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7977E" w14:textId="77777777"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14:paraId="757B91E4" w14:textId="77777777"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14:paraId="2098BEDB" w14:textId="77777777" w:rsidR="00891092" w:rsidRDefault="00891092">
      <w:pPr>
        <w:jc w:val="center"/>
        <w:rPr>
          <w:b/>
          <w:sz w:val="52"/>
          <w:szCs w:val="52"/>
        </w:rPr>
      </w:pPr>
    </w:p>
    <w:p w14:paraId="1EDEA81C" w14:textId="77777777" w:rsidR="00891092" w:rsidRDefault="00891092">
      <w:pPr>
        <w:jc w:val="center"/>
        <w:rPr>
          <w:b/>
          <w:bCs/>
          <w:sz w:val="60"/>
          <w:szCs w:val="60"/>
        </w:rPr>
      </w:pPr>
    </w:p>
    <w:p w14:paraId="5EE3F7C3" w14:textId="77777777" w:rsidR="00891092" w:rsidRDefault="00891092">
      <w:pPr>
        <w:jc w:val="center"/>
        <w:rPr>
          <w:b/>
          <w:bCs/>
          <w:sz w:val="60"/>
          <w:szCs w:val="60"/>
        </w:rPr>
      </w:pPr>
    </w:p>
    <w:p w14:paraId="6AA4D984" w14:textId="77777777" w:rsidR="00891092" w:rsidRDefault="00891092">
      <w:pPr>
        <w:jc w:val="center"/>
        <w:rPr>
          <w:b/>
          <w:bCs/>
          <w:sz w:val="60"/>
          <w:szCs w:val="60"/>
        </w:rPr>
      </w:pPr>
    </w:p>
    <w:p w14:paraId="51398973" w14:textId="77777777" w:rsidR="00891092" w:rsidRDefault="008E39DC">
      <w:pPr>
        <w:jc w:val="center"/>
        <w:rPr>
          <w:b/>
          <w:bCs/>
          <w:sz w:val="84"/>
          <w:szCs w:val="84"/>
        </w:rPr>
      </w:pPr>
      <w:r>
        <w:rPr>
          <w:rFonts w:hint="eastAsia"/>
          <w:b/>
          <w:bCs/>
          <w:sz w:val="84"/>
          <w:szCs w:val="84"/>
        </w:rPr>
        <w:t>公开招标文件</w:t>
      </w:r>
    </w:p>
    <w:p w14:paraId="275ADB38" w14:textId="77777777" w:rsidR="00891092" w:rsidRDefault="00891092">
      <w:pPr>
        <w:jc w:val="center"/>
        <w:rPr>
          <w:b/>
          <w:bCs/>
          <w:sz w:val="60"/>
          <w:szCs w:val="60"/>
        </w:rPr>
      </w:pPr>
    </w:p>
    <w:p w14:paraId="6398B009" w14:textId="77777777" w:rsidR="00891092" w:rsidRDefault="00891092">
      <w:pPr>
        <w:jc w:val="center"/>
        <w:rPr>
          <w:b/>
          <w:bCs/>
          <w:sz w:val="60"/>
          <w:szCs w:val="60"/>
        </w:rPr>
      </w:pPr>
    </w:p>
    <w:p w14:paraId="73A6280D" w14:textId="77777777" w:rsidR="00891092" w:rsidRDefault="00891092">
      <w:pPr>
        <w:jc w:val="center"/>
        <w:rPr>
          <w:sz w:val="60"/>
          <w:szCs w:val="60"/>
        </w:rPr>
      </w:pPr>
    </w:p>
    <w:p w14:paraId="485B724F" w14:textId="77777777" w:rsidR="00891092" w:rsidRDefault="00891092">
      <w:pPr>
        <w:jc w:val="center"/>
        <w:rPr>
          <w:sz w:val="60"/>
          <w:szCs w:val="60"/>
        </w:rPr>
      </w:pPr>
    </w:p>
    <w:p w14:paraId="773D16A4"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14:paraId="7D9A7887"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w:t>
      </w:r>
      <w:r w:rsidR="00C3044B">
        <w:rPr>
          <w:rFonts w:hint="eastAsia"/>
          <w:bCs/>
          <w:color w:val="FF0000"/>
          <w:sz w:val="36"/>
          <w:szCs w:val="36"/>
        </w:rPr>
        <w:t>5</w:t>
      </w:r>
      <w:r w:rsidR="00F66CFF">
        <w:rPr>
          <w:rFonts w:hint="eastAsia"/>
          <w:bCs/>
          <w:color w:val="FF0000"/>
          <w:sz w:val="36"/>
          <w:szCs w:val="36"/>
        </w:rPr>
        <w:t>4</w:t>
      </w:r>
    </w:p>
    <w:p w14:paraId="2A0EC310"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14:paraId="135E0592"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190873D4" w14:textId="77777777" w:rsidR="00891092" w:rsidRDefault="00891092" w:rsidP="00AB1679">
      <w:pPr>
        <w:tabs>
          <w:tab w:val="left" w:pos="3240"/>
          <w:tab w:val="left" w:pos="3420"/>
        </w:tabs>
        <w:spacing w:line="360" w:lineRule="auto"/>
        <w:ind w:leftChars="444" w:left="2833" w:hangingChars="528" w:hanging="1901"/>
        <w:jc w:val="left"/>
        <w:rPr>
          <w:bCs/>
          <w:sz w:val="36"/>
          <w:szCs w:val="36"/>
        </w:rPr>
      </w:pPr>
    </w:p>
    <w:p w14:paraId="745051EC" w14:textId="77777777" w:rsidR="00891092" w:rsidRDefault="008E39DC">
      <w:pPr>
        <w:widowControl/>
        <w:jc w:val="left"/>
        <w:rPr>
          <w:b/>
          <w:bCs/>
          <w:sz w:val="44"/>
        </w:rPr>
      </w:pPr>
      <w:r>
        <w:rPr>
          <w:b/>
          <w:bCs/>
          <w:sz w:val="44"/>
        </w:rPr>
        <w:br w:type="page"/>
      </w:r>
    </w:p>
    <w:p w14:paraId="4863B6A2" w14:textId="77777777" w:rsidR="00891092" w:rsidRDefault="00891092">
      <w:pPr>
        <w:spacing w:line="360" w:lineRule="auto"/>
        <w:ind w:firstLineChars="1000" w:firstLine="7228"/>
        <w:rPr>
          <w:b/>
          <w:sz w:val="72"/>
        </w:rPr>
        <w:sectPr w:rsidR="00891092">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622DE8" w14:textId="77777777"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14:paraId="3587FAF1" w14:textId="77777777" w:rsidR="00891092" w:rsidRDefault="00891092"/>
    <w:p w14:paraId="3CB2CB57" w14:textId="77777777" w:rsidR="00891092" w:rsidRDefault="00891092"/>
    <w:p w14:paraId="322F8FA3" w14:textId="77777777" w:rsidR="00891092" w:rsidRDefault="00891092"/>
    <w:p w14:paraId="65A6418B" w14:textId="77777777" w:rsidR="00891092" w:rsidRDefault="00B330CC">
      <w:pPr>
        <w:pStyle w:val="TOC1"/>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14:paraId="362D6FD3" w14:textId="77777777" w:rsidR="00891092" w:rsidRDefault="008E39DC">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第一章投标邀请</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_Toc99301419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1</w:t>
        </w:r>
        <w:r w:rsidR="00B330CC">
          <w:rPr>
            <w:rFonts w:ascii="Times New Roman" w:hAnsi="Times New Roman"/>
            <w:noProof/>
          </w:rPr>
          <w:fldChar w:fldCharType="end"/>
        </w:r>
      </w:hyperlink>
    </w:p>
    <w:p w14:paraId="0827D4F0" w14:textId="77777777" w:rsidR="00891092" w:rsidRDefault="008E39DC">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第二章投标人须知</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_Toc99301420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7</w:t>
        </w:r>
        <w:r w:rsidR="00B330CC">
          <w:rPr>
            <w:rFonts w:ascii="Times New Roman" w:hAnsi="Times New Roman"/>
            <w:noProof/>
          </w:rPr>
          <w:fldChar w:fldCharType="end"/>
        </w:r>
      </w:hyperlink>
    </w:p>
    <w:p w14:paraId="7B20A226" w14:textId="77777777" w:rsidR="00891092" w:rsidRDefault="008E39DC">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第三章资格审查</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_Toc99301421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23</w:t>
        </w:r>
        <w:r w:rsidR="00B330CC">
          <w:rPr>
            <w:rFonts w:ascii="Times New Roman" w:hAnsi="Times New Roman"/>
            <w:noProof/>
          </w:rPr>
          <w:fldChar w:fldCharType="end"/>
        </w:r>
      </w:hyperlink>
    </w:p>
    <w:p w14:paraId="2DF97707" w14:textId="77777777" w:rsidR="00891092" w:rsidRDefault="008E39DC">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第四章评标程序、评标方法和评标标准</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_Toc99301423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27</w:t>
        </w:r>
        <w:r w:rsidR="00B330CC">
          <w:rPr>
            <w:rFonts w:ascii="Times New Roman" w:hAnsi="Times New Roman"/>
            <w:noProof/>
          </w:rPr>
          <w:fldChar w:fldCharType="end"/>
        </w:r>
      </w:hyperlink>
    </w:p>
    <w:p w14:paraId="56581EAF" w14:textId="77777777" w:rsidR="00891092" w:rsidRDefault="008E39DC">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第五章采购需求</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_Toc99301424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37</w:t>
        </w:r>
        <w:r w:rsidR="00B330CC">
          <w:rPr>
            <w:rFonts w:ascii="Times New Roman" w:hAnsi="Times New Roman"/>
            <w:noProof/>
          </w:rPr>
          <w:fldChar w:fldCharType="end"/>
        </w:r>
      </w:hyperlink>
    </w:p>
    <w:p w14:paraId="0D9E02EF" w14:textId="77777777" w:rsidR="00891092" w:rsidRDefault="008E39DC">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第六章拟签订的合同文本</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_Toc99301425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47</w:t>
        </w:r>
        <w:r w:rsidR="00B330CC">
          <w:rPr>
            <w:rFonts w:ascii="Times New Roman" w:hAnsi="Times New Roman"/>
            <w:noProof/>
          </w:rPr>
          <w:fldChar w:fldCharType="end"/>
        </w:r>
      </w:hyperlink>
    </w:p>
    <w:p w14:paraId="01E338C2" w14:textId="77777777" w:rsidR="00891092" w:rsidRDefault="008E39DC">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第七章投标文件格式</w:t>
        </w:r>
        <w:r>
          <w:rPr>
            <w:rFonts w:ascii="Times New Roman" w:hAnsi="Times New Roman"/>
            <w:noProof/>
          </w:rPr>
          <w:tab/>
        </w:r>
        <w:r w:rsidR="00B330CC">
          <w:rPr>
            <w:rFonts w:ascii="Times New Roman" w:hAnsi="Times New Roman"/>
            <w:noProof/>
          </w:rPr>
          <w:fldChar w:fldCharType="begin"/>
        </w:r>
        <w:r>
          <w:rPr>
            <w:rFonts w:ascii="Times New Roman" w:hAnsi="Times New Roman"/>
            <w:noProof/>
          </w:rPr>
          <w:instrText xml:space="preserve"> PAGEREF _Toc99301426 \h </w:instrText>
        </w:r>
        <w:r w:rsidR="00B330CC">
          <w:rPr>
            <w:rFonts w:ascii="Times New Roman" w:hAnsi="Times New Roman"/>
            <w:noProof/>
          </w:rPr>
        </w:r>
        <w:r w:rsidR="00B330CC">
          <w:rPr>
            <w:rFonts w:ascii="Times New Roman" w:hAnsi="Times New Roman"/>
            <w:noProof/>
          </w:rPr>
          <w:fldChar w:fldCharType="separate"/>
        </w:r>
        <w:r w:rsidR="001F1487">
          <w:rPr>
            <w:rFonts w:ascii="Times New Roman" w:hAnsi="Times New Roman"/>
            <w:noProof/>
          </w:rPr>
          <w:t>69</w:t>
        </w:r>
        <w:r w:rsidR="00B330CC">
          <w:rPr>
            <w:rFonts w:ascii="Times New Roman" w:hAnsi="Times New Roman"/>
            <w:noProof/>
          </w:rPr>
          <w:fldChar w:fldCharType="end"/>
        </w:r>
      </w:hyperlink>
    </w:p>
    <w:p w14:paraId="05052B38" w14:textId="77777777" w:rsidR="00891092" w:rsidRDefault="00B330CC">
      <w:pPr>
        <w:pStyle w:val="TOC1"/>
        <w:spacing w:line="480" w:lineRule="auto"/>
        <w:rPr>
          <w:rFonts w:ascii="Times New Roman" w:eastAsiaTheme="minorEastAsia" w:hAnsi="Times New Roman"/>
          <w:b w:val="0"/>
        </w:rPr>
      </w:pPr>
      <w:r>
        <w:rPr>
          <w:rFonts w:ascii="Times New Roman" w:hAnsi="Times New Roman"/>
          <w:b w:val="0"/>
        </w:rPr>
        <w:fldChar w:fldCharType="end"/>
      </w:r>
    </w:p>
    <w:p w14:paraId="3257B46D" w14:textId="77777777" w:rsidR="00891092" w:rsidRDefault="00891092"/>
    <w:p w14:paraId="69B18317" w14:textId="77777777"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9FF0194" w14:textId="77777777" w:rsidR="00891092" w:rsidRDefault="00891092">
      <w:pPr>
        <w:pStyle w:val="TOC1"/>
        <w:spacing w:line="360" w:lineRule="auto"/>
        <w:rPr>
          <w:rFonts w:ascii="Times New Roman" w:hAnsi="Times New Roman"/>
          <w:b w:val="0"/>
        </w:rPr>
      </w:pPr>
    </w:p>
    <w:p w14:paraId="26EC626F" w14:textId="77777777"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14:paraId="558903BB" w14:textId="77777777" w:rsidR="00891092" w:rsidRDefault="00891092">
      <w:pPr>
        <w:spacing w:line="360" w:lineRule="auto"/>
        <w:ind w:firstLineChars="200" w:firstLine="640"/>
        <w:rPr>
          <w:sz w:val="32"/>
          <w:szCs w:val="32"/>
        </w:rPr>
      </w:pPr>
    </w:p>
    <w:p w14:paraId="0460FABF" w14:textId="77777777" w:rsidR="00891092" w:rsidRDefault="008E39DC">
      <w:pPr>
        <w:pStyle w:val="22"/>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178034C0" w14:textId="77777777"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14:paraId="2C74688B" w14:textId="77777777"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14:paraId="08DB5838" w14:textId="77777777"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14:paraId="61D406E7" w14:textId="77777777"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891092" w14:paraId="7E68B1A3" w14:textId="77777777">
        <w:trPr>
          <w:trHeight w:val="454"/>
        </w:trPr>
        <w:tc>
          <w:tcPr>
            <w:tcW w:w="284" w:type="pct"/>
            <w:vAlign w:val="center"/>
          </w:tcPr>
          <w:p w14:paraId="1E19AC5A" w14:textId="77777777" w:rsidR="00891092" w:rsidRDefault="008E39DC">
            <w:pPr>
              <w:jc w:val="center"/>
              <w:rPr>
                <w:bCs/>
                <w:szCs w:val="21"/>
              </w:rPr>
            </w:pPr>
            <w:r>
              <w:rPr>
                <w:bCs/>
                <w:szCs w:val="21"/>
              </w:rPr>
              <w:t>包号</w:t>
            </w:r>
          </w:p>
        </w:tc>
        <w:tc>
          <w:tcPr>
            <w:tcW w:w="621" w:type="pct"/>
            <w:vAlign w:val="center"/>
          </w:tcPr>
          <w:p w14:paraId="59F5C9C4" w14:textId="77777777" w:rsidR="00891092" w:rsidRDefault="008E39DC">
            <w:pPr>
              <w:jc w:val="center"/>
              <w:rPr>
                <w:bCs/>
                <w:szCs w:val="21"/>
              </w:rPr>
            </w:pPr>
            <w:r>
              <w:rPr>
                <w:bCs/>
                <w:szCs w:val="21"/>
              </w:rPr>
              <w:t>标的名称</w:t>
            </w:r>
          </w:p>
        </w:tc>
        <w:tc>
          <w:tcPr>
            <w:tcW w:w="679" w:type="pct"/>
            <w:vAlign w:val="center"/>
          </w:tcPr>
          <w:p w14:paraId="454A5293" w14:textId="77777777" w:rsidR="00891092" w:rsidRDefault="008E39DC">
            <w:pPr>
              <w:jc w:val="center"/>
              <w:rPr>
                <w:bCs/>
                <w:szCs w:val="21"/>
              </w:rPr>
            </w:pPr>
            <w:r>
              <w:rPr>
                <w:bCs/>
                <w:szCs w:val="21"/>
              </w:rPr>
              <w:t>采购包</w:t>
            </w:r>
          </w:p>
          <w:p w14:paraId="4F4E9A3B" w14:textId="77777777" w:rsidR="00891092" w:rsidRDefault="008E39DC">
            <w:pPr>
              <w:jc w:val="center"/>
              <w:rPr>
                <w:bCs/>
                <w:szCs w:val="21"/>
              </w:rPr>
            </w:pPr>
            <w:r>
              <w:rPr>
                <w:bCs/>
                <w:szCs w:val="21"/>
              </w:rPr>
              <w:t>预算金额</w:t>
            </w:r>
          </w:p>
          <w:p w14:paraId="157FB88E" w14:textId="77777777" w:rsidR="00891092" w:rsidRDefault="008E39DC">
            <w:pPr>
              <w:jc w:val="center"/>
              <w:rPr>
                <w:bCs/>
                <w:szCs w:val="21"/>
              </w:rPr>
            </w:pPr>
            <w:r>
              <w:rPr>
                <w:bCs/>
                <w:szCs w:val="21"/>
              </w:rPr>
              <w:t>（万元）</w:t>
            </w:r>
          </w:p>
        </w:tc>
        <w:tc>
          <w:tcPr>
            <w:tcW w:w="536" w:type="pct"/>
            <w:vAlign w:val="center"/>
          </w:tcPr>
          <w:p w14:paraId="5FD7E15F" w14:textId="77777777" w:rsidR="00891092" w:rsidRDefault="008E39DC">
            <w:pPr>
              <w:jc w:val="center"/>
              <w:rPr>
                <w:bCs/>
                <w:szCs w:val="21"/>
              </w:rPr>
            </w:pPr>
            <w:r>
              <w:rPr>
                <w:bCs/>
                <w:szCs w:val="21"/>
              </w:rPr>
              <w:t>数量</w:t>
            </w:r>
          </w:p>
        </w:tc>
        <w:tc>
          <w:tcPr>
            <w:tcW w:w="412" w:type="pct"/>
            <w:vAlign w:val="center"/>
          </w:tcPr>
          <w:p w14:paraId="77EDE5C8" w14:textId="77777777" w:rsidR="00891092" w:rsidRDefault="008E39DC">
            <w:pPr>
              <w:jc w:val="center"/>
              <w:rPr>
                <w:szCs w:val="21"/>
              </w:rPr>
            </w:pPr>
            <w:r>
              <w:rPr>
                <w:szCs w:val="21"/>
              </w:rPr>
              <w:t>单位</w:t>
            </w:r>
          </w:p>
        </w:tc>
        <w:tc>
          <w:tcPr>
            <w:tcW w:w="2468" w:type="pct"/>
            <w:vAlign w:val="center"/>
          </w:tcPr>
          <w:p w14:paraId="7C95158D" w14:textId="77777777" w:rsidR="00891092" w:rsidRDefault="008E39DC">
            <w:pPr>
              <w:jc w:val="center"/>
              <w:rPr>
                <w:szCs w:val="21"/>
              </w:rPr>
            </w:pPr>
            <w:r>
              <w:rPr>
                <w:szCs w:val="21"/>
              </w:rPr>
              <w:t>简要技术需求或服务要求</w:t>
            </w:r>
          </w:p>
        </w:tc>
      </w:tr>
      <w:tr w:rsidR="00891092" w14:paraId="4DCB77A2" w14:textId="77777777">
        <w:trPr>
          <w:trHeight w:val="454"/>
        </w:trPr>
        <w:tc>
          <w:tcPr>
            <w:tcW w:w="284" w:type="pct"/>
            <w:vAlign w:val="center"/>
          </w:tcPr>
          <w:p w14:paraId="1173BE51" w14:textId="77777777" w:rsidR="00891092" w:rsidRDefault="00C3044B" w:rsidP="00F66CFF">
            <w:pPr>
              <w:jc w:val="center"/>
              <w:rPr>
                <w:bCs/>
                <w:color w:val="FF0000"/>
                <w:szCs w:val="21"/>
              </w:rPr>
            </w:pPr>
            <w:r>
              <w:rPr>
                <w:rFonts w:hint="eastAsia"/>
                <w:bCs/>
                <w:color w:val="FF0000"/>
                <w:szCs w:val="21"/>
              </w:rPr>
              <w:t>5</w:t>
            </w:r>
            <w:r w:rsidR="00F66CFF">
              <w:rPr>
                <w:rFonts w:hint="eastAsia"/>
                <w:bCs/>
                <w:color w:val="FF0000"/>
                <w:szCs w:val="21"/>
              </w:rPr>
              <w:t>4</w:t>
            </w:r>
          </w:p>
        </w:tc>
        <w:tc>
          <w:tcPr>
            <w:tcW w:w="621" w:type="pct"/>
            <w:vAlign w:val="center"/>
          </w:tcPr>
          <w:p w14:paraId="2058E5E5" w14:textId="77777777" w:rsidR="00891092" w:rsidRDefault="00F66CFF">
            <w:pPr>
              <w:jc w:val="center"/>
              <w:rPr>
                <w:bCs/>
                <w:szCs w:val="21"/>
              </w:rPr>
            </w:pPr>
            <w:r w:rsidRPr="00F66CFF">
              <w:rPr>
                <w:rFonts w:hint="eastAsia"/>
              </w:rPr>
              <w:t>激光粉末床熔化成形系统</w:t>
            </w:r>
          </w:p>
        </w:tc>
        <w:tc>
          <w:tcPr>
            <w:tcW w:w="679" w:type="pct"/>
            <w:vAlign w:val="center"/>
          </w:tcPr>
          <w:p w14:paraId="0D784C13" w14:textId="77777777" w:rsidR="00891092" w:rsidRDefault="00F66CFF" w:rsidP="000628B6">
            <w:pPr>
              <w:jc w:val="center"/>
              <w:rPr>
                <w:bCs/>
                <w:szCs w:val="21"/>
              </w:rPr>
            </w:pPr>
            <w:r w:rsidRPr="00F66CFF">
              <w:rPr>
                <w:bCs/>
                <w:szCs w:val="21"/>
              </w:rPr>
              <w:t>347.90</w:t>
            </w:r>
          </w:p>
        </w:tc>
        <w:tc>
          <w:tcPr>
            <w:tcW w:w="536" w:type="pct"/>
            <w:vAlign w:val="center"/>
          </w:tcPr>
          <w:p w14:paraId="5B0B2C20" w14:textId="77777777" w:rsidR="00891092" w:rsidRDefault="001E239A">
            <w:pPr>
              <w:jc w:val="center"/>
              <w:rPr>
                <w:rFonts w:ascii="宋体" w:hAnsi="宋体" w:hint="eastAsia"/>
                <w:bCs/>
                <w:szCs w:val="21"/>
              </w:rPr>
            </w:pPr>
            <w:r>
              <w:rPr>
                <w:rFonts w:ascii="宋体" w:hAnsi="宋体" w:hint="eastAsia"/>
                <w:bCs/>
                <w:szCs w:val="21"/>
              </w:rPr>
              <w:t>1</w:t>
            </w:r>
          </w:p>
        </w:tc>
        <w:tc>
          <w:tcPr>
            <w:tcW w:w="412" w:type="pct"/>
            <w:vAlign w:val="center"/>
          </w:tcPr>
          <w:p w14:paraId="56A89C71" w14:textId="77777777" w:rsidR="00891092" w:rsidRDefault="001E239A">
            <w:pPr>
              <w:jc w:val="center"/>
              <w:rPr>
                <w:rFonts w:ascii="宋体" w:hAnsi="宋体" w:hint="eastAsia"/>
                <w:bCs/>
                <w:szCs w:val="21"/>
              </w:rPr>
            </w:pPr>
            <w:r>
              <w:rPr>
                <w:rFonts w:ascii="宋体" w:hAnsi="宋体"/>
                <w:bCs/>
                <w:szCs w:val="21"/>
              </w:rPr>
              <w:t>套</w:t>
            </w:r>
          </w:p>
        </w:tc>
        <w:tc>
          <w:tcPr>
            <w:tcW w:w="2468" w:type="pct"/>
            <w:vAlign w:val="center"/>
          </w:tcPr>
          <w:p w14:paraId="1D868C92" w14:textId="77777777" w:rsidR="00891092" w:rsidRDefault="00F66CFF">
            <w:pPr>
              <w:jc w:val="left"/>
              <w:rPr>
                <w:kern w:val="0"/>
                <w:szCs w:val="21"/>
              </w:rPr>
            </w:pPr>
            <w:r w:rsidRPr="00F66CFF">
              <w:rPr>
                <w:rFonts w:hint="eastAsia"/>
              </w:rPr>
              <w:t>采用激光粉末床熔化（</w:t>
            </w:r>
            <w:r w:rsidRPr="00F66CFF">
              <w:rPr>
                <w:rFonts w:hint="eastAsia"/>
              </w:rPr>
              <w:t>SLM</w:t>
            </w:r>
            <w:r w:rsidRPr="00F66CFF">
              <w:rPr>
                <w:rFonts w:hint="eastAsia"/>
              </w:rPr>
              <w:t>）技术，可成型不锈钢、钛合金、铝合金、高温合金等金属材料。成型舱为惰性气体保护，氧含量可控，配备高稳定性光纤激光器与高精度光路系统，成型尺寸、精度及表面粗糙度满足科研教学要求。具备自动铺粉、粉末回收筛分、实时监控、故障报警功能，配套专业切片与控制软件，支持三维模型导入、路径优化及工艺参数库。设备符合防爆、防尘、环保及实验室安全规范。</w:t>
            </w:r>
          </w:p>
        </w:tc>
      </w:tr>
    </w:tbl>
    <w:p w14:paraId="11B95D58" w14:textId="77777777"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F66CFF">
        <w:rPr>
          <w:rFonts w:hint="eastAsia"/>
          <w:sz w:val="24"/>
        </w:rPr>
        <w:t>3</w:t>
      </w:r>
      <w:r w:rsidR="00623913">
        <w:rPr>
          <w:rFonts w:hint="eastAsia"/>
          <w:sz w:val="24"/>
        </w:rPr>
        <w:t>个月</w:t>
      </w:r>
      <w:r>
        <w:rPr>
          <w:rFonts w:hint="eastAsia"/>
          <w:sz w:val="24"/>
        </w:rPr>
        <w:t>内完成供货安装调试。</w:t>
      </w:r>
    </w:p>
    <w:p w14:paraId="0F3EA421" w14:textId="77777777"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sidR="001F1487">
        <w:rPr>
          <w:rFonts w:hint="eastAsia"/>
          <w:sz w:val="24"/>
        </w:rPr>
        <w:t xml:space="preserve"> </w:t>
      </w:r>
      <w:r>
        <w:rPr>
          <w:rFonts w:ascii="宋体" w:hAnsi="宋体" w:cs="宋体" w:hint="eastAsia"/>
          <w:sz w:val="24"/>
        </w:rPr>
        <w:t>■</w:t>
      </w:r>
      <w:r>
        <w:rPr>
          <w:sz w:val="24"/>
        </w:rPr>
        <w:t>否。</w:t>
      </w:r>
    </w:p>
    <w:p w14:paraId="712B5170" w14:textId="77777777" w:rsidR="00891092" w:rsidRDefault="00891092">
      <w:pPr>
        <w:spacing w:line="360" w:lineRule="auto"/>
        <w:ind w:firstLineChars="200" w:firstLine="480"/>
        <w:rPr>
          <w:sz w:val="24"/>
        </w:rPr>
      </w:pPr>
    </w:p>
    <w:p w14:paraId="25E03285" w14:textId="77777777" w:rsidR="00891092" w:rsidRDefault="008E39DC">
      <w:pPr>
        <w:pStyle w:val="22"/>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14:paraId="24FEE379" w14:textId="77777777" w:rsidR="00891092" w:rsidRDefault="008E39DC">
      <w:pPr>
        <w:spacing w:line="360" w:lineRule="auto"/>
        <w:ind w:firstLineChars="200" w:firstLine="480"/>
        <w:rPr>
          <w:sz w:val="24"/>
        </w:rPr>
      </w:pPr>
      <w:r>
        <w:rPr>
          <w:sz w:val="24"/>
        </w:rPr>
        <w:t>1.</w:t>
      </w:r>
      <w:r>
        <w:rPr>
          <w:sz w:val="24"/>
        </w:rPr>
        <w:t>满足《中华人民共和国政府采购法》第二十二条规定；</w:t>
      </w:r>
    </w:p>
    <w:p w14:paraId="6169538D" w14:textId="77777777"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20B723B6" w14:textId="77777777" w:rsidR="00891092" w:rsidRDefault="008E39DC">
      <w:pPr>
        <w:spacing w:line="360" w:lineRule="auto"/>
        <w:ind w:firstLineChars="200" w:firstLine="480"/>
        <w:rPr>
          <w:sz w:val="24"/>
        </w:rPr>
      </w:pPr>
      <w:r>
        <w:rPr>
          <w:sz w:val="24"/>
        </w:rPr>
        <w:t xml:space="preserve">2.1 </w:t>
      </w:r>
      <w:r>
        <w:rPr>
          <w:sz w:val="24"/>
        </w:rPr>
        <w:t>中小企业政策</w:t>
      </w:r>
    </w:p>
    <w:p w14:paraId="2CE1CEA4" w14:textId="77777777"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14:paraId="6DC13507" w14:textId="77777777"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81C4A60" w14:textId="77777777"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605E1007" w14:textId="77777777"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399BD81" w14:textId="77777777" w:rsidR="00891092" w:rsidRDefault="008E39DC">
      <w:pPr>
        <w:spacing w:line="360" w:lineRule="auto"/>
        <w:ind w:firstLineChars="200" w:firstLine="480"/>
        <w:rPr>
          <w:i/>
          <w:iCs/>
          <w:sz w:val="24"/>
          <w:u w:val="single"/>
        </w:rPr>
      </w:pPr>
      <w:r>
        <w:rPr>
          <w:sz w:val="24"/>
        </w:rPr>
        <w:lastRenderedPageBreak/>
        <w:t>3.</w:t>
      </w:r>
      <w:r>
        <w:rPr>
          <w:sz w:val="24"/>
        </w:rPr>
        <w:t>本项目的特定资格要求：</w:t>
      </w:r>
    </w:p>
    <w:p w14:paraId="0C07B2FE"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E6A656F"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72C21EC6"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C238EC3"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1B2899FF"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7FA8863A" w14:textId="77777777" w:rsidR="00891092" w:rsidRDefault="00891092">
      <w:pPr>
        <w:spacing w:line="360" w:lineRule="auto"/>
        <w:ind w:firstLineChars="200" w:firstLine="480"/>
        <w:rPr>
          <w:i/>
          <w:iCs/>
          <w:sz w:val="24"/>
          <w:u w:val="single"/>
        </w:rPr>
      </w:pPr>
    </w:p>
    <w:p w14:paraId="7F3260EB" w14:textId="77777777" w:rsidR="00891092" w:rsidRDefault="008E39DC">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4ABD0F55" w14:textId="77777777"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1F1487">
        <w:rPr>
          <w:rFonts w:hint="eastAsia"/>
          <w:color w:val="FF0000"/>
          <w:sz w:val="24"/>
        </w:rPr>
        <w:t>3</w:t>
      </w:r>
      <w:r>
        <w:rPr>
          <w:color w:val="FF0000"/>
          <w:sz w:val="24"/>
        </w:rPr>
        <w:t>_</w:t>
      </w:r>
      <w:r>
        <w:rPr>
          <w:color w:val="FF0000"/>
          <w:sz w:val="24"/>
        </w:rPr>
        <w:t>月</w:t>
      </w:r>
      <w:r>
        <w:rPr>
          <w:color w:val="FF0000"/>
          <w:sz w:val="24"/>
        </w:rPr>
        <w:t>_</w:t>
      </w:r>
      <w:r w:rsidR="001F1487">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456D5F">
        <w:rPr>
          <w:rFonts w:hint="eastAsia"/>
          <w:color w:val="FF0000"/>
          <w:sz w:val="24"/>
        </w:rPr>
        <w:t>4</w:t>
      </w:r>
      <w:r>
        <w:rPr>
          <w:color w:val="FF0000"/>
          <w:sz w:val="24"/>
        </w:rPr>
        <w:t>_</w:t>
      </w:r>
      <w:r>
        <w:rPr>
          <w:color w:val="FF0000"/>
          <w:sz w:val="24"/>
        </w:rPr>
        <w:t>月</w:t>
      </w:r>
      <w:r>
        <w:rPr>
          <w:color w:val="FF0000"/>
          <w:sz w:val="24"/>
        </w:rPr>
        <w:t>_</w:t>
      </w:r>
      <w:r w:rsidR="001F1487">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2020260" w14:textId="77777777"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14:paraId="3221F631" w14:textId="77777777"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5BEE7D0E" w14:textId="77777777"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7407852" w14:textId="77777777" w:rsidR="00891092" w:rsidRDefault="00891092">
      <w:pPr>
        <w:tabs>
          <w:tab w:val="left" w:pos="900"/>
          <w:tab w:val="left" w:pos="1980"/>
        </w:tabs>
        <w:snapToGrid w:val="0"/>
        <w:spacing w:line="360" w:lineRule="auto"/>
        <w:ind w:left="840"/>
        <w:rPr>
          <w:sz w:val="24"/>
        </w:rPr>
      </w:pPr>
    </w:p>
    <w:p w14:paraId="2F54D3C2" w14:textId="77777777" w:rsidR="00891092" w:rsidRDefault="008E39DC">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644C7784" w14:textId="77777777"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456D5F">
        <w:rPr>
          <w:rFonts w:hint="eastAsia"/>
          <w:color w:val="FF0000"/>
          <w:sz w:val="24"/>
        </w:rPr>
        <w:t>4</w:t>
      </w:r>
      <w:r>
        <w:rPr>
          <w:color w:val="FF0000"/>
          <w:sz w:val="24"/>
        </w:rPr>
        <w:t>_</w:t>
      </w:r>
      <w:r>
        <w:rPr>
          <w:color w:val="FF0000"/>
          <w:sz w:val="24"/>
        </w:rPr>
        <w:t>月</w:t>
      </w:r>
      <w:r>
        <w:rPr>
          <w:color w:val="FF0000"/>
          <w:sz w:val="24"/>
        </w:rPr>
        <w:t>_</w:t>
      </w:r>
      <w:r w:rsidR="001F1487">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6491EC13" w14:textId="77777777"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D1A8F09"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EEE28F6"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61A60CED"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A4ADCB4"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6501C1DA"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F76A795"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w:t>
      </w:r>
      <w:r>
        <w:rPr>
          <w:rFonts w:ascii="宋体" w:hAnsi="宋体" w:cs="宋体" w:hint="eastAsia"/>
          <w:sz w:val="24"/>
        </w:rPr>
        <w:lastRenderedPageBreak/>
        <w:t>传说明》。</w:t>
      </w:r>
    </w:p>
    <w:p w14:paraId="5607BB5F" w14:textId="77777777"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1AC06DA" w14:textId="77777777" w:rsidR="00891092" w:rsidRDefault="00891092">
      <w:pPr>
        <w:spacing w:line="360" w:lineRule="auto"/>
        <w:ind w:firstLineChars="200" w:firstLine="480"/>
        <w:rPr>
          <w:bCs/>
          <w:sz w:val="24"/>
          <w:u w:val="single"/>
        </w:rPr>
      </w:pPr>
    </w:p>
    <w:p w14:paraId="3F8F9CC8" w14:textId="77777777" w:rsidR="00891092" w:rsidRDefault="008E39DC">
      <w:pPr>
        <w:pStyle w:val="22"/>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14:paraId="037E785C" w14:textId="77777777"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5DC016B" w14:textId="77777777" w:rsidR="00891092" w:rsidRDefault="00891092">
      <w:pPr>
        <w:spacing w:line="360" w:lineRule="auto"/>
        <w:ind w:firstLineChars="200" w:firstLine="480"/>
        <w:rPr>
          <w:kern w:val="0"/>
          <w:sz w:val="24"/>
        </w:rPr>
      </w:pPr>
    </w:p>
    <w:p w14:paraId="042F2EDB" w14:textId="77777777" w:rsidR="00891092" w:rsidRDefault="008E39DC">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212537E4" w14:textId="77777777"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2BDDDF60" w14:textId="77777777"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79CF2C87" w14:textId="77777777"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BEC4243" w14:textId="77777777"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1B6CAB2" w14:textId="77777777"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6C8AFE01" w14:textId="77777777"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14:paraId="2B3F696C" w14:textId="77777777"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3ABC0DDB"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B6C582F" w14:textId="77777777" w:rsidR="00891092" w:rsidRDefault="008E39DC">
      <w:pPr>
        <w:adjustRightInd w:val="0"/>
        <w:snapToGrid w:val="0"/>
        <w:spacing w:line="360" w:lineRule="auto"/>
        <w:ind w:firstLineChars="200" w:firstLine="480"/>
        <w:rPr>
          <w:sz w:val="24"/>
        </w:rPr>
      </w:pPr>
      <w:r>
        <w:rPr>
          <w:sz w:val="24"/>
        </w:rPr>
        <w:t>3.2</w:t>
      </w:r>
      <w:r>
        <w:rPr>
          <w:sz w:val="24"/>
        </w:rPr>
        <w:t>注册</w:t>
      </w:r>
    </w:p>
    <w:p w14:paraId="667FE3CE"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535342C8" w14:textId="77777777"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14:paraId="3C35D08B" w14:textId="77777777" w:rsidR="00891092" w:rsidRDefault="008E39DC">
      <w:pPr>
        <w:widowControl/>
        <w:adjustRightInd w:val="0"/>
        <w:snapToGrid w:val="0"/>
        <w:spacing w:line="360" w:lineRule="auto"/>
        <w:ind w:firstLineChars="200" w:firstLine="480"/>
        <w:jc w:val="left"/>
        <w:rPr>
          <w:sz w:val="24"/>
        </w:rPr>
      </w:pPr>
      <w:r>
        <w:rPr>
          <w:sz w:val="24"/>
        </w:rPr>
        <w:lastRenderedPageBreak/>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778E2ED2"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24A735B0" w14:textId="77777777"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14:paraId="3DC35D1B" w14:textId="77777777"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AD7A92E" w14:textId="77777777"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0E82116C" w14:textId="77777777" w:rsidR="00891092" w:rsidRDefault="008E39DC">
      <w:pPr>
        <w:adjustRightInd w:val="0"/>
        <w:snapToGrid w:val="0"/>
        <w:spacing w:line="360" w:lineRule="auto"/>
        <w:ind w:firstLineChars="200" w:firstLine="480"/>
        <w:rPr>
          <w:sz w:val="24"/>
        </w:rPr>
      </w:pPr>
      <w:r>
        <w:rPr>
          <w:sz w:val="24"/>
        </w:rPr>
        <w:t>3.5</w:t>
      </w:r>
      <w:r>
        <w:rPr>
          <w:sz w:val="24"/>
        </w:rPr>
        <w:t>编制电子投标文件</w:t>
      </w:r>
    </w:p>
    <w:p w14:paraId="2EE30931" w14:textId="77777777"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6E4760A" w14:textId="77777777"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1591444A" w14:textId="77777777"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0F57885" w14:textId="77777777"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641D2B2E" w14:textId="77777777"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4E0E6BA3" w14:textId="77777777" w:rsidR="00891092" w:rsidRDefault="00891092">
      <w:pPr>
        <w:spacing w:line="360" w:lineRule="auto"/>
        <w:ind w:firstLineChars="200" w:firstLine="480"/>
        <w:rPr>
          <w:sz w:val="24"/>
        </w:rPr>
      </w:pPr>
    </w:p>
    <w:p w14:paraId="1A442F0C" w14:textId="77777777" w:rsidR="00891092" w:rsidRDefault="008E39DC">
      <w:pPr>
        <w:pStyle w:val="2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44CDA93D" w14:textId="77777777" w:rsidR="00891092" w:rsidRDefault="008E39DC">
      <w:pPr>
        <w:spacing w:line="360" w:lineRule="auto"/>
        <w:ind w:leftChars="371" w:left="1080" w:hangingChars="125" w:hanging="301"/>
        <w:jc w:val="left"/>
        <w:rPr>
          <w:b/>
          <w:sz w:val="24"/>
        </w:rPr>
      </w:pPr>
      <w:r>
        <w:rPr>
          <w:b/>
          <w:sz w:val="24"/>
        </w:rPr>
        <w:t>1.</w:t>
      </w:r>
      <w:r>
        <w:rPr>
          <w:b/>
          <w:sz w:val="24"/>
        </w:rPr>
        <w:t>采购人信息</w:t>
      </w:r>
    </w:p>
    <w:p w14:paraId="20E266BF" w14:textId="77777777"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288C8235" w14:textId="77777777"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14:paraId="316BF668" w14:textId="77777777"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15D8D4BE" w14:textId="77777777"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3A663226" w14:textId="77777777"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14:paraId="7D9EAD53" w14:textId="77777777"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14:paraId="4B6C3AF8" w14:textId="77777777" w:rsidR="00891092" w:rsidRDefault="008E39DC">
      <w:pPr>
        <w:spacing w:line="360" w:lineRule="auto"/>
        <w:ind w:leftChars="371" w:left="1079" w:hangingChars="125" w:hanging="300"/>
        <w:jc w:val="left"/>
        <w:rPr>
          <w:sz w:val="24"/>
          <w:u w:val="single"/>
        </w:rPr>
      </w:pPr>
      <w:r>
        <w:rPr>
          <w:sz w:val="24"/>
        </w:rPr>
        <w:lastRenderedPageBreak/>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121F12A4" w14:textId="77777777"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4D1AC930" w14:textId="77777777"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7A50557" w14:textId="77777777"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30CA9859" w14:textId="77777777" w:rsidR="00891092" w:rsidRDefault="00891092">
      <w:pPr>
        <w:spacing w:line="360" w:lineRule="auto"/>
        <w:ind w:firstLineChars="2450" w:firstLine="5880"/>
        <w:jc w:val="right"/>
        <w:rPr>
          <w:sz w:val="24"/>
        </w:rPr>
      </w:pPr>
    </w:p>
    <w:p w14:paraId="67435B95" w14:textId="77777777" w:rsidR="00891092" w:rsidRDefault="008E39DC">
      <w:pPr>
        <w:widowControl/>
        <w:jc w:val="left"/>
        <w:rPr>
          <w:sz w:val="24"/>
        </w:rPr>
      </w:pPr>
      <w:r>
        <w:rPr>
          <w:sz w:val="24"/>
        </w:rPr>
        <w:br w:type="page"/>
      </w:r>
    </w:p>
    <w:p w14:paraId="1E1D4763" w14:textId="77777777" w:rsidR="00891092" w:rsidRDefault="008E39DC">
      <w:pPr>
        <w:spacing w:line="360" w:lineRule="exact"/>
        <w:jc w:val="center"/>
        <w:rPr>
          <w:rFonts w:ascii="宋体" w:hAnsi="宋体" w:cs="微软雅黑" w:hint="eastAsia"/>
          <w:b/>
          <w:sz w:val="28"/>
          <w:szCs w:val="28"/>
        </w:rPr>
      </w:pPr>
      <w:r>
        <w:rPr>
          <w:rFonts w:ascii="宋体" w:hAnsi="宋体" w:cs="宋体" w:hint="eastAsia"/>
          <w:b/>
          <w:sz w:val="28"/>
          <w:szCs w:val="28"/>
        </w:rPr>
        <w:lastRenderedPageBreak/>
        <w:t>电子投标文件制作及上传说明</w:t>
      </w:r>
    </w:p>
    <w:p w14:paraId="644855CA"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46100265"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6F38B8A0"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6E0FCD74"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6F49DABE"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7F5991BF" w14:textId="77777777" w:rsidR="00891092" w:rsidRDefault="008E39DC">
      <w:pPr>
        <w:snapToGrid w:val="0"/>
        <w:spacing w:line="36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2A394DCA"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注册</w:t>
      </w:r>
    </w:p>
    <w:p w14:paraId="736A0C88"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466FA88E"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44A21FD6"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1AAC1CD3"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57DA9A73"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786418C6"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14:paraId="33174C75"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1FDCE6F8"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8956FFD"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17F62A15"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59B93421"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3111C149"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1130EB8F"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1CC97EDB" w14:textId="77777777"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91449FB" w14:textId="77777777" w:rsidR="00891092" w:rsidRDefault="008E39DC">
      <w:pPr>
        <w:pStyle w:val="22"/>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14:paraId="1A672BC1" w14:textId="77777777" w:rsidR="00891092" w:rsidRDefault="00891092">
      <w:pPr>
        <w:jc w:val="center"/>
        <w:rPr>
          <w:b/>
          <w:sz w:val="28"/>
          <w:szCs w:val="28"/>
        </w:rPr>
      </w:pPr>
    </w:p>
    <w:p w14:paraId="0306517A" w14:textId="77777777"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1092" w14:paraId="6BC2A242" w14:textId="77777777">
        <w:trPr>
          <w:trHeight w:val="594"/>
          <w:tblHeader/>
          <w:jc w:val="center"/>
        </w:trPr>
        <w:tc>
          <w:tcPr>
            <w:tcW w:w="988" w:type="dxa"/>
            <w:vAlign w:val="center"/>
          </w:tcPr>
          <w:p w14:paraId="247057F0" w14:textId="77777777" w:rsidR="00891092" w:rsidRDefault="008E39DC">
            <w:pPr>
              <w:jc w:val="center"/>
              <w:rPr>
                <w:b/>
                <w:bCs/>
                <w:sz w:val="24"/>
              </w:rPr>
            </w:pPr>
            <w:r>
              <w:rPr>
                <w:b/>
                <w:sz w:val="24"/>
              </w:rPr>
              <w:t>条款号</w:t>
            </w:r>
          </w:p>
        </w:tc>
        <w:tc>
          <w:tcPr>
            <w:tcW w:w="1701" w:type="dxa"/>
            <w:vAlign w:val="center"/>
          </w:tcPr>
          <w:p w14:paraId="04EA68E3" w14:textId="77777777" w:rsidR="00891092" w:rsidRDefault="008E39DC">
            <w:pPr>
              <w:jc w:val="center"/>
              <w:rPr>
                <w:b/>
                <w:bCs/>
                <w:sz w:val="24"/>
              </w:rPr>
            </w:pPr>
            <w:r>
              <w:rPr>
                <w:b/>
                <w:bCs/>
                <w:sz w:val="24"/>
              </w:rPr>
              <w:t>条目</w:t>
            </w:r>
          </w:p>
        </w:tc>
        <w:tc>
          <w:tcPr>
            <w:tcW w:w="7540" w:type="dxa"/>
            <w:vAlign w:val="center"/>
          </w:tcPr>
          <w:p w14:paraId="2FC676A7" w14:textId="77777777" w:rsidR="00891092" w:rsidRDefault="008E39DC">
            <w:pPr>
              <w:jc w:val="center"/>
              <w:rPr>
                <w:b/>
                <w:bCs/>
                <w:sz w:val="24"/>
              </w:rPr>
            </w:pPr>
            <w:r>
              <w:rPr>
                <w:b/>
                <w:bCs/>
                <w:sz w:val="24"/>
              </w:rPr>
              <w:t>内容</w:t>
            </w:r>
          </w:p>
        </w:tc>
      </w:tr>
      <w:tr w:rsidR="00891092" w14:paraId="433D2014" w14:textId="77777777">
        <w:trPr>
          <w:trHeight w:val="20"/>
          <w:jc w:val="center"/>
        </w:trPr>
        <w:tc>
          <w:tcPr>
            <w:tcW w:w="988" w:type="dxa"/>
            <w:vAlign w:val="center"/>
          </w:tcPr>
          <w:p w14:paraId="24D7A3A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7FAE2A3C" w14:textId="77777777" w:rsidR="00891092" w:rsidRDefault="008E39DC">
            <w:pPr>
              <w:jc w:val="center"/>
              <w:rPr>
                <w:sz w:val="24"/>
              </w:rPr>
            </w:pPr>
            <w:r>
              <w:rPr>
                <w:sz w:val="24"/>
              </w:rPr>
              <w:t>项目属性</w:t>
            </w:r>
          </w:p>
        </w:tc>
        <w:tc>
          <w:tcPr>
            <w:tcW w:w="7540" w:type="dxa"/>
            <w:vAlign w:val="center"/>
          </w:tcPr>
          <w:p w14:paraId="57974791" w14:textId="77777777" w:rsidR="00891092" w:rsidRDefault="008E39DC">
            <w:pPr>
              <w:jc w:val="left"/>
              <w:rPr>
                <w:sz w:val="24"/>
              </w:rPr>
            </w:pPr>
            <w:r>
              <w:rPr>
                <w:sz w:val="24"/>
              </w:rPr>
              <w:t>项目属性：</w:t>
            </w:r>
          </w:p>
          <w:p w14:paraId="61A1649C" w14:textId="77777777" w:rsidR="00891092" w:rsidRDefault="008E39DC">
            <w:pPr>
              <w:jc w:val="left"/>
              <w:rPr>
                <w:sz w:val="24"/>
              </w:rPr>
            </w:pPr>
            <w:r>
              <w:rPr>
                <w:sz w:val="24"/>
              </w:rPr>
              <w:t>□</w:t>
            </w:r>
            <w:r>
              <w:rPr>
                <w:sz w:val="24"/>
              </w:rPr>
              <w:t>服务</w:t>
            </w:r>
          </w:p>
          <w:p w14:paraId="079D93D6" w14:textId="77777777" w:rsidR="00891092" w:rsidRDefault="008E39DC">
            <w:pPr>
              <w:jc w:val="left"/>
              <w:rPr>
                <w:sz w:val="24"/>
              </w:rPr>
            </w:pPr>
            <w:r>
              <w:rPr>
                <w:rFonts w:cs="宋体" w:hint="eastAsia"/>
                <w:b/>
                <w:szCs w:val="21"/>
              </w:rPr>
              <w:t>■</w:t>
            </w:r>
            <w:r>
              <w:rPr>
                <w:sz w:val="24"/>
              </w:rPr>
              <w:t>货物</w:t>
            </w:r>
          </w:p>
        </w:tc>
      </w:tr>
      <w:tr w:rsidR="00891092" w14:paraId="26B32091" w14:textId="77777777">
        <w:trPr>
          <w:trHeight w:val="20"/>
          <w:jc w:val="center"/>
        </w:trPr>
        <w:tc>
          <w:tcPr>
            <w:tcW w:w="988" w:type="dxa"/>
            <w:vAlign w:val="center"/>
          </w:tcPr>
          <w:p w14:paraId="1B0486F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7BA9A8F" w14:textId="77777777" w:rsidR="00891092" w:rsidRDefault="008E39DC">
            <w:pPr>
              <w:jc w:val="center"/>
              <w:rPr>
                <w:sz w:val="24"/>
              </w:rPr>
            </w:pPr>
            <w:r>
              <w:rPr>
                <w:sz w:val="24"/>
              </w:rPr>
              <w:t>科研仪器设备</w:t>
            </w:r>
          </w:p>
        </w:tc>
        <w:tc>
          <w:tcPr>
            <w:tcW w:w="7540" w:type="dxa"/>
            <w:vAlign w:val="center"/>
          </w:tcPr>
          <w:p w14:paraId="6CC817D8" w14:textId="77777777" w:rsidR="00891092" w:rsidRDefault="008E39DC">
            <w:pPr>
              <w:jc w:val="left"/>
              <w:rPr>
                <w:sz w:val="24"/>
              </w:rPr>
            </w:pPr>
            <w:r>
              <w:rPr>
                <w:sz w:val="24"/>
              </w:rPr>
              <w:t>是否属于科研仪器设备采购项目：</w:t>
            </w:r>
          </w:p>
          <w:p w14:paraId="5347A6A3" w14:textId="77777777" w:rsidR="00891092" w:rsidRDefault="008E39DC">
            <w:pPr>
              <w:jc w:val="left"/>
              <w:rPr>
                <w:sz w:val="24"/>
              </w:rPr>
            </w:pPr>
            <w:r>
              <w:rPr>
                <w:sz w:val="24"/>
              </w:rPr>
              <w:t>□</w:t>
            </w:r>
            <w:r>
              <w:rPr>
                <w:sz w:val="24"/>
              </w:rPr>
              <w:t>是</w:t>
            </w:r>
          </w:p>
          <w:p w14:paraId="7ED0AE14" w14:textId="77777777" w:rsidR="00891092" w:rsidRDefault="008E39DC">
            <w:pPr>
              <w:jc w:val="left"/>
              <w:rPr>
                <w:sz w:val="24"/>
              </w:rPr>
            </w:pPr>
            <w:r>
              <w:rPr>
                <w:rFonts w:cs="宋体" w:hint="eastAsia"/>
                <w:b/>
                <w:szCs w:val="21"/>
              </w:rPr>
              <w:t>■</w:t>
            </w:r>
            <w:r>
              <w:rPr>
                <w:sz w:val="24"/>
              </w:rPr>
              <w:t>否</w:t>
            </w:r>
          </w:p>
        </w:tc>
      </w:tr>
      <w:tr w:rsidR="00891092" w14:paraId="527F55DF" w14:textId="77777777">
        <w:trPr>
          <w:trHeight w:val="20"/>
          <w:jc w:val="center"/>
        </w:trPr>
        <w:tc>
          <w:tcPr>
            <w:tcW w:w="988" w:type="dxa"/>
            <w:vAlign w:val="center"/>
          </w:tcPr>
          <w:p w14:paraId="40F51259"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4CDB89A" w14:textId="77777777" w:rsidR="00891092" w:rsidRDefault="008E39DC">
            <w:pPr>
              <w:jc w:val="center"/>
              <w:rPr>
                <w:sz w:val="24"/>
              </w:rPr>
            </w:pPr>
            <w:r>
              <w:rPr>
                <w:sz w:val="24"/>
              </w:rPr>
              <w:t>核心产品</w:t>
            </w:r>
          </w:p>
        </w:tc>
        <w:tc>
          <w:tcPr>
            <w:tcW w:w="7540" w:type="dxa"/>
            <w:vAlign w:val="center"/>
          </w:tcPr>
          <w:p w14:paraId="332F9E60"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44DB85B8" w14:textId="77777777" w:rsidR="00891092" w:rsidRDefault="00811AE5">
            <w:pPr>
              <w:pStyle w:val="af5"/>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00C3044B">
              <w:rPr>
                <w:rFonts w:ascii="Times New Roman" w:hAnsi="Times New Roman"/>
                <w:color w:val="FF0000"/>
                <w:sz w:val="24"/>
                <w:szCs w:val="24"/>
              </w:rPr>
              <w:t>5</w:t>
            </w:r>
            <w:r w:rsidR="00F66CFF">
              <w:rPr>
                <w:rFonts w:ascii="Times New Roman" w:hAnsi="Times New Roman"/>
                <w:color w:val="FF0000"/>
                <w:sz w:val="24"/>
                <w:szCs w:val="24"/>
              </w:rPr>
              <w:t>4</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14:paraId="34A5AA34" w14:textId="77777777"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14:paraId="73A61DC0" w14:textId="77777777">
        <w:trPr>
          <w:trHeight w:val="20"/>
          <w:jc w:val="center"/>
        </w:trPr>
        <w:tc>
          <w:tcPr>
            <w:tcW w:w="988" w:type="dxa"/>
            <w:vMerge w:val="restart"/>
            <w:vAlign w:val="center"/>
          </w:tcPr>
          <w:p w14:paraId="7A0E22B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B56334D" w14:textId="77777777" w:rsidR="00891092" w:rsidRDefault="008E39DC">
            <w:pPr>
              <w:jc w:val="center"/>
              <w:rPr>
                <w:sz w:val="24"/>
              </w:rPr>
            </w:pPr>
            <w:r>
              <w:rPr>
                <w:sz w:val="24"/>
              </w:rPr>
              <w:t>现场考察</w:t>
            </w:r>
          </w:p>
        </w:tc>
        <w:tc>
          <w:tcPr>
            <w:tcW w:w="7540" w:type="dxa"/>
            <w:vAlign w:val="center"/>
          </w:tcPr>
          <w:p w14:paraId="04FAD7A2" w14:textId="77777777" w:rsidR="00891092" w:rsidRDefault="00811AE5">
            <w:pPr>
              <w:jc w:val="left"/>
              <w:rPr>
                <w:sz w:val="24"/>
              </w:rPr>
            </w:pPr>
            <w:r>
              <w:rPr>
                <w:rFonts w:cs="宋体" w:hint="eastAsia"/>
                <w:b/>
                <w:szCs w:val="21"/>
              </w:rPr>
              <w:t>■</w:t>
            </w:r>
            <w:r w:rsidR="008E39DC">
              <w:rPr>
                <w:sz w:val="24"/>
              </w:rPr>
              <w:t>不组织</w:t>
            </w:r>
          </w:p>
          <w:p w14:paraId="262F2058" w14:textId="77777777"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8F8962C"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14:paraId="45D2D9E7" w14:textId="77777777">
        <w:trPr>
          <w:trHeight w:val="20"/>
          <w:jc w:val="center"/>
        </w:trPr>
        <w:tc>
          <w:tcPr>
            <w:tcW w:w="988" w:type="dxa"/>
            <w:vMerge/>
            <w:vAlign w:val="center"/>
          </w:tcPr>
          <w:p w14:paraId="46D0540C" w14:textId="77777777" w:rsidR="00891092" w:rsidRDefault="00891092">
            <w:pPr>
              <w:pStyle w:val="af5"/>
              <w:adjustRightInd w:val="0"/>
              <w:snapToGrid w:val="0"/>
              <w:jc w:val="center"/>
              <w:rPr>
                <w:rFonts w:ascii="Times New Roman" w:hAnsi="Times New Roman" w:hint="default"/>
                <w:sz w:val="24"/>
                <w:szCs w:val="24"/>
              </w:rPr>
            </w:pPr>
          </w:p>
        </w:tc>
        <w:tc>
          <w:tcPr>
            <w:tcW w:w="1701" w:type="dxa"/>
            <w:vAlign w:val="center"/>
          </w:tcPr>
          <w:p w14:paraId="41352F98" w14:textId="77777777" w:rsidR="00891092" w:rsidRDefault="008E39DC">
            <w:pPr>
              <w:jc w:val="center"/>
              <w:rPr>
                <w:sz w:val="24"/>
              </w:rPr>
            </w:pPr>
            <w:r>
              <w:rPr>
                <w:sz w:val="24"/>
              </w:rPr>
              <w:t>开标前答疑会</w:t>
            </w:r>
          </w:p>
        </w:tc>
        <w:tc>
          <w:tcPr>
            <w:tcW w:w="7540" w:type="dxa"/>
            <w:vAlign w:val="center"/>
          </w:tcPr>
          <w:p w14:paraId="306FAEE4" w14:textId="77777777" w:rsidR="00891092" w:rsidRDefault="008E39DC">
            <w:pPr>
              <w:jc w:val="left"/>
              <w:rPr>
                <w:sz w:val="24"/>
              </w:rPr>
            </w:pPr>
            <w:r>
              <w:rPr>
                <w:rFonts w:cs="宋体" w:hint="eastAsia"/>
                <w:b/>
                <w:szCs w:val="21"/>
              </w:rPr>
              <w:t>■</w:t>
            </w:r>
            <w:r>
              <w:rPr>
                <w:sz w:val="24"/>
              </w:rPr>
              <w:t>不召开</w:t>
            </w:r>
          </w:p>
          <w:p w14:paraId="47951E0B" w14:textId="77777777"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3EAE7532" w14:textId="77777777" w:rsidR="00891092" w:rsidRDefault="008E39DC">
            <w:pPr>
              <w:jc w:val="left"/>
              <w:rPr>
                <w:sz w:val="24"/>
              </w:rPr>
            </w:pPr>
            <w:r>
              <w:rPr>
                <w:sz w:val="24"/>
              </w:rPr>
              <w:t>召开地点：</w:t>
            </w:r>
            <w:r>
              <w:rPr>
                <w:sz w:val="24"/>
              </w:rPr>
              <w:t>____________</w:t>
            </w:r>
            <w:r>
              <w:rPr>
                <w:sz w:val="24"/>
              </w:rPr>
              <w:t>。</w:t>
            </w:r>
          </w:p>
        </w:tc>
      </w:tr>
      <w:tr w:rsidR="00891092" w14:paraId="50CF0182" w14:textId="77777777">
        <w:trPr>
          <w:trHeight w:val="20"/>
          <w:jc w:val="center"/>
        </w:trPr>
        <w:tc>
          <w:tcPr>
            <w:tcW w:w="988" w:type="dxa"/>
            <w:vAlign w:val="center"/>
          </w:tcPr>
          <w:p w14:paraId="44FE4B7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AA2A258" w14:textId="77777777" w:rsidR="00891092" w:rsidRDefault="008E39DC">
            <w:pPr>
              <w:jc w:val="center"/>
              <w:rPr>
                <w:sz w:val="24"/>
              </w:rPr>
            </w:pPr>
            <w:r>
              <w:rPr>
                <w:sz w:val="24"/>
              </w:rPr>
              <w:t>样品</w:t>
            </w:r>
          </w:p>
        </w:tc>
        <w:tc>
          <w:tcPr>
            <w:tcW w:w="7540" w:type="dxa"/>
            <w:vAlign w:val="center"/>
          </w:tcPr>
          <w:p w14:paraId="7C3B030D" w14:textId="77777777" w:rsidR="00891092" w:rsidRDefault="008E39DC">
            <w:pPr>
              <w:jc w:val="left"/>
              <w:rPr>
                <w:sz w:val="24"/>
              </w:rPr>
            </w:pPr>
            <w:r>
              <w:rPr>
                <w:sz w:val="24"/>
              </w:rPr>
              <w:t>投标样品递交：</w:t>
            </w:r>
          </w:p>
          <w:p w14:paraId="7EF0F7F0" w14:textId="77777777" w:rsidR="00891092" w:rsidRDefault="008E39DC">
            <w:pPr>
              <w:jc w:val="left"/>
              <w:rPr>
                <w:sz w:val="24"/>
              </w:rPr>
            </w:pPr>
            <w:r>
              <w:rPr>
                <w:rFonts w:cs="宋体" w:hint="eastAsia"/>
                <w:b/>
                <w:szCs w:val="21"/>
              </w:rPr>
              <w:t>■</w:t>
            </w:r>
            <w:r>
              <w:rPr>
                <w:sz w:val="24"/>
              </w:rPr>
              <w:t>不需要</w:t>
            </w:r>
          </w:p>
          <w:p w14:paraId="7D64B9E1" w14:textId="77777777" w:rsidR="00891092" w:rsidRDefault="008E39DC">
            <w:pPr>
              <w:jc w:val="left"/>
              <w:rPr>
                <w:sz w:val="24"/>
              </w:rPr>
            </w:pPr>
            <w:r>
              <w:rPr>
                <w:sz w:val="24"/>
              </w:rPr>
              <w:t>□</w:t>
            </w:r>
            <w:r>
              <w:rPr>
                <w:sz w:val="24"/>
              </w:rPr>
              <w:t>需要，具体要求如下：</w:t>
            </w:r>
          </w:p>
          <w:p w14:paraId="1C3BEB25" w14:textId="77777777"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14:paraId="41B8AE67" w14:textId="77777777" w:rsidR="00891092" w:rsidRDefault="008E39DC">
            <w:pPr>
              <w:jc w:val="left"/>
              <w:rPr>
                <w:sz w:val="24"/>
              </w:rPr>
            </w:pPr>
            <w:r>
              <w:rPr>
                <w:sz w:val="24"/>
              </w:rPr>
              <w:t>（</w:t>
            </w:r>
            <w:r>
              <w:rPr>
                <w:sz w:val="24"/>
              </w:rPr>
              <w:t>2</w:t>
            </w:r>
            <w:r>
              <w:rPr>
                <w:sz w:val="24"/>
              </w:rPr>
              <w:t>）是否需要随样品提交相关检测报告：</w:t>
            </w:r>
          </w:p>
          <w:p w14:paraId="65077597" w14:textId="77777777" w:rsidR="00891092" w:rsidRDefault="008E39DC">
            <w:pPr>
              <w:ind w:firstLineChars="250" w:firstLine="600"/>
              <w:jc w:val="left"/>
              <w:rPr>
                <w:sz w:val="24"/>
              </w:rPr>
            </w:pPr>
            <w:r>
              <w:rPr>
                <w:sz w:val="24"/>
              </w:rPr>
              <w:t>□</w:t>
            </w:r>
            <w:r>
              <w:rPr>
                <w:sz w:val="24"/>
              </w:rPr>
              <w:t>不需要</w:t>
            </w:r>
          </w:p>
          <w:p w14:paraId="6A370954" w14:textId="77777777" w:rsidR="00891092" w:rsidRDefault="008E39DC">
            <w:pPr>
              <w:ind w:firstLineChars="250" w:firstLine="600"/>
              <w:jc w:val="left"/>
              <w:rPr>
                <w:sz w:val="24"/>
              </w:rPr>
            </w:pPr>
            <w:r>
              <w:rPr>
                <w:sz w:val="24"/>
              </w:rPr>
              <w:t>□</w:t>
            </w:r>
            <w:r>
              <w:rPr>
                <w:sz w:val="24"/>
              </w:rPr>
              <w:t>需要</w:t>
            </w:r>
          </w:p>
          <w:p w14:paraId="5C6DD5CC" w14:textId="77777777" w:rsidR="00891092" w:rsidRDefault="008E39DC">
            <w:pPr>
              <w:jc w:val="left"/>
              <w:rPr>
                <w:sz w:val="24"/>
              </w:rPr>
            </w:pPr>
            <w:r>
              <w:rPr>
                <w:sz w:val="24"/>
              </w:rPr>
              <w:t>（</w:t>
            </w:r>
            <w:r>
              <w:rPr>
                <w:sz w:val="24"/>
              </w:rPr>
              <w:t>3</w:t>
            </w:r>
            <w:r>
              <w:rPr>
                <w:sz w:val="24"/>
              </w:rPr>
              <w:t>）样品递交要求：</w:t>
            </w:r>
            <w:r>
              <w:rPr>
                <w:sz w:val="24"/>
              </w:rPr>
              <w:t>_________</w:t>
            </w:r>
            <w:r>
              <w:rPr>
                <w:sz w:val="24"/>
              </w:rPr>
              <w:t>；</w:t>
            </w:r>
          </w:p>
          <w:p w14:paraId="7CAFDDBB" w14:textId="77777777"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14:paraId="01DA3AFC" w14:textId="77777777"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C158654" w14:textId="77777777"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14:paraId="4E1FB857" w14:textId="77777777">
        <w:trPr>
          <w:trHeight w:val="1535"/>
          <w:jc w:val="center"/>
        </w:trPr>
        <w:tc>
          <w:tcPr>
            <w:tcW w:w="988" w:type="dxa"/>
            <w:vAlign w:val="center"/>
          </w:tcPr>
          <w:p w14:paraId="3079C38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4A4EC9B7" w14:textId="77777777" w:rsidR="00891092" w:rsidRDefault="008E39DC">
            <w:pPr>
              <w:jc w:val="center"/>
              <w:rPr>
                <w:sz w:val="24"/>
              </w:rPr>
            </w:pPr>
            <w:r>
              <w:rPr>
                <w:sz w:val="24"/>
              </w:rPr>
              <w:t>标的所属行业</w:t>
            </w:r>
          </w:p>
        </w:tc>
        <w:tc>
          <w:tcPr>
            <w:tcW w:w="7540" w:type="dxa"/>
            <w:vAlign w:val="center"/>
          </w:tcPr>
          <w:p w14:paraId="4B9D49BF" w14:textId="77777777"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891092" w14:paraId="5D1B1FE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C22FD2D" w14:textId="77777777"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14:paraId="15578A8E" w14:textId="77777777"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5A6B2FF1" w14:textId="77777777" w:rsidR="00891092" w:rsidRDefault="008E39DC">
                  <w:pPr>
                    <w:jc w:val="center"/>
                    <w:rPr>
                      <w:rFonts w:eastAsiaTheme="minorEastAsia"/>
                      <w:sz w:val="24"/>
                    </w:rPr>
                  </w:pPr>
                  <w:r>
                    <w:rPr>
                      <w:rFonts w:eastAsiaTheme="minorEastAsia"/>
                      <w:sz w:val="24"/>
                    </w:rPr>
                    <w:t>中小企业划分标准所属行业</w:t>
                  </w:r>
                </w:p>
              </w:tc>
            </w:tr>
            <w:tr w:rsidR="00891092" w14:paraId="5167793D" w14:textId="77777777">
              <w:trPr>
                <w:trHeight w:val="454"/>
              </w:trPr>
              <w:tc>
                <w:tcPr>
                  <w:tcW w:w="561" w:type="pct"/>
                  <w:tcBorders>
                    <w:top w:val="single" w:sz="4" w:space="0" w:color="auto"/>
                    <w:left w:val="single" w:sz="4" w:space="0" w:color="auto"/>
                    <w:right w:val="single" w:sz="4" w:space="0" w:color="auto"/>
                  </w:tcBorders>
                  <w:vAlign w:val="center"/>
                </w:tcPr>
                <w:p w14:paraId="74A36AE1" w14:textId="77777777" w:rsidR="00891092" w:rsidRDefault="00C3044B" w:rsidP="00F66CFF">
                  <w:pPr>
                    <w:jc w:val="center"/>
                    <w:rPr>
                      <w:rFonts w:eastAsiaTheme="minorEastAsia"/>
                      <w:bCs/>
                      <w:color w:val="FF0000"/>
                      <w:sz w:val="24"/>
                    </w:rPr>
                  </w:pPr>
                  <w:r>
                    <w:rPr>
                      <w:rFonts w:eastAsiaTheme="minorEastAsia" w:hint="eastAsia"/>
                      <w:bCs/>
                      <w:color w:val="FF0000"/>
                      <w:sz w:val="24"/>
                    </w:rPr>
                    <w:t>5</w:t>
                  </w:r>
                  <w:r w:rsidR="00F66CFF">
                    <w:rPr>
                      <w:rFonts w:eastAsiaTheme="minorEastAsia" w:hint="eastAsia"/>
                      <w:bCs/>
                      <w:color w:val="FF0000"/>
                      <w:sz w:val="24"/>
                    </w:rPr>
                    <w:t>4</w:t>
                  </w:r>
                </w:p>
              </w:tc>
              <w:tc>
                <w:tcPr>
                  <w:tcW w:w="2703" w:type="pct"/>
                  <w:tcBorders>
                    <w:top w:val="single" w:sz="4" w:space="0" w:color="auto"/>
                    <w:left w:val="single" w:sz="4" w:space="0" w:color="auto"/>
                    <w:bottom w:val="single" w:sz="4" w:space="0" w:color="auto"/>
                    <w:right w:val="single" w:sz="4" w:space="0" w:color="auto"/>
                  </w:tcBorders>
                  <w:vAlign w:val="center"/>
                </w:tcPr>
                <w:p w14:paraId="3C484003" w14:textId="77777777" w:rsidR="00891092" w:rsidRDefault="00F66CFF">
                  <w:pPr>
                    <w:jc w:val="center"/>
                    <w:rPr>
                      <w:rFonts w:ascii="宋体" w:hAnsi="宋体" w:cs="宋体" w:hint="eastAsia"/>
                      <w:color w:val="000000"/>
                      <w:sz w:val="24"/>
                    </w:rPr>
                  </w:pPr>
                  <w:r w:rsidRPr="00F66CFF">
                    <w:rPr>
                      <w:rFonts w:hint="eastAsia"/>
                    </w:rPr>
                    <w:t>激光粉末床熔化成形系统</w:t>
                  </w:r>
                </w:p>
              </w:tc>
              <w:tc>
                <w:tcPr>
                  <w:tcW w:w="1736" w:type="pct"/>
                  <w:tcBorders>
                    <w:top w:val="single" w:sz="4" w:space="0" w:color="auto"/>
                    <w:left w:val="single" w:sz="4" w:space="0" w:color="auto"/>
                    <w:bottom w:val="single" w:sz="4" w:space="0" w:color="auto"/>
                    <w:right w:val="single" w:sz="4" w:space="0" w:color="auto"/>
                  </w:tcBorders>
                  <w:vAlign w:val="center"/>
                </w:tcPr>
                <w:p w14:paraId="3ACC79BF" w14:textId="77777777" w:rsidR="00891092" w:rsidRDefault="008E39DC">
                  <w:pPr>
                    <w:jc w:val="center"/>
                    <w:rPr>
                      <w:rFonts w:eastAsiaTheme="minorEastAsia"/>
                      <w:kern w:val="0"/>
                      <w:sz w:val="24"/>
                    </w:rPr>
                  </w:pPr>
                  <w:r>
                    <w:rPr>
                      <w:rFonts w:eastAsiaTheme="minorEastAsia"/>
                      <w:kern w:val="0"/>
                      <w:sz w:val="24"/>
                    </w:rPr>
                    <w:t>工业</w:t>
                  </w:r>
                </w:p>
              </w:tc>
            </w:tr>
          </w:tbl>
          <w:p w14:paraId="09A305BC" w14:textId="77777777" w:rsidR="00891092" w:rsidRDefault="00891092">
            <w:pPr>
              <w:jc w:val="left"/>
              <w:rPr>
                <w:sz w:val="24"/>
              </w:rPr>
            </w:pPr>
          </w:p>
        </w:tc>
      </w:tr>
      <w:tr w:rsidR="00891092" w14:paraId="3A99FB2F" w14:textId="77777777">
        <w:trPr>
          <w:trHeight w:val="841"/>
          <w:jc w:val="center"/>
        </w:trPr>
        <w:tc>
          <w:tcPr>
            <w:tcW w:w="988" w:type="dxa"/>
            <w:vAlign w:val="center"/>
          </w:tcPr>
          <w:p w14:paraId="31EFC08A"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55BA4D4A" w14:textId="77777777" w:rsidR="00891092" w:rsidRDefault="008E39DC">
            <w:pPr>
              <w:jc w:val="center"/>
              <w:rPr>
                <w:sz w:val="24"/>
              </w:rPr>
            </w:pPr>
            <w:r>
              <w:rPr>
                <w:sz w:val="24"/>
              </w:rPr>
              <w:t>投标报价</w:t>
            </w:r>
          </w:p>
        </w:tc>
        <w:tc>
          <w:tcPr>
            <w:tcW w:w="7540" w:type="dxa"/>
            <w:vAlign w:val="center"/>
          </w:tcPr>
          <w:p w14:paraId="673403F2" w14:textId="77777777" w:rsidR="00891092" w:rsidRDefault="008E39DC">
            <w:pPr>
              <w:jc w:val="left"/>
              <w:rPr>
                <w:sz w:val="24"/>
              </w:rPr>
            </w:pPr>
            <w:r>
              <w:rPr>
                <w:sz w:val="24"/>
              </w:rPr>
              <w:t>投标报价的特殊规定：</w:t>
            </w:r>
          </w:p>
          <w:p w14:paraId="5188429D" w14:textId="77777777" w:rsidR="00891092" w:rsidRDefault="008E39DC">
            <w:pPr>
              <w:jc w:val="left"/>
              <w:rPr>
                <w:sz w:val="24"/>
              </w:rPr>
            </w:pPr>
            <w:r>
              <w:rPr>
                <w:rFonts w:cs="宋体" w:hint="eastAsia"/>
                <w:b/>
                <w:szCs w:val="21"/>
              </w:rPr>
              <w:t>■</w:t>
            </w:r>
            <w:r>
              <w:rPr>
                <w:sz w:val="24"/>
              </w:rPr>
              <w:t>无</w:t>
            </w:r>
          </w:p>
          <w:p w14:paraId="737069DB" w14:textId="77777777" w:rsidR="00891092" w:rsidRDefault="008E39DC">
            <w:pPr>
              <w:jc w:val="left"/>
              <w:rPr>
                <w:sz w:val="24"/>
              </w:rPr>
            </w:pPr>
            <w:r>
              <w:rPr>
                <w:sz w:val="24"/>
              </w:rPr>
              <w:t>□</w:t>
            </w:r>
            <w:r>
              <w:rPr>
                <w:sz w:val="24"/>
              </w:rPr>
              <w:t>有，具体情形：</w:t>
            </w:r>
            <w:r>
              <w:rPr>
                <w:sz w:val="24"/>
              </w:rPr>
              <w:t>_____</w:t>
            </w:r>
            <w:r>
              <w:rPr>
                <w:sz w:val="24"/>
              </w:rPr>
              <w:t>。</w:t>
            </w:r>
          </w:p>
        </w:tc>
      </w:tr>
      <w:tr w:rsidR="00891092" w14:paraId="4E6CA9C9" w14:textId="77777777">
        <w:trPr>
          <w:trHeight w:val="807"/>
          <w:jc w:val="center"/>
        </w:trPr>
        <w:tc>
          <w:tcPr>
            <w:tcW w:w="988" w:type="dxa"/>
            <w:vAlign w:val="center"/>
          </w:tcPr>
          <w:p w14:paraId="4046010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8A26A45" w14:textId="77777777" w:rsidR="00891092" w:rsidRDefault="008E39DC">
            <w:pPr>
              <w:jc w:val="center"/>
              <w:rPr>
                <w:sz w:val="24"/>
              </w:rPr>
            </w:pPr>
            <w:r>
              <w:rPr>
                <w:sz w:val="24"/>
              </w:rPr>
              <w:t>投标保证金</w:t>
            </w:r>
          </w:p>
        </w:tc>
        <w:tc>
          <w:tcPr>
            <w:tcW w:w="7540" w:type="dxa"/>
            <w:vAlign w:val="center"/>
          </w:tcPr>
          <w:p w14:paraId="69D3B527" w14:textId="77777777" w:rsidR="00891092" w:rsidRDefault="008E39DC">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14:paraId="79D97C12"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2779B5C0" w14:textId="77777777" w:rsidR="00891092" w:rsidRDefault="00C3044B">
            <w:pPr>
              <w:pStyle w:val="af5"/>
              <w:adjustRightInd w:val="0"/>
              <w:snapToGrid w:val="0"/>
              <w:rPr>
                <w:rFonts w:ascii="Times New Roman" w:hAnsi="Times New Roman" w:hint="default"/>
                <w:sz w:val="24"/>
                <w:szCs w:val="24"/>
              </w:rPr>
            </w:pPr>
            <w:r>
              <w:rPr>
                <w:rFonts w:ascii="Times New Roman" w:hAnsi="Times New Roman"/>
                <w:color w:val="FF0000"/>
                <w:sz w:val="24"/>
                <w:szCs w:val="24"/>
              </w:rPr>
              <w:t>5</w:t>
            </w:r>
            <w:r w:rsidR="00F66CFF">
              <w:rPr>
                <w:rFonts w:ascii="Times New Roman" w:hAnsi="Times New Roman"/>
                <w:color w:val="FF0000"/>
                <w:sz w:val="24"/>
                <w:szCs w:val="24"/>
              </w:rPr>
              <w:t>4</w:t>
            </w:r>
            <w:r w:rsidR="008E39DC">
              <w:rPr>
                <w:rFonts w:ascii="Times New Roman" w:hAnsi="Times New Roman" w:hint="default"/>
                <w:color w:val="FF0000"/>
                <w:sz w:val="24"/>
                <w:szCs w:val="24"/>
              </w:rPr>
              <w:t>包</w:t>
            </w:r>
            <w:r w:rsidR="008E39DC">
              <w:rPr>
                <w:rFonts w:ascii="Times New Roman" w:hAnsi="Times New Roman" w:hint="default"/>
                <w:sz w:val="24"/>
                <w:szCs w:val="24"/>
              </w:rPr>
              <w:t>：</w:t>
            </w:r>
            <w:r w:rsidR="00F66CFF">
              <w:rPr>
                <w:rFonts w:ascii="Times New Roman" w:hAnsi="Times New Roman"/>
                <w:sz w:val="24"/>
              </w:rPr>
              <w:t>69</w:t>
            </w:r>
            <w:r w:rsidR="008E39DC">
              <w:rPr>
                <w:rFonts w:ascii="Times New Roman" w:hAnsi="Times New Roman"/>
                <w:sz w:val="24"/>
              </w:rPr>
              <w:t>,</w:t>
            </w:r>
            <w:r w:rsidR="00F66CFF">
              <w:rPr>
                <w:rFonts w:ascii="Times New Roman" w:hAnsi="Times New Roman"/>
                <w:sz w:val="24"/>
              </w:rPr>
              <w:t>5</w:t>
            </w:r>
            <w:r w:rsidR="008E39DC">
              <w:rPr>
                <w:rFonts w:ascii="Times New Roman" w:hAnsi="Times New Roman"/>
                <w:sz w:val="24"/>
              </w:rPr>
              <w:t>00.00</w:t>
            </w:r>
            <w:r w:rsidR="008E39DC">
              <w:rPr>
                <w:rFonts w:ascii="Times New Roman" w:hAnsi="Times New Roman"/>
                <w:sz w:val="24"/>
              </w:rPr>
              <w:t>元整</w:t>
            </w:r>
            <w:r w:rsidR="008E39DC">
              <w:rPr>
                <w:rFonts w:ascii="Times New Roman" w:hAnsi="Times New Roman" w:hint="default"/>
                <w:sz w:val="24"/>
                <w:szCs w:val="24"/>
              </w:rPr>
              <w:t>。</w:t>
            </w:r>
          </w:p>
          <w:p w14:paraId="033E604B" w14:textId="77777777" w:rsidR="00891092" w:rsidRDefault="008E39DC">
            <w:pPr>
              <w:jc w:val="left"/>
              <w:rPr>
                <w:sz w:val="24"/>
              </w:rPr>
            </w:pPr>
            <w:r>
              <w:rPr>
                <w:sz w:val="24"/>
              </w:rPr>
              <w:t>投标保证金收受人信息：</w:t>
            </w:r>
          </w:p>
          <w:p w14:paraId="0B00D30C" w14:textId="77777777" w:rsidR="00891092" w:rsidRDefault="008E39DC">
            <w:pPr>
              <w:jc w:val="left"/>
              <w:rPr>
                <w:rFonts w:cs="宋体"/>
                <w:sz w:val="24"/>
              </w:rPr>
            </w:pPr>
            <w:r>
              <w:rPr>
                <w:rFonts w:cs="宋体" w:hint="eastAsia"/>
                <w:sz w:val="24"/>
              </w:rPr>
              <w:t>开户名（全称）：北京宏信天诚国际招标有限公司</w:t>
            </w:r>
          </w:p>
          <w:p w14:paraId="39AD36DF" w14:textId="77777777" w:rsidR="00891092" w:rsidRDefault="008E39DC">
            <w:pPr>
              <w:jc w:val="left"/>
              <w:rPr>
                <w:rFonts w:cs="宋体"/>
                <w:sz w:val="24"/>
              </w:rPr>
            </w:pPr>
            <w:r>
              <w:rPr>
                <w:rFonts w:cs="宋体" w:hint="eastAsia"/>
                <w:sz w:val="24"/>
              </w:rPr>
              <w:t>开户银行：北京银行股份有限公司清华园支行</w:t>
            </w:r>
          </w:p>
          <w:p w14:paraId="451EECBB" w14:textId="77777777"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14:paraId="2485CF4D" w14:textId="77777777">
        <w:trPr>
          <w:trHeight w:val="20"/>
          <w:jc w:val="center"/>
        </w:trPr>
        <w:tc>
          <w:tcPr>
            <w:tcW w:w="988" w:type="dxa"/>
            <w:vAlign w:val="center"/>
          </w:tcPr>
          <w:p w14:paraId="39BA546B"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3C4562E4" w14:textId="77777777" w:rsidR="00891092" w:rsidRDefault="00891092">
            <w:pPr>
              <w:jc w:val="center"/>
              <w:rPr>
                <w:sz w:val="24"/>
              </w:rPr>
            </w:pPr>
          </w:p>
        </w:tc>
        <w:tc>
          <w:tcPr>
            <w:tcW w:w="7540" w:type="dxa"/>
            <w:vAlign w:val="center"/>
          </w:tcPr>
          <w:p w14:paraId="4CEF8C62" w14:textId="77777777" w:rsidR="00891092" w:rsidRDefault="008E39DC">
            <w:pPr>
              <w:jc w:val="left"/>
              <w:rPr>
                <w:sz w:val="24"/>
              </w:rPr>
            </w:pPr>
            <w:r>
              <w:rPr>
                <w:sz w:val="24"/>
              </w:rPr>
              <w:t>投标保证金可以不予退还的其他情形：</w:t>
            </w:r>
          </w:p>
          <w:p w14:paraId="1CE9775A" w14:textId="77777777" w:rsidR="00891092" w:rsidRDefault="008E39DC">
            <w:pPr>
              <w:jc w:val="left"/>
              <w:rPr>
                <w:sz w:val="24"/>
              </w:rPr>
            </w:pPr>
            <w:r>
              <w:rPr>
                <w:sz w:val="24"/>
              </w:rPr>
              <w:t>□</w:t>
            </w:r>
            <w:r>
              <w:rPr>
                <w:sz w:val="24"/>
              </w:rPr>
              <w:t>无</w:t>
            </w:r>
          </w:p>
          <w:p w14:paraId="439472D0" w14:textId="77777777" w:rsidR="00891092" w:rsidRDefault="008E39DC">
            <w:pPr>
              <w:pStyle w:val="af5"/>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14:paraId="31057B77"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14:paraId="3A5E5F45"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5179A824"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14:paraId="43345142"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491E2532"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14:paraId="2AD37A83" w14:textId="77777777">
        <w:trPr>
          <w:trHeight w:val="20"/>
          <w:jc w:val="center"/>
        </w:trPr>
        <w:tc>
          <w:tcPr>
            <w:tcW w:w="988" w:type="dxa"/>
            <w:vAlign w:val="center"/>
          </w:tcPr>
          <w:p w14:paraId="3C6E722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741EDA79" w14:textId="77777777" w:rsidR="00891092" w:rsidRDefault="008E39DC">
            <w:pPr>
              <w:jc w:val="center"/>
              <w:rPr>
                <w:sz w:val="24"/>
              </w:rPr>
            </w:pPr>
            <w:r>
              <w:rPr>
                <w:sz w:val="24"/>
              </w:rPr>
              <w:t>投标有效期</w:t>
            </w:r>
          </w:p>
        </w:tc>
        <w:tc>
          <w:tcPr>
            <w:tcW w:w="7540" w:type="dxa"/>
            <w:vAlign w:val="center"/>
          </w:tcPr>
          <w:p w14:paraId="5EB041A7" w14:textId="77777777"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14:paraId="469B6D12" w14:textId="77777777">
        <w:trPr>
          <w:trHeight w:val="20"/>
          <w:jc w:val="center"/>
        </w:trPr>
        <w:tc>
          <w:tcPr>
            <w:tcW w:w="988" w:type="dxa"/>
            <w:vAlign w:val="center"/>
          </w:tcPr>
          <w:p w14:paraId="0E0FBB1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C888652" w14:textId="77777777" w:rsidR="00891092" w:rsidRDefault="008E39DC">
            <w:pPr>
              <w:jc w:val="center"/>
              <w:rPr>
                <w:sz w:val="24"/>
              </w:rPr>
            </w:pPr>
            <w:r>
              <w:rPr>
                <w:sz w:val="24"/>
              </w:rPr>
              <w:t>解密时间</w:t>
            </w:r>
          </w:p>
        </w:tc>
        <w:tc>
          <w:tcPr>
            <w:tcW w:w="7540" w:type="dxa"/>
            <w:vAlign w:val="center"/>
          </w:tcPr>
          <w:p w14:paraId="6C95B707" w14:textId="77777777"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14:paraId="66D2917D" w14:textId="77777777">
        <w:trPr>
          <w:trHeight w:val="20"/>
          <w:jc w:val="center"/>
        </w:trPr>
        <w:tc>
          <w:tcPr>
            <w:tcW w:w="988" w:type="dxa"/>
            <w:vAlign w:val="center"/>
          </w:tcPr>
          <w:p w14:paraId="53B42A2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1C2C3A2" w14:textId="77777777" w:rsidR="00891092" w:rsidRDefault="008E39DC">
            <w:pPr>
              <w:jc w:val="center"/>
              <w:rPr>
                <w:sz w:val="24"/>
              </w:rPr>
            </w:pPr>
            <w:r>
              <w:rPr>
                <w:sz w:val="24"/>
              </w:rPr>
              <w:t>确定中标人</w:t>
            </w:r>
          </w:p>
        </w:tc>
        <w:tc>
          <w:tcPr>
            <w:tcW w:w="7540" w:type="dxa"/>
            <w:vAlign w:val="center"/>
          </w:tcPr>
          <w:p w14:paraId="67D7FC09"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63ECCB78"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0E46B182" w14:textId="77777777" w:rsidR="00891092" w:rsidRDefault="008E39DC">
            <w:pPr>
              <w:pStyle w:val="af5"/>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14:paraId="491485D1" w14:textId="77777777" w:rsidR="00891092" w:rsidRDefault="008E39D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335E889B"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4CAB6871" w14:textId="77777777" w:rsidR="00891092" w:rsidRDefault="008E39DC">
            <w:pPr>
              <w:jc w:val="left"/>
              <w:rPr>
                <w:sz w:val="24"/>
                <w:u w:val="single"/>
              </w:rPr>
            </w:pPr>
            <w:r>
              <w:rPr>
                <w:rFonts w:cs="宋体" w:hint="eastAsia"/>
                <w:b/>
                <w:szCs w:val="21"/>
              </w:rPr>
              <w:t>■</w:t>
            </w:r>
            <w:r>
              <w:rPr>
                <w:sz w:val="24"/>
              </w:rPr>
              <w:t>随机抽取</w:t>
            </w:r>
          </w:p>
        </w:tc>
      </w:tr>
      <w:tr w:rsidR="00891092" w14:paraId="37397837" w14:textId="77777777">
        <w:trPr>
          <w:trHeight w:val="20"/>
          <w:jc w:val="center"/>
        </w:trPr>
        <w:tc>
          <w:tcPr>
            <w:tcW w:w="988" w:type="dxa"/>
            <w:vAlign w:val="center"/>
          </w:tcPr>
          <w:p w14:paraId="37244B77"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066FF305" w14:textId="77777777" w:rsidR="00891092" w:rsidRDefault="008E39DC">
            <w:pPr>
              <w:jc w:val="center"/>
              <w:rPr>
                <w:sz w:val="24"/>
              </w:rPr>
            </w:pPr>
            <w:r>
              <w:rPr>
                <w:sz w:val="24"/>
              </w:rPr>
              <w:t>分包</w:t>
            </w:r>
          </w:p>
        </w:tc>
        <w:tc>
          <w:tcPr>
            <w:tcW w:w="7540" w:type="dxa"/>
            <w:vAlign w:val="center"/>
          </w:tcPr>
          <w:p w14:paraId="0FCAB1AE" w14:textId="77777777" w:rsidR="00891092" w:rsidRDefault="008E39DC">
            <w:pPr>
              <w:jc w:val="left"/>
              <w:rPr>
                <w:sz w:val="24"/>
              </w:rPr>
            </w:pPr>
            <w:r>
              <w:rPr>
                <w:sz w:val="24"/>
              </w:rPr>
              <w:t>本项目的非主体、非关键性工作是否允许分包：</w:t>
            </w:r>
          </w:p>
          <w:p w14:paraId="6E0F0FCA" w14:textId="77777777" w:rsidR="00891092" w:rsidRDefault="008E39DC">
            <w:pPr>
              <w:jc w:val="left"/>
              <w:rPr>
                <w:sz w:val="24"/>
              </w:rPr>
            </w:pPr>
            <w:r>
              <w:rPr>
                <w:rFonts w:cs="宋体" w:hint="eastAsia"/>
                <w:b/>
                <w:szCs w:val="21"/>
              </w:rPr>
              <w:t>■</w:t>
            </w:r>
            <w:r>
              <w:rPr>
                <w:sz w:val="24"/>
              </w:rPr>
              <w:t>不允许</w:t>
            </w:r>
          </w:p>
          <w:p w14:paraId="52DD9F55" w14:textId="77777777" w:rsidR="00891092" w:rsidRDefault="008E39DC">
            <w:pPr>
              <w:jc w:val="left"/>
              <w:rPr>
                <w:sz w:val="24"/>
              </w:rPr>
            </w:pPr>
            <w:r>
              <w:rPr>
                <w:sz w:val="24"/>
              </w:rPr>
              <w:t>□</w:t>
            </w:r>
            <w:r>
              <w:rPr>
                <w:sz w:val="24"/>
              </w:rPr>
              <w:t>允许，具体要求：</w:t>
            </w:r>
          </w:p>
          <w:p w14:paraId="1B366FE6" w14:textId="77777777"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14:paraId="126F933D" w14:textId="77777777"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14:paraId="5D7045FA" w14:textId="77777777"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14:paraId="793542BC" w14:textId="77777777">
        <w:trPr>
          <w:trHeight w:val="20"/>
          <w:jc w:val="center"/>
        </w:trPr>
        <w:tc>
          <w:tcPr>
            <w:tcW w:w="988" w:type="dxa"/>
            <w:vAlign w:val="center"/>
          </w:tcPr>
          <w:p w14:paraId="32C59B2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61DD80A7" w14:textId="77777777" w:rsidR="00891092" w:rsidRDefault="008E39DC">
            <w:pPr>
              <w:jc w:val="center"/>
              <w:rPr>
                <w:sz w:val="24"/>
              </w:rPr>
            </w:pPr>
            <w:r>
              <w:rPr>
                <w:sz w:val="24"/>
              </w:rPr>
              <w:t>政采贷</w:t>
            </w:r>
          </w:p>
        </w:tc>
        <w:tc>
          <w:tcPr>
            <w:tcW w:w="7540" w:type="dxa"/>
            <w:vAlign w:val="center"/>
          </w:tcPr>
          <w:p w14:paraId="099D78F0" w14:textId="77777777"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14:paraId="11C962C0" w14:textId="77777777">
        <w:trPr>
          <w:trHeight w:val="20"/>
          <w:jc w:val="center"/>
        </w:trPr>
        <w:tc>
          <w:tcPr>
            <w:tcW w:w="988" w:type="dxa"/>
            <w:vAlign w:val="center"/>
          </w:tcPr>
          <w:p w14:paraId="0B4E254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4FF9D051" w14:textId="77777777" w:rsidR="00891092" w:rsidRDefault="008E39DC">
            <w:pPr>
              <w:jc w:val="center"/>
              <w:rPr>
                <w:sz w:val="24"/>
              </w:rPr>
            </w:pPr>
            <w:r>
              <w:rPr>
                <w:sz w:val="24"/>
              </w:rPr>
              <w:t>询问</w:t>
            </w:r>
          </w:p>
        </w:tc>
        <w:tc>
          <w:tcPr>
            <w:tcW w:w="7540" w:type="dxa"/>
            <w:vAlign w:val="center"/>
          </w:tcPr>
          <w:p w14:paraId="3DB988FF" w14:textId="77777777"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14:paraId="418688F4" w14:textId="77777777">
        <w:trPr>
          <w:trHeight w:val="20"/>
          <w:jc w:val="center"/>
        </w:trPr>
        <w:tc>
          <w:tcPr>
            <w:tcW w:w="988" w:type="dxa"/>
            <w:vAlign w:val="center"/>
          </w:tcPr>
          <w:p w14:paraId="75DE177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6438425E" w14:textId="77777777" w:rsidR="00891092" w:rsidRDefault="008E39DC">
            <w:pPr>
              <w:jc w:val="center"/>
              <w:rPr>
                <w:sz w:val="24"/>
              </w:rPr>
            </w:pPr>
            <w:r>
              <w:rPr>
                <w:sz w:val="24"/>
              </w:rPr>
              <w:t>联系方式</w:t>
            </w:r>
          </w:p>
        </w:tc>
        <w:tc>
          <w:tcPr>
            <w:tcW w:w="7540" w:type="dxa"/>
            <w:vAlign w:val="center"/>
          </w:tcPr>
          <w:p w14:paraId="5D570B41" w14:textId="77777777" w:rsidR="00891092" w:rsidRDefault="008E39DC">
            <w:pPr>
              <w:jc w:val="left"/>
              <w:rPr>
                <w:sz w:val="24"/>
              </w:rPr>
            </w:pPr>
            <w:r>
              <w:rPr>
                <w:sz w:val="24"/>
              </w:rPr>
              <w:t>接收询问和质疑的联系方式</w:t>
            </w:r>
          </w:p>
          <w:p w14:paraId="6F57A729" w14:textId="77777777" w:rsidR="00891092" w:rsidRDefault="008E39DC">
            <w:pPr>
              <w:jc w:val="left"/>
              <w:rPr>
                <w:sz w:val="24"/>
              </w:rPr>
            </w:pPr>
            <w:r>
              <w:rPr>
                <w:sz w:val="24"/>
              </w:rPr>
              <w:t>联系部门：</w:t>
            </w:r>
            <w:r>
              <w:rPr>
                <w:rFonts w:hint="eastAsia"/>
                <w:sz w:val="24"/>
              </w:rPr>
              <w:t>综合法务部</w:t>
            </w:r>
            <w:r>
              <w:rPr>
                <w:sz w:val="24"/>
              </w:rPr>
              <w:t>；</w:t>
            </w:r>
          </w:p>
          <w:p w14:paraId="10B4B4FA" w14:textId="77777777" w:rsidR="00891092" w:rsidRDefault="008E39DC">
            <w:pPr>
              <w:jc w:val="left"/>
              <w:rPr>
                <w:sz w:val="24"/>
              </w:rPr>
            </w:pPr>
            <w:r>
              <w:rPr>
                <w:sz w:val="24"/>
              </w:rPr>
              <w:t>联系电话：</w:t>
            </w:r>
            <w:r>
              <w:rPr>
                <w:sz w:val="24"/>
              </w:rPr>
              <w:t>010-63974645</w:t>
            </w:r>
            <w:r>
              <w:rPr>
                <w:sz w:val="24"/>
              </w:rPr>
              <w:t>；</w:t>
            </w:r>
          </w:p>
          <w:p w14:paraId="7F8F8FA4" w14:textId="77777777"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14:paraId="74713EA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140D49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0F2806BD" w14:textId="77777777"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D973364" w14:textId="77777777" w:rsidR="00891092" w:rsidRDefault="008E39DC">
            <w:pPr>
              <w:jc w:val="left"/>
              <w:rPr>
                <w:sz w:val="24"/>
              </w:rPr>
            </w:pPr>
            <w:r>
              <w:rPr>
                <w:sz w:val="24"/>
              </w:rPr>
              <w:t>收费对象：</w:t>
            </w:r>
          </w:p>
          <w:p w14:paraId="7C9B35AD" w14:textId="77777777" w:rsidR="00891092" w:rsidRDefault="008E39DC">
            <w:pPr>
              <w:jc w:val="left"/>
              <w:rPr>
                <w:sz w:val="24"/>
              </w:rPr>
            </w:pPr>
            <w:r>
              <w:rPr>
                <w:sz w:val="24"/>
              </w:rPr>
              <w:t>□</w:t>
            </w:r>
            <w:r>
              <w:rPr>
                <w:sz w:val="24"/>
              </w:rPr>
              <w:t>采购人</w:t>
            </w:r>
          </w:p>
          <w:p w14:paraId="69673072" w14:textId="77777777" w:rsidR="00891092" w:rsidRDefault="008E39DC">
            <w:pPr>
              <w:jc w:val="left"/>
              <w:rPr>
                <w:sz w:val="24"/>
              </w:rPr>
            </w:pPr>
            <w:r>
              <w:rPr>
                <w:rFonts w:cs="宋体" w:hint="eastAsia"/>
                <w:b/>
                <w:szCs w:val="21"/>
              </w:rPr>
              <w:t>■</w:t>
            </w:r>
            <w:r>
              <w:rPr>
                <w:sz w:val="24"/>
              </w:rPr>
              <w:t>中标人</w:t>
            </w:r>
          </w:p>
          <w:p w14:paraId="36BA7655" w14:textId="77777777" w:rsidR="00891092" w:rsidRDefault="008E39DC">
            <w:pPr>
              <w:jc w:val="left"/>
              <w:rPr>
                <w:sz w:val="24"/>
              </w:rPr>
            </w:pPr>
            <w:r>
              <w:rPr>
                <w:sz w:val="24"/>
              </w:rPr>
              <w:t>收费标准：</w:t>
            </w:r>
            <w:r>
              <w:rPr>
                <w:rFonts w:hint="eastAsia"/>
                <w:sz w:val="24"/>
              </w:rPr>
              <w:t>按以下标准执行</w:t>
            </w:r>
            <w:r>
              <w:rPr>
                <w:sz w:val="24"/>
              </w:rPr>
              <w:t>；</w:t>
            </w:r>
          </w:p>
          <w:p w14:paraId="2A5A6A74" w14:textId="77777777"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14:paraId="69B2BA3B" w14:textId="77777777"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891092" w14:paraId="40105F5D" w14:textId="77777777">
              <w:trPr>
                <w:cantSplit/>
                <w:jc w:val="center"/>
              </w:trPr>
              <w:tc>
                <w:tcPr>
                  <w:tcW w:w="2835" w:type="dxa"/>
                  <w:vAlign w:val="center"/>
                </w:tcPr>
                <w:p w14:paraId="089F5E53" w14:textId="77777777"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14:paraId="64F2576A" w14:textId="77777777" w:rsidR="00891092" w:rsidRDefault="008E39DC">
                  <w:pPr>
                    <w:tabs>
                      <w:tab w:val="left" w:pos="8640"/>
                    </w:tabs>
                    <w:jc w:val="center"/>
                    <w:rPr>
                      <w:rFonts w:cs="宋体"/>
                      <w:szCs w:val="21"/>
                    </w:rPr>
                  </w:pPr>
                  <w:r>
                    <w:rPr>
                      <w:rFonts w:cs="宋体" w:hint="eastAsia"/>
                      <w:szCs w:val="21"/>
                    </w:rPr>
                    <w:t>费率</w:t>
                  </w:r>
                </w:p>
              </w:tc>
            </w:tr>
            <w:tr w:rsidR="00891092" w14:paraId="65FCFE08" w14:textId="77777777">
              <w:trPr>
                <w:cantSplit/>
                <w:jc w:val="center"/>
              </w:trPr>
              <w:tc>
                <w:tcPr>
                  <w:tcW w:w="2835" w:type="dxa"/>
                  <w:vAlign w:val="center"/>
                </w:tcPr>
                <w:p w14:paraId="4F27552A" w14:textId="77777777"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32FB190E"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14:paraId="734D3076" w14:textId="77777777">
              <w:trPr>
                <w:cantSplit/>
                <w:jc w:val="center"/>
              </w:trPr>
              <w:tc>
                <w:tcPr>
                  <w:tcW w:w="2835" w:type="dxa"/>
                  <w:vAlign w:val="center"/>
                </w:tcPr>
                <w:p w14:paraId="35AA71D7" w14:textId="77777777" w:rsidR="00891092" w:rsidRDefault="008E39DC">
                  <w:pPr>
                    <w:tabs>
                      <w:tab w:val="left" w:pos="8640"/>
                    </w:tabs>
                    <w:jc w:val="center"/>
                    <w:rPr>
                      <w:rFonts w:cs="宋体"/>
                      <w:szCs w:val="21"/>
                    </w:rPr>
                  </w:pPr>
                  <w:r>
                    <w:rPr>
                      <w:rFonts w:cs="宋体" w:hint="eastAsia"/>
                      <w:szCs w:val="21"/>
                    </w:rPr>
                    <w:t>100-500</w:t>
                  </w:r>
                </w:p>
              </w:tc>
              <w:tc>
                <w:tcPr>
                  <w:tcW w:w="2835" w:type="dxa"/>
                  <w:vAlign w:val="center"/>
                </w:tcPr>
                <w:p w14:paraId="66DE2563"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14:paraId="3B6A29F3" w14:textId="77777777">
              <w:trPr>
                <w:cantSplit/>
                <w:jc w:val="center"/>
              </w:trPr>
              <w:tc>
                <w:tcPr>
                  <w:tcW w:w="2835" w:type="dxa"/>
                  <w:vAlign w:val="center"/>
                </w:tcPr>
                <w:p w14:paraId="7349157A" w14:textId="77777777" w:rsidR="00891092" w:rsidRDefault="008E39DC">
                  <w:pPr>
                    <w:tabs>
                      <w:tab w:val="left" w:pos="8640"/>
                    </w:tabs>
                    <w:jc w:val="center"/>
                    <w:rPr>
                      <w:rFonts w:cs="宋体"/>
                      <w:szCs w:val="21"/>
                    </w:rPr>
                  </w:pPr>
                  <w:r>
                    <w:rPr>
                      <w:rFonts w:cs="宋体" w:hint="eastAsia"/>
                      <w:szCs w:val="21"/>
                    </w:rPr>
                    <w:t>500-1000</w:t>
                  </w:r>
                </w:p>
              </w:tc>
              <w:tc>
                <w:tcPr>
                  <w:tcW w:w="2835" w:type="dxa"/>
                  <w:vAlign w:val="center"/>
                </w:tcPr>
                <w:p w14:paraId="55C9D7D7" w14:textId="77777777"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14:paraId="51E6A44A" w14:textId="77777777">
              <w:trPr>
                <w:cantSplit/>
                <w:jc w:val="center"/>
              </w:trPr>
              <w:tc>
                <w:tcPr>
                  <w:tcW w:w="2835" w:type="dxa"/>
                  <w:vAlign w:val="center"/>
                </w:tcPr>
                <w:p w14:paraId="72D816C2" w14:textId="77777777"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14:paraId="66EDF541" w14:textId="77777777"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14:paraId="18399762" w14:textId="77777777" w:rsidR="00891092" w:rsidRDefault="00891092">
            <w:pPr>
              <w:jc w:val="left"/>
              <w:rPr>
                <w:sz w:val="24"/>
              </w:rPr>
            </w:pPr>
          </w:p>
        </w:tc>
      </w:tr>
    </w:tbl>
    <w:p w14:paraId="377E55E7" w14:textId="77777777" w:rsidR="00891092" w:rsidRDefault="00891092">
      <w:pPr>
        <w:tabs>
          <w:tab w:val="left" w:pos="5580"/>
        </w:tabs>
        <w:adjustRightInd w:val="0"/>
        <w:spacing w:line="360" w:lineRule="auto"/>
        <w:jc w:val="distribute"/>
        <w:rPr>
          <w:sz w:val="24"/>
        </w:rPr>
        <w:sectPr w:rsidR="00891092">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4B25DDB" w14:textId="77777777" w:rsidR="00891092" w:rsidRDefault="008E39DC" w:rsidP="001A2FF0">
      <w:pPr>
        <w:spacing w:beforeLines="100" w:before="240" w:afterLines="100" w:after="24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9C7535B" w14:textId="77777777" w:rsidR="00891092" w:rsidRDefault="008E39DC">
      <w:pPr>
        <w:pStyle w:val="22"/>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7ED597C1"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632BD52D"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39E082D"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0AC5E40"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FA85DB1"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291F4218"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F375C3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9D9D7D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5392FFD"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DF2C64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14:paraId="15ACF1E0" w14:textId="77777777"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14:paraId="26C7E9D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E62407B"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14:paraId="7A50A00C"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218E5BF"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0328DC2" w14:textId="77777777"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E74F5E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809EEF6" w14:textId="77777777"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602149FA" w14:textId="77777777"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81FEA43" w14:textId="77777777"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B6B0280" w14:textId="77777777"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534BD392" w14:textId="77777777"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1F00779C"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FF960E7" w14:textId="77777777" w:rsidR="00891092" w:rsidRDefault="008E39DC">
      <w:pPr>
        <w:numPr>
          <w:ilvl w:val="2"/>
          <w:numId w:val="9"/>
        </w:numPr>
        <w:snapToGrid w:val="0"/>
        <w:spacing w:line="360" w:lineRule="auto"/>
        <w:rPr>
          <w:sz w:val="24"/>
        </w:rPr>
      </w:pPr>
      <w:r>
        <w:rPr>
          <w:sz w:val="24"/>
        </w:rPr>
        <w:t>中小企业定义：</w:t>
      </w:r>
    </w:p>
    <w:p w14:paraId="4D0777D3"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8CC7DF"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DDC9744"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2A40310"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9166437"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B0F5EEF"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7B9BF34"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BE91990"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8683D4"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B7C1FAC" w14:textId="77777777"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3D80A82"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72181555"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0F7649A"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4DDB3233"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D21A897"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4D8F6F"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1D84626E" w14:textId="77777777"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C0C5E9" w14:textId="77777777"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758570"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78CF506"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5A0D122"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0583B2B0"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86AB94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2153444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126FC71E"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65368384"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76052F0" w14:textId="77777777" w:rsidR="00891092" w:rsidRDefault="008E39DC">
      <w:pPr>
        <w:numPr>
          <w:ilvl w:val="2"/>
          <w:numId w:val="9"/>
        </w:numPr>
        <w:snapToGrid w:val="0"/>
        <w:spacing w:line="360" w:lineRule="auto"/>
        <w:rPr>
          <w:sz w:val="24"/>
        </w:rPr>
      </w:pPr>
      <w:r>
        <w:rPr>
          <w:sz w:val="24"/>
        </w:rPr>
        <w:t>本项目是否专门面向中小企业预留采购份额见第一章《投标邀请》。</w:t>
      </w:r>
    </w:p>
    <w:p w14:paraId="455AC849" w14:textId="77777777"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14:paraId="46C25F2D" w14:textId="77777777"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14:paraId="29CA263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B285F19" w14:textId="77777777"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D5237D" w14:textId="77777777"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19BF5159" w14:textId="77777777"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BA07C20" w14:textId="77777777"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6C6CBB1"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14:paraId="038106A4" w14:textId="77777777"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7E8840B" w14:textId="77777777"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7E1E51E4" w14:textId="77777777"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3884FF"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F531D80" w14:textId="77777777"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9FA2DF"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14:paraId="01382A05" w14:textId="77777777"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14:paraId="62B0AF99" w14:textId="77777777"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F4D59C0" w14:textId="77777777"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14:paraId="4578DF89" w14:textId="77777777"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9245ADE"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14:paraId="12BED729"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E50F193" w14:textId="77777777" w:rsidR="00891092" w:rsidRDefault="00891092">
      <w:pPr>
        <w:tabs>
          <w:tab w:val="left" w:pos="1080"/>
        </w:tabs>
        <w:snapToGrid w:val="0"/>
        <w:spacing w:line="360" w:lineRule="auto"/>
        <w:ind w:left="1080"/>
        <w:rPr>
          <w:sz w:val="28"/>
        </w:rPr>
      </w:pPr>
      <w:bookmarkStart w:id="166" w:name="_1.8_计量单位"/>
      <w:bookmarkEnd w:id="166"/>
    </w:p>
    <w:p w14:paraId="4250584A"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F57D817" w14:textId="77777777"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809AF98"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76A20766"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14:paraId="4102C233"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14:paraId="21E0F8F8"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14:paraId="4EBBFEC9"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1D2A43CE"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14:paraId="7978070E"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14:paraId="0CB3A065"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14:paraId="621D035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E168A89" w14:textId="77777777"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11CD6065"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EF7C621"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278A5BF"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797B6E58" w14:textId="77777777"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14:paraId="0F451DA2"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98E8679" w14:textId="77777777"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BC9B9C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4E80D3D"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55094C1"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67A7C6" w14:textId="77777777"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69C33EB" w14:textId="77777777"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18081CF" w14:textId="77777777"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A00A7F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6383FF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FAB80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2B72C175" w14:textId="77777777"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C7461F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47DF575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E265BFA" w14:textId="77777777"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A36894" w14:textId="77777777" w:rsidR="00891092" w:rsidRDefault="008E39DC">
      <w:pPr>
        <w:numPr>
          <w:ilvl w:val="2"/>
          <w:numId w:val="9"/>
        </w:numPr>
        <w:snapToGrid w:val="0"/>
        <w:spacing w:line="360" w:lineRule="auto"/>
        <w:rPr>
          <w:sz w:val="24"/>
        </w:rPr>
      </w:pPr>
      <w:r>
        <w:rPr>
          <w:sz w:val="24"/>
        </w:rPr>
        <w:t>按照招标文件要求完成本项目的全部相关费用。</w:t>
      </w:r>
    </w:p>
    <w:p w14:paraId="17EFB8A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28CA68E"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8DE7588" w14:textId="77777777"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94FBFC5" w14:textId="77777777"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37CA87B"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0584E3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56BCDA5C" w14:textId="77777777"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2611E17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703D65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941C8D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3BC239F8" w14:textId="77777777"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536A77A" w14:textId="77777777"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CC3B8A1" w14:textId="77777777"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B8ED301" w14:textId="77777777"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7141910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B656DD7" w14:textId="77777777" w:rsidR="00891092" w:rsidRDefault="008E39DC">
      <w:pPr>
        <w:numPr>
          <w:ilvl w:val="2"/>
          <w:numId w:val="9"/>
        </w:numPr>
        <w:snapToGrid w:val="0"/>
        <w:spacing w:line="360" w:lineRule="auto"/>
        <w:rPr>
          <w:sz w:val="24"/>
        </w:rPr>
      </w:pPr>
      <w:r>
        <w:rPr>
          <w:sz w:val="24"/>
        </w:rPr>
        <w:t>投标有效期内投标人撤销投标文件的；</w:t>
      </w:r>
    </w:p>
    <w:p w14:paraId="7D33C936" w14:textId="77777777"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6BB236A" w14:textId="77777777"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44A6AA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5EA7E02" w14:textId="77777777"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0FF0D770" w14:textId="77777777"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585ACD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443B28F" w14:textId="77777777" w:rsidR="00891092" w:rsidRDefault="00891092">
      <w:pPr>
        <w:tabs>
          <w:tab w:val="left" w:pos="900"/>
          <w:tab w:val="left" w:pos="1080"/>
        </w:tabs>
        <w:snapToGrid w:val="0"/>
        <w:spacing w:line="360" w:lineRule="auto"/>
        <w:ind w:left="357"/>
      </w:pPr>
    </w:p>
    <w:p w14:paraId="0425C942"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8A68A05" w14:textId="77777777"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809BFA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90946D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3EFD7FC" w14:textId="77777777"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33DC0A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6313B169" w14:textId="77777777"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589E99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6D2A3D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9E4371D" w14:textId="77777777" w:rsidR="00891092" w:rsidRDefault="00891092">
      <w:pPr>
        <w:spacing w:line="360" w:lineRule="auto"/>
        <w:rPr>
          <w:sz w:val="24"/>
        </w:rPr>
      </w:pPr>
    </w:p>
    <w:p w14:paraId="33231C5E" w14:textId="77777777" w:rsidR="00891092" w:rsidRDefault="008E39DC">
      <w:pPr>
        <w:pStyle w:val="22"/>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040AE7" w14:textId="77777777"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723281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AC5007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2AF015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ED2231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9A139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67ED47BD"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14:paraId="14E601F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14:paraId="56E72911" w14:textId="77777777"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D1F491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442ED7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14:paraId="069DA5DC"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68F0AD6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439495E" w14:textId="77777777" w:rsidR="00891092" w:rsidRDefault="00891092">
      <w:pPr>
        <w:tabs>
          <w:tab w:val="left" w:pos="360"/>
          <w:tab w:val="left" w:pos="1080"/>
        </w:tabs>
        <w:snapToGrid w:val="0"/>
        <w:spacing w:line="360" w:lineRule="auto"/>
        <w:ind w:left="1080"/>
        <w:rPr>
          <w:sz w:val="24"/>
        </w:rPr>
      </w:pPr>
    </w:p>
    <w:p w14:paraId="54C08C24" w14:textId="77777777" w:rsidR="00891092" w:rsidRDefault="008E39DC">
      <w:pPr>
        <w:pStyle w:val="22"/>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79CD179E"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C1000B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CF8FB59" w14:textId="77777777"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16CF510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A63A51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BC19516"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14:paraId="5C81412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65ACB4E1" w14:textId="77777777"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14:paraId="2DA3FB6C" w14:textId="77777777" w:rsidR="00891092" w:rsidRDefault="008E39DC">
      <w:pPr>
        <w:numPr>
          <w:ilvl w:val="2"/>
          <w:numId w:val="9"/>
        </w:numPr>
        <w:snapToGrid w:val="0"/>
        <w:spacing w:line="360" w:lineRule="auto"/>
        <w:rPr>
          <w:sz w:val="24"/>
        </w:rPr>
      </w:pPr>
      <w:r>
        <w:rPr>
          <w:sz w:val="24"/>
        </w:rPr>
        <w:t>出现影响采购公正的违法、违规行为的；</w:t>
      </w:r>
    </w:p>
    <w:p w14:paraId="06F1365B" w14:textId="77777777" w:rsidR="00891092" w:rsidRDefault="008E39DC">
      <w:pPr>
        <w:numPr>
          <w:ilvl w:val="2"/>
          <w:numId w:val="9"/>
        </w:numPr>
        <w:snapToGrid w:val="0"/>
        <w:spacing w:line="360" w:lineRule="auto"/>
        <w:rPr>
          <w:sz w:val="24"/>
        </w:rPr>
      </w:pPr>
      <w:r>
        <w:rPr>
          <w:sz w:val="24"/>
        </w:rPr>
        <w:t>投标人的报价均超过了采购预算，采购人不能支付的；</w:t>
      </w:r>
    </w:p>
    <w:p w14:paraId="6EBEE58C" w14:textId="77777777" w:rsidR="00891092" w:rsidRDefault="008E39DC">
      <w:pPr>
        <w:numPr>
          <w:ilvl w:val="2"/>
          <w:numId w:val="9"/>
        </w:numPr>
        <w:snapToGrid w:val="0"/>
        <w:spacing w:line="360" w:lineRule="auto"/>
        <w:rPr>
          <w:sz w:val="24"/>
        </w:rPr>
      </w:pPr>
      <w:r>
        <w:rPr>
          <w:sz w:val="24"/>
        </w:rPr>
        <w:t>因重大变故，采购任务取消的。</w:t>
      </w:r>
    </w:p>
    <w:p w14:paraId="2C79174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3C7FF775" w14:textId="77777777"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445217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3B21A38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48B4EF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F60C97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F1DF0D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AAD1F5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1E97AE69"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14:paraId="3C0AC44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14:paraId="0418418B" w14:textId="77777777"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319726FF" w14:textId="77777777"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EBFD2A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14:paraId="7000946C" w14:textId="77777777"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4AF1F0" w14:textId="77777777"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306406" w14:textId="77777777"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4279F9DE" w14:textId="77777777"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C73A29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B3299F5"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14:paraId="3F4930E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5E70DFF" w14:textId="77777777" w:rsidR="00891092" w:rsidRDefault="00891092">
      <w:pPr>
        <w:tabs>
          <w:tab w:val="left" w:pos="360"/>
          <w:tab w:val="left" w:pos="1080"/>
        </w:tabs>
        <w:snapToGrid w:val="0"/>
        <w:spacing w:line="360" w:lineRule="auto"/>
        <w:ind w:left="360"/>
        <w:rPr>
          <w:sz w:val="24"/>
        </w:rPr>
      </w:pPr>
    </w:p>
    <w:p w14:paraId="3C10F349" w14:textId="77777777"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15216E7" w14:textId="77777777"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75457E85"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613B605"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D3AA17A"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D519FFD"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F735826" w14:textId="77777777" w:rsidR="00891092" w:rsidRDefault="00891092">
      <w:pPr>
        <w:widowControl/>
        <w:jc w:val="left"/>
        <w:rPr>
          <w:sz w:val="24"/>
        </w:rPr>
      </w:pPr>
    </w:p>
    <w:p w14:paraId="570955DD" w14:textId="77777777"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91092" w14:paraId="00EF30CC" w14:textId="77777777">
        <w:trPr>
          <w:cantSplit/>
          <w:trHeight w:val="468"/>
          <w:tblHeader/>
        </w:trPr>
        <w:tc>
          <w:tcPr>
            <w:tcW w:w="455" w:type="pct"/>
            <w:vAlign w:val="center"/>
          </w:tcPr>
          <w:p w14:paraId="1C2FD1A2" w14:textId="77777777"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7189FF3A" w14:textId="77777777" w:rsidR="00891092" w:rsidRDefault="008E39DC">
            <w:pPr>
              <w:tabs>
                <w:tab w:val="left" w:pos="1080"/>
              </w:tabs>
              <w:snapToGrid w:val="0"/>
              <w:jc w:val="center"/>
              <w:rPr>
                <w:b/>
                <w:sz w:val="24"/>
              </w:rPr>
            </w:pPr>
            <w:r>
              <w:rPr>
                <w:b/>
                <w:sz w:val="24"/>
              </w:rPr>
              <w:t>审查因素</w:t>
            </w:r>
          </w:p>
        </w:tc>
        <w:tc>
          <w:tcPr>
            <w:tcW w:w="2596" w:type="pct"/>
            <w:vAlign w:val="center"/>
          </w:tcPr>
          <w:p w14:paraId="561149EE" w14:textId="77777777" w:rsidR="00891092" w:rsidRDefault="008E39DC">
            <w:pPr>
              <w:tabs>
                <w:tab w:val="left" w:pos="1080"/>
              </w:tabs>
              <w:snapToGrid w:val="0"/>
              <w:jc w:val="center"/>
              <w:rPr>
                <w:b/>
                <w:sz w:val="24"/>
              </w:rPr>
            </w:pPr>
            <w:r>
              <w:rPr>
                <w:b/>
                <w:sz w:val="24"/>
              </w:rPr>
              <w:t>审查内容</w:t>
            </w:r>
          </w:p>
        </w:tc>
        <w:tc>
          <w:tcPr>
            <w:tcW w:w="882" w:type="pct"/>
            <w:vAlign w:val="center"/>
          </w:tcPr>
          <w:p w14:paraId="704E2505" w14:textId="77777777" w:rsidR="00891092" w:rsidRDefault="008E39DC">
            <w:pPr>
              <w:tabs>
                <w:tab w:val="left" w:pos="1080"/>
              </w:tabs>
              <w:snapToGrid w:val="0"/>
              <w:jc w:val="center"/>
              <w:rPr>
                <w:b/>
                <w:sz w:val="24"/>
              </w:rPr>
            </w:pPr>
            <w:r>
              <w:rPr>
                <w:b/>
                <w:sz w:val="24"/>
              </w:rPr>
              <w:t>格式要求</w:t>
            </w:r>
          </w:p>
        </w:tc>
      </w:tr>
      <w:tr w:rsidR="00891092" w14:paraId="765AED13" w14:textId="77777777">
        <w:trPr>
          <w:cantSplit/>
          <w:trHeight w:val="468"/>
        </w:trPr>
        <w:tc>
          <w:tcPr>
            <w:tcW w:w="455" w:type="pct"/>
            <w:vAlign w:val="center"/>
          </w:tcPr>
          <w:p w14:paraId="732FBEE0" w14:textId="77777777" w:rsidR="00891092" w:rsidRDefault="008E39DC">
            <w:pPr>
              <w:tabs>
                <w:tab w:val="left" w:pos="1080"/>
              </w:tabs>
              <w:snapToGrid w:val="0"/>
              <w:jc w:val="center"/>
              <w:rPr>
                <w:sz w:val="24"/>
              </w:rPr>
            </w:pPr>
            <w:r>
              <w:rPr>
                <w:sz w:val="24"/>
              </w:rPr>
              <w:t>1</w:t>
            </w:r>
          </w:p>
        </w:tc>
        <w:tc>
          <w:tcPr>
            <w:tcW w:w="1067" w:type="pct"/>
            <w:vAlign w:val="center"/>
          </w:tcPr>
          <w:p w14:paraId="09BA7D22" w14:textId="77777777"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14:paraId="525F33A1" w14:textId="77777777" w:rsidR="00891092" w:rsidRDefault="008E39DC">
            <w:pPr>
              <w:tabs>
                <w:tab w:val="left" w:pos="1080"/>
              </w:tabs>
              <w:snapToGrid w:val="0"/>
              <w:rPr>
                <w:sz w:val="24"/>
              </w:rPr>
            </w:pPr>
            <w:r>
              <w:rPr>
                <w:sz w:val="24"/>
              </w:rPr>
              <w:t>具体规定见第一章《投标邀请》</w:t>
            </w:r>
          </w:p>
        </w:tc>
        <w:tc>
          <w:tcPr>
            <w:tcW w:w="882" w:type="pct"/>
            <w:vAlign w:val="center"/>
          </w:tcPr>
          <w:p w14:paraId="294C7CC2" w14:textId="77777777" w:rsidR="00891092" w:rsidRDefault="00891092">
            <w:pPr>
              <w:tabs>
                <w:tab w:val="left" w:pos="1080"/>
              </w:tabs>
              <w:snapToGrid w:val="0"/>
              <w:rPr>
                <w:sz w:val="24"/>
              </w:rPr>
            </w:pPr>
          </w:p>
        </w:tc>
      </w:tr>
      <w:tr w:rsidR="00891092" w14:paraId="20A9E024" w14:textId="77777777">
        <w:trPr>
          <w:cantSplit/>
          <w:trHeight w:val="468"/>
        </w:trPr>
        <w:tc>
          <w:tcPr>
            <w:tcW w:w="455" w:type="pct"/>
            <w:vAlign w:val="center"/>
          </w:tcPr>
          <w:p w14:paraId="1945E080" w14:textId="77777777" w:rsidR="00891092" w:rsidRDefault="008E39DC">
            <w:pPr>
              <w:tabs>
                <w:tab w:val="left" w:pos="1080"/>
              </w:tabs>
              <w:snapToGrid w:val="0"/>
              <w:jc w:val="center"/>
              <w:rPr>
                <w:sz w:val="24"/>
              </w:rPr>
            </w:pPr>
            <w:r>
              <w:rPr>
                <w:sz w:val="24"/>
              </w:rPr>
              <w:t>1-1</w:t>
            </w:r>
          </w:p>
        </w:tc>
        <w:tc>
          <w:tcPr>
            <w:tcW w:w="1067" w:type="pct"/>
            <w:vAlign w:val="center"/>
          </w:tcPr>
          <w:p w14:paraId="28C245E0" w14:textId="77777777" w:rsidR="00891092" w:rsidRDefault="008E39DC">
            <w:pPr>
              <w:tabs>
                <w:tab w:val="left" w:pos="1080"/>
              </w:tabs>
              <w:snapToGrid w:val="0"/>
              <w:rPr>
                <w:sz w:val="24"/>
              </w:rPr>
            </w:pPr>
            <w:r>
              <w:rPr>
                <w:sz w:val="24"/>
              </w:rPr>
              <w:t>营业执照等证明文件</w:t>
            </w:r>
          </w:p>
        </w:tc>
        <w:tc>
          <w:tcPr>
            <w:tcW w:w="2596" w:type="pct"/>
            <w:vAlign w:val="center"/>
          </w:tcPr>
          <w:p w14:paraId="3FFF5EC4" w14:textId="77777777"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42E36E7A" w14:textId="77777777"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2A122007" w14:textId="77777777"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146380FD" w14:textId="77777777"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8583896" w14:textId="77777777" w:rsidR="00891092" w:rsidRDefault="008E39DC">
            <w:pPr>
              <w:tabs>
                <w:tab w:val="left" w:pos="1080"/>
              </w:tabs>
              <w:snapToGrid w:val="0"/>
              <w:rPr>
                <w:sz w:val="24"/>
              </w:rPr>
            </w:pPr>
            <w:r>
              <w:rPr>
                <w:sz w:val="24"/>
              </w:rPr>
              <w:t>投标人是自然人的，应提供有效的自然人身份证明。</w:t>
            </w:r>
          </w:p>
          <w:p w14:paraId="7B7FA1B0" w14:textId="77777777"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A6ADCEA" w14:textId="77777777" w:rsidR="00891092" w:rsidRDefault="008E39DC">
            <w:pPr>
              <w:tabs>
                <w:tab w:val="left" w:pos="1080"/>
              </w:tabs>
              <w:snapToGrid w:val="0"/>
              <w:rPr>
                <w:sz w:val="24"/>
              </w:rPr>
            </w:pPr>
            <w:r>
              <w:rPr>
                <w:sz w:val="24"/>
              </w:rPr>
              <w:t>提供证明文件的电子件或电子证照</w:t>
            </w:r>
          </w:p>
        </w:tc>
      </w:tr>
      <w:tr w:rsidR="00891092" w14:paraId="0665A04E" w14:textId="77777777">
        <w:trPr>
          <w:cantSplit/>
          <w:trHeight w:val="468"/>
        </w:trPr>
        <w:tc>
          <w:tcPr>
            <w:tcW w:w="455" w:type="pct"/>
            <w:vAlign w:val="center"/>
          </w:tcPr>
          <w:p w14:paraId="30088478" w14:textId="77777777" w:rsidR="00891092" w:rsidRDefault="008E39DC">
            <w:pPr>
              <w:tabs>
                <w:tab w:val="left" w:pos="1080"/>
              </w:tabs>
              <w:snapToGrid w:val="0"/>
              <w:jc w:val="center"/>
              <w:rPr>
                <w:sz w:val="24"/>
              </w:rPr>
            </w:pPr>
            <w:r>
              <w:rPr>
                <w:sz w:val="24"/>
              </w:rPr>
              <w:t>1-2</w:t>
            </w:r>
          </w:p>
        </w:tc>
        <w:tc>
          <w:tcPr>
            <w:tcW w:w="1067" w:type="pct"/>
            <w:vAlign w:val="center"/>
          </w:tcPr>
          <w:p w14:paraId="51CEBCB2" w14:textId="77777777" w:rsidR="00891092" w:rsidRDefault="008E39DC">
            <w:pPr>
              <w:tabs>
                <w:tab w:val="left" w:pos="1080"/>
              </w:tabs>
              <w:snapToGrid w:val="0"/>
              <w:rPr>
                <w:sz w:val="24"/>
              </w:rPr>
            </w:pPr>
            <w:r>
              <w:rPr>
                <w:sz w:val="24"/>
              </w:rPr>
              <w:t>投标人资格声明书</w:t>
            </w:r>
          </w:p>
        </w:tc>
        <w:tc>
          <w:tcPr>
            <w:tcW w:w="2596" w:type="pct"/>
            <w:vAlign w:val="center"/>
          </w:tcPr>
          <w:p w14:paraId="0329CEFC" w14:textId="77777777"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14:paraId="75F6569C" w14:textId="77777777" w:rsidR="00891092" w:rsidRDefault="008E39DC">
            <w:pPr>
              <w:tabs>
                <w:tab w:val="left" w:pos="1080"/>
              </w:tabs>
              <w:snapToGrid w:val="0"/>
              <w:rPr>
                <w:sz w:val="24"/>
              </w:rPr>
            </w:pPr>
            <w:r>
              <w:rPr>
                <w:sz w:val="24"/>
              </w:rPr>
              <w:t>格式见《投标文件格式》</w:t>
            </w:r>
          </w:p>
        </w:tc>
      </w:tr>
      <w:tr w:rsidR="00891092" w14:paraId="0ECF74ED" w14:textId="77777777">
        <w:trPr>
          <w:cantSplit/>
          <w:trHeight w:val="468"/>
        </w:trPr>
        <w:tc>
          <w:tcPr>
            <w:tcW w:w="455" w:type="pct"/>
            <w:vAlign w:val="center"/>
          </w:tcPr>
          <w:p w14:paraId="03C37DAC" w14:textId="77777777" w:rsidR="00891092" w:rsidRDefault="008E39DC">
            <w:pPr>
              <w:tabs>
                <w:tab w:val="left" w:pos="1080"/>
              </w:tabs>
              <w:snapToGrid w:val="0"/>
              <w:jc w:val="center"/>
              <w:rPr>
                <w:sz w:val="24"/>
              </w:rPr>
            </w:pPr>
            <w:r>
              <w:rPr>
                <w:sz w:val="24"/>
              </w:rPr>
              <w:lastRenderedPageBreak/>
              <w:t>1-3</w:t>
            </w:r>
          </w:p>
        </w:tc>
        <w:tc>
          <w:tcPr>
            <w:tcW w:w="1067" w:type="pct"/>
            <w:vAlign w:val="center"/>
          </w:tcPr>
          <w:p w14:paraId="7DB8DED6" w14:textId="77777777" w:rsidR="00891092" w:rsidRDefault="008E39DC">
            <w:pPr>
              <w:tabs>
                <w:tab w:val="left" w:pos="1080"/>
              </w:tabs>
              <w:snapToGrid w:val="0"/>
              <w:rPr>
                <w:sz w:val="24"/>
              </w:rPr>
            </w:pPr>
            <w:r>
              <w:rPr>
                <w:sz w:val="24"/>
              </w:rPr>
              <w:t>投标人信用记录</w:t>
            </w:r>
          </w:p>
        </w:tc>
        <w:tc>
          <w:tcPr>
            <w:tcW w:w="2596" w:type="pct"/>
            <w:vAlign w:val="center"/>
          </w:tcPr>
          <w:p w14:paraId="3849B027" w14:textId="77777777"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DF79E1B" w14:textId="77777777"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14:paraId="1F797F20" w14:textId="77777777"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30EB848" w14:textId="77777777"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6C06AD6" w14:textId="77777777" w:rsidR="00891092" w:rsidRDefault="008E39DC">
            <w:pPr>
              <w:tabs>
                <w:tab w:val="left" w:pos="1080"/>
              </w:tabs>
              <w:snapToGrid w:val="0"/>
              <w:rPr>
                <w:sz w:val="24"/>
              </w:rPr>
            </w:pPr>
            <w:r>
              <w:rPr>
                <w:sz w:val="24"/>
              </w:rPr>
              <w:t>无须投标人提供，由采购人或采购代理机构查询。</w:t>
            </w:r>
          </w:p>
        </w:tc>
      </w:tr>
      <w:tr w:rsidR="00891092" w14:paraId="6F4F3084" w14:textId="77777777">
        <w:trPr>
          <w:cantSplit/>
          <w:trHeight w:val="468"/>
        </w:trPr>
        <w:tc>
          <w:tcPr>
            <w:tcW w:w="455" w:type="pct"/>
            <w:vAlign w:val="center"/>
          </w:tcPr>
          <w:p w14:paraId="47C57220" w14:textId="77777777" w:rsidR="00891092" w:rsidRDefault="008E39DC">
            <w:pPr>
              <w:tabs>
                <w:tab w:val="left" w:pos="1080"/>
              </w:tabs>
              <w:snapToGrid w:val="0"/>
              <w:jc w:val="center"/>
              <w:rPr>
                <w:sz w:val="24"/>
              </w:rPr>
            </w:pPr>
            <w:r>
              <w:rPr>
                <w:sz w:val="24"/>
              </w:rPr>
              <w:t>1-4</w:t>
            </w:r>
          </w:p>
        </w:tc>
        <w:tc>
          <w:tcPr>
            <w:tcW w:w="1067" w:type="pct"/>
            <w:vAlign w:val="center"/>
          </w:tcPr>
          <w:p w14:paraId="7CB82125" w14:textId="77777777" w:rsidR="00891092" w:rsidRDefault="008E39DC">
            <w:pPr>
              <w:tabs>
                <w:tab w:val="left" w:pos="1080"/>
              </w:tabs>
              <w:snapToGrid w:val="0"/>
              <w:rPr>
                <w:sz w:val="24"/>
              </w:rPr>
            </w:pPr>
            <w:r>
              <w:rPr>
                <w:sz w:val="24"/>
              </w:rPr>
              <w:t>法律、行政法规规定的其他条件</w:t>
            </w:r>
          </w:p>
        </w:tc>
        <w:tc>
          <w:tcPr>
            <w:tcW w:w="2596" w:type="pct"/>
            <w:vAlign w:val="center"/>
          </w:tcPr>
          <w:p w14:paraId="3EDC7B62" w14:textId="77777777" w:rsidR="00891092" w:rsidRDefault="008E39DC">
            <w:pPr>
              <w:tabs>
                <w:tab w:val="left" w:pos="1080"/>
              </w:tabs>
              <w:snapToGrid w:val="0"/>
              <w:rPr>
                <w:sz w:val="24"/>
              </w:rPr>
            </w:pPr>
            <w:r>
              <w:rPr>
                <w:sz w:val="24"/>
              </w:rPr>
              <w:t>法律、行政法规规定的其他条件</w:t>
            </w:r>
          </w:p>
        </w:tc>
        <w:tc>
          <w:tcPr>
            <w:tcW w:w="882" w:type="pct"/>
            <w:vAlign w:val="center"/>
          </w:tcPr>
          <w:p w14:paraId="2B762AA8" w14:textId="77777777" w:rsidR="00891092" w:rsidRDefault="008E39DC">
            <w:pPr>
              <w:tabs>
                <w:tab w:val="left" w:pos="1080"/>
              </w:tabs>
              <w:snapToGrid w:val="0"/>
              <w:jc w:val="center"/>
              <w:rPr>
                <w:sz w:val="24"/>
              </w:rPr>
            </w:pPr>
            <w:r>
              <w:rPr>
                <w:sz w:val="24"/>
              </w:rPr>
              <w:t>/</w:t>
            </w:r>
          </w:p>
        </w:tc>
      </w:tr>
      <w:tr w:rsidR="00891092" w14:paraId="63518F10" w14:textId="77777777">
        <w:trPr>
          <w:cantSplit/>
          <w:trHeight w:val="468"/>
        </w:trPr>
        <w:tc>
          <w:tcPr>
            <w:tcW w:w="455" w:type="pct"/>
            <w:vAlign w:val="center"/>
          </w:tcPr>
          <w:p w14:paraId="4C052EB7" w14:textId="77777777" w:rsidR="00891092" w:rsidRDefault="008E39DC">
            <w:pPr>
              <w:tabs>
                <w:tab w:val="left" w:pos="1080"/>
              </w:tabs>
              <w:snapToGrid w:val="0"/>
              <w:jc w:val="center"/>
              <w:rPr>
                <w:sz w:val="24"/>
              </w:rPr>
            </w:pPr>
            <w:r>
              <w:rPr>
                <w:sz w:val="24"/>
              </w:rPr>
              <w:t>2</w:t>
            </w:r>
          </w:p>
        </w:tc>
        <w:tc>
          <w:tcPr>
            <w:tcW w:w="1067" w:type="pct"/>
            <w:vAlign w:val="center"/>
          </w:tcPr>
          <w:p w14:paraId="7DDDF892" w14:textId="77777777" w:rsidR="00891092" w:rsidRDefault="008E39DC">
            <w:pPr>
              <w:tabs>
                <w:tab w:val="left" w:pos="1080"/>
              </w:tabs>
              <w:snapToGrid w:val="0"/>
              <w:rPr>
                <w:sz w:val="24"/>
              </w:rPr>
            </w:pPr>
            <w:r>
              <w:rPr>
                <w:sz w:val="24"/>
              </w:rPr>
              <w:t>落实政府采购政策需满足的资格要求</w:t>
            </w:r>
          </w:p>
        </w:tc>
        <w:tc>
          <w:tcPr>
            <w:tcW w:w="2596" w:type="pct"/>
            <w:vAlign w:val="center"/>
          </w:tcPr>
          <w:p w14:paraId="4795EDED"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5DD584B9" w14:textId="77777777" w:rsidR="00891092" w:rsidRDefault="00891092">
            <w:pPr>
              <w:tabs>
                <w:tab w:val="left" w:pos="1080"/>
              </w:tabs>
              <w:snapToGrid w:val="0"/>
              <w:rPr>
                <w:sz w:val="24"/>
              </w:rPr>
            </w:pPr>
          </w:p>
        </w:tc>
      </w:tr>
      <w:tr w:rsidR="00891092" w14:paraId="47E8C21A" w14:textId="77777777">
        <w:trPr>
          <w:cantSplit/>
          <w:trHeight w:val="468"/>
        </w:trPr>
        <w:tc>
          <w:tcPr>
            <w:tcW w:w="455" w:type="pct"/>
            <w:vAlign w:val="center"/>
          </w:tcPr>
          <w:p w14:paraId="4AEA3B31" w14:textId="77777777" w:rsidR="00891092" w:rsidRDefault="008E39DC">
            <w:pPr>
              <w:tabs>
                <w:tab w:val="left" w:pos="1080"/>
              </w:tabs>
              <w:snapToGrid w:val="0"/>
              <w:jc w:val="center"/>
              <w:rPr>
                <w:sz w:val="24"/>
              </w:rPr>
            </w:pPr>
            <w:r>
              <w:rPr>
                <w:sz w:val="24"/>
              </w:rPr>
              <w:t>2-1</w:t>
            </w:r>
          </w:p>
        </w:tc>
        <w:tc>
          <w:tcPr>
            <w:tcW w:w="1067" w:type="pct"/>
            <w:vAlign w:val="center"/>
          </w:tcPr>
          <w:p w14:paraId="16EDB399" w14:textId="77777777" w:rsidR="00891092" w:rsidRDefault="008E39DC">
            <w:pPr>
              <w:tabs>
                <w:tab w:val="left" w:pos="1080"/>
              </w:tabs>
              <w:snapToGrid w:val="0"/>
              <w:rPr>
                <w:sz w:val="24"/>
              </w:rPr>
            </w:pPr>
            <w:r>
              <w:rPr>
                <w:sz w:val="24"/>
              </w:rPr>
              <w:t>中小企业政策证明文件</w:t>
            </w:r>
          </w:p>
        </w:tc>
        <w:tc>
          <w:tcPr>
            <w:tcW w:w="2596" w:type="pct"/>
            <w:vAlign w:val="center"/>
          </w:tcPr>
          <w:p w14:paraId="380FC488"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4FF367FA" w14:textId="77777777" w:rsidR="00891092" w:rsidRDefault="00891092">
            <w:pPr>
              <w:tabs>
                <w:tab w:val="left" w:pos="1080"/>
              </w:tabs>
              <w:snapToGrid w:val="0"/>
              <w:rPr>
                <w:sz w:val="24"/>
              </w:rPr>
            </w:pPr>
          </w:p>
        </w:tc>
      </w:tr>
      <w:tr w:rsidR="00891092" w14:paraId="354D7110" w14:textId="77777777">
        <w:trPr>
          <w:cantSplit/>
          <w:trHeight w:val="468"/>
        </w:trPr>
        <w:tc>
          <w:tcPr>
            <w:tcW w:w="455" w:type="pct"/>
            <w:vAlign w:val="center"/>
          </w:tcPr>
          <w:p w14:paraId="476B48F2" w14:textId="77777777" w:rsidR="00891092" w:rsidRDefault="008E39DC">
            <w:pPr>
              <w:tabs>
                <w:tab w:val="left" w:pos="1080"/>
              </w:tabs>
              <w:snapToGrid w:val="0"/>
              <w:jc w:val="center"/>
              <w:rPr>
                <w:sz w:val="24"/>
              </w:rPr>
            </w:pPr>
            <w:r>
              <w:rPr>
                <w:sz w:val="24"/>
              </w:rPr>
              <w:t>2-1-1</w:t>
            </w:r>
          </w:p>
        </w:tc>
        <w:tc>
          <w:tcPr>
            <w:tcW w:w="1067" w:type="pct"/>
            <w:vAlign w:val="center"/>
          </w:tcPr>
          <w:p w14:paraId="79DA3C29" w14:textId="77777777" w:rsidR="00891092" w:rsidRDefault="008E39DC">
            <w:pPr>
              <w:tabs>
                <w:tab w:val="left" w:pos="1080"/>
              </w:tabs>
              <w:snapToGrid w:val="0"/>
              <w:rPr>
                <w:sz w:val="24"/>
              </w:rPr>
            </w:pPr>
            <w:r>
              <w:rPr>
                <w:sz w:val="24"/>
              </w:rPr>
              <w:t>中小企业证明文件</w:t>
            </w:r>
          </w:p>
        </w:tc>
        <w:tc>
          <w:tcPr>
            <w:tcW w:w="2596" w:type="pct"/>
            <w:vAlign w:val="center"/>
          </w:tcPr>
          <w:p w14:paraId="4442DF57" w14:textId="77777777" w:rsidR="00891092" w:rsidRDefault="008E39DC">
            <w:pPr>
              <w:tabs>
                <w:tab w:val="left" w:pos="1080"/>
              </w:tabs>
              <w:snapToGrid w:val="0"/>
              <w:rPr>
                <w:sz w:val="24"/>
              </w:rPr>
            </w:pPr>
            <w:r>
              <w:rPr>
                <w:sz w:val="24"/>
              </w:rPr>
              <w:t>当本项目（包）涉及预留份额专门面向中小企业采购，此时建议在《资格证明文件》中提供。</w:t>
            </w:r>
          </w:p>
          <w:p w14:paraId="547EDC8E" w14:textId="77777777"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21E00629" w14:textId="77777777"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590CD1" w14:textId="77777777" w:rsidR="00891092" w:rsidRDefault="008E39DC">
            <w:pPr>
              <w:tabs>
                <w:tab w:val="left" w:pos="1080"/>
              </w:tabs>
              <w:snapToGrid w:val="0"/>
              <w:rPr>
                <w:sz w:val="24"/>
              </w:rPr>
            </w:pPr>
            <w:r>
              <w:rPr>
                <w:sz w:val="24"/>
              </w:rPr>
              <w:t>格式见《投标文件格式》</w:t>
            </w:r>
          </w:p>
        </w:tc>
      </w:tr>
      <w:tr w:rsidR="00891092" w14:paraId="7091BBFD" w14:textId="77777777">
        <w:trPr>
          <w:cantSplit/>
          <w:trHeight w:val="468"/>
        </w:trPr>
        <w:tc>
          <w:tcPr>
            <w:tcW w:w="455" w:type="pct"/>
            <w:vAlign w:val="center"/>
          </w:tcPr>
          <w:p w14:paraId="76F7430F" w14:textId="77777777" w:rsidR="00891092" w:rsidRDefault="008E39DC">
            <w:pPr>
              <w:tabs>
                <w:tab w:val="left" w:pos="1080"/>
              </w:tabs>
              <w:snapToGrid w:val="0"/>
              <w:jc w:val="center"/>
              <w:rPr>
                <w:sz w:val="24"/>
              </w:rPr>
            </w:pPr>
            <w:r>
              <w:rPr>
                <w:sz w:val="24"/>
              </w:rPr>
              <w:lastRenderedPageBreak/>
              <w:t>2-1-2</w:t>
            </w:r>
          </w:p>
        </w:tc>
        <w:tc>
          <w:tcPr>
            <w:tcW w:w="1067" w:type="pct"/>
            <w:vAlign w:val="center"/>
          </w:tcPr>
          <w:p w14:paraId="06D484E6" w14:textId="77777777" w:rsidR="00891092" w:rsidRDefault="008E39DC">
            <w:pPr>
              <w:tabs>
                <w:tab w:val="left" w:pos="1080"/>
              </w:tabs>
              <w:snapToGrid w:val="0"/>
              <w:rPr>
                <w:sz w:val="24"/>
              </w:rPr>
            </w:pPr>
            <w:r>
              <w:rPr>
                <w:sz w:val="24"/>
              </w:rPr>
              <w:t>拟分包情况说明及分包意向协议</w:t>
            </w:r>
          </w:p>
        </w:tc>
        <w:tc>
          <w:tcPr>
            <w:tcW w:w="2596" w:type="pct"/>
            <w:vAlign w:val="center"/>
          </w:tcPr>
          <w:p w14:paraId="21FB1524" w14:textId="77777777"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866D8A6" w14:textId="77777777"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C923896" w14:textId="77777777" w:rsidR="00891092" w:rsidRDefault="008E39DC">
            <w:pPr>
              <w:tabs>
                <w:tab w:val="left" w:pos="1080"/>
              </w:tabs>
              <w:snapToGrid w:val="0"/>
              <w:rPr>
                <w:sz w:val="24"/>
              </w:rPr>
            </w:pPr>
            <w:r>
              <w:rPr>
                <w:sz w:val="24"/>
              </w:rPr>
              <w:t>格式见《投标文件格式》</w:t>
            </w:r>
          </w:p>
        </w:tc>
      </w:tr>
      <w:tr w:rsidR="00891092" w14:paraId="6455DB58" w14:textId="77777777">
        <w:trPr>
          <w:cantSplit/>
          <w:trHeight w:val="468"/>
        </w:trPr>
        <w:tc>
          <w:tcPr>
            <w:tcW w:w="455" w:type="pct"/>
            <w:vAlign w:val="center"/>
          </w:tcPr>
          <w:p w14:paraId="21E5CF86" w14:textId="77777777" w:rsidR="00891092" w:rsidRDefault="008E39DC">
            <w:pPr>
              <w:tabs>
                <w:tab w:val="left" w:pos="1080"/>
              </w:tabs>
              <w:snapToGrid w:val="0"/>
              <w:jc w:val="center"/>
              <w:rPr>
                <w:sz w:val="24"/>
              </w:rPr>
            </w:pPr>
            <w:r>
              <w:rPr>
                <w:sz w:val="24"/>
              </w:rPr>
              <w:t>2-2</w:t>
            </w:r>
          </w:p>
        </w:tc>
        <w:tc>
          <w:tcPr>
            <w:tcW w:w="1067" w:type="pct"/>
            <w:vAlign w:val="center"/>
          </w:tcPr>
          <w:p w14:paraId="08570FD7" w14:textId="77777777" w:rsidR="00891092" w:rsidRDefault="008E39DC">
            <w:pPr>
              <w:tabs>
                <w:tab w:val="left" w:pos="1080"/>
              </w:tabs>
              <w:snapToGrid w:val="0"/>
              <w:rPr>
                <w:sz w:val="24"/>
              </w:rPr>
            </w:pPr>
            <w:r>
              <w:rPr>
                <w:sz w:val="24"/>
              </w:rPr>
              <w:t>其它落实政府采购政策的资格要求</w:t>
            </w:r>
          </w:p>
        </w:tc>
        <w:tc>
          <w:tcPr>
            <w:tcW w:w="2596" w:type="pct"/>
            <w:vAlign w:val="center"/>
          </w:tcPr>
          <w:p w14:paraId="0F075B83" w14:textId="77777777" w:rsidR="00891092" w:rsidRDefault="008E39DC">
            <w:pPr>
              <w:tabs>
                <w:tab w:val="left" w:pos="1080"/>
              </w:tabs>
              <w:snapToGrid w:val="0"/>
              <w:rPr>
                <w:sz w:val="24"/>
              </w:rPr>
            </w:pPr>
            <w:r>
              <w:rPr>
                <w:sz w:val="24"/>
              </w:rPr>
              <w:t>如有，见第一章《投标邀请》</w:t>
            </w:r>
          </w:p>
        </w:tc>
        <w:tc>
          <w:tcPr>
            <w:tcW w:w="882" w:type="pct"/>
            <w:vAlign w:val="center"/>
          </w:tcPr>
          <w:p w14:paraId="284E711B" w14:textId="77777777" w:rsidR="00891092" w:rsidRDefault="008E39DC">
            <w:pPr>
              <w:tabs>
                <w:tab w:val="left" w:pos="1080"/>
              </w:tabs>
              <w:snapToGrid w:val="0"/>
              <w:rPr>
                <w:sz w:val="24"/>
              </w:rPr>
            </w:pPr>
            <w:r>
              <w:rPr>
                <w:sz w:val="24"/>
              </w:rPr>
              <w:t>提供证明文件的电子件或电子证照</w:t>
            </w:r>
          </w:p>
        </w:tc>
      </w:tr>
      <w:tr w:rsidR="00891092" w14:paraId="7DB838C7" w14:textId="77777777">
        <w:trPr>
          <w:cantSplit/>
          <w:trHeight w:val="468"/>
        </w:trPr>
        <w:tc>
          <w:tcPr>
            <w:tcW w:w="455" w:type="pct"/>
            <w:vAlign w:val="center"/>
          </w:tcPr>
          <w:p w14:paraId="4CCCA432" w14:textId="77777777" w:rsidR="00891092" w:rsidRDefault="008E39DC">
            <w:pPr>
              <w:tabs>
                <w:tab w:val="left" w:pos="1080"/>
              </w:tabs>
              <w:snapToGrid w:val="0"/>
              <w:jc w:val="center"/>
              <w:rPr>
                <w:sz w:val="24"/>
              </w:rPr>
            </w:pPr>
            <w:r>
              <w:rPr>
                <w:sz w:val="24"/>
              </w:rPr>
              <w:t>3</w:t>
            </w:r>
          </w:p>
        </w:tc>
        <w:tc>
          <w:tcPr>
            <w:tcW w:w="1067" w:type="pct"/>
            <w:vAlign w:val="center"/>
          </w:tcPr>
          <w:p w14:paraId="61C3FB36" w14:textId="77777777" w:rsidR="00891092" w:rsidRDefault="008E39DC">
            <w:pPr>
              <w:tabs>
                <w:tab w:val="left" w:pos="1080"/>
              </w:tabs>
              <w:snapToGrid w:val="0"/>
              <w:rPr>
                <w:sz w:val="24"/>
              </w:rPr>
            </w:pPr>
            <w:r>
              <w:rPr>
                <w:sz w:val="24"/>
              </w:rPr>
              <w:t>本项目的特定资格要求</w:t>
            </w:r>
          </w:p>
        </w:tc>
        <w:tc>
          <w:tcPr>
            <w:tcW w:w="2596" w:type="pct"/>
            <w:vAlign w:val="center"/>
          </w:tcPr>
          <w:p w14:paraId="368939C8" w14:textId="77777777" w:rsidR="00891092" w:rsidRDefault="008E39DC">
            <w:pPr>
              <w:tabs>
                <w:tab w:val="left" w:pos="1080"/>
              </w:tabs>
              <w:snapToGrid w:val="0"/>
              <w:rPr>
                <w:sz w:val="24"/>
              </w:rPr>
            </w:pPr>
            <w:r>
              <w:rPr>
                <w:sz w:val="24"/>
              </w:rPr>
              <w:t>如有，见第一章《投标邀请》</w:t>
            </w:r>
          </w:p>
        </w:tc>
        <w:tc>
          <w:tcPr>
            <w:tcW w:w="882" w:type="pct"/>
            <w:vAlign w:val="center"/>
          </w:tcPr>
          <w:p w14:paraId="497A8E77" w14:textId="77777777" w:rsidR="00891092" w:rsidRDefault="00891092">
            <w:pPr>
              <w:tabs>
                <w:tab w:val="left" w:pos="1080"/>
              </w:tabs>
              <w:snapToGrid w:val="0"/>
              <w:rPr>
                <w:sz w:val="24"/>
              </w:rPr>
            </w:pPr>
          </w:p>
        </w:tc>
      </w:tr>
      <w:tr w:rsidR="00891092" w14:paraId="5A06E59A" w14:textId="77777777">
        <w:trPr>
          <w:cantSplit/>
          <w:trHeight w:val="468"/>
        </w:trPr>
        <w:tc>
          <w:tcPr>
            <w:tcW w:w="455" w:type="pct"/>
            <w:vAlign w:val="center"/>
          </w:tcPr>
          <w:p w14:paraId="1F672A6C" w14:textId="77777777" w:rsidR="00891092" w:rsidRDefault="008E39DC">
            <w:pPr>
              <w:tabs>
                <w:tab w:val="left" w:pos="1080"/>
              </w:tabs>
              <w:snapToGrid w:val="0"/>
              <w:jc w:val="center"/>
              <w:rPr>
                <w:sz w:val="24"/>
              </w:rPr>
            </w:pPr>
            <w:r>
              <w:rPr>
                <w:sz w:val="24"/>
              </w:rPr>
              <w:t>3-1</w:t>
            </w:r>
          </w:p>
        </w:tc>
        <w:tc>
          <w:tcPr>
            <w:tcW w:w="1067" w:type="pct"/>
            <w:vAlign w:val="center"/>
          </w:tcPr>
          <w:p w14:paraId="53D33C16" w14:textId="77777777" w:rsidR="00891092" w:rsidRDefault="008E39DC">
            <w:pPr>
              <w:tabs>
                <w:tab w:val="left" w:pos="1080"/>
              </w:tabs>
              <w:snapToGrid w:val="0"/>
              <w:rPr>
                <w:sz w:val="24"/>
              </w:rPr>
            </w:pPr>
            <w:r>
              <w:rPr>
                <w:sz w:val="24"/>
              </w:rPr>
              <w:t>本项目对于联合体的要求</w:t>
            </w:r>
          </w:p>
        </w:tc>
        <w:tc>
          <w:tcPr>
            <w:tcW w:w="2596" w:type="pct"/>
            <w:vAlign w:val="center"/>
          </w:tcPr>
          <w:p w14:paraId="69B50370" w14:textId="77777777"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51CBA8" w14:textId="77777777"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3CFEE26B" w14:textId="77777777"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1940FC6A" w14:textId="77777777"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6D20244E" w14:textId="77777777"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051DAE37" w14:textId="77777777"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5EB11A6B" w14:textId="77777777"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B4F5BAE" w14:textId="77777777" w:rsidR="00891092" w:rsidRDefault="008E39DC">
            <w:pPr>
              <w:tabs>
                <w:tab w:val="left" w:pos="1080"/>
              </w:tabs>
              <w:snapToGrid w:val="0"/>
              <w:rPr>
                <w:sz w:val="24"/>
              </w:rPr>
            </w:pPr>
            <w:r>
              <w:rPr>
                <w:sz w:val="24"/>
              </w:rPr>
              <w:t>提供《联合协议》原件的电子件</w:t>
            </w:r>
          </w:p>
          <w:p w14:paraId="3E7CEFC3" w14:textId="77777777" w:rsidR="00891092" w:rsidRDefault="008E39DC">
            <w:pPr>
              <w:tabs>
                <w:tab w:val="left" w:pos="1080"/>
              </w:tabs>
              <w:snapToGrid w:val="0"/>
              <w:rPr>
                <w:sz w:val="24"/>
              </w:rPr>
            </w:pPr>
            <w:r>
              <w:rPr>
                <w:sz w:val="24"/>
              </w:rPr>
              <w:t>格式见《投标文件格式》</w:t>
            </w:r>
          </w:p>
        </w:tc>
      </w:tr>
      <w:tr w:rsidR="00891092" w14:paraId="484AFC21" w14:textId="77777777">
        <w:trPr>
          <w:cantSplit/>
          <w:trHeight w:val="468"/>
        </w:trPr>
        <w:tc>
          <w:tcPr>
            <w:tcW w:w="455" w:type="pct"/>
            <w:vAlign w:val="center"/>
          </w:tcPr>
          <w:p w14:paraId="55A33603" w14:textId="77777777" w:rsidR="00891092" w:rsidRDefault="008E39DC">
            <w:pPr>
              <w:tabs>
                <w:tab w:val="left" w:pos="1080"/>
              </w:tabs>
              <w:snapToGrid w:val="0"/>
              <w:jc w:val="center"/>
              <w:rPr>
                <w:sz w:val="24"/>
              </w:rPr>
            </w:pPr>
            <w:r>
              <w:rPr>
                <w:sz w:val="24"/>
              </w:rPr>
              <w:t>3-2</w:t>
            </w:r>
          </w:p>
        </w:tc>
        <w:tc>
          <w:tcPr>
            <w:tcW w:w="1067" w:type="pct"/>
            <w:vAlign w:val="center"/>
          </w:tcPr>
          <w:p w14:paraId="715BEE99" w14:textId="77777777" w:rsidR="00891092" w:rsidRDefault="008E39DC">
            <w:pPr>
              <w:tabs>
                <w:tab w:val="left" w:pos="1080"/>
              </w:tabs>
              <w:snapToGrid w:val="0"/>
              <w:rPr>
                <w:sz w:val="24"/>
              </w:rPr>
            </w:pPr>
            <w:r>
              <w:rPr>
                <w:sz w:val="24"/>
              </w:rPr>
              <w:t>政府购买服务承接主体的要求</w:t>
            </w:r>
          </w:p>
        </w:tc>
        <w:tc>
          <w:tcPr>
            <w:tcW w:w="2596" w:type="pct"/>
            <w:vAlign w:val="center"/>
          </w:tcPr>
          <w:p w14:paraId="6EDD57CB" w14:textId="77777777"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C7DFC76" w14:textId="77777777"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14:paraId="0ABA3B77" w14:textId="77777777">
        <w:trPr>
          <w:cantSplit/>
          <w:trHeight w:val="460"/>
        </w:trPr>
        <w:tc>
          <w:tcPr>
            <w:tcW w:w="455" w:type="pct"/>
            <w:vAlign w:val="center"/>
          </w:tcPr>
          <w:p w14:paraId="7FB75FD7" w14:textId="77777777" w:rsidR="00891092" w:rsidRDefault="008E39DC">
            <w:pPr>
              <w:tabs>
                <w:tab w:val="left" w:pos="1080"/>
              </w:tabs>
              <w:snapToGrid w:val="0"/>
              <w:jc w:val="center"/>
              <w:rPr>
                <w:sz w:val="24"/>
              </w:rPr>
            </w:pPr>
            <w:r>
              <w:rPr>
                <w:sz w:val="24"/>
              </w:rPr>
              <w:lastRenderedPageBreak/>
              <w:t>3-3</w:t>
            </w:r>
          </w:p>
        </w:tc>
        <w:tc>
          <w:tcPr>
            <w:tcW w:w="1067" w:type="pct"/>
            <w:vAlign w:val="center"/>
          </w:tcPr>
          <w:p w14:paraId="38E4C3DA" w14:textId="77777777" w:rsidR="00891092" w:rsidRDefault="008E39DC">
            <w:pPr>
              <w:tabs>
                <w:tab w:val="left" w:pos="1080"/>
              </w:tabs>
              <w:snapToGrid w:val="0"/>
              <w:rPr>
                <w:sz w:val="24"/>
              </w:rPr>
            </w:pPr>
            <w:r>
              <w:rPr>
                <w:sz w:val="24"/>
              </w:rPr>
              <w:t>其他特定资格要求</w:t>
            </w:r>
          </w:p>
        </w:tc>
        <w:tc>
          <w:tcPr>
            <w:tcW w:w="2596" w:type="pct"/>
            <w:vAlign w:val="center"/>
          </w:tcPr>
          <w:p w14:paraId="3B3A48B4" w14:textId="77777777" w:rsidR="00891092" w:rsidRDefault="008E39DC">
            <w:pPr>
              <w:tabs>
                <w:tab w:val="left" w:pos="1080"/>
              </w:tabs>
              <w:snapToGrid w:val="0"/>
              <w:rPr>
                <w:sz w:val="24"/>
              </w:rPr>
            </w:pPr>
            <w:r>
              <w:rPr>
                <w:color w:val="000000"/>
                <w:sz w:val="24"/>
              </w:rPr>
              <w:t>如有，见</w:t>
            </w:r>
            <w:r>
              <w:rPr>
                <w:sz w:val="24"/>
              </w:rPr>
              <w:t>第一章《投标邀请》</w:t>
            </w:r>
          </w:p>
          <w:p w14:paraId="4603F84F" w14:textId="77777777"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159BD27" w14:textId="77777777" w:rsidR="00891092" w:rsidRDefault="008E39DC">
            <w:pPr>
              <w:tabs>
                <w:tab w:val="left" w:pos="1080"/>
              </w:tabs>
              <w:snapToGrid w:val="0"/>
              <w:rPr>
                <w:sz w:val="24"/>
              </w:rPr>
            </w:pPr>
            <w:r>
              <w:rPr>
                <w:sz w:val="24"/>
              </w:rPr>
              <w:t>提供证明文件的电子件或电子证照</w:t>
            </w:r>
          </w:p>
        </w:tc>
      </w:tr>
      <w:tr w:rsidR="00891092" w14:paraId="73EA861D" w14:textId="77777777">
        <w:trPr>
          <w:cantSplit/>
          <w:trHeight w:val="468"/>
        </w:trPr>
        <w:tc>
          <w:tcPr>
            <w:tcW w:w="455" w:type="pct"/>
            <w:vAlign w:val="center"/>
          </w:tcPr>
          <w:p w14:paraId="258803D9" w14:textId="77777777" w:rsidR="00891092" w:rsidRDefault="008E39DC">
            <w:pPr>
              <w:tabs>
                <w:tab w:val="left" w:pos="1080"/>
              </w:tabs>
              <w:snapToGrid w:val="0"/>
              <w:jc w:val="center"/>
              <w:rPr>
                <w:sz w:val="24"/>
              </w:rPr>
            </w:pPr>
            <w:r>
              <w:rPr>
                <w:sz w:val="24"/>
              </w:rPr>
              <w:t>4</w:t>
            </w:r>
          </w:p>
        </w:tc>
        <w:tc>
          <w:tcPr>
            <w:tcW w:w="1067" w:type="pct"/>
            <w:vAlign w:val="center"/>
          </w:tcPr>
          <w:p w14:paraId="6E085779" w14:textId="77777777" w:rsidR="00891092" w:rsidRDefault="008E39DC">
            <w:pPr>
              <w:tabs>
                <w:tab w:val="left" w:pos="1080"/>
              </w:tabs>
              <w:snapToGrid w:val="0"/>
              <w:rPr>
                <w:sz w:val="24"/>
              </w:rPr>
            </w:pPr>
            <w:r>
              <w:rPr>
                <w:sz w:val="24"/>
              </w:rPr>
              <w:t>投标保证金</w:t>
            </w:r>
          </w:p>
        </w:tc>
        <w:tc>
          <w:tcPr>
            <w:tcW w:w="2596" w:type="pct"/>
            <w:vAlign w:val="center"/>
          </w:tcPr>
          <w:p w14:paraId="5110AD46" w14:textId="77777777"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14:paraId="07D43B10" w14:textId="77777777" w:rsidR="00891092" w:rsidRDefault="00891092">
            <w:pPr>
              <w:tabs>
                <w:tab w:val="left" w:pos="1080"/>
              </w:tabs>
              <w:snapToGrid w:val="0"/>
              <w:rPr>
                <w:sz w:val="24"/>
              </w:rPr>
            </w:pPr>
          </w:p>
        </w:tc>
      </w:tr>
      <w:tr w:rsidR="00891092" w14:paraId="682F8A82" w14:textId="77777777">
        <w:trPr>
          <w:cantSplit/>
          <w:trHeight w:val="468"/>
        </w:trPr>
        <w:tc>
          <w:tcPr>
            <w:tcW w:w="455" w:type="pct"/>
            <w:vAlign w:val="center"/>
          </w:tcPr>
          <w:p w14:paraId="0727F44F" w14:textId="77777777" w:rsidR="00891092" w:rsidRDefault="008E39DC">
            <w:pPr>
              <w:tabs>
                <w:tab w:val="left" w:pos="1080"/>
              </w:tabs>
              <w:snapToGrid w:val="0"/>
              <w:jc w:val="center"/>
              <w:rPr>
                <w:sz w:val="24"/>
              </w:rPr>
            </w:pPr>
            <w:r>
              <w:rPr>
                <w:sz w:val="24"/>
              </w:rPr>
              <w:t>5</w:t>
            </w:r>
          </w:p>
        </w:tc>
        <w:tc>
          <w:tcPr>
            <w:tcW w:w="1067" w:type="pct"/>
            <w:vAlign w:val="center"/>
          </w:tcPr>
          <w:p w14:paraId="22D43239" w14:textId="77777777" w:rsidR="00891092" w:rsidRDefault="008E39DC">
            <w:pPr>
              <w:tabs>
                <w:tab w:val="left" w:pos="1080"/>
              </w:tabs>
              <w:snapToGrid w:val="0"/>
              <w:rPr>
                <w:sz w:val="24"/>
              </w:rPr>
            </w:pPr>
            <w:r>
              <w:rPr>
                <w:sz w:val="24"/>
              </w:rPr>
              <w:t>获取招标文件</w:t>
            </w:r>
          </w:p>
        </w:tc>
        <w:tc>
          <w:tcPr>
            <w:tcW w:w="2596" w:type="pct"/>
            <w:vAlign w:val="center"/>
          </w:tcPr>
          <w:p w14:paraId="41977F09" w14:textId="77777777"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6BF15D4D" w14:textId="77777777"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595356E" w14:textId="77777777" w:rsidR="00891092" w:rsidRDefault="00891092">
            <w:pPr>
              <w:tabs>
                <w:tab w:val="left" w:pos="1080"/>
              </w:tabs>
              <w:snapToGrid w:val="0"/>
              <w:rPr>
                <w:sz w:val="24"/>
              </w:rPr>
            </w:pPr>
          </w:p>
        </w:tc>
      </w:tr>
    </w:tbl>
    <w:p w14:paraId="02E19D5C" w14:textId="77777777"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245E76C4" w14:textId="77777777"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56FEF45A" w14:textId="77777777"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DF1058D" w14:textId="77777777"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26EB86D"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CA6355F"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2F5A3615" w14:textId="77777777"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891092" w14:paraId="2B854D58" w14:textId="77777777">
        <w:trPr>
          <w:trHeight w:val="300"/>
          <w:jc w:val="center"/>
        </w:trPr>
        <w:tc>
          <w:tcPr>
            <w:tcW w:w="404" w:type="pct"/>
            <w:vAlign w:val="center"/>
          </w:tcPr>
          <w:p w14:paraId="32D9A2CA" w14:textId="77777777" w:rsidR="00891092" w:rsidRDefault="008E39DC">
            <w:pPr>
              <w:widowControl/>
              <w:jc w:val="center"/>
              <w:rPr>
                <w:b/>
                <w:color w:val="000000"/>
                <w:kern w:val="0"/>
                <w:sz w:val="24"/>
              </w:rPr>
            </w:pPr>
            <w:r>
              <w:rPr>
                <w:b/>
                <w:color w:val="000000"/>
                <w:kern w:val="0"/>
                <w:sz w:val="24"/>
              </w:rPr>
              <w:t>序号</w:t>
            </w:r>
          </w:p>
        </w:tc>
        <w:tc>
          <w:tcPr>
            <w:tcW w:w="975" w:type="pct"/>
            <w:vAlign w:val="center"/>
          </w:tcPr>
          <w:p w14:paraId="6246ED15" w14:textId="77777777" w:rsidR="00891092" w:rsidRDefault="008E39DC">
            <w:pPr>
              <w:widowControl/>
              <w:jc w:val="center"/>
              <w:rPr>
                <w:b/>
                <w:color w:val="000000"/>
                <w:kern w:val="0"/>
                <w:sz w:val="24"/>
              </w:rPr>
            </w:pPr>
            <w:r>
              <w:rPr>
                <w:b/>
                <w:color w:val="000000"/>
                <w:kern w:val="0"/>
                <w:sz w:val="24"/>
              </w:rPr>
              <w:t>审查因素</w:t>
            </w:r>
          </w:p>
        </w:tc>
        <w:tc>
          <w:tcPr>
            <w:tcW w:w="3621" w:type="pct"/>
            <w:vAlign w:val="center"/>
          </w:tcPr>
          <w:p w14:paraId="56022654" w14:textId="77777777" w:rsidR="00891092" w:rsidRDefault="008E39DC">
            <w:pPr>
              <w:widowControl/>
              <w:jc w:val="center"/>
              <w:rPr>
                <w:b/>
                <w:color w:val="000000"/>
                <w:kern w:val="0"/>
                <w:sz w:val="24"/>
              </w:rPr>
            </w:pPr>
            <w:r>
              <w:rPr>
                <w:b/>
                <w:color w:val="000000"/>
                <w:kern w:val="0"/>
                <w:sz w:val="24"/>
              </w:rPr>
              <w:t>审查内容</w:t>
            </w:r>
          </w:p>
        </w:tc>
      </w:tr>
      <w:tr w:rsidR="00891092" w14:paraId="72BB15CA" w14:textId="77777777">
        <w:trPr>
          <w:trHeight w:val="685"/>
          <w:jc w:val="center"/>
        </w:trPr>
        <w:tc>
          <w:tcPr>
            <w:tcW w:w="404" w:type="pct"/>
            <w:vAlign w:val="center"/>
          </w:tcPr>
          <w:p w14:paraId="33F4E0DE" w14:textId="77777777" w:rsidR="00891092" w:rsidRDefault="008E39DC">
            <w:pPr>
              <w:widowControl/>
              <w:jc w:val="center"/>
              <w:rPr>
                <w:color w:val="000000"/>
                <w:kern w:val="0"/>
                <w:sz w:val="24"/>
              </w:rPr>
            </w:pPr>
            <w:r>
              <w:rPr>
                <w:color w:val="000000"/>
                <w:kern w:val="0"/>
                <w:sz w:val="24"/>
              </w:rPr>
              <w:t>1</w:t>
            </w:r>
          </w:p>
        </w:tc>
        <w:tc>
          <w:tcPr>
            <w:tcW w:w="975" w:type="pct"/>
            <w:vAlign w:val="center"/>
          </w:tcPr>
          <w:p w14:paraId="54636B74" w14:textId="77777777" w:rsidR="00891092" w:rsidRDefault="008E39DC">
            <w:pPr>
              <w:widowControl/>
              <w:jc w:val="left"/>
              <w:rPr>
                <w:color w:val="000000"/>
                <w:kern w:val="0"/>
                <w:sz w:val="24"/>
              </w:rPr>
            </w:pPr>
            <w:r>
              <w:rPr>
                <w:color w:val="000000"/>
                <w:kern w:val="0"/>
                <w:sz w:val="24"/>
              </w:rPr>
              <w:t>授权委托书</w:t>
            </w:r>
          </w:p>
        </w:tc>
        <w:tc>
          <w:tcPr>
            <w:tcW w:w="3621" w:type="pct"/>
            <w:vAlign w:val="center"/>
          </w:tcPr>
          <w:p w14:paraId="051E33EF" w14:textId="77777777" w:rsidR="00891092" w:rsidRDefault="008E39DC">
            <w:pPr>
              <w:widowControl/>
              <w:jc w:val="left"/>
              <w:rPr>
                <w:color w:val="000000"/>
                <w:kern w:val="0"/>
                <w:sz w:val="24"/>
              </w:rPr>
            </w:pPr>
            <w:r>
              <w:rPr>
                <w:color w:val="000000"/>
                <w:kern w:val="0"/>
                <w:sz w:val="24"/>
              </w:rPr>
              <w:t>按招标文件要求提供授权委托书；</w:t>
            </w:r>
          </w:p>
        </w:tc>
      </w:tr>
      <w:tr w:rsidR="00891092" w14:paraId="51371F00" w14:textId="77777777">
        <w:trPr>
          <w:trHeight w:val="685"/>
          <w:jc w:val="center"/>
        </w:trPr>
        <w:tc>
          <w:tcPr>
            <w:tcW w:w="404" w:type="pct"/>
            <w:vAlign w:val="center"/>
          </w:tcPr>
          <w:p w14:paraId="0E3FC88B" w14:textId="77777777" w:rsidR="00891092" w:rsidRDefault="008E39DC">
            <w:pPr>
              <w:widowControl/>
              <w:jc w:val="center"/>
              <w:rPr>
                <w:color w:val="000000"/>
                <w:kern w:val="0"/>
                <w:sz w:val="24"/>
              </w:rPr>
            </w:pPr>
            <w:r>
              <w:rPr>
                <w:color w:val="000000"/>
                <w:kern w:val="0"/>
                <w:sz w:val="24"/>
              </w:rPr>
              <w:t>2</w:t>
            </w:r>
          </w:p>
        </w:tc>
        <w:tc>
          <w:tcPr>
            <w:tcW w:w="975" w:type="pct"/>
            <w:vAlign w:val="center"/>
          </w:tcPr>
          <w:p w14:paraId="3FFD2E2D" w14:textId="77777777" w:rsidR="00891092" w:rsidRDefault="008E39DC">
            <w:pPr>
              <w:widowControl/>
              <w:jc w:val="left"/>
              <w:rPr>
                <w:color w:val="000000"/>
                <w:kern w:val="0"/>
                <w:sz w:val="24"/>
              </w:rPr>
            </w:pPr>
            <w:r>
              <w:rPr>
                <w:color w:val="000000"/>
                <w:kern w:val="0"/>
                <w:sz w:val="24"/>
              </w:rPr>
              <w:t>投标完整性</w:t>
            </w:r>
          </w:p>
        </w:tc>
        <w:tc>
          <w:tcPr>
            <w:tcW w:w="3621" w:type="pct"/>
            <w:vAlign w:val="center"/>
          </w:tcPr>
          <w:p w14:paraId="6EE1383B" w14:textId="77777777" w:rsidR="00891092" w:rsidRDefault="008E39DC">
            <w:pPr>
              <w:widowControl/>
              <w:jc w:val="left"/>
              <w:rPr>
                <w:color w:val="000000"/>
                <w:kern w:val="0"/>
                <w:sz w:val="24"/>
              </w:rPr>
            </w:pPr>
            <w:r>
              <w:rPr>
                <w:sz w:val="24"/>
              </w:rPr>
              <w:t>未将一个采购包中的内容拆分投标；</w:t>
            </w:r>
          </w:p>
        </w:tc>
      </w:tr>
      <w:tr w:rsidR="00891092" w14:paraId="743E5421" w14:textId="77777777">
        <w:trPr>
          <w:trHeight w:val="685"/>
          <w:jc w:val="center"/>
        </w:trPr>
        <w:tc>
          <w:tcPr>
            <w:tcW w:w="404" w:type="pct"/>
            <w:vAlign w:val="center"/>
          </w:tcPr>
          <w:p w14:paraId="4AAD2EAC" w14:textId="77777777" w:rsidR="00891092" w:rsidRDefault="008E39DC">
            <w:pPr>
              <w:widowControl/>
              <w:jc w:val="center"/>
              <w:rPr>
                <w:color w:val="000000"/>
                <w:kern w:val="0"/>
                <w:sz w:val="24"/>
              </w:rPr>
            </w:pPr>
            <w:r>
              <w:rPr>
                <w:color w:val="000000"/>
                <w:kern w:val="0"/>
                <w:sz w:val="24"/>
              </w:rPr>
              <w:t>3</w:t>
            </w:r>
          </w:p>
        </w:tc>
        <w:tc>
          <w:tcPr>
            <w:tcW w:w="975" w:type="pct"/>
            <w:vAlign w:val="center"/>
          </w:tcPr>
          <w:p w14:paraId="70E456FF" w14:textId="77777777" w:rsidR="00891092" w:rsidRDefault="008E39DC">
            <w:pPr>
              <w:widowControl/>
              <w:jc w:val="left"/>
              <w:rPr>
                <w:color w:val="000000"/>
                <w:kern w:val="0"/>
                <w:sz w:val="24"/>
              </w:rPr>
            </w:pPr>
            <w:r>
              <w:rPr>
                <w:color w:val="000000"/>
                <w:kern w:val="0"/>
                <w:sz w:val="24"/>
              </w:rPr>
              <w:t>投标报价</w:t>
            </w:r>
          </w:p>
        </w:tc>
        <w:tc>
          <w:tcPr>
            <w:tcW w:w="3621" w:type="pct"/>
            <w:vAlign w:val="center"/>
          </w:tcPr>
          <w:p w14:paraId="02EA5EAA" w14:textId="77777777"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14:paraId="3C74E56F" w14:textId="77777777">
        <w:trPr>
          <w:trHeight w:val="685"/>
          <w:jc w:val="center"/>
        </w:trPr>
        <w:tc>
          <w:tcPr>
            <w:tcW w:w="404" w:type="pct"/>
            <w:vAlign w:val="center"/>
          </w:tcPr>
          <w:p w14:paraId="162E74EC" w14:textId="77777777" w:rsidR="00891092" w:rsidRDefault="008E39DC">
            <w:pPr>
              <w:widowControl/>
              <w:jc w:val="center"/>
              <w:rPr>
                <w:color w:val="000000"/>
                <w:kern w:val="0"/>
                <w:sz w:val="24"/>
              </w:rPr>
            </w:pPr>
            <w:r>
              <w:rPr>
                <w:color w:val="000000"/>
                <w:kern w:val="0"/>
                <w:sz w:val="24"/>
              </w:rPr>
              <w:t>4</w:t>
            </w:r>
          </w:p>
        </w:tc>
        <w:tc>
          <w:tcPr>
            <w:tcW w:w="975" w:type="pct"/>
            <w:vAlign w:val="center"/>
          </w:tcPr>
          <w:p w14:paraId="0F4840C1" w14:textId="77777777" w:rsidR="00891092" w:rsidRDefault="008E39DC">
            <w:pPr>
              <w:widowControl/>
              <w:jc w:val="left"/>
              <w:rPr>
                <w:color w:val="000000"/>
                <w:kern w:val="0"/>
                <w:sz w:val="24"/>
              </w:rPr>
            </w:pPr>
            <w:r>
              <w:rPr>
                <w:color w:val="000000"/>
                <w:kern w:val="0"/>
                <w:sz w:val="24"/>
              </w:rPr>
              <w:t>报价唯一性</w:t>
            </w:r>
          </w:p>
        </w:tc>
        <w:tc>
          <w:tcPr>
            <w:tcW w:w="3621" w:type="pct"/>
            <w:vAlign w:val="center"/>
          </w:tcPr>
          <w:p w14:paraId="61E8D65F" w14:textId="77777777"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14:paraId="0CA89241" w14:textId="77777777">
        <w:trPr>
          <w:trHeight w:val="685"/>
          <w:jc w:val="center"/>
        </w:trPr>
        <w:tc>
          <w:tcPr>
            <w:tcW w:w="404" w:type="pct"/>
            <w:vAlign w:val="center"/>
          </w:tcPr>
          <w:p w14:paraId="6B92B4E1" w14:textId="77777777" w:rsidR="00891092" w:rsidRDefault="008E39DC">
            <w:pPr>
              <w:widowControl/>
              <w:jc w:val="center"/>
              <w:rPr>
                <w:color w:val="000000"/>
                <w:kern w:val="0"/>
                <w:sz w:val="24"/>
              </w:rPr>
            </w:pPr>
            <w:r>
              <w:rPr>
                <w:color w:val="000000"/>
                <w:kern w:val="0"/>
                <w:sz w:val="24"/>
              </w:rPr>
              <w:t>5</w:t>
            </w:r>
          </w:p>
        </w:tc>
        <w:tc>
          <w:tcPr>
            <w:tcW w:w="975" w:type="pct"/>
            <w:vAlign w:val="center"/>
          </w:tcPr>
          <w:p w14:paraId="7632089B" w14:textId="77777777" w:rsidR="00891092" w:rsidRDefault="008E39DC">
            <w:pPr>
              <w:widowControl/>
              <w:jc w:val="left"/>
              <w:rPr>
                <w:color w:val="000000"/>
                <w:kern w:val="0"/>
                <w:sz w:val="24"/>
              </w:rPr>
            </w:pPr>
            <w:r>
              <w:rPr>
                <w:color w:val="000000"/>
                <w:kern w:val="0"/>
                <w:sz w:val="24"/>
              </w:rPr>
              <w:t>投标有效期</w:t>
            </w:r>
          </w:p>
        </w:tc>
        <w:tc>
          <w:tcPr>
            <w:tcW w:w="3621" w:type="pct"/>
            <w:vAlign w:val="center"/>
          </w:tcPr>
          <w:p w14:paraId="78811FA9" w14:textId="77777777"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14:paraId="450A5569" w14:textId="77777777">
        <w:trPr>
          <w:trHeight w:val="685"/>
          <w:jc w:val="center"/>
        </w:trPr>
        <w:tc>
          <w:tcPr>
            <w:tcW w:w="404" w:type="pct"/>
            <w:vAlign w:val="center"/>
          </w:tcPr>
          <w:p w14:paraId="39FF84D5" w14:textId="77777777" w:rsidR="00891092" w:rsidRDefault="008E39DC">
            <w:pPr>
              <w:widowControl/>
              <w:jc w:val="center"/>
              <w:rPr>
                <w:color w:val="000000"/>
                <w:kern w:val="0"/>
                <w:sz w:val="24"/>
              </w:rPr>
            </w:pPr>
            <w:r>
              <w:rPr>
                <w:color w:val="000000"/>
                <w:kern w:val="0"/>
                <w:sz w:val="24"/>
              </w:rPr>
              <w:t>6</w:t>
            </w:r>
          </w:p>
        </w:tc>
        <w:tc>
          <w:tcPr>
            <w:tcW w:w="975" w:type="pct"/>
            <w:vAlign w:val="center"/>
          </w:tcPr>
          <w:p w14:paraId="1A97A238" w14:textId="77777777" w:rsidR="00891092" w:rsidRDefault="008E39DC">
            <w:pPr>
              <w:widowControl/>
              <w:jc w:val="left"/>
              <w:rPr>
                <w:color w:val="000000"/>
                <w:kern w:val="0"/>
                <w:sz w:val="24"/>
              </w:rPr>
            </w:pPr>
            <w:r>
              <w:rPr>
                <w:color w:val="000000"/>
                <w:kern w:val="0"/>
                <w:sz w:val="24"/>
              </w:rPr>
              <w:t>实质性格式</w:t>
            </w:r>
          </w:p>
        </w:tc>
        <w:tc>
          <w:tcPr>
            <w:tcW w:w="3621" w:type="pct"/>
            <w:vAlign w:val="center"/>
          </w:tcPr>
          <w:p w14:paraId="4636F2B8" w14:textId="77777777"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14:paraId="4B572F5F" w14:textId="77777777">
        <w:trPr>
          <w:trHeight w:val="685"/>
          <w:jc w:val="center"/>
        </w:trPr>
        <w:tc>
          <w:tcPr>
            <w:tcW w:w="404" w:type="pct"/>
            <w:vAlign w:val="center"/>
          </w:tcPr>
          <w:p w14:paraId="387B6B72" w14:textId="77777777" w:rsidR="00891092" w:rsidRDefault="008E39DC">
            <w:pPr>
              <w:widowControl/>
              <w:jc w:val="center"/>
              <w:rPr>
                <w:color w:val="000000"/>
                <w:kern w:val="0"/>
                <w:sz w:val="24"/>
              </w:rPr>
            </w:pPr>
            <w:r>
              <w:rPr>
                <w:color w:val="000000"/>
                <w:kern w:val="0"/>
                <w:sz w:val="24"/>
              </w:rPr>
              <w:t>7</w:t>
            </w:r>
          </w:p>
        </w:tc>
        <w:tc>
          <w:tcPr>
            <w:tcW w:w="975" w:type="pct"/>
            <w:vAlign w:val="center"/>
          </w:tcPr>
          <w:p w14:paraId="71D5C722" w14:textId="77777777"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14:paraId="31455193" w14:textId="77777777"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14:paraId="4EFB854A" w14:textId="77777777">
        <w:trPr>
          <w:trHeight w:val="685"/>
          <w:jc w:val="center"/>
        </w:trPr>
        <w:tc>
          <w:tcPr>
            <w:tcW w:w="404" w:type="pct"/>
            <w:vAlign w:val="center"/>
          </w:tcPr>
          <w:p w14:paraId="6AC1277A" w14:textId="77777777" w:rsidR="00891092" w:rsidRDefault="008E39DC">
            <w:pPr>
              <w:widowControl/>
              <w:jc w:val="center"/>
              <w:rPr>
                <w:color w:val="000000"/>
                <w:kern w:val="0"/>
                <w:sz w:val="24"/>
              </w:rPr>
            </w:pPr>
            <w:r>
              <w:rPr>
                <w:color w:val="000000"/>
                <w:kern w:val="0"/>
                <w:sz w:val="24"/>
              </w:rPr>
              <w:t>8</w:t>
            </w:r>
          </w:p>
        </w:tc>
        <w:tc>
          <w:tcPr>
            <w:tcW w:w="975" w:type="pct"/>
            <w:vAlign w:val="center"/>
          </w:tcPr>
          <w:p w14:paraId="0F14569B" w14:textId="77777777" w:rsidR="00891092" w:rsidRDefault="008E39DC">
            <w:pPr>
              <w:widowControl/>
              <w:jc w:val="left"/>
              <w:rPr>
                <w:color w:val="000000"/>
                <w:kern w:val="0"/>
                <w:sz w:val="24"/>
              </w:rPr>
            </w:pPr>
            <w:r>
              <w:rPr>
                <w:sz w:val="24"/>
              </w:rPr>
              <w:t>拟分包情况说明（如有）</w:t>
            </w:r>
          </w:p>
        </w:tc>
        <w:tc>
          <w:tcPr>
            <w:tcW w:w="3621" w:type="pct"/>
            <w:vAlign w:val="center"/>
          </w:tcPr>
          <w:p w14:paraId="1A4B1F46" w14:textId="77777777"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14:paraId="71A14514" w14:textId="77777777">
        <w:trPr>
          <w:trHeight w:val="685"/>
          <w:jc w:val="center"/>
        </w:trPr>
        <w:tc>
          <w:tcPr>
            <w:tcW w:w="404" w:type="pct"/>
            <w:vAlign w:val="center"/>
          </w:tcPr>
          <w:p w14:paraId="22353EF4" w14:textId="77777777" w:rsidR="00891092" w:rsidRDefault="008E39DC">
            <w:pPr>
              <w:widowControl/>
              <w:jc w:val="center"/>
              <w:rPr>
                <w:color w:val="000000"/>
                <w:kern w:val="0"/>
                <w:sz w:val="24"/>
              </w:rPr>
            </w:pPr>
            <w:r>
              <w:rPr>
                <w:color w:val="000000"/>
                <w:kern w:val="0"/>
                <w:sz w:val="24"/>
              </w:rPr>
              <w:t>9</w:t>
            </w:r>
          </w:p>
        </w:tc>
        <w:tc>
          <w:tcPr>
            <w:tcW w:w="975" w:type="pct"/>
            <w:vAlign w:val="center"/>
          </w:tcPr>
          <w:p w14:paraId="6FBCCCA9" w14:textId="77777777" w:rsidR="00891092" w:rsidRDefault="008E39DC">
            <w:pPr>
              <w:widowControl/>
              <w:jc w:val="left"/>
              <w:rPr>
                <w:color w:val="000000"/>
                <w:kern w:val="0"/>
                <w:sz w:val="24"/>
              </w:rPr>
            </w:pPr>
            <w:r>
              <w:rPr>
                <w:color w:val="000000"/>
                <w:kern w:val="0"/>
                <w:sz w:val="24"/>
              </w:rPr>
              <w:t>分包其他要求（如有）</w:t>
            </w:r>
          </w:p>
        </w:tc>
        <w:tc>
          <w:tcPr>
            <w:tcW w:w="3621" w:type="pct"/>
            <w:vAlign w:val="center"/>
          </w:tcPr>
          <w:p w14:paraId="39046E2D" w14:textId="77777777" w:rsidR="00891092" w:rsidRDefault="008E39DC">
            <w:pPr>
              <w:widowControl/>
              <w:jc w:val="left"/>
              <w:rPr>
                <w:sz w:val="24"/>
              </w:rPr>
            </w:pPr>
            <w:r>
              <w:rPr>
                <w:sz w:val="24"/>
              </w:rPr>
              <w:t>分包履行的内容、金额或者比例未超出《投标人须知资料表》中的规定；</w:t>
            </w:r>
          </w:p>
          <w:p w14:paraId="7A0374B5" w14:textId="77777777"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14:paraId="10C0058D" w14:textId="77777777">
        <w:trPr>
          <w:trHeight w:val="685"/>
          <w:jc w:val="center"/>
        </w:trPr>
        <w:tc>
          <w:tcPr>
            <w:tcW w:w="404" w:type="pct"/>
            <w:vAlign w:val="center"/>
          </w:tcPr>
          <w:p w14:paraId="52E3FDE3" w14:textId="77777777" w:rsidR="00891092" w:rsidRDefault="008E39DC">
            <w:pPr>
              <w:widowControl/>
              <w:jc w:val="center"/>
              <w:rPr>
                <w:color w:val="000000"/>
                <w:kern w:val="0"/>
                <w:sz w:val="24"/>
              </w:rPr>
            </w:pPr>
            <w:r>
              <w:rPr>
                <w:color w:val="000000"/>
                <w:kern w:val="0"/>
                <w:sz w:val="24"/>
              </w:rPr>
              <w:t>10</w:t>
            </w:r>
          </w:p>
        </w:tc>
        <w:tc>
          <w:tcPr>
            <w:tcW w:w="975" w:type="pct"/>
            <w:vAlign w:val="center"/>
          </w:tcPr>
          <w:p w14:paraId="0F8FBD6B" w14:textId="77777777" w:rsidR="00891092" w:rsidRDefault="008E39DC">
            <w:pPr>
              <w:widowControl/>
              <w:jc w:val="left"/>
              <w:rPr>
                <w:color w:val="000000"/>
                <w:kern w:val="0"/>
                <w:sz w:val="24"/>
              </w:rPr>
            </w:pPr>
            <w:r>
              <w:rPr>
                <w:color w:val="000000"/>
                <w:kern w:val="0"/>
                <w:sz w:val="24"/>
              </w:rPr>
              <w:t>报价的修正（如有）</w:t>
            </w:r>
          </w:p>
        </w:tc>
        <w:tc>
          <w:tcPr>
            <w:tcW w:w="3621" w:type="pct"/>
            <w:vAlign w:val="center"/>
          </w:tcPr>
          <w:p w14:paraId="18625E15" w14:textId="77777777"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14:paraId="3F9FCA7A" w14:textId="77777777">
        <w:trPr>
          <w:trHeight w:val="685"/>
          <w:jc w:val="center"/>
        </w:trPr>
        <w:tc>
          <w:tcPr>
            <w:tcW w:w="404" w:type="pct"/>
            <w:vAlign w:val="center"/>
          </w:tcPr>
          <w:p w14:paraId="31A1B55C" w14:textId="77777777"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14:paraId="23B75AAC" w14:textId="77777777" w:rsidR="00891092" w:rsidRDefault="008E39DC">
            <w:pPr>
              <w:widowControl/>
              <w:spacing w:line="360" w:lineRule="auto"/>
              <w:jc w:val="left"/>
              <w:rPr>
                <w:kern w:val="0"/>
                <w:sz w:val="24"/>
              </w:rPr>
            </w:pPr>
            <w:r>
              <w:rPr>
                <w:kern w:val="0"/>
                <w:sz w:val="24"/>
              </w:rPr>
              <w:t>报价合理性</w:t>
            </w:r>
          </w:p>
        </w:tc>
        <w:tc>
          <w:tcPr>
            <w:tcW w:w="3621" w:type="pct"/>
            <w:vAlign w:val="center"/>
          </w:tcPr>
          <w:p w14:paraId="4C1E4091" w14:textId="77777777"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14:paraId="22DC07A3" w14:textId="77777777">
        <w:trPr>
          <w:trHeight w:val="685"/>
          <w:jc w:val="center"/>
        </w:trPr>
        <w:tc>
          <w:tcPr>
            <w:tcW w:w="404" w:type="pct"/>
            <w:vAlign w:val="center"/>
          </w:tcPr>
          <w:p w14:paraId="70276EF4" w14:textId="77777777"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14:paraId="33D86F2B" w14:textId="77777777" w:rsidR="00891092" w:rsidRDefault="008E39DC">
            <w:pPr>
              <w:widowControl/>
              <w:jc w:val="left"/>
              <w:rPr>
                <w:color w:val="000000"/>
                <w:kern w:val="0"/>
                <w:sz w:val="24"/>
              </w:rPr>
            </w:pPr>
            <w:r>
              <w:rPr>
                <w:color w:val="000000"/>
                <w:kern w:val="0"/>
                <w:sz w:val="24"/>
              </w:rPr>
              <w:t>进口产品</w:t>
            </w:r>
          </w:p>
          <w:p w14:paraId="112D8716" w14:textId="77777777" w:rsidR="00891092" w:rsidRDefault="008E39DC">
            <w:pPr>
              <w:widowControl/>
              <w:jc w:val="left"/>
              <w:rPr>
                <w:color w:val="000000"/>
                <w:kern w:val="0"/>
                <w:sz w:val="24"/>
              </w:rPr>
            </w:pPr>
            <w:r>
              <w:rPr>
                <w:color w:val="000000"/>
                <w:kern w:val="0"/>
                <w:sz w:val="24"/>
              </w:rPr>
              <w:t>（如有）</w:t>
            </w:r>
          </w:p>
        </w:tc>
        <w:tc>
          <w:tcPr>
            <w:tcW w:w="3621" w:type="pct"/>
            <w:vAlign w:val="center"/>
          </w:tcPr>
          <w:p w14:paraId="1AA40EE4" w14:textId="77777777" w:rsidR="00891092" w:rsidRDefault="008E39DC">
            <w:pPr>
              <w:widowControl/>
              <w:jc w:val="left"/>
              <w:rPr>
                <w:color w:val="000000"/>
                <w:kern w:val="0"/>
                <w:sz w:val="24"/>
              </w:rPr>
            </w:pPr>
            <w:r>
              <w:rPr>
                <w:sz w:val="24"/>
              </w:rPr>
              <w:t>招标文件不接受进口产品投标的内容时，投标人所投产品不含进口产品；</w:t>
            </w:r>
          </w:p>
        </w:tc>
      </w:tr>
      <w:tr w:rsidR="00891092" w14:paraId="67CC6755" w14:textId="77777777">
        <w:trPr>
          <w:trHeight w:val="685"/>
          <w:jc w:val="center"/>
        </w:trPr>
        <w:tc>
          <w:tcPr>
            <w:tcW w:w="404" w:type="pct"/>
            <w:vAlign w:val="center"/>
          </w:tcPr>
          <w:p w14:paraId="6E1DC4A4"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070DABE9" w14:textId="77777777"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3288C583" w14:textId="77777777"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40E1173" w14:textId="77777777"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AC040F7" w14:textId="77777777"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C893BEA" w14:textId="77777777"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14:paraId="4253B67C" w14:textId="77777777">
        <w:trPr>
          <w:trHeight w:val="685"/>
          <w:jc w:val="center"/>
        </w:trPr>
        <w:tc>
          <w:tcPr>
            <w:tcW w:w="404" w:type="pct"/>
            <w:vAlign w:val="center"/>
          </w:tcPr>
          <w:p w14:paraId="27A5144D"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0308A172" w14:textId="77777777" w:rsidR="00891092" w:rsidRDefault="008E39DC">
            <w:pPr>
              <w:widowControl/>
              <w:jc w:val="left"/>
              <w:rPr>
                <w:color w:val="000000"/>
                <w:kern w:val="0"/>
                <w:sz w:val="24"/>
              </w:rPr>
            </w:pPr>
            <w:r>
              <w:rPr>
                <w:color w:val="000000"/>
                <w:kern w:val="0"/>
                <w:sz w:val="24"/>
              </w:rPr>
              <w:t>公平竞争</w:t>
            </w:r>
          </w:p>
        </w:tc>
        <w:tc>
          <w:tcPr>
            <w:tcW w:w="3621" w:type="pct"/>
            <w:vAlign w:val="center"/>
          </w:tcPr>
          <w:p w14:paraId="7D265339" w14:textId="77777777"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14:paraId="09011CE3" w14:textId="77777777">
        <w:trPr>
          <w:trHeight w:val="685"/>
          <w:jc w:val="center"/>
        </w:trPr>
        <w:tc>
          <w:tcPr>
            <w:tcW w:w="404" w:type="pct"/>
            <w:vAlign w:val="center"/>
          </w:tcPr>
          <w:p w14:paraId="208C7882"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47F7D550" w14:textId="77777777" w:rsidR="00891092" w:rsidRDefault="008E39DC">
            <w:pPr>
              <w:widowControl/>
              <w:jc w:val="left"/>
              <w:rPr>
                <w:color w:val="000000"/>
                <w:kern w:val="0"/>
                <w:sz w:val="24"/>
              </w:rPr>
            </w:pPr>
            <w:r>
              <w:rPr>
                <w:color w:val="000000"/>
                <w:kern w:val="0"/>
                <w:sz w:val="24"/>
              </w:rPr>
              <w:t>串通投标</w:t>
            </w:r>
          </w:p>
        </w:tc>
        <w:tc>
          <w:tcPr>
            <w:tcW w:w="3621" w:type="pct"/>
            <w:vAlign w:val="center"/>
          </w:tcPr>
          <w:p w14:paraId="09BF3FD9" w14:textId="77777777"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14:paraId="70CA0DF1" w14:textId="77777777">
        <w:trPr>
          <w:trHeight w:val="685"/>
          <w:jc w:val="center"/>
        </w:trPr>
        <w:tc>
          <w:tcPr>
            <w:tcW w:w="404" w:type="pct"/>
            <w:vAlign w:val="center"/>
          </w:tcPr>
          <w:p w14:paraId="0ABDD4A9"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2F94009B" w14:textId="77777777" w:rsidR="00891092" w:rsidRDefault="008E39DC">
            <w:pPr>
              <w:widowControl/>
              <w:jc w:val="left"/>
              <w:rPr>
                <w:color w:val="000000"/>
                <w:kern w:val="0"/>
                <w:sz w:val="24"/>
              </w:rPr>
            </w:pPr>
            <w:r>
              <w:rPr>
                <w:color w:val="000000"/>
                <w:kern w:val="0"/>
                <w:sz w:val="24"/>
              </w:rPr>
              <w:t>附加条件</w:t>
            </w:r>
          </w:p>
        </w:tc>
        <w:tc>
          <w:tcPr>
            <w:tcW w:w="3621" w:type="pct"/>
            <w:vAlign w:val="center"/>
          </w:tcPr>
          <w:p w14:paraId="5BE81066" w14:textId="77777777" w:rsidR="00891092" w:rsidRDefault="008E39DC">
            <w:pPr>
              <w:widowControl/>
              <w:jc w:val="left"/>
              <w:rPr>
                <w:color w:val="000000"/>
                <w:kern w:val="0"/>
                <w:sz w:val="24"/>
              </w:rPr>
            </w:pPr>
            <w:r>
              <w:rPr>
                <w:color w:val="000000"/>
                <w:kern w:val="0"/>
                <w:sz w:val="24"/>
              </w:rPr>
              <w:t>投标文件未含有采购人不能接受的附加条件的；</w:t>
            </w:r>
          </w:p>
        </w:tc>
      </w:tr>
      <w:tr w:rsidR="00891092" w14:paraId="0423DCC2" w14:textId="77777777">
        <w:trPr>
          <w:trHeight w:val="685"/>
          <w:jc w:val="center"/>
        </w:trPr>
        <w:tc>
          <w:tcPr>
            <w:tcW w:w="404" w:type="pct"/>
            <w:vAlign w:val="center"/>
          </w:tcPr>
          <w:p w14:paraId="1285BE2E"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14:paraId="2FDDA648" w14:textId="77777777" w:rsidR="00891092" w:rsidRDefault="008E39DC">
            <w:pPr>
              <w:widowControl/>
              <w:jc w:val="left"/>
              <w:rPr>
                <w:color w:val="000000"/>
                <w:kern w:val="0"/>
                <w:sz w:val="24"/>
              </w:rPr>
            </w:pPr>
            <w:r>
              <w:rPr>
                <w:color w:val="000000"/>
                <w:kern w:val="0"/>
                <w:sz w:val="24"/>
              </w:rPr>
              <w:t>其他无效情形</w:t>
            </w:r>
          </w:p>
        </w:tc>
        <w:tc>
          <w:tcPr>
            <w:tcW w:w="3621" w:type="pct"/>
            <w:vAlign w:val="center"/>
          </w:tcPr>
          <w:p w14:paraId="6540DB24" w14:textId="77777777"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14:paraId="6ED8A86F" w14:textId="77777777" w:rsidR="00891092" w:rsidRDefault="00891092">
      <w:pPr>
        <w:numPr>
          <w:ilvl w:val="0"/>
          <w:numId w:val="14"/>
        </w:numPr>
        <w:tabs>
          <w:tab w:val="left" w:pos="1080"/>
          <w:tab w:val="left" w:pos="1589"/>
        </w:tabs>
        <w:snapToGrid w:val="0"/>
        <w:spacing w:line="360" w:lineRule="auto"/>
        <w:rPr>
          <w:sz w:val="24"/>
        </w:rPr>
        <w:sectPr w:rsidR="00891092">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8C29FBE" w14:textId="77777777"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2D76E16A" w14:textId="77777777"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44B26B7C" w14:textId="77777777"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0BD254EF"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1F1102FB"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14:paraId="6AAC2CD3"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14:paraId="6A408C17"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494B4EB5"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6917555C"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F32A1EF"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7B1CCD"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14:paraId="520CA92E" w14:textId="77777777"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AC33934" w14:textId="77777777"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766485"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EFB19FB" w14:textId="77777777"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2209FF4" w14:textId="77777777"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14:paraId="18A53174"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1466F281"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C71FDA7"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C1CD1C0"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A783AD"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1D733DEB"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91B3171"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344AA6B"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0C4ABA1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14:paraId="29D0E6EF"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14:paraId="4E38209C"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A47ECF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459C573"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52F895D5"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598EA0B"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6575D6B" w14:textId="77777777"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0A7BF45"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0E61750A"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4BD3B23C"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13698B14"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3094B97" w14:textId="77777777"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26A5CB14"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16C9555" w14:textId="77777777"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14:paraId="7DA9BA43"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735B9B1E" w14:textId="77777777"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C5AB4A1" w14:textId="77777777"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5ED03929"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52DCE55" w14:textId="77777777"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14:paraId="7951770E" w14:textId="77777777"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5514EBE"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14:paraId="5B46B633" w14:textId="77777777"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2C8A0F0"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25D2EBEF"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14:paraId="27B1F403"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0EAD5CD"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C191AF2" w14:textId="77777777"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A2BB152"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93E76EC"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14:paraId="5C65174C" w14:textId="77777777" w:rsidR="00891092" w:rsidRDefault="008E39DC">
      <w:pPr>
        <w:numPr>
          <w:ilvl w:val="0"/>
          <w:numId w:val="13"/>
        </w:numPr>
        <w:tabs>
          <w:tab w:val="left" w:pos="360"/>
        </w:tabs>
        <w:snapToGrid w:val="0"/>
        <w:spacing w:line="360" w:lineRule="auto"/>
        <w:outlineLvl w:val="1"/>
        <w:rPr>
          <w:sz w:val="24"/>
        </w:rPr>
      </w:pPr>
      <w:r>
        <w:rPr>
          <w:sz w:val="24"/>
        </w:rPr>
        <w:t>报告违法行为</w:t>
      </w:r>
    </w:p>
    <w:p w14:paraId="2D3B971A"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22087C6" w14:textId="77777777" w:rsidR="00891092" w:rsidRDefault="008E39DC">
      <w:pPr>
        <w:widowControl/>
        <w:jc w:val="left"/>
        <w:rPr>
          <w:b/>
          <w:sz w:val="24"/>
        </w:rPr>
      </w:pPr>
      <w:r>
        <w:rPr>
          <w:b/>
          <w:sz w:val="24"/>
        </w:rPr>
        <w:br w:type="page"/>
      </w:r>
    </w:p>
    <w:p w14:paraId="35517080" w14:textId="77777777" w:rsidR="00E54DB2" w:rsidRDefault="00E54DB2" w:rsidP="00E54DB2">
      <w:pPr>
        <w:tabs>
          <w:tab w:val="left" w:pos="360"/>
          <w:tab w:val="left" w:pos="900"/>
        </w:tabs>
        <w:snapToGrid w:val="0"/>
        <w:spacing w:line="360" w:lineRule="auto"/>
        <w:jc w:val="center"/>
        <w:outlineLvl w:val="1"/>
        <w:rPr>
          <w:b/>
        </w:rPr>
      </w:pPr>
      <w:bookmarkStart w:id="823" w:name="_Toc99301424"/>
      <w:r>
        <w:rPr>
          <w:b/>
          <w:sz w:val="24"/>
        </w:rPr>
        <w:lastRenderedPageBreak/>
        <w:t>二、评标标准</w:t>
      </w:r>
    </w:p>
    <w:p w14:paraId="1055BEB6" w14:textId="77777777" w:rsidR="00E54DB2" w:rsidRDefault="00E54DB2" w:rsidP="00E54DB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244"/>
        <w:gridCol w:w="1235"/>
      </w:tblGrid>
      <w:tr w:rsidR="00E54DB2" w:rsidRPr="00D31B55" w14:paraId="05425118"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44820849" w14:textId="77777777" w:rsidR="00E54DB2" w:rsidRPr="00D31B55" w:rsidRDefault="00E54DB2" w:rsidP="007F65E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4B84ACE3" w14:textId="77777777" w:rsidR="00E54DB2" w:rsidRPr="00D31B55" w:rsidRDefault="00E54DB2" w:rsidP="007F65E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3BE96E89" w14:textId="77777777" w:rsidR="00E54DB2" w:rsidRPr="00D31B55" w:rsidRDefault="00E54DB2" w:rsidP="007F65E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分值</w:t>
            </w:r>
          </w:p>
        </w:tc>
      </w:tr>
      <w:tr w:rsidR="00E54DB2" w:rsidRPr="00D31B55" w14:paraId="610F85DE" w14:textId="77777777" w:rsidTr="007F65E2">
        <w:tc>
          <w:tcPr>
            <w:tcW w:w="8364" w:type="dxa"/>
            <w:gridSpan w:val="3"/>
            <w:tcBorders>
              <w:top w:val="single" w:sz="4" w:space="0" w:color="auto"/>
              <w:left w:val="single" w:sz="4" w:space="0" w:color="auto"/>
              <w:bottom w:val="single" w:sz="4" w:space="0" w:color="auto"/>
              <w:right w:val="single" w:sz="4" w:space="0" w:color="auto"/>
            </w:tcBorders>
            <w:vAlign w:val="center"/>
          </w:tcPr>
          <w:p w14:paraId="5C2DB898" w14:textId="77777777" w:rsidR="00E54DB2" w:rsidRPr="00D31B55" w:rsidRDefault="00E54DB2" w:rsidP="007F65E2">
            <w:pPr>
              <w:spacing w:line="360" w:lineRule="auto"/>
              <w:ind w:left="422" w:hanging="422"/>
              <w:jc w:val="center"/>
              <w:rPr>
                <w:rFonts w:ascii="宋体" w:hAnsi="宋体" w:hint="eastAsia"/>
                <w:b/>
                <w:color w:val="000000"/>
                <w:sz w:val="24"/>
                <w:szCs w:val="20"/>
              </w:rPr>
            </w:pPr>
            <w:r w:rsidRPr="00D31B55">
              <w:rPr>
                <w:rFonts w:ascii="宋体" w:hAnsi="宋体" w:hint="eastAsia"/>
                <w:b/>
                <w:color w:val="000000"/>
                <w:sz w:val="24"/>
                <w:szCs w:val="20"/>
              </w:rPr>
              <w:t>一、商务部分</w:t>
            </w:r>
          </w:p>
        </w:tc>
      </w:tr>
      <w:tr w:rsidR="00E54DB2" w:rsidRPr="00D31B55" w14:paraId="4687755B"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2B8F9002" w14:textId="77777777" w:rsidR="00E54DB2" w:rsidRPr="00D31B55" w:rsidRDefault="00E54DB2" w:rsidP="007F65E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14:paraId="3D9467F4" w14:textId="77777777" w:rsidR="00E54DB2" w:rsidRPr="00D31B55" w:rsidRDefault="00E54DB2" w:rsidP="007F65E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14:paraId="0164E392" w14:textId="77777777" w:rsidR="00E54DB2" w:rsidRPr="00D31B55" w:rsidRDefault="00E54DB2" w:rsidP="007F65E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注：</w:t>
            </w:r>
          </w:p>
          <w:p w14:paraId="167B090C" w14:textId="77777777" w:rsidR="00E54DB2" w:rsidRPr="00D31B55" w:rsidRDefault="00E54DB2" w:rsidP="007F65E2">
            <w:pPr>
              <w:spacing w:line="360" w:lineRule="auto"/>
              <w:jc w:val="left"/>
              <w:rPr>
                <w:rFonts w:ascii="宋体" w:hAnsi="宋体" w:hint="eastAsia"/>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14:paraId="0916BCE6" w14:textId="77777777" w:rsidR="00E54DB2" w:rsidRPr="00D31B55" w:rsidRDefault="00E54DB2" w:rsidP="007F65E2">
            <w:pPr>
              <w:spacing w:line="360" w:lineRule="auto"/>
              <w:jc w:val="left"/>
              <w:rPr>
                <w:rFonts w:ascii="宋体" w:hAnsi="宋体" w:hint="eastAsia"/>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14:paraId="485970A0" w14:textId="77777777" w:rsidR="00E54DB2" w:rsidRPr="00D31B55" w:rsidRDefault="00E54DB2" w:rsidP="007F65E2">
            <w:pPr>
              <w:spacing w:line="360" w:lineRule="auto"/>
              <w:jc w:val="left"/>
              <w:rPr>
                <w:rFonts w:ascii="宋体" w:hAnsi="宋体" w:hint="eastAsia"/>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14:paraId="2A427AA3" w14:textId="77777777" w:rsidR="00E54DB2" w:rsidRPr="00D31B55" w:rsidRDefault="00E54DB2" w:rsidP="007F65E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14:paraId="53678C8A" w14:textId="77777777" w:rsidR="00E54DB2" w:rsidRPr="00D31B55" w:rsidRDefault="00E54DB2" w:rsidP="007F65E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E54DB2" w:rsidRPr="00D31B55" w14:paraId="0E87D704" w14:textId="77777777" w:rsidTr="007F65E2">
        <w:tc>
          <w:tcPr>
            <w:tcW w:w="8364" w:type="dxa"/>
            <w:gridSpan w:val="3"/>
            <w:tcBorders>
              <w:top w:val="single" w:sz="4" w:space="0" w:color="auto"/>
              <w:left w:val="single" w:sz="4" w:space="0" w:color="auto"/>
              <w:bottom w:val="single" w:sz="4" w:space="0" w:color="auto"/>
              <w:right w:val="single" w:sz="4" w:space="0" w:color="auto"/>
            </w:tcBorders>
            <w:vAlign w:val="center"/>
          </w:tcPr>
          <w:p w14:paraId="55ADFB20" w14:textId="77777777" w:rsidR="00E54DB2" w:rsidRPr="00D31B55" w:rsidRDefault="00E54DB2" w:rsidP="007F65E2">
            <w:pPr>
              <w:spacing w:line="360" w:lineRule="auto"/>
              <w:jc w:val="center"/>
              <w:rPr>
                <w:rFonts w:ascii="宋体" w:hAnsi="宋体" w:cs="Tahoma" w:hint="eastAsia"/>
                <w:b/>
                <w:color w:val="000000"/>
                <w:sz w:val="24"/>
                <w:szCs w:val="20"/>
              </w:rPr>
            </w:pPr>
            <w:r w:rsidRPr="00D31B55">
              <w:rPr>
                <w:rFonts w:ascii="宋体" w:hAnsi="宋体" w:cs="Tahoma" w:hint="eastAsia"/>
                <w:b/>
                <w:color w:val="000000"/>
                <w:sz w:val="24"/>
                <w:szCs w:val="20"/>
              </w:rPr>
              <w:t>二、技术部分</w:t>
            </w:r>
          </w:p>
        </w:tc>
      </w:tr>
      <w:tr w:rsidR="00E54DB2" w:rsidRPr="00D31B55" w14:paraId="5FE007F8"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0C506682" w14:textId="77777777" w:rsidR="00E54DB2" w:rsidRPr="001B4F66" w:rsidRDefault="00E54DB2" w:rsidP="007F65E2">
            <w:pPr>
              <w:spacing w:line="360" w:lineRule="auto"/>
              <w:ind w:left="420" w:hanging="420"/>
              <w:jc w:val="center"/>
              <w:rPr>
                <w:rFonts w:ascii="宋体" w:hAnsi="宋体" w:cs="Tahoma" w:hint="eastAsi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3794998" w14:textId="77777777" w:rsidR="00E54DB2" w:rsidRPr="001B4F66" w:rsidRDefault="00E54DB2" w:rsidP="007F65E2">
            <w:pPr>
              <w:spacing w:line="360" w:lineRule="auto"/>
              <w:jc w:val="left"/>
              <w:rPr>
                <w:rFonts w:ascii="宋体" w:hAnsi="宋体" w:hint="eastAsia"/>
                <w:b/>
                <w:sz w:val="24"/>
                <w:szCs w:val="20"/>
              </w:rPr>
            </w:pPr>
            <w:r w:rsidRPr="001B4F66">
              <w:rPr>
                <w:rFonts w:ascii="宋体" w:hAnsi="宋体" w:hint="eastAsia"/>
                <w:color w:val="000000"/>
                <w:sz w:val="24"/>
                <w:szCs w:val="20"/>
              </w:rPr>
              <w:t xml:space="preserve">供应商对采购文件第五章“采购需求”中技术需求的响应程度； </w:t>
            </w:r>
          </w:p>
          <w:p w14:paraId="5F0900D1" w14:textId="77777777" w:rsidR="00E54DB2" w:rsidRPr="001B4F66" w:rsidRDefault="00E54DB2" w:rsidP="007F65E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全部满足采购文件要求，得满分。</w:t>
            </w:r>
          </w:p>
          <w:p w14:paraId="77713F65" w14:textId="1E88D712" w:rsidR="00E54DB2" w:rsidRPr="001B4F66" w:rsidRDefault="00E54DB2" w:rsidP="007F65E2">
            <w:pPr>
              <w:adjustRightInd w:val="0"/>
              <w:snapToGrid w:val="0"/>
              <w:spacing w:line="360" w:lineRule="auto"/>
              <w:rPr>
                <w:rFonts w:ascii="宋体" w:hAnsi="宋体" w:cs="宋体" w:hint="eastAsia"/>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10</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10</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1510C9">
              <w:rPr>
                <w:rFonts w:ascii="宋体" w:hAnsi="宋体" w:cs="宋体" w:hint="eastAsia"/>
                <w:bCs/>
                <w:color w:val="000000"/>
                <w:kern w:val="0"/>
                <w:sz w:val="24"/>
                <w:szCs w:val="20"/>
                <w:u w:val="single"/>
              </w:rPr>
              <w:t>0.</w:t>
            </w:r>
            <w:r w:rsidR="001510C9">
              <w:rPr>
                <w:rFonts w:ascii="宋体" w:hAnsi="宋体" w:cs="宋体" w:hint="eastAsia"/>
                <w:bCs/>
                <w:color w:val="000000"/>
                <w:kern w:val="0"/>
                <w:sz w:val="24"/>
                <w:szCs w:val="20"/>
                <w:u w:val="single"/>
              </w:rPr>
              <w:t>4</w:t>
            </w:r>
            <w:r w:rsidR="001510C9">
              <w:rPr>
                <w:rFonts w:ascii="宋体" w:hAnsi="宋体" w:cs="宋体" w:hint="eastAsia"/>
                <w:bCs/>
                <w:color w:val="000000"/>
                <w:kern w:val="0"/>
                <w:sz w:val="24"/>
                <w:szCs w:val="20"/>
                <w:u w:val="single"/>
              </w:rPr>
              <w:t>2</w:t>
            </w:r>
            <w:r w:rsidRPr="001B4F66">
              <w:rPr>
                <w:rFonts w:ascii="宋体" w:hAnsi="宋体" w:cs="宋体" w:hint="eastAsia"/>
                <w:bCs/>
                <w:color w:val="000000"/>
                <w:kern w:val="0"/>
                <w:sz w:val="24"/>
                <w:szCs w:val="20"/>
              </w:rPr>
              <w:t>分（共</w:t>
            </w:r>
            <w:r w:rsidR="001510C9">
              <w:rPr>
                <w:rFonts w:ascii="宋体" w:hAnsi="宋体" w:cs="宋体" w:hint="eastAsia"/>
                <w:bCs/>
                <w:color w:val="000000"/>
                <w:kern w:val="0"/>
                <w:sz w:val="24"/>
                <w:szCs w:val="20"/>
                <w:u w:val="single"/>
              </w:rPr>
              <w:t>55</w:t>
            </w:r>
            <w:r w:rsidRPr="001B4F66">
              <w:rPr>
                <w:rFonts w:ascii="宋体" w:hAnsi="宋体" w:cs="宋体" w:hint="eastAsia"/>
                <w:bCs/>
                <w:color w:val="000000"/>
                <w:kern w:val="0"/>
                <w:sz w:val="24"/>
                <w:szCs w:val="20"/>
              </w:rPr>
              <w:t>项），共计</w:t>
            </w:r>
            <w:r w:rsidR="001510C9">
              <w:rPr>
                <w:rFonts w:ascii="宋体" w:hAnsi="宋体" w:cs="宋体" w:hint="eastAsia"/>
                <w:bCs/>
                <w:color w:val="000000"/>
                <w:kern w:val="0"/>
                <w:sz w:val="24"/>
                <w:szCs w:val="20"/>
                <w:u w:val="single"/>
              </w:rPr>
              <w:t>23.1</w:t>
            </w:r>
            <w:r w:rsidRPr="001B4F66">
              <w:rPr>
                <w:rFonts w:ascii="宋体" w:hAnsi="宋体" w:cs="宋体" w:hint="eastAsia"/>
                <w:bCs/>
                <w:color w:val="000000"/>
                <w:kern w:val="0"/>
                <w:sz w:val="24"/>
                <w:szCs w:val="20"/>
              </w:rPr>
              <w:t>分。本项满分</w:t>
            </w:r>
            <w:r w:rsidR="001510C9">
              <w:rPr>
                <w:rFonts w:ascii="宋体" w:hAnsi="宋体" w:cs="宋体" w:hint="eastAsia"/>
                <w:bCs/>
                <w:color w:val="000000"/>
                <w:kern w:val="0"/>
                <w:sz w:val="24"/>
                <w:szCs w:val="20"/>
                <w:u w:val="single"/>
              </w:rPr>
              <w:t>33.1</w:t>
            </w:r>
            <w:r w:rsidRPr="001B4F66">
              <w:rPr>
                <w:rFonts w:ascii="宋体" w:hAnsi="宋体" w:cs="宋体" w:hint="eastAsia"/>
                <w:bCs/>
                <w:color w:val="000000"/>
                <w:kern w:val="0"/>
                <w:sz w:val="24"/>
                <w:szCs w:val="20"/>
              </w:rPr>
              <w:t>分。</w:t>
            </w:r>
          </w:p>
          <w:p w14:paraId="4E99EDFE" w14:textId="77777777" w:rsidR="00E54DB2" w:rsidRPr="001B4F66" w:rsidRDefault="00E54DB2" w:rsidP="007F65E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注：</w:t>
            </w:r>
          </w:p>
          <w:p w14:paraId="024BFD1F" w14:textId="77777777" w:rsidR="00E54DB2" w:rsidRPr="001B4F66" w:rsidRDefault="00E54DB2" w:rsidP="007F65E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lastRenderedPageBreak/>
              <w:t>1.文件中第四章技术参数要求提供证明材料或证明文件或承诺的，均需按要求提供并加盖投标人公章，否则视为不满足；</w:t>
            </w:r>
          </w:p>
          <w:p w14:paraId="383A4B8E" w14:textId="77777777" w:rsidR="00E54DB2" w:rsidRPr="001B4F66" w:rsidRDefault="00E54DB2" w:rsidP="007F65E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14:paraId="2F715065" w14:textId="77777777" w:rsidR="00E54DB2" w:rsidRPr="001B4F66" w:rsidRDefault="00E54DB2" w:rsidP="007F65E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14:paraId="2925F9F3" w14:textId="77777777" w:rsidR="00E54DB2" w:rsidRPr="001B4F66" w:rsidRDefault="00E54DB2" w:rsidP="007F65E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14:paraId="30F2AF27" w14:textId="77777777" w:rsidR="00E54DB2" w:rsidRPr="001B4F66" w:rsidRDefault="00E54DB2" w:rsidP="007F65E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14:paraId="693636C5" w14:textId="4BCE0929" w:rsidR="00E54DB2" w:rsidRPr="001B4F66" w:rsidRDefault="001510C9" w:rsidP="007F65E2">
            <w:pPr>
              <w:spacing w:line="360" w:lineRule="auto"/>
              <w:ind w:left="420" w:hanging="420"/>
              <w:jc w:val="center"/>
              <w:rPr>
                <w:rFonts w:ascii="宋体" w:hAnsi="宋体" w:cs="Tahoma" w:hint="eastAsia"/>
                <w:color w:val="000000"/>
                <w:sz w:val="24"/>
                <w:szCs w:val="20"/>
              </w:rPr>
            </w:pPr>
            <w:r>
              <w:rPr>
                <w:rFonts w:ascii="宋体" w:hAnsi="宋体" w:cs="宋体" w:hint="eastAsia"/>
                <w:bCs/>
                <w:color w:val="000000"/>
                <w:kern w:val="0"/>
                <w:sz w:val="24"/>
                <w:szCs w:val="20"/>
              </w:rPr>
              <w:lastRenderedPageBreak/>
              <w:t>33.1</w:t>
            </w:r>
          </w:p>
        </w:tc>
      </w:tr>
      <w:tr w:rsidR="00E54DB2" w:rsidRPr="00D31B55" w14:paraId="4CBDA7A2"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309E9E38" w14:textId="77777777" w:rsidR="00E54DB2" w:rsidRPr="00D31B55" w:rsidRDefault="00E54DB2" w:rsidP="007F65E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14:paraId="50289E1D" w14:textId="77777777" w:rsidR="00E54DB2" w:rsidRPr="00D31B55" w:rsidRDefault="00E54DB2" w:rsidP="007F65E2">
            <w:pPr>
              <w:adjustRightInd w:val="0"/>
              <w:snapToGrid w:val="0"/>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14:paraId="41469B39" w14:textId="77777777" w:rsidR="00E54DB2" w:rsidRPr="00D31B55" w:rsidRDefault="00E54DB2" w:rsidP="007F65E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10</w:t>
            </w:r>
          </w:p>
        </w:tc>
      </w:tr>
      <w:tr w:rsidR="00E54DB2" w:rsidRPr="00D31B55" w14:paraId="7ED0159D"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22D4C819" w14:textId="77777777" w:rsidR="00E54DB2" w:rsidRPr="00D31B55" w:rsidRDefault="00E54DB2" w:rsidP="007F65E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14:paraId="580D1D2E"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培训方案：</w:t>
            </w:r>
          </w:p>
          <w:p w14:paraId="0A254D19"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14:paraId="540B7453"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14:paraId="567A6F7D"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14:paraId="3213F85C"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432BB51E" w14:textId="77777777" w:rsidR="00E54DB2" w:rsidRPr="00D31B55" w:rsidRDefault="00E54DB2" w:rsidP="007F65E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E54DB2" w:rsidRPr="00D31B55" w14:paraId="07B48554"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0FDA2073" w14:textId="77777777" w:rsidR="00E54DB2" w:rsidRPr="00D31B55" w:rsidRDefault="00E54DB2" w:rsidP="007F65E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14:paraId="3E1B8B5B" w14:textId="77777777" w:rsidR="00E54DB2" w:rsidRPr="00D31B55" w:rsidRDefault="00E54DB2" w:rsidP="007F65E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售后服务方案：</w:t>
            </w:r>
          </w:p>
          <w:p w14:paraId="41BE0903" w14:textId="77777777" w:rsidR="00E54DB2" w:rsidRPr="00D31B55" w:rsidRDefault="00E54DB2" w:rsidP="007F65E2">
            <w:pPr>
              <w:spacing w:line="360" w:lineRule="auto"/>
              <w:rPr>
                <w:szCs w:val="20"/>
              </w:rPr>
            </w:pPr>
            <w:r w:rsidRPr="00D31B55">
              <w:rPr>
                <w:rFonts w:ascii="宋体" w:hAnsi="宋体" w:cs="Tahoma"/>
                <w:color w:val="000000"/>
                <w:sz w:val="24"/>
                <w:szCs w:val="20"/>
              </w:rPr>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326C8198" w14:textId="77777777" w:rsidR="00E54DB2" w:rsidRPr="00D31B55" w:rsidRDefault="00E54DB2" w:rsidP="007F65E2">
            <w:pPr>
              <w:spacing w:line="360" w:lineRule="auto"/>
              <w:jc w:val="center"/>
              <w:rPr>
                <w:rFonts w:ascii="宋体" w:hAnsi="宋体" w:cs="Tahoma" w:hint="eastAsia"/>
                <w:color w:val="000000"/>
                <w:sz w:val="24"/>
                <w:szCs w:val="20"/>
              </w:rPr>
            </w:pPr>
            <w:r>
              <w:rPr>
                <w:rFonts w:ascii="宋体" w:hAnsi="宋体" w:cs="Tahoma"/>
                <w:color w:val="000000"/>
                <w:sz w:val="24"/>
                <w:szCs w:val="20"/>
              </w:rPr>
              <w:t>1</w:t>
            </w:r>
            <w:r>
              <w:rPr>
                <w:rFonts w:ascii="宋体" w:hAnsi="宋体" w:cs="Tahoma" w:hint="eastAsia"/>
                <w:color w:val="000000"/>
                <w:sz w:val="24"/>
                <w:szCs w:val="20"/>
              </w:rPr>
              <w:t>4</w:t>
            </w:r>
          </w:p>
        </w:tc>
      </w:tr>
      <w:tr w:rsidR="00E54DB2" w:rsidRPr="00D31B55" w14:paraId="77F906D0" w14:textId="77777777" w:rsidTr="007F65E2">
        <w:trPr>
          <w:trHeight w:val="235"/>
        </w:trPr>
        <w:tc>
          <w:tcPr>
            <w:tcW w:w="885" w:type="dxa"/>
            <w:vMerge w:val="restart"/>
            <w:tcBorders>
              <w:top w:val="single" w:sz="4" w:space="0" w:color="auto"/>
              <w:left w:val="single" w:sz="4" w:space="0" w:color="auto"/>
              <w:right w:val="single" w:sz="4" w:space="0" w:color="auto"/>
            </w:tcBorders>
            <w:vAlign w:val="center"/>
          </w:tcPr>
          <w:p w14:paraId="336BAA94" w14:textId="77777777" w:rsidR="00E54DB2" w:rsidRPr="001B4F66" w:rsidRDefault="00E54DB2" w:rsidP="007F65E2">
            <w:pPr>
              <w:spacing w:line="360" w:lineRule="auto"/>
              <w:ind w:left="420" w:hanging="420"/>
              <w:jc w:val="center"/>
              <w:rPr>
                <w:rFonts w:ascii="宋体" w:hAnsi="宋体" w:hint="eastAsia"/>
                <w:color w:val="000000"/>
                <w:sz w:val="24"/>
                <w:szCs w:val="20"/>
              </w:rPr>
            </w:pPr>
            <w:r w:rsidRPr="001B4F66">
              <w:rPr>
                <w:rFonts w:ascii="宋体" w:hAnsi="宋体" w:hint="eastAsia"/>
                <w:color w:val="000000"/>
                <w:sz w:val="24"/>
                <w:szCs w:val="20"/>
              </w:rPr>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14:paraId="447BB90C" w14:textId="43E9DA50" w:rsidR="00E54DB2" w:rsidRPr="001B4F66" w:rsidRDefault="00E54DB2" w:rsidP="007F65E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w:t>
            </w:r>
            <w:r w:rsidR="001510C9">
              <w:rPr>
                <w:rFonts w:ascii="宋体" w:hAnsi="宋体" w:hint="eastAsia"/>
                <w:color w:val="000000"/>
                <w:sz w:val="24"/>
                <w:szCs w:val="20"/>
              </w:rPr>
              <w:t>1.45</w:t>
            </w:r>
            <w:r w:rsidRPr="001B4F66">
              <w:rPr>
                <w:rFonts w:ascii="宋体" w:hAnsi="宋体" w:hint="eastAsia"/>
                <w:color w:val="000000"/>
                <w:sz w:val="24"/>
                <w:szCs w:val="20"/>
              </w:rPr>
              <w:t>分，否则不得分。</w:t>
            </w:r>
          </w:p>
          <w:p w14:paraId="5976CD8F" w14:textId="77777777" w:rsidR="00E54DB2" w:rsidRPr="001B4F66" w:rsidRDefault="00E54DB2" w:rsidP="007F65E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3DB8DCBD" w14:textId="5476E0A8" w:rsidR="00E54DB2" w:rsidRPr="001B4F66" w:rsidRDefault="001510C9" w:rsidP="007F65E2">
            <w:pPr>
              <w:spacing w:line="360" w:lineRule="auto"/>
              <w:jc w:val="center"/>
              <w:rPr>
                <w:rFonts w:ascii="宋体" w:hAnsi="宋体" w:cs="Tahoma" w:hint="eastAsia"/>
                <w:color w:val="000000"/>
                <w:sz w:val="24"/>
                <w:szCs w:val="20"/>
              </w:rPr>
            </w:pPr>
            <w:r>
              <w:rPr>
                <w:rFonts w:ascii="宋体" w:hAnsi="宋体" w:cs="Tahoma" w:hint="eastAsia"/>
                <w:color w:val="000000"/>
                <w:kern w:val="0"/>
                <w:sz w:val="24"/>
                <w:szCs w:val="20"/>
              </w:rPr>
              <w:t>2.9</w:t>
            </w:r>
          </w:p>
        </w:tc>
      </w:tr>
      <w:tr w:rsidR="00E54DB2" w:rsidRPr="00D31B55" w14:paraId="4C489611" w14:textId="77777777" w:rsidTr="007F65E2">
        <w:trPr>
          <w:trHeight w:val="235"/>
        </w:trPr>
        <w:tc>
          <w:tcPr>
            <w:tcW w:w="885" w:type="dxa"/>
            <w:vMerge/>
            <w:tcBorders>
              <w:left w:val="single" w:sz="4" w:space="0" w:color="auto"/>
              <w:bottom w:val="single" w:sz="4" w:space="0" w:color="auto"/>
              <w:right w:val="single" w:sz="4" w:space="0" w:color="auto"/>
            </w:tcBorders>
            <w:vAlign w:val="center"/>
          </w:tcPr>
          <w:p w14:paraId="278756B2" w14:textId="77777777" w:rsidR="00E54DB2" w:rsidRPr="00D31B55" w:rsidRDefault="00E54DB2" w:rsidP="007F65E2">
            <w:pPr>
              <w:spacing w:line="360" w:lineRule="auto"/>
              <w:ind w:left="420" w:hanging="420"/>
              <w:jc w:val="center"/>
              <w:rPr>
                <w:rFonts w:ascii="宋体" w:hAnsi="宋体" w:hint="eastAsia"/>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14:paraId="0E15AB55" w14:textId="0C7700F7" w:rsidR="00E54DB2" w:rsidRPr="001B4F66" w:rsidRDefault="00E54DB2" w:rsidP="007F65E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sidR="001510C9">
              <w:rPr>
                <w:rFonts w:ascii="宋体" w:hAnsi="宋体" w:hint="eastAsia"/>
                <w:color w:val="000000"/>
                <w:sz w:val="24"/>
                <w:szCs w:val="20"/>
              </w:rPr>
              <w:t>1.45</w:t>
            </w:r>
            <w:r w:rsidRPr="001B4F66">
              <w:rPr>
                <w:rFonts w:ascii="宋体" w:hAnsi="宋体" w:hint="eastAsia"/>
                <w:color w:val="000000"/>
                <w:sz w:val="24"/>
                <w:szCs w:val="20"/>
              </w:rPr>
              <w:t>分，否则不得分。</w:t>
            </w:r>
          </w:p>
          <w:p w14:paraId="705A85FC" w14:textId="77777777" w:rsidR="00E54DB2" w:rsidRPr="001B4F66" w:rsidRDefault="00E54DB2" w:rsidP="007F65E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5BD317E5" w14:textId="77777777" w:rsidR="00E54DB2" w:rsidRPr="00811AE5" w:rsidRDefault="00E54DB2" w:rsidP="007F65E2">
            <w:pPr>
              <w:spacing w:line="360" w:lineRule="auto"/>
              <w:jc w:val="center"/>
              <w:rPr>
                <w:rFonts w:ascii="宋体" w:hAnsi="宋体" w:cs="Tahoma" w:hint="eastAsia"/>
                <w:color w:val="000000"/>
                <w:sz w:val="24"/>
                <w:szCs w:val="20"/>
                <w:highlight w:val="yellow"/>
              </w:rPr>
            </w:pPr>
          </w:p>
        </w:tc>
      </w:tr>
      <w:tr w:rsidR="00E54DB2" w:rsidRPr="00D31B55" w14:paraId="1C8E35C2" w14:textId="77777777" w:rsidTr="007F65E2">
        <w:tc>
          <w:tcPr>
            <w:tcW w:w="8364" w:type="dxa"/>
            <w:gridSpan w:val="3"/>
            <w:tcBorders>
              <w:top w:val="single" w:sz="4" w:space="0" w:color="auto"/>
              <w:left w:val="single" w:sz="4" w:space="0" w:color="auto"/>
              <w:bottom w:val="single" w:sz="4" w:space="0" w:color="auto"/>
              <w:right w:val="single" w:sz="4" w:space="0" w:color="auto"/>
            </w:tcBorders>
            <w:vAlign w:val="center"/>
          </w:tcPr>
          <w:p w14:paraId="17B1D6E8" w14:textId="77777777" w:rsidR="00E54DB2" w:rsidRPr="00D31B55" w:rsidRDefault="00E54DB2" w:rsidP="007F65E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三、价格（30分）</w:t>
            </w:r>
          </w:p>
        </w:tc>
      </w:tr>
      <w:tr w:rsidR="00E54DB2" w:rsidRPr="00D31B55" w14:paraId="714F4014" w14:textId="77777777" w:rsidTr="007F65E2">
        <w:tc>
          <w:tcPr>
            <w:tcW w:w="885" w:type="dxa"/>
            <w:tcBorders>
              <w:top w:val="single" w:sz="4" w:space="0" w:color="auto"/>
              <w:left w:val="single" w:sz="4" w:space="0" w:color="auto"/>
              <w:bottom w:val="single" w:sz="4" w:space="0" w:color="auto"/>
              <w:right w:val="single" w:sz="4" w:space="0" w:color="auto"/>
            </w:tcBorders>
            <w:vAlign w:val="center"/>
          </w:tcPr>
          <w:p w14:paraId="16B12527" w14:textId="77777777" w:rsidR="00E54DB2" w:rsidRPr="00D31B55" w:rsidRDefault="00E54DB2" w:rsidP="007F65E2">
            <w:pPr>
              <w:spacing w:line="360" w:lineRule="auto"/>
              <w:ind w:left="420" w:hanging="420"/>
              <w:jc w:val="center"/>
              <w:rPr>
                <w:rFonts w:ascii="宋体" w:hAnsi="宋体" w:hint="eastAsia"/>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14:paraId="24EAFC32" w14:textId="77777777" w:rsidR="00E54DB2" w:rsidRPr="00D31B55" w:rsidRDefault="00E54DB2" w:rsidP="007F65E2">
            <w:pPr>
              <w:spacing w:line="360" w:lineRule="auto"/>
              <w:rPr>
                <w:rFonts w:ascii="宋体" w:hAnsi="宋体" w:hint="eastAsia"/>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65D9D863" w14:textId="77777777" w:rsidR="00E54DB2" w:rsidRPr="00D31B55" w:rsidRDefault="00E54DB2" w:rsidP="007F65E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30</w:t>
            </w:r>
          </w:p>
        </w:tc>
      </w:tr>
    </w:tbl>
    <w:p w14:paraId="085A319C" w14:textId="77777777" w:rsidR="00E54DB2" w:rsidRDefault="00E54DB2" w:rsidP="00E54DB2">
      <w:pPr>
        <w:tabs>
          <w:tab w:val="left" w:pos="360"/>
          <w:tab w:val="left" w:pos="1080"/>
        </w:tabs>
        <w:snapToGrid w:val="0"/>
        <w:spacing w:line="360" w:lineRule="auto"/>
        <w:ind w:left="1080"/>
        <w:rPr>
          <w:color w:val="000000"/>
          <w:sz w:val="24"/>
        </w:rPr>
      </w:pPr>
    </w:p>
    <w:p w14:paraId="072DE858" w14:textId="77777777" w:rsidR="00E54DB2" w:rsidRDefault="00E54DB2" w:rsidP="00E54DB2">
      <w:pPr>
        <w:widowControl/>
        <w:jc w:val="left"/>
        <w:rPr>
          <w:b/>
          <w:sz w:val="36"/>
          <w:szCs w:val="36"/>
        </w:rPr>
      </w:pPr>
    </w:p>
    <w:p w14:paraId="2A4B43CB" w14:textId="07373411" w:rsidR="00891092" w:rsidRDefault="00E54DB2" w:rsidP="00E54DB2">
      <w:pPr>
        <w:spacing w:line="360" w:lineRule="auto"/>
        <w:jc w:val="center"/>
        <w:outlineLvl w:val="0"/>
        <w:rPr>
          <w:b/>
          <w:sz w:val="36"/>
          <w:szCs w:val="36"/>
        </w:rPr>
      </w:pPr>
      <w:r>
        <w:rPr>
          <w:b/>
          <w:sz w:val="36"/>
          <w:szCs w:val="36"/>
        </w:rPr>
        <w:br w:type="page"/>
      </w:r>
      <w:r w:rsidR="008E39DC">
        <w:rPr>
          <w:b/>
          <w:sz w:val="36"/>
          <w:szCs w:val="36"/>
        </w:rPr>
        <w:lastRenderedPageBreak/>
        <w:t>第五章采购需求</w:t>
      </w:r>
      <w:bookmarkEnd w:id="823"/>
    </w:p>
    <w:p w14:paraId="2474885B" w14:textId="77777777" w:rsidR="00891092" w:rsidRDefault="008E39DC">
      <w:pPr>
        <w:spacing w:line="360" w:lineRule="auto"/>
        <w:contextualSpacing/>
        <w:rPr>
          <w:sz w:val="24"/>
        </w:rPr>
      </w:pPr>
      <w:r>
        <w:rPr>
          <w:sz w:val="24"/>
        </w:rPr>
        <w:t>说明：</w:t>
      </w:r>
    </w:p>
    <w:p w14:paraId="259FDB15" w14:textId="77777777"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0A48E2C" w14:textId="77777777"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3EEE3C8" w14:textId="77777777" w:rsidR="00891092" w:rsidRDefault="008E39DC">
      <w:pPr>
        <w:spacing w:line="360" w:lineRule="auto"/>
        <w:contextualSpacing/>
        <w:rPr>
          <w:sz w:val="24"/>
        </w:rPr>
      </w:pPr>
      <w:r>
        <w:rPr>
          <w:rFonts w:hint="eastAsia"/>
          <w:sz w:val="24"/>
        </w:rPr>
        <w:t>已发布的需求标准如下：</w:t>
      </w:r>
    </w:p>
    <w:p w14:paraId="3EA55988" w14:textId="77777777"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8688E98"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0E335568"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26037BE"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2047605F"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6D48E903"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21200364"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642ECAFF"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722E9743"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006DE47F"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12E3990E" w14:textId="77777777" w:rsidR="00891092" w:rsidRDefault="008E39DC">
      <w:pPr>
        <w:spacing w:line="360" w:lineRule="auto"/>
        <w:contextualSpacing/>
        <w:rPr>
          <w:sz w:val="24"/>
        </w:rPr>
      </w:pPr>
      <w:r>
        <w:rPr>
          <w:rFonts w:hint="eastAsia"/>
          <w:sz w:val="24"/>
        </w:rPr>
        <w:t>如有更新或增加，以财政部门发布为准。</w:t>
      </w:r>
    </w:p>
    <w:bookmarkEnd w:id="824"/>
    <w:bookmarkEnd w:id="825"/>
    <w:p w14:paraId="40737B6A" w14:textId="77777777" w:rsidR="00891092" w:rsidRDefault="00891092">
      <w:pPr>
        <w:spacing w:line="360" w:lineRule="auto"/>
        <w:contextualSpacing/>
        <w:rPr>
          <w:sz w:val="24"/>
        </w:rPr>
      </w:pPr>
    </w:p>
    <w:p w14:paraId="295261DF" w14:textId="77777777" w:rsidR="00891092" w:rsidRDefault="008E39DC">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8816766" w14:textId="77777777"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070"/>
        <w:gridCol w:w="1170"/>
        <w:gridCol w:w="923"/>
        <w:gridCol w:w="710"/>
        <w:gridCol w:w="4251"/>
      </w:tblGrid>
      <w:tr w:rsidR="0036636A" w14:paraId="6ACB42B4" w14:textId="77777777" w:rsidTr="00A371B8">
        <w:trPr>
          <w:trHeight w:val="454"/>
        </w:trPr>
        <w:tc>
          <w:tcPr>
            <w:tcW w:w="284" w:type="pct"/>
            <w:vAlign w:val="center"/>
          </w:tcPr>
          <w:p w14:paraId="7768A784" w14:textId="77777777" w:rsidR="0036636A" w:rsidRDefault="0036636A" w:rsidP="00A371B8">
            <w:pPr>
              <w:jc w:val="center"/>
              <w:rPr>
                <w:bCs/>
                <w:szCs w:val="21"/>
              </w:rPr>
            </w:pPr>
            <w:r>
              <w:rPr>
                <w:bCs/>
                <w:szCs w:val="21"/>
              </w:rPr>
              <w:t>包号</w:t>
            </w:r>
          </w:p>
        </w:tc>
        <w:tc>
          <w:tcPr>
            <w:tcW w:w="621" w:type="pct"/>
            <w:vAlign w:val="center"/>
          </w:tcPr>
          <w:p w14:paraId="04EF6FA3" w14:textId="77777777" w:rsidR="0036636A" w:rsidRDefault="0036636A" w:rsidP="00A371B8">
            <w:pPr>
              <w:jc w:val="center"/>
              <w:rPr>
                <w:bCs/>
                <w:szCs w:val="21"/>
              </w:rPr>
            </w:pPr>
            <w:r>
              <w:rPr>
                <w:bCs/>
                <w:szCs w:val="21"/>
              </w:rPr>
              <w:t>标的名称</w:t>
            </w:r>
          </w:p>
        </w:tc>
        <w:tc>
          <w:tcPr>
            <w:tcW w:w="679" w:type="pct"/>
            <w:vAlign w:val="center"/>
          </w:tcPr>
          <w:p w14:paraId="709A7D47" w14:textId="77777777" w:rsidR="0036636A" w:rsidRDefault="0036636A" w:rsidP="00A371B8">
            <w:pPr>
              <w:jc w:val="center"/>
              <w:rPr>
                <w:bCs/>
                <w:szCs w:val="21"/>
              </w:rPr>
            </w:pPr>
            <w:r>
              <w:rPr>
                <w:bCs/>
                <w:szCs w:val="21"/>
              </w:rPr>
              <w:t>采购包</w:t>
            </w:r>
          </w:p>
          <w:p w14:paraId="71C50E6B" w14:textId="77777777" w:rsidR="0036636A" w:rsidRDefault="0036636A" w:rsidP="00A371B8">
            <w:pPr>
              <w:jc w:val="center"/>
              <w:rPr>
                <w:bCs/>
                <w:szCs w:val="21"/>
              </w:rPr>
            </w:pPr>
            <w:r>
              <w:rPr>
                <w:bCs/>
                <w:szCs w:val="21"/>
              </w:rPr>
              <w:t>预算金额</w:t>
            </w:r>
          </w:p>
          <w:p w14:paraId="2FC70201" w14:textId="77777777" w:rsidR="0036636A" w:rsidRDefault="0036636A" w:rsidP="00A371B8">
            <w:pPr>
              <w:jc w:val="center"/>
              <w:rPr>
                <w:bCs/>
                <w:szCs w:val="21"/>
              </w:rPr>
            </w:pPr>
            <w:r>
              <w:rPr>
                <w:bCs/>
                <w:szCs w:val="21"/>
              </w:rPr>
              <w:t>（万元）</w:t>
            </w:r>
          </w:p>
        </w:tc>
        <w:tc>
          <w:tcPr>
            <w:tcW w:w="536" w:type="pct"/>
            <w:vAlign w:val="center"/>
          </w:tcPr>
          <w:p w14:paraId="00A49FD5" w14:textId="77777777" w:rsidR="0036636A" w:rsidRDefault="0036636A" w:rsidP="00A371B8">
            <w:pPr>
              <w:jc w:val="center"/>
              <w:rPr>
                <w:bCs/>
                <w:szCs w:val="21"/>
              </w:rPr>
            </w:pPr>
            <w:r>
              <w:rPr>
                <w:bCs/>
                <w:szCs w:val="21"/>
              </w:rPr>
              <w:t>数量</w:t>
            </w:r>
          </w:p>
        </w:tc>
        <w:tc>
          <w:tcPr>
            <w:tcW w:w="412" w:type="pct"/>
            <w:vAlign w:val="center"/>
          </w:tcPr>
          <w:p w14:paraId="46945C16" w14:textId="77777777" w:rsidR="0036636A" w:rsidRDefault="0036636A" w:rsidP="00A371B8">
            <w:pPr>
              <w:jc w:val="center"/>
              <w:rPr>
                <w:szCs w:val="21"/>
              </w:rPr>
            </w:pPr>
            <w:r>
              <w:rPr>
                <w:szCs w:val="21"/>
              </w:rPr>
              <w:t>单位</w:t>
            </w:r>
          </w:p>
        </w:tc>
        <w:tc>
          <w:tcPr>
            <w:tcW w:w="2468" w:type="pct"/>
            <w:vAlign w:val="center"/>
          </w:tcPr>
          <w:p w14:paraId="449D8A31" w14:textId="77777777" w:rsidR="0036636A" w:rsidRDefault="0036636A" w:rsidP="00A371B8">
            <w:pPr>
              <w:jc w:val="center"/>
              <w:rPr>
                <w:szCs w:val="21"/>
              </w:rPr>
            </w:pPr>
            <w:r>
              <w:rPr>
                <w:szCs w:val="21"/>
              </w:rPr>
              <w:t>简要技术需求或服务要求</w:t>
            </w:r>
          </w:p>
        </w:tc>
      </w:tr>
      <w:tr w:rsidR="0036636A" w14:paraId="1BE04700" w14:textId="77777777" w:rsidTr="00A371B8">
        <w:trPr>
          <w:trHeight w:val="454"/>
        </w:trPr>
        <w:tc>
          <w:tcPr>
            <w:tcW w:w="284" w:type="pct"/>
            <w:vAlign w:val="center"/>
          </w:tcPr>
          <w:p w14:paraId="12CAE97B" w14:textId="77777777" w:rsidR="0036636A" w:rsidRDefault="0036636A" w:rsidP="00A371B8">
            <w:pPr>
              <w:jc w:val="center"/>
              <w:rPr>
                <w:bCs/>
                <w:color w:val="FF0000"/>
                <w:szCs w:val="21"/>
              </w:rPr>
            </w:pPr>
            <w:r>
              <w:rPr>
                <w:rFonts w:hint="eastAsia"/>
                <w:bCs/>
                <w:color w:val="FF0000"/>
                <w:szCs w:val="21"/>
              </w:rPr>
              <w:t>54</w:t>
            </w:r>
          </w:p>
        </w:tc>
        <w:tc>
          <w:tcPr>
            <w:tcW w:w="621" w:type="pct"/>
            <w:vAlign w:val="center"/>
          </w:tcPr>
          <w:p w14:paraId="0D6BD15A" w14:textId="77777777" w:rsidR="0036636A" w:rsidRDefault="0036636A" w:rsidP="00A371B8">
            <w:pPr>
              <w:jc w:val="center"/>
              <w:rPr>
                <w:bCs/>
                <w:szCs w:val="21"/>
              </w:rPr>
            </w:pPr>
            <w:r w:rsidRPr="00F66CFF">
              <w:rPr>
                <w:rFonts w:hint="eastAsia"/>
              </w:rPr>
              <w:t>激光粉末床熔化成形系统</w:t>
            </w:r>
          </w:p>
        </w:tc>
        <w:tc>
          <w:tcPr>
            <w:tcW w:w="679" w:type="pct"/>
            <w:vAlign w:val="center"/>
          </w:tcPr>
          <w:p w14:paraId="7C4B2FFA" w14:textId="77777777" w:rsidR="0036636A" w:rsidRDefault="0036636A" w:rsidP="00A371B8">
            <w:pPr>
              <w:jc w:val="center"/>
              <w:rPr>
                <w:bCs/>
                <w:szCs w:val="21"/>
              </w:rPr>
            </w:pPr>
            <w:r w:rsidRPr="00F66CFF">
              <w:rPr>
                <w:bCs/>
                <w:szCs w:val="21"/>
              </w:rPr>
              <w:t>347.90</w:t>
            </w:r>
          </w:p>
        </w:tc>
        <w:tc>
          <w:tcPr>
            <w:tcW w:w="536" w:type="pct"/>
            <w:vAlign w:val="center"/>
          </w:tcPr>
          <w:p w14:paraId="6B7C7231" w14:textId="77777777" w:rsidR="0036636A" w:rsidRDefault="0036636A" w:rsidP="00A371B8">
            <w:pPr>
              <w:jc w:val="center"/>
              <w:rPr>
                <w:rFonts w:ascii="宋体" w:hAnsi="宋体" w:hint="eastAsia"/>
                <w:bCs/>
                <w:szCs w:val="21"/>
              </w:rPr>
            </w:pPr>
            <w:r>
              <w:rPr>
                <w:rFonts w:ascii="宋体" w:hAnsi="宋体" w:hint="eastAsia"/>
                <w:bCs/>
                <w:szCs w:val="21"/>
              </w:rPr>
              <w:t>1</w:t>
            </w:r>
          </w:p>
        </w:tc>
        <w:tc>
          <w:tcPr>
            <w:tcW w:w="412" w:type="pct"/>
            <w:vAlign w:val="center"/>
          </w:tcPr>
          <w:p w14:paraId="2035C30E" w14:textId="77777777" w:rsidR="0036636A" w:rsidRDefault="0036636A" w:rsidP="00A371B8">
            <w:pPr>
              <w:jc w:val="center"/>
              <w:rPr>
                <w:rFonts w:ascii="宋体" w:hAnsi="宋体" w:hint="eastAsia"/>
                <w:bCs/>
                <w:szCs w:val="21"/>
              </w:rPr>
            </w:pPr>
            <w:r>
              <w:rPr>
                <w:rFonts w:ascii="宋体" w:hAnsi="宋体"/>
                <w:bCs/>
                <w:szCs w:val="21"/>
              </w:rPr>
              <w:t>套</w:t>
            </w:r>
          </w:p>
        </w:tc>
        <w:tc>
          <w:tcPr>
            <w:tcW w:w="2468" w:type="pct"/>
            <w:vAlign w:val="center"/>
          </w:tcPr>
          <w:p w14:paraId="4988B04D" w14:textId="77777777" w:rsidR="0036636A" w:rsidRDefault="0036636A" w:rsidP="00A371B8">
            <w:pPr>
              <w:jc w:val="left"/>
              <w:rPr>
                <w:kern w:val="0"/>
                <w:szCs w:val="21"/>
              </w:rPr>
            </w:pPr>
            <w:r w:rsidRPr="00F66CFF">
              <w:rPr>
                <w:rFonts w:hint="eastAsia"/>
              </w:rPr>
              <w:t>采用激光粉末床熔化（</w:t>
            </w:r>
            <w:r w:rsidRPr="00F66CFF">
              <w:rPr>
                <w:rFonts w:hint="eastAsia"/>
              </w:rPr>
              <w:t>SLM</w:t>
            </w:r>
            <w:r w:rsidRPr="00F66CFF">
              <w:rPr>
                <w:rFonts w:hint="eastAsia"/>
              </w:rPr>
              <w:t>）技术，可成型不锈钢、钛合金、铝合金、高温合金等金属材料。成型舱为惰性气体保护，氧含量可控，配备高稳定性光纤激光器与高精度光路系统，成型尺寸、精度及表面粗糙度满足科研教学要求。具备自动铺粉、粉末回收筛分、实时监控、故障报警功能，配套专业切片与控制软件，支持三维模型导入、路径优化及</w:t>
            </w:r>
            <w:r w:rsidRPr="00F66CFF">
              <w:rPr>
                <w:rFonts w:hint="eastAsia"/>
              </w:rPr>
              <w:lastRenderedPageBreak/>
              <w:t>工艺参数库。设备符合防爆、防尘、环保及实验室安全规范。</w:t>
            </w:r>
          </w:p>
        </w:tc>
      </w:tr>
    </w:tbl>
    <w:p w14:paraId="06109A5A" w14:textId="77777777" w:rsidR="00891092" w:rsidRDefault="00891092">
      <w:pPr>
        <w:spacing w:line="360" w:lineRule="auto"/>
        <w:contextualSpacing/>
        <w:rPr>
          <w:bCs/>
          <w:sz w:val="24"/>
        </w:rPr>
      </w:pPr>
    </w:p>
    <w:p w14:paraId="45FE2FE2" w14:textId="77777777"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14:paraId="437FCBFD" w14:textId="77777777"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需求中所涉及的型号、品牌、规格、专用技术等为参考配置，描述所需，不具有强制性或指定性，要求投标人所投产品保证系统兼容。</w:t>
      </w:r>
    </w:p>
    <w:p w14:paraId="18C18F6A" w14:textId="77777777"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14:paraId="54A79B91" w14:textId="77777777"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36636A" w:rsidRPr="004B3678">
        <w:rPr>
          <w:bCs/>
          <w:sz w:val="24"/>
        </w:rPr>
        <w:t>为支撑学校机械工程、材料科学与工程等学科的高质量发展，北方工业大学拟采购</w:t>
      </w:r>
      <w:r w:rsidR="0036636A" w:rsidRPr="004B3678">
        <w:rPr>
          <w:sz w:val="24"/>
        </w:rPr>
        <w:t>激光粉末床熔化成形系统</w:t>
      </w:r>
      <w:r w:rsidR="0036636A" w:rsidRPr="004B3678">
        <w:rPr>
          <w:bCs/>
          <w:sz w:val="24"/>
        </w:rPr>
        <w:t>。该设备可实现金属材料复杂构件的快速成型，突破传统制造工艺在结构、精度与材料上的限制，为前沿科研提供从设计到验证的一体化平台。设备可助力开展新材料研发、特种构件试制、产学研协同攻关，助力高水平科研成果产出与学科竞争力提升。同时，它能将粉末冶金、增材制造、材料成型等抽象理论转化为直观实践，支撑课程教学、实验实训与毕业设计，提升学生工程创新能力，培养符合高端制造产业需求的复合型技术人才</w:t>
      </w:r>
      <w:r w:rsidR="00530978">
        <w:rPr>
          <w:rFonts w:ascii="宋体" w:hAnsi="宋体" w:cs="宋体" w:hint="eastAsia"/>
          <w:sz w:val="24"/>
        </w:rPr>
        <w:t>。</w:t>
      </w:r>
    </w:p>
    <w:p w14:paraId="3D07DD25" w14:textId="77777777" w:rsidR="00891092" w:rsidRDefault="00891092">
      <w:pPr>
        <w:spacing w:line="360" w:lineRule="auto"/>
        <w:ind w:firstLineChars="200" w:firstLine="480"/>
        <w:contextualSpacing/>
        <w:rPr>
          <w:bCs/>
          <w:sz w:val="24"/>
        </w:rPr>
      </w:pPr>
    </w:p>
    <w:p w14:paraId="71BBBB9D" w14:textId="77777777" w:rsidR="00485C45" w:rsidRDefault="00485C45" w:rsidP="00485C45">
      <w:pPr>
        <w:pStyle w:val="affb"/>
        <w:spacing w:before="240" w:line="360" w:lineRule="auto"/>
        <w:ind w:left="500" w:firstLineChars="0" w:hanging="500"/>
        <w:contextualSpacing/>
        <w:rPr>
          <w:rFonts w:ascii="宋体" w:hAnsi="宋体" w:cs="宋体" w:hint="eastAsia"/>
          <w:b/>
          <w:sz w:val="24"/>
          <w:szCs w:val="24"/>
        </w:rPr>
      </w:pPr>
      <w:r>
        <w:rPr>
          <w:rFonts w:ascii="宋体" w:hAnsi="宋体" w:cs="宋体" w:hint="eastAsia"/>
          <w:b/>
          <w:sz w:val="24"/>
          <w:szCs w:val="24"/>
        </w:rPr>
        <w:t>二、商务要求</w:t>
      </w:r>
    </w:p>
    <w:p w14:paraId="4A197ACF" w14:textId="77777777" w:rsidR="00485C45" w:rsidRDefault="00485C45" w:rsidP="00485C45">
      <w:pPr>
        <w:spacing w:before="240" w:line="360" w:lineRule="auto"/>
        <w:contextualSpacing/>
        <w:rPr>
          <w:rFonts w:ascii="宋体" w:hAnsi="宋体" w:cs="宋体" w:hint="eastAsia"/>
          <w:b/>
          <w:bCs/>
          <w:i/>
          <w:sz w:val="24"/>
        </w:rPr>
      </w:pPr>
      <w:r>
        <w:rPr>
          <w:rFonts w:ascii="宋体" w:hAnsi="宋体" w:cs="宋体" w:hint="eastAsia"/>
          <w:b/>
          <w:bCs/>
          <w:sz w:val="24"/>
        </w:rPr>
        <w:t>1. 交付（实施）的时间（期限）和地点（范围）</w:t>
      </w:r>
    </w:p>
    <w:p w14:paraId="4E892BF1" w14:textId="77777777" w:rsidR="00576020" w:rsidRDefault="00576020" w:rsidP="00576020">
      <w:pPr>
        <w:pStyle w:val="0"/>
        <w:jc w:val="left"/>
        <w:rPr>
          <w:rFonts w:ascii="宋体" w:hAnsi="宋体" w:cs="宋体" w:hint="eastAsia"/>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0036636A">
        <w:rPr>
          <w:rFonts w:ascii="宋体" w:hAnsi="宋体" w:cs="宋体" w:hint="eastAsia"/>
          <w:kern w:val="2"/>
          <w:szCs w:val="24"/>
        </w:rPr>
        <w:t>3</w:t>
      </w:r>
      <w:r w:rsidR="00623913" w:rsidRPr="00623913">
        <w:rPr>
          <w:rFonts w:ascii="宋体" w:hAnsi="宋体" w:cs="宋体" w:hint="eastAsia"/>
          <w:kern w:val="2"/>
          <w:szCs w:val="24"/>
        </w:rPr>
        <w:t>个月</w:t>
      </w:r>
      <w:r>
        <w:rPr>
          <w:rFonts w:ascii="宋体" w:hAnsi="宋体" w:cs="宋体" w:hint="eastAsia"/>
          <w:kern w:val="2"/>
          <w:szCs w:val="24"/>
        </w:rPr>
        <w:t>内。</w:t>
      </w:r>
    </w:p>
    <w:p w14:paraId="7F67A718" w14:textId="77777777" w:rsidR="00485C45" w:rsidRDefault="00576020" w:rsidP="00576020">
      <w:pPr>
        <w:spacing w:line="360" w:lineRule="auto"/>
        <w:contextualSpacing/>
        <w:rPr>
          <w:rFonts w:ascii="宋体" w:hAnsi="宋体" w:cs="宋体" w:hint="eastAsia"/>
          <w:sz w:val="24"/>
        </w:rPr>
      </w:pPr>
      <w:r>
        <w:rPr>
          <w:rFonts w:ascii="宋体" w:hAnsi="宋体" w:cs="宋体" w:hint="eastAsia"/>
          <w:b/>
          <w:bCs/>
          <w:sz w:val="24"/>
        </w:rPr>
        <w:t>交付地点：</w:t>
      </w:r>
      <w:r>
        <w:rPr>
          <w:rFonts w:ascii="宋体" w:hAnsi="宋体" w:cs="宋体" w:hint="eastAsia"/>
          <w:sz w:val="24"/>
        </w:rPr>
        <w:t>北方工业大学指定地点。</w:t>
      </w:r>
    </w:p>
    <w:p w14:paraId="46824F29" w14:textId="77777777" w:rsidR="00485C45" w:rsidRDefault="00485C45" w:rsidP="00485C45">
      <w:pPr>
        <w:pStyle w:val="affff5"/>
        <w:spacing w:before="240" w:line="360" w:lineRule="auto"/>
        <w:ind w:firstLine="0"/>
        <w:rPr>
          <w:rFonts w:hAnsi="宋体" w:cs="宋体" w:hint="eastAsia"/>
          <w:b/>
          <w:bCs/>
          <w:sz w:val="24"/>
        </w:rPr>
      </w:pPr>
      <w:r>
        <w:rPr>
          <w:rFonts w:hAnsi="宋体" w:cs="宋体" w:hint="eastAsia"/>
          <w:b/>
          <w:bCs/>
          <w:sz w:val="24"/>
        </w:rPr>
        <w:t>2.付款条件（进度和方式）</w:t>
      </w:r>
    </w:p>
    <w:p w14:paraId="1023B316" w14:textId="77777777" w:rsidR="00485C45" w:rsidRDefault="00485C45" w:rsidP="00485C45">
      <w:pPr>
        <w:pStyle w:val="0"/>
        <w:jc w:val="left"/>
        <w:rPr>
          <w:rFonts w:ascii="宋体" w:hAnsi="宋体" w:cs="宋体" w:hint="eastAsia"/>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14:paraId="449A08A4" w14:textId="77777777" w:rsidR="00485C45" w:rsidRDefault="00485C45" w:rsidP="00485C45">
      <w:pPr>
        <w:pStyle w:val="0"/>
        <w:jc w:val="left"/>
        <w:rPr>
          <w:rFonts w:ascii="宋体" w:hAnsi="宋体" w:cs="宋体" w:hint="eastAsia"/>
          <w:b/>
          <w:szCs w:val="24"/>
        </w:rPr>
      </w:pPr>
      <w:r>
        <w:rPr>
          <w:rFonts w:ascii="宋体" w:hAnsi="宋体" w:cs="宋体" w:hint="eastAsia"/>
          <w:b/>
          <w:szCs w:val="24"/>
        </w:rPr>
        <w:t>3.包装和运输</w:t>
      </w:r>
    </w:p>
    <w:p w14:paraId="644A5783" w14:textId="77777777" w:rsidR="00485C45" w:rsidRDefault="00485C45" w:rsidP="00485C45">
      <w:pPr>
        <w:pStyle w:val="0"/>
        <w:jc w:val="left"/>
        <w:rPr>
          <w:rFonts w:ascii="宋体" w:hAnsi="宋体" w:cs="宋体" w:hint="eastAsia"/>
          <w:szCs w:val="24"/>
        </w:rPr>
      </w:pPr>
      <w:r>
        <w:rPr>
          <w:rFonts w:ascii="宋体" w:hAnsi="宋体" w:cs="宋体" w:hint="eastAsia"/>
          <w:szCs w:val="24"/>
        </w:rPr>
        <w:lastRenderedPageBreak/>
        <w:t>本项目在实施过程中（如交货等），如需包装和运输，则需满足《关于印发〈商品包装政府采购需求标准（试行）〉、〈快递包装政府采购需求标准（试行）〉的通知》（财办库﹝2020﹞123号））的规定。</w:t>
      </w:r>
    </w:p>
    <w:p w14:paraId="130C37ED" w14:textId="77777777" w:rsidR="00485C45" w:rsidRDefault="00485C45" w:rsidP="00485C45">
      <w:pPr>
        <w:pStyle w:val="0"/>
        <w:jc w:val="left"/>
        <w:rPr>
          <w:rFonts w:ascii="宋体" w:hAnsi="宋体" w:cs="宋体" w:hint="eastAsia"/>
          <w:b/>
          <w:szCs w:val="24"/>
        </w:rPr>
      </w:pPr>
      <w:r>
        <w:rPr>
          <w:rFonts w:ascii="宋体" w:hAnsi="宋体" w:cs="宋体" w:hint="eastAsia"/>
          <w:b/>
          <w:szCs w:val="24"/>
        </w:rPr>
        <w:t>4. 售后服务（质保期）</w:t>
      </w:r>
    </w:p>
    <w:p w14:paraId="56CA31D3" w14:textId="77777777" w:rsidR="00485C45" w:rsidRDefault="00485C45" w:rsidP="00485C45">
      <w:pPr>
        <w:pStyle w:val="0"/>
        <w:jc w:val="left"/>
        <w:rPr>
          <w:rFonts w:ascii="宋体" w:hAnsi="宋体" w:hint="eastAsia"/>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0036636A">
        <w:rPr>
          <w:rFonts w:ascii="宋体" w:hAnsi="宋体" w:hint="eastAsia"/>
          <w:szCs w:val="24"/>
        </w:rPr>
        <w:t>3</w:t>
      </w:r>
      <w:r w:rsidRPr="000800DE">
        <w:rPr>
          <w:rFonts w:ascii="宋体" w:hAnsi="宋体" w:hint="eastAsia"/>
          <w:szCs w:val="24"/>
        </w:rPr>
        <w:t>年。</w:t>
      </w:r>
    </w:p>
    <w:p w14:paraId="25E6445F" w14:textId="77777777" w:rsidR="00485C45" w:rsidRDefault="00485C45" w:rsidP="00485C45">
      <w:pPr>
        <w:pStyle w:val="0"/>
        <w:jc w:val="left"/>
        <w:rPr>
          <w:rFonts w:ascii="宋体" w:hAnsi="宋体" w:cs="宋体" w:hint="eastAsia"/>
          <w:b/>
          <w:bCs/>
        </w:rPr>
      </w:pPr>
      <w:r>
        <w:rPr>
          <w:rFonts w:ascii="宋体" w:hAnsi="宋体" w:cs="宋体" w:hint="eastAsia"/>
          <w:b/>
          <w:bCs/>
        </w:rPr>
        <w:t>4.2售后服务及培训等：</w:t>
      </w:r>
    </w:p>
    <w:p w14:paraId="0DD9A663"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4.2.1需针对本项目设置售后服务机构，服务方案需包括售后服务机构的位置、联系方式及售后方式响应等内容；</w:t>
      </w:r>
    </w:p>
    <w:p w14:paraId="71D0EE71"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14:paraId="77585404"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4.2.3人员要求：需针对售后服务提供专业技术服务人员（投标文件中需明确售后人员名单）；</w:t>
      </w:r>
    </w:p>
    <w:p w14:paraId="129C1E1C"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4.2.4售后保障措施：针对系统的各部分提供针对性的售后保障措施方案，确保设备的正常教学或科研使用；</w:t>
      </w:r>
    </w:p>
    <w:p w14:paraId="0A3BC701"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4.2.5要求质保期内每年对设备至少进行2次巡检，出具巡检报告；</w:t>
      </w:r>
    </w:p>
    <w:p w14:paraId="324E38FF"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4.2.6在硬件允许的条件下，保证软件质保期内免费升级；</w:t>
      </w:r>
    </w:p>
    <w:p w14:paraId="7DED5AFC"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4.2.7质保期内设备每年需做不少于2次设备回访，超出质保期限，每年需至少免费上门回访一次；如遇产品故障，不收取人工费，只收取部件费用；</w:t>
      </w:r>
    </w:p>
    <w:p w14:paraId="15C87946" w14:textId="77777777" w:rsidR="00B0785D" w:rsidRPr="00B0785D" w:rsidRDefault="00B0785D" w:rsidP="00B0785D">
      <w:pPr>
        <w:pStyle w:val="0"/>
        <w:jc w:val="left"/>
        <w:rPr>
          <w:rFonts w:ascii="宋体" w:hAnsi="宋体" w:hint="eastAsia"/>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14:paraId="46E1327E" w14:textId="77777777" w:rsidR="00485C45" w:rsidRDefault="00B0785D" w:rsidP="00B0785D">
      <w:pPr>
        <w:pStyle w:val="0"/>
        <w:spacing w:before="0" w:after="0"/>
        <w:jc w:val="left"/>
        <w:rPr>
          <w:rFonts w:ascii="宋体" w:hAnsi="宋体" w:hint="eastAsia"/>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w:t>
      </w:r>
      <w:r w:rsidRPr="00B0785D">
        <w:rPr>
          <w:rFonts w:ascii="宋体" w:hAnsi="宋体" w:hint="eastAsia"/>
          <w:szCs w:val="24"/>
        </w:rPr>
        <w:lastRenderedPageBreak/>
        <w:t>工作原理等内容以及针对设备</w:t>
      </w:r>
      <w:r>
        <w:rPr>
          <w:rFonts w:ascii="宋体" w:hAnsi="宋体" w:hint="eastAsia"/>
          <w:szCs w:val="24"/>
        </w:rPr>
        <w:t>使用中可能存在的问题等（投标人须在投标文件中详细阐述培训方案）</w:t>
      </w:r>
      <w:r w:rsidR="00485C45">
        <w:rPr>
          <w:rFonts w:ascii="宋体" w:hAnsi="宋体" w:hint="eastAsia"/>
          <w:szCs w:val="24"/>
        </w:rPr>
        <w:t>。</w:t>
      </w:r>
    </w:p>
    <w:p w14:paraId="485AF13A" w14:textId="77777777" w:rsidR="00485C45" w:rsidRDefault="00485C45" w:rsidP="00485C45">
      <w:pPr>
        <w:pStyle w:val="0"/>
        <w:spacing w:before="0" w:after="0"/>
        <w:jc w:val="left"/>
        <w:rPr>
          <w:rFonts w:ascii="宋体" w:hAnsi="宋体" w:cs="宋体" w:hint="eastAsia"/>
          <w:b/>
          <w:sz w:val="28"/>
          <w:szCs w:val="36"/>
        </w:rPr>
      </w:pPr>
      <w:r>
        <w:rPr>
          <w:rFonts w:ascii="宋体" w:hAnsi="宋体" w:cs="宋体" w:hint="eastAsia"/>
          <w:b/>
          <w:sz w:val="28"/>
          <w:szCs w:val="36"/>
        </w:rPr>
        <w:t>三、技术要求</w:t>
      </w:r>
    </w:p>
    <w:p w14:paraId="63E515A9" w14:textId="77777777" w:rsidR="00485C45" w:rsidRDefault="00485C45" w:rsidP="00485C45">
      <w:pPr>
        <w:pStyle w:val="0"/>
        <w:snapToGrid/>
        <w:spacing w:before="0" w:after="0"/>
        <w:jc w:val="left"/>
        <w:rPr>
          <w:rFonts w:ascii="宋体" w:hAnsi="宋体" w:cs="宋体" w:hint="eastAsia"/>
          <w:b/>
          <w:szCs w:val="36"/>
        </w:rPr>
      </w:pPr>
      <w:r>
        <w:rPr>
          <w:rFonts w:ascii="宋体" w:hAnsi="宋体" w:cs="宋体" w:hint="eastAsia"/>
          <w:b/>
          <w:szCs w:val="36"/>
        </w:rPr>
        <w:t>1.基本要求</w:t>
      </w:r>
    </w:p>
    <w:p w14:paraId="667CDB32" w14:textId="77777777" w:rsidR="00485C45" w:rsidRDefault="00485C45" w:rsidP="00485C45">
      <w:pPr>
        <w:pStyle w:val="0"/>
        <w:jc w:val="left"/>
        <w:rPr>
          <w:bCs/>
        </w:rPr>
      </w:pPr>
      <w:r>
        <w:rPr>
          <w:rFonts w:ascii="宋体" w:hAnsi="宋体" w:cs="宋体" w:hint="eastAsia"/>
          <w:b/>
          <w:szCs w:val="36"/>
        </w:rPr>
        <w:t>1.1 采购标的需实现的功能或者目标：</w:t>
      </w:r>
      <w:r w:rsidR="00B719AC">
        <w:rPr>
          <w:rFonts w:ascii="宋体" w:hAnsi="宋体" w:hint="eastAsia"/>
          <w:bCs/>
          <w:szCs w:val="24"/>
        </w:rPr>
        <w:t>采购满足采购人使用要求的</w:t>
      </w:r>
      <w:r w:rsidR="0036636A" w:rsidRPr="001F1487">
        <w:t>激光粉末床熔化成形系统</w:t>
      </w:r>
      <w:r w:rsidR="00B719AC">
        <w:rPr>
          <w:rFonts w:ascii="宋体" w:hAnsi="宋体" w:hint="eastAsia"/>
          <w:bCs/>
          <w:szCs w:val="24"/>
        </w:rPr>
        <w:t>，保障教学科研需求</w:t>
      </w:r>
      <w:r>
        <w:rPr>
          <w:rFonts w:hint="eastAsia"/>
          <w:bCs/>
        </w:rPr>
        <w:t>。</w:t>
      </w:r>
    </w:p>
    <w:p w14:paraId="5EF1EF18" w14:textId="77777777" w:rsidR="00485C45" w:rsidRDefault="00485C45" w:rsidP="00485C45">
      <w:pPr>
        <w:pStyle w:val="0"/>
        <w:jc w:val="left"/>
        <w:rPr>
          <w:rFonts w:ascii="宋体" w:hAnsi="宋体" w:cs="宋体" w:hint="eastAsia"/>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14:paraId="026E5512" w14:textId="77777777" w:rsidR="00B0785D" w:rsidRDefault="00485C45" w:rsidP="00485C45">
      <w:pPr>
        <w:pStyle w:val="0"/>
        <w:snapToGrid/>
        <w:spacing w:before="0" w:after="0"/>
        <w:jc w:val="left"/>
        <w:rPr>
          <w:rFonts w:ascii="宋体" w:hAnsi="宋体" w:cs="宋体" w:hint="eastAsia"/>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14:paraId="5DC255D9" w14:textId="77777777" w:rsidR="00485C45" w:rsidRDefault="00B0785D" w:rsidP="00485C45">
      <w:pPr>
        <w:pStyle w:val="0"/>
        <w:snapToGrid/>
        <w:spacing w:before="0" w:after="0"/>
        <w:jc w:val="left"/>
        <w:rPr>
          <w:rFonts w:ascii="宋体" w:hAnsi="宋体" w:cs="宋体" w:hint="eastAsia"/>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582"/>
        <w:gridCol w:w="5885"/>
        <w:gridCol w:w="954"/>
      </w:tblGrid>
      <w:tr w:rsidR="0036636A" w:rsidRPr="004B3678" w14:paraId="12B2916F" w14:textId="77777777" w:rsidTr="00A371B8">
        <w:trPr>
          <w:trHeight w:val="582"/>
          <w:jc w:val="center"/>
        </w:trPr>
        <w:tc>
          <w:tcPr>
            <w:tcW w:w="463" w:type="pct"/>
            <w:vAlign w:val="center"/>
          </w:tcPr>
          <w:p w14:paraId="03645C86" w14:textId="77777777" w:rsidR="0036636A" w:rsidRPr="004B3678" w:rsidRDefault="0036636A" w:rsidP="00A371B8">
            <w:pPr>
              <w:adjustRightInd w:val="0"/>
              <w:snapToGrid w:val="0"/>
              <w:jc w:val="center"/>
              <w:rPr>
                <w:b/>
                <w:szCs w:val="21"/>
              </w:rPr>
            </w:pPr>
            <w:r w:rsidRPr="004B3678">
              <w:rPr>
                <w:b/>
                <w:szCs w:val="21"/>
              </w:rPr>
              <w:t>序号</w:t>
            </w:r>
          </w:p>
        </w:tc>
        <w:tc>
          <w:tcPr>
            <w:tcW w:w="852" w:type="pct"/>
            <w:vAlign w:val="center"/>
          </w:tcPr>
          <w:p w14:paraId="3C3E405F" w14:textId="77777777" w:rsidR="0036636A" w:rsidRPr="004B3678" w:rsidRDefault="0036636A" w:rsidP="00A371B8">
            <w:pPr>
              <w:adjustRightInd w:val="0"/>
              <w:snapToGrid w:val="0"/>
              <w:jc w:val="center"/>
              <w:rPr>
                <w:b/>
                <w:szCs w:val="21"/>
              </w:rPr>
            </w:pPr>
            <w:r w:rsidRPr="004B3678">
              <w:rPr>
                <w:b/>
                <w:szCs w:val="21"/>
              </w:rPr>
              <w:t>设备名称</w:t>
            </w:r>
          </w:p>
        </w:tc>
        <w:tc>
          <w:tcPr>
            <w:tcW w:w="3169" w:type="pct"/>
            <w:vAlign w:val="center"/>
          </w:tcPr>
          <w:p w14:paraId="3B383F20" w14:textId="77777777" w:rsidR="0036636A" w:rsidRPr="004B3678" w:rsidRDefault="0036636A" w:rsidP="00A371B8">
            <w:pPr>
              <w:adjustRightInd w:val="0"/>
              <w:snapToGrid w:val="0"/>
              <w:jc w:val="center"/>
              <w:rPr>
                <w:b/>
                <w:szCs w:val="21"/>
              </w:rPr>
            </w:pPr>
            <w:r w:rsidRPr="004B3678">
              <w:rPr>
                <w:b/>
                <w:szCs w:val="21"/>
              </w:rPr>
              <w:t>主要技术参数</w:t>
            </w:r>
          </w:p>
        </w:tc>
        <w:tc>
          <w:tcPr>
            <w:tcW w:w="514" w:type="pct"/>
            <w:vAlign w:val="center"/>
          </w:tcPr>
          <w:p w14:paraId="77DA7475" w14:textId="77777777" w:rsidR="0036636A" w:rsidRPr="004B3678" w:rsidRDefault="0036636A" w:rsidP="00A371B8">
            <w:pPr>
              <w:adjustRightInd w:val="0"/>
              <w:snapToGrid w:val="0"/>
              <w:jc w:val="center"/>
              <w:rPr>
                <w:b/>
                <w:szCs w:val="21"/>
              </w:rPr>
            </w:pPr>
            <w:r w:rsidRPr="004B3678">
              <w:rPr>
                <w:b/>
                <w:szCs w:val="21"/>
              </w:rPr>
              <w:t>数量</w:t>
            </w:r>
          </w:p>
        </w:tc>
      </w:tr>
      <w:tr w:rsidR="0036636A" w:rsidRPr="004B3678" w14:paraId="507CBCC2" w14:textId="77777777" w:rsidTr="00A371B8">
        <w:trPr>
          <w:trHeight w:val="3551"/>
          <w:jc w:val="center"/>
        </w:trPr>
        <w:tc>
          <w:tcPr>
            <w:tcW w:w="463" w:type="pct"/>
            <w:vAlign w:val="center"/>
          </w:tcPr>
          <w:p w14:paraId="67821C93" w14:textId="77777777" w:rsidR="0036636A" w:rsidRPr="004B3678" w:rsidRDefault="0036636A" w:rsidP="00A371B8">
            <w:pPr>
              <w:adjustRightInd w:val="0"/>
              <w:snapToGrid w:val="0"/>
              <w:spacing w:line="360" w:lineRule="auto"/>
              <w:jc w:val="center"/>
              <w:rPr>
                <w:szCs w:val="21"/>
              </w:rPr>
            </w:pPr>
            <w:r w:rsidRPr="004B3678">
              <w:rPr>
                <w:szCs w:val="21"/>
              </w:rPr>
              <w:t>1</w:t>
            </w:r>
          </w:p>
        </w:tc>
        <w:tc>
          <w:tcPr>
            <w:tcW w:w="852" w:type="pct"/>
            <w:vAlign w:val="center"/>
          </w:tcPr>
          <w:p w14:paraId="058F17A9" w14:textId="77777777" w:rsidR="0036636A" w:rsidRPr="004B3678" w:rsidRDefault="0036636A" w:rsidP="00A371B8">
            <w:pPr>
              <w:adjustRightInd w:val="0"/>
              <w:snapToGrid w:val="0"/>
              <w:spacing w:line="360" w:lineRule="auto"/>
              <w:rPr>
                <w:szCs w:val="21"/>
              </w:rPr>
            </w:pPr>
            <w:r w:rsidRPr="004B3678">
              <w:rPr>
                <w:szCs w:val="21"/>
              </w:rPr>
              <w:t>激光粉末床熔化成形系统</w:t>
            </w:r>
          </w:p>
        </w:tc>
        <w:tc>
          <w:tcPr>
            <w:tcW w:w="3169" w:type="pct"/>
            <w:vAlign w:val="center"/>
          </w:tcPr>
          <w:p w14:paraId="5D8B6338" w14:textId="77777777" w:rsidR="0036636A" w:rsidRPr="004B3678" w:rsidRDefault="0036636A" w:rsidP="00A371B8">
            <w:pPr>
              <w:adjustRightInd w:val="0"/>
              <w:snapToGrid w:val="0"/>
              <w:spacing w:line="360" w:lineRule="auto"/>
            </w:pPr>
            <w:r w:rsidRPr="004B3678">
              <w:t>1.</w:t>
            </w:r>
            <w:r w:rsidRPr="004B3678">
              <w:t>设备主要参数指标</w:t>
            </w:r>
          </w:p>
          <w:p w14:paraId="476A375B" w14:textId="77777777" w:rsidR="0036636A" w:rsidRPr="004B3678" w:rsidRDefault="0036636A" w:rsidP="00A371B8">
            <w:pPr>
              <w:adjustRightInd w:val="0"/>
              <w:snapToGrid w:val="0"/>
              <w:spacing w:line="360" w:lineRule="auto"/>
            </w:pPr>
            <w:r w:rsidRPr="004B3678">
              <w:rPr>
                <w:rFonts w:ascii="Segoe UI Symbol" w:hAnsi="Segoe UI Symbol" w:cs="Segoe UI Symbol"/>
              </w:rPr>
              <w:t>★</w:t>
            </w:r>
            <w:r w:rsidRPr="004B3678">
              <w:t xml:space="preserve">1.1 </w:t>
            </w:r>
            <w:r w:rsidRPr="004B3678">
              <w:t>主要技术指标</w:t>
            </w:r>
          </w:p>
          <w:p w14:paraId="50DA79FF" w14:textId="77777777" w:rsidR="0036636A" w:rsidRPr="004B3678" w:rsidRDefault="0036636A" w:rsidP="00A371B8">
            <w:pPr>
              <w:adjustRightInd w:val="0"/>
              <w:snapToGrid w:val="0"/>
              <w:spacing w:line="360" w:lineRule="auto"/>
            </w:pPr>
            <w:r w:rsidRPr="004B3678">
              <w:t>1.1.1</w:t>
            </w:r>
            <w:r w:rsidRPr="004B3678">
              <w:t>成形尺寸</w:t>
            </w:r>
            <w:r w:rsidR="00456D5F">
              <w:rPr>
                <w:rFonts w:hint="eastAsia"/>
              </w:rPr>
              <w:t>（</w:t>
            </w:r>
            <w:r w:rsidR="00456D5F">
              <w:rPr>
                <w:rFonts w:hint="eastAsia"/>
              </w:rPr>
              <w:t>X, Y, Z</w:t>
            </w:r>
            <w:r w:rsidR="00456D5F">
              <w:rPr>
                <w:rFonts w:hint="eastAsia"/>
              </w:rPr>
              <w:t>）</w:t>
            </w:r>
            <w:r w:rsidRPr="004B3678">
              <w:t>：</w:t>
            </w:r>
            <w:r w:rsidRPr="004B3678">
              <w:t>≥420mm×350mm×350mm</w:t>
            </w:r>
            <w:r w:rsidRPr="004B3678">
              <w:t>（不含基板厚度）；基板厚度</w:t>
            </w:r>
            <w:r w:rsidRPr="004B3678">
              <w:t>≥40mm</w:t>
            </w:r>
            <w:r w:rsidRPr="004B3678">
              <w:t>；</w:t>
            </w:r>
          </w:p>
          <w:p w14:paraId="6887009A" w14:textId="77777777" w:rsidR="0036636A" w:rsidRPr="004B3678" w:rsidRDefault="0036636A" w:rsidP="00A371B8">
            <w:pPr>
              <w:adjustRightInd w:val="0"/>
              <w:snapToGrid w:val="0"/>
              <w:spacing w:line="360" w:lineRule="auto"/>
            </w:pPr>
            <w:r w:rsidRPr="004B3678">
              <w:t>1.1.2</w:t>
            </w:r>
            <w:r w:rsidRPr="004B3678">
              <w:t>激光器数量</w:t>
            </w:r>
            <w:r w:rsidRPr="004B3678">
              <w:t xml:space="preserve">≥4 </w:t>
            </w:r>
            <w:r w:rsidRPr="004B3678">
              <w:t>个；</w:t>
            </w:r>
          </w:p>
          <w:p w14:paraId="1E2F1367" w14:textId="77777777" w:rsidR="0036636A" w:rsidRPr="004B3678" w:rsidRDefault="0036636A" w:rsidP="00A371B8">
            <w:pPr>
              <w:adjustRightInd w:val="0"/>
              <w:snapToGrid w:val="0"/>
              <w:spacing w:line="360" w:lineRule="auto"/>
            </w:pPr>
            <w:r w:rsidRPr="004B3678">
              <w:t>1.1.3</w:t>
            </w:r>
            <w:r w:rsidRPr="004B3678">
              <w:t>激光器功率：</w:t>
            </w:r>
            <w:r w:rsidRPr="004B3678">
              <w:t>≥500W</w:t>
            </w:r>
            <w:r w:rsidRPr="004B3678">
              <w:t>。</w:t>
            </w:r>
          </w:p>
          <w:p w14:paraId="0F0808C6" w14:textId="77777777" w:rsidR="0036636A" w:rsidRPr="004B3678" w:rsidRDefault="0036636A" w:rsidP="00A371B8">
            <w:pPr>
              <w:adjustRightInd w:val="0"/>
              <w:snapToGrid w:val="0"/>
              <w:spacing w:line="360" w:lineRule="auto"/>
            </w:pPr>
            <w:r w:rsidRPr="004B3678">
              <w:rPr>
                <w:rFonts w:ascii="Segoe UI Symbol" w:hAnsi="Segoe UI Symbol" w:cs="Segoe UI Symbol"/>
              </w:rPr>
              <w:t>★</w:t>
            </w:r>
            <w:r w:rsidRPr="004B3678">
              <w:t>1.2</w:t>
            </w:r>
            <w:r w:rsidRPr="004B3678">
              <w:t>适应成型材料：钛合金、不锈钢、合金钢等。</w:t>
            </w:r>
          </w:p>
          <w:p w14:paraId="424549CE" w14:textId="77777777" w:rsidR="0036636A" w:rsidRPr="004B3678" w:rsidRDefault="0036636A" w:rsidP="00A371B8">
            <w:pPr>
              <w:adjustRightInd w:val="0"/>
              <w:snapToGrid w:val="0"/>
              <w:spacing w:line="360" w:lineRule="auto"/>
            </w:pPr>
            <w:r w:rsidRPr="004B3678">
              <w:t>2.</w:t>
            </w:r>
            <w:r w:rsidRPr="004B3678">
              <w:t>其他技术指标及配置：</w:t>
            </w:r>
          </w:p>
          <w:p w14:paraId="772D2E50" w14:textId="77777777" w:rsidR="0036636A" w:rsidRPr="004B3678" w:rsidRDefault="0036636A" w:rsidP="00A371B8">
            <w:pPr>
              <w:adjustRightInd w:val="0"/>
              <w:snapToGrid w:val="0"/>
              <w:spacing w:line="360" w:lineRule="auto"/>
            </w:pPr>
            <w:r w:rsidRPr="004B3678">
              <w:t>2.1</w:t>
            </w:r>
            <w:r w:rsidRPr="004B3678">
              <w:t>激光光学系统</w:t>
            </w:r>
          </w:p>
          <w:p w14:paraId="1B56A209" w14:textId="77777777" w:rsidR="0036636A" w:rsidRPr="004B3678" w:rsidRDefault="0036636A" w:rsidP="00A371B8">
            <w:pPr>
              <w:adjustRightInd w:val="0"/>
              <w:snapToGrid w:val="0"/>
              <w:spacing w:line="360" w:lineRule="auto"/>
            </w:pPr>
            <w:r w:rsidRPr="004B3678">
              <w:t xml:space="preserve">2.1.1 </w:t>
            </w:r>
            <w:r w:rsidR="00A71F5A">
              <w:t>#</w:t>
            </w:r>
            <w:r w:rsidRPr="004B3678">
              <w:t>激光器采用光纤激光器；输出功率范围：</w:t>
            </w:r>
            <w:r w:rsidRPr="004B3678">
              <w:t>10%~100%</w:t>
            </w:r>
            <w:r w:rsidRPr="004B3678">
              <w:t>，激光器输出功率偏差</w:t>
            </w:r>
            <w:r w:rsidRPr="004B3678">
              <w:t>≤±5W</w:t>
            </w:r>
            <w:r w:rsidRPr="004B3678">
              <w:t>，激光器波长</w:t>
            </w:r>
            <w:r w:rsidRPr="004B3678">
              <w:t xml:space="preserve"> 1060~1080nm</w:t>
            </w:r>
            <w:r w:rsidRPr="004B3678">
              <w:t>范围内。通过光学系统后，激光光束质量</w:t>
            </w:r>
            <w:r w:rsidRPr="004B3678">
              <w:t>m2≤1.15</w:t>
            </w:r>
            <w:r w:rsidRPr="004B3678">
              <w:t>。</w:t>
            </w:r>
          </w:p>
          <w:p w14:paraId="6592E731" w14:textId="77777777" w:rsidR="0036636A" w:rsidRPr="004B3678" w:rsidRDefault="0036636A" w:rsidP="00A371B8">
            <w:pPr>
              <w:adjustRightInd w:val="0"/>
              <w:snapToGrid w:val="0"/>
              <w:spacing w:line="360" w:lineRule="auto"/>
            </w:pPr>
            <w:r w:rsidRPr="004B3678">
              <w:lastRenderedPageBreak/>
              <w:t>2.1.2</w:t>
            </w:r>
            <w:r w:rsidRPr="004B3678">
              <w:t>激光器冷却方式：水冷。冷水机要求：温控精度：</w:t>
            </w:r>
            <w:r w:rsidRPr="004B3678">
              <w:t>±0.1</w:t>
            </w:r>
            <w:r w:rsidRPr="004B3678">
              <w:rPr>
                <w:rFonts w:ascii="宋体" w:hAnsi="宋体" w:cs="宋体" w:hint="eastAsia"/>
              </w:rPr>
              <w:t>℃</w:t>
            </w:r>
            <w:r w:rsidRPr="004B3678">
              <w:t>；冷水机设有温度等传感器，可以发出相应保护参数的警报。</w:t>
            </w:r>
          </w:p>
          <w:p w14:paraId="4FBC3E48" w14:textId="77777777" w:rsidR="0036636A" w:rsidRPr="004B3678" w:rsidRDefault="0036636A" w:rsidP="00A371B8">
            <w:pPr>
              <w:adjustRightInd w:val="0"/>
              <w:snapToGrid w:val="0"/>
              <w:spacing w:line="360" w:lineRule="auto"/>
            </w:pPr>
            <w:r w:rsidRPr="004B3678">
              <w:t>2.1.3</w:t>
            </w:r>
            <w:r w:rsidR="00A71F5A">
              <w:t>#</w:t>
            </w:r>
            <w:r w:rsidR="001F1487">
              <w:rPr>
                <w:rFonts w:hint="eastAsia"/>
              </w:rPr>
              <w:t xml:space="preserve"> </w:t>
            </w:r>
            <w:r w:rsidRPr="004B3678">
              <w:t>扫描振镜，振镜最大扫描速度</w:t>
            </w:r>
            <w:r w:rsidRPr="004B3678">
              <w:t>≥9.5m/s</w:t>
            </w:r>
            <w:r w:rsidRPr="004B3678">
              <w:t>。</w:t>
            </w:r>
          </w:p>
          <w:p w14:paraId="03AE3730" w14:textId="77777777" w:rsidR="0036636A" w:rsidRPr="004B3678" w:rsidRDefault="0036636A" w:rsidP="00A371B8">
            <w:pPr>
              <w:adjustRightInd w:val="0"/>
              <w:snapToGrid w:val="0"/>
              <w:spacing w:line="360" w:lineRule="auto"/>
            </w:pPr>
            <w:r w:rsidRPr="004B3678">
              <w:t>2.1.4</w:t>
            </w:r>
            <w:r w:rsidRPr="004B3678">
              <w:t>扫描振镜具备多种热管理配置，包括但不限于扫描振镜自带水冷，扫描振镜与工作腔之间水冷，确保振镜长时间处于恒温作业状态，有效解决打印过程中热量上传致使振镜热漂移问题。</w:t>
            </w:r>
          </w:p>
          <w:p w14:paraId="4D87D68C" w14:textId="77777777" w:rsidR="0036636A" w:rsidRPr="004B3678" w:rsidRDefault="0036636A" w:rsidP="00A371B8">
            <w:pPr>
              <w:adjustRightInd w:val="0"/>
              <w:snapToGrid w:val="0"/>
              <w:spacing w:line="360" w:lineRule="auto"/>
            </w:pPr>
            <w:r w:rsidRPr="004B3678">
              <w:t>2.1.5</w:t>
            </w:r>
            <w:r w:rsidRPr="004B3678">
              <w:t>采用</w:t>
            </w:r>
            <w:r w:rsidRPr="004B3678">
              <w:t xml:space="preserve"> F-theta lens </w:t>
            </w:r>
            <w:r w:rsidRPr="004B3678">
              <w:t>聚焦，聚焦光斑直径为</w:t>
            </w:r>
            <w:r w:rsidRPr="004B3678">
              <w:t>70~90μm</w:t>
            </w:r>
            <w:r w:rsidRPr="004B3678">
              <w:t>，各激光光斑直径的尺寸误差</w:t>
            </w:r>
            <w:r w:rsidRPr="004B3678">
              <w:t>≤±5μm</w:t>
            </w:r>
            <w:r w:rsidRPr="004B3678">
              <w:t>。</w:t>
            </w:r>
          </w:p>
          <w:p w14:paraId="6F3E95D8" w14:textId="77777777" w:rsidR="0036636A" w:rsidRPr="004B3678" w:rsidRDefault="0036636A" w:rsidP="00A371B8">
            <w:pPr>
              <w:adjustRightInd w:val="0"/>
              <w:snapToGrid w:val="0"/>
              <w:spacing w:line="360" w:lineRule="auto"/>
            </w:pPr>
            <w:r w:rsidRPr="004B3678">
              <w:t>2.1.6</w:t>
            </w:r>
            <w:r w:rsidRPr="004B3678">
              <w:t>多激光搭接区域最低性能不低于单激光区域平均值</w:t>
            </w:r>
            <w:r w:rsidRPr="004B3678">
              <w:t>95%</w:t>
            </w:r>
            <w:r w:rsidRPr="004B3678">
              <w:t>。</w:t>
            </w:r>
          </w:p>
          <w:p w14:paraId="4F076944" w14:textId="77777777" w:rsidR="0036636A" w:rsidRPr="004B3678" w:rsidRDefault="0036636A" w:rsidP="00A371B8">
            <w:pPr>
              <w:adjustRightInd w:val="0"/>
              <w:snapToGrid w:val="0"/>
              <w:spacing w:line="360" w:lineRule="auto"/>
            </w:pPr>
            <w:r w:rsidRPr="004B3678">
              <w:t>2.1.7</w:t>
            </w:r>
            <w:r w:rsidR="00A71F5A">
              <w:t>#</w:t>
            </w:r>
            <w:r w:rsidRPr="004B3678">
              <w:t>校准无须材料准备，校准过程后无须开舱门，打印和校准环境一致，搭接校准时间</w:t>
            </w:r>
            <w:r w:rsidRPr="004B3678">
              <w:t>≤15</w:t>
            </w:r>
            <w:r w:rsidRPr="004B3678">
              <w:t>分钟。</w:t>
            </w:r>
          </w:p>
          <w:p w14:paraId="6A5E41D3" w14:textId="77777777" w:rsidR="0036636A" w:rsidRPr="004B3678" w:rsidRDefault="0036636A" w:rsidP="00A371B8">
            <w:pPr>
              <w:adjustRightInd w:val="0"/>
              <w:snapToGrid w:val="0"/>
              <w:spacing w:line="360" w:lineRule="auto"/>
            </w:pPr>
            <w:r w:rsidRPr="004B3678">
              <w:t>2.1.8</w:t>
            </w:r>
            <w:r w:rsidRPr="004B3678">
              <w:t>单个扫描振镜非线性误差</w:t>
            </w:r>
            <w:r w:rsidRPr="004B3678">
              <w:t>≤50μm</w:t>
            </w:r>
            <w:r w:rsidRPr="004B3678">
              <w:t>，多振镜拼接尺寸误差</w:t>
            </w:r>
            <w:r w:rsidRPr="004B3678">
              <w:t>≤±5</w:t>
            </w:r>
            <w:r w:rsidR="00C73264">
              <w:rPr>
                <w:rFonts w:hint="eastAsia"/>
              </w:rPr>
              <w:t>0</w:t>
            </w:r>
            <w:r w:rsidR="00C73264" w:rsidRPr="004B3678">
              <w:t>μm</w:t>
            </w:r>
            <w:r w:rsidRPr="004B3678">
              <w:t>。</w:t>
            </w:r>
          </w:p>
          <w:p w14:paraId="3D10199D" w14:textId="77777777" w:rsidR="0036636A" w:rsidRPr="004B3678" w:rsidRDefault="0036636A" w:rsidP="00A371B8">
            <w:pPr>
              <w:adjustRightInd w:val="0"/>
              <w:snapToGrid w:val="0"/>
              <w:spacing w:line="360" w:lineRule="auto"/>
            </w:pPr>
            <w:r w:rsidRPr="004B3678">
              <w:t>2.1.9</w:t>
            </w:r>
            <w:r w:rsidRPr="004B3678">
              <w:t>搭接区域性能力学与非搭接区的偏差在</w:t>
            </w:r>
            <w:r w:rsidRPr="004B3678">
              <w:t>5%</w:t>
            </w:r>
            <w:r w:rsidRPr="004B3678">
              <w:t>以内。</w:t>
            </w:r>
          </w:p>
          <w:p w14:paraId="2DB36D55" w14:textId="77777777" w:rsidR="0036636A" w:rsidRPr="004B3678" w:rsidRDefault="0036636A" w:rsidP="00A371B8">
            <w:pPr>
              <w:adjustRightInd w:val="0"/>
              <w:snapToGrid w:val="0"/>
              <w:spacing w:line="360" w:lineRule="auto"/>
            </w:pPr>
            <w:r w:rsidRPr="004B3678">
              <w:t xml:space="preserve">2.2 </w:t>
            </w:r>
            <w:r w:rsidRPr="004B3678">
              <w:t>成型腔系统</w:t>
            </w:r>
          </w:p>
          <w:p w14:paraId="577632CA" w14:textId="77777777" w:rsidR="0036636A" w:rsidRPr="004B3678" w:rsidRDefault="0036636A" w:rsidP="00A371B8">
            <w:pPr>
              <w:adjustRightInd w:val="0"/>
              <w:snapToGrid w:val="0"/>
              <w:spacing w:line="360" w:lineRule="auto"/>
            </w:pPr>
            <w:r w:rsidRPr="004B3678">
              <w:t>2.2.1</w:t>
            </w:r>
            <w:r w:rsidR="00A71F5A">
              <w:t>#</w:t>
            </w:r>
            <w:r w:rsidRPr="004B3678">
              <w:t>成型舱具有良好的气密性，工作时成型舱采用惰性气体保护，工作过程成型舱最低氧含量</w:t>
            </w:r>
            <w:r w:rsidRPr="004B3678">
              <w:t>≤100ppm</w:t>
            </w:r>
            <w:r w:rsidRPr="004B3678">
              <w:t>，惰性气体的平均消耗量</w:t>
            </w:r>
            <w:r w:rsidRPr="004B3678">
              <w:t>≤5L/min</w:t>
            </w:r>
            <w:r w:rsidRPr="004B3678">
              <w:t>，可设置氧含量限制及超限自动报警。</w:t>
            </w:r>
          </w:p>
          <w:p w14:paraId="6C875236" w14:textId="77777777" w:rsidR="0036636A" w:rsidRPr="004B3678" w:rsidRDefault="0036636A" w:rsidP="00A371B8">
            <w:pPr>
              <w:adjustRightInd w:val="0"/>
              <w:snapToGrid w:val="0"/>
              <w:spacing w:line="360" w:lineRule="auto"/>
            </w:pPr>
            <w:r w:rsidRPr="004B3678">
              <w:t>2.2.2</w:t>
            </w:r>
            <w:r w:rsidRPr="004B3678">
              <w:t>采用悬臂式铺粉机构，铺粉层厚可调节范围</w:t>
            </w:r>
            <w:r w:rsidRPr="004B3678">
              <w:t>20~100μm</w:t>
            </w:r>
            <w:r w:rsidRPr="004B3678">
              <w:rPr>
                <w:rFonts w:hint="eastAsia"/>
              </w:rPr>
              <w:t>，丝杆运动精度为</w:t>
            </w:r>
            <w:r w:rsidRPr="004B3678">
              <w:rPr>
                <w:rFonts w:hint="eastAsia"/>
              </w:rPr>
              <w:t>0.05mm/300mm</w:t>
            </w:r>
            <w:r w:rsidRPr="004B3678">
              <w:t>。</w:t>
            </w:r>
          </w:p>
          <w:p w14:paraId="1E69D1DD" w14:textId="77777777" w:rsidR="0036636A" w:rsidRPr="004B3678" w:rsidRDefault="0036636A" w:rsidP="00A371B8">
            <w:pPr>
              <w:adjustRightInd w:val="0"/>
              <w:snapToGrid w:val="0"/>
              <w:spacing w:line="360" w:lineRule="auto"/>
            </w:pPr>
            <w:r w:rsidRPr="004B3678">
              <w:t>2.2.3</w:t>
            </w:r>
            <w:r w:rsidRPr="004B3678">
              <w:t>铺粉方式应具有单向、双向两种方式可选，双向铺粉应采用双刮刀模式，铺粉机构可配置刚性刮刀和柔性刮刀。</w:t>
            </w:r>
          </w:p>
          <w:p w14:paraId="5CA4C2A8" w14:textId="77777777" w:rsidR="0036636A" w:rsidRPr="004B3678" w:rsidRDefault="0036636A" w:rsidP="00A371B8">
            <w:pPr>
              <w:adjustRightInd w:val="0"/>
              <w:snapToGrid w:val="0"/>
              <w:spacing w:line="360" w:lineRule="auto"/>
            </w:pPr>
            <w:r w:rsidRPr="004B3678">
              <w:t>2.2.4</w:t>
            </w:r>
            <w:r w:rsidRPr="004B3678">
              <w:t>成形缸密封合理，不允许漏粉；成形缸驱动结构采用滚珠丝杠传动，</w:t>
            </w:r>
            <w:r w:rsidRPr="004B3678">
              <w:t xml:space="preserve">Z </w:t>
            </w:r>
            <w:r w:rsidRPr="004B3678">
              <w:t>轴配备光栅尺或球栅尺。</w:t>
            </w:r>
          </w:p>
          <w:p w14:paraId="37CC89CA" w14:textId="77777777" w:rsidR="0036636A" w:rsidRPr="004B3678" w:rsidRDefault="0036636A" w:rsidP="00A371B8">
            <w:pPr>
              <w:adjustRightInd w:val="0"/>
              <w:snapToGrid w:val="0"/>
              <w:spacing w:line="360" w:lineRule="auto"/>
            </w:pPr>
            <w:r w:rsidRPr="004B3678">
              <w:t>2.2.5</w:t>
            </w:r>
            <w:r w:rsidR="00A71F5A">
              <w:t>#</w:t>
            </w:r>
            <w:r w:rsidRPr="004B3678">
              <w:t>智能风量控制功能：依据当前烧结层拍照图像与理论烧结截面图像的比较结果智能化分析判断，依据分析结果由系统智能控制增加或减小风量，有效避免风量不匹配而导致打印质量受影响。</w:t>
            </w:r>
          </w:p>
          <w:p w14:paraId="3CCECD4B" w14:textId="77777777" w:rsidR="0036636A" w:rsidRPr="004B3678" w:rsidRDefault="0036636A" w:rsidP="00A371B8">
            <w:pPr>
              <w:adjustRightInd w:val="0"/>
              <w:snapToGrid w:val="0"/>
              <w:spacing w:line="360" w:lineRule="auto"/>
            </w:pPr>
            <w:r w:rsidRPr="004B3678">
              <w:t>2.2.6</w:t>
            </w:r>
            <w:r w:rsidRPr="004B3678">
              <w:t>设备采用上送粉方式，落粉通过伺服电机带动，确保落粉实时可控。</w:t>
            </w:r>
          </w:p>
          <w:p w14:paraId="64A697F3" w14:textId="77777777" w:rsidR="0036636A" w:rsidRPr="004B3678" w:rsidRDefault="0036636A" w:rsidP="00A371B8">
            <w:pPr>
              <w:adjustRightInd w:val="0"/>
              <w:snapToGrid w:val="0"/>
              <w:spacing w:line="360" w:lineRule="auto"/>
            </w:pPr>
            <w:r w:rsidRPr="004B3678">
              <w:t>2.2.7</w:t>
            </w:r>
            <w:r w:rsidRPr="004B3678">
              <w:t>基板最高预热温度</w:t>
            </w:r>
            <w:r w:rsidRPr="004B3678">
              <w:t>≥150</w:t>
            </w:r>
            <w:r w:rsidRPr="004B3678">
              <w:rPr>
                <w:rFonts w:ascii="宋体" w:hAnsi="宋体" w:cs="宋体" w:hint="eastAsia"/>
              </w:rPr>
              <w:t>℃</w:t>
            </w:r>
            <w:r w:rsidRPr="004B3678">
              <w:t>。</w:t>
            </w:r>
          </w:p>
          <w:p w14:paraId="66204015" w14:textId="77777777" w:rsidR="0036636A" w:rsidRPr="004B3678" w:rsidRDefault="0036636A" w:rsidP="00A371B8">
            <w:pPr>
              <w:adjustRightInd w:val="0"/>
              <w:snapToGrid w:val="0"/>
              <w:spacing w:line="360" w:lineRule="auto"/>
            </w:pPr>
            <w:r w:rsidRPr="004B3678">
              <w:t>2.3</w:t>
            </w:r>
            <w:r w:rsidRPr="004B3678">
              <w:t>循环过滤系统</w:t>
            </w:r>
          </w:p>
          <w:p w14:paraId="7E475AAA" w14:textId="77777777" w:rsidR="0036636A" w:rsidRPr="004B3678" w:rsidRDefault="0036636A" w:rsidP="00A371B8">
            <w:pPr>
              <w:adjustRightInd w:val="0"/>
              <w:snapToGrid w:val="0"/>
              <w:spacing w:line="360" w:lineRule="auto"/>
            </w:pPr>
            <w:r w:rsidRPr="004B3678">
              <w:t>2.3.1</w:t>
            </w:r>
            <w:r w:rsidRPr="004B3678">
              <w:t>循环过滤系统应满足设备连续运行需求，采用多级过滤方</w:t>
            </w:r>
            <w:r w:rsidRPr="004B3678">
              <w:lastRenderedPageBreak/>
              <w:t>式，过滤系统应具备清洁滤芯功能。</w:t>
            </w:r>
          </w:p>
          <w:p w14:paraId="126E2153" w14:textId="77777777" w:rsidR="0036636A" w:rsidRPr="004B3678" w:rsidRDefault="0036636A" w:rsidP="00A371B8">
            <w:pPr>
              <w:adjustRightInd w:val="0"/>
              <w:snapToGrid w:val="0"/>
              <w:spacing w:line="360" w:lineRule="auto"/>
            </w:pPr>
            <w:r w:rsidRPr="004B3678">
              <w:t>2.3.2</w:t>
            </w:r>
            <w:r w:rsidRPr="004B3678">
              <w:t>过滤系统集成风速闭环控制功能，保证滤芯长时间使用后，成型室风场仍稳定运行。</w:t>
            </w:r>
          </w:p>
          <w:p w14:paraId="2601207B" w14:textId="77777777" w:rsidR="0036636A" w:rsidRPr="004B3678" w:rsidRDefault="0036636A" w:rsidP="00A371B8">
            <w:pPr>
              <w:adjustRightInd w:val="0"/>
              <w:snapToGrid w:val="0"/>
              <w:spacing w:line="360" w:lineRule="auto"/>
            </w:pPr>
            <w:r w:rsidRPr="004B3678">
              <w:t>2.3.3</w:t>
            </w:r>
            <w:r w:rsidRPr="004B3678">
              <w:t>采用永久滤芯配置，对循环过滤系统灰桶中的危险滤渣，可进行活性钝化物质安全注入；渣罐附带注水工装。</w:t>
            </w:r>
          </w:p>
          <w:p w14:paraId="1447D26C" w14:textId="77777777" w:rsidR="0036636A" w:rsidRPr="004B3678" w:rsidRDefault="0036636A" w:rsidP="00A371B8">
            <w:pPr>
              <w:adjustRightInd w:val="0"/>
              <w:snapToGrid w:val="0"/>
              <w:spacing w:line="360" w:lineRule="auto"/>
            </w:pPr>
            <w:r w:rsidRPr="004B3678">
              <w:t>2.3.4</w:t>
            </w:r>
            <w:r w:rsidRPr="004B3678">
              <w:t>循环过滤系统具有反吹功能，且加工过程中（不停机）在线反吹。反吹气体将在过滤后进入废气收集装置，废气过滤等级为</w:t>
            </w:r>
            <w:r w:rsidRPr="004B3678">
              <w:t>H13</w:t>
            </w:r>
            <w:r w:rsidRPr="004B3678">
              <w:t>。</w:t>
            </w:r>
          </w:p>
          <w:p w14:paraId="22603481" w14:textId="77777777" w:rsidR="0036636A" w:rsidRPr="004B3678" w:rsidRDefault="0036636A" w:rsidP="00A371B8">
            <w:pPr>
              <w:adjustRightInd w:val="0"/>
              <w:snapToGrid w:val="0"/>
              <w:spacing w:line="360" w:lineRule="auto"/>
            </w:pPr>
            <w:r w:rsidRPr="004B3678">
              <w:t>2.4</w:t>
            </w:r>
            <w:r w:rsidR="00A71F5A">
              <w:t>#</w:t>
            </w:r>
            <w:r w:rsidRPr="004B3678">
              <w:t>清粉系统</w:t>
            </w:r>
          </w:p>
          <w:p w14:paraId="5FCB0656" w14:textId="77777777" w:rsidR="0036636A" w:rsidRPr="004B3678" w:rsidRDefault="0036636A" w:rsidP="00A371B8">
            <w:pPr>
              <w:adjustRightInd w:val="0"/>
              <w:snapToGrid w:val="0"/>
              <w:spacing w:line="360" w:lineRule="auto"/>
            </w:pPr>
            <w:r w:rsidRPr="004B3678">
              <w:t>清粉系统具备惰性气体保护功能，满足人粉隔离。</w:t>
            </w:r>
          </w:p>
          <w:p w14:paraId="0ABF0A68" w14:textId="77777777" w:rsidR="0036636A" w:rsidRPr="004B3678" w:rsidRDefault="0036636A" w:rsidP="00A371B8">
            <w:pPr>
              <w:adjustRightInd w:val="0"/>
              <w:snapToGrid w:val="0"/>
              <w:spacing w:line="360" w:lineRule="auto"/>
            </w:pPr>
            <w:r w:rsidRPr="004B3678">
              <w:t>2.5</w:t>
            </w:r>
            <w:r w:rsidRPr="004B3678">
              <w:t>控制系统</w:t>
            </w:r>
          </w:p>
          <w:p w14:paraId="5DFEE03E" w14:textId="77777777" w:rsidR="0036636A" w:rsidRPr="004B3678" w:rsidRDefault="0036636A" w:rsidP="00A371B8">
            <w:pPr>
              <w:adjustRightInd w:val="0"/>
              <w:snapToGrid w:val="0"/>
              <w:spacing w:line="360" w:lineRule="auto"/>
            </w:pPr>
            <w:r w:rsidRPr="004B3678">
              <w:t>2.5.1</w:t>
            </w:r>
            <w:r w:rsidRPr="004B3678">
              <w:t>采用</w:t>
            </w:r>
            <w:r w:rsidRPr="004B3678">
              <w:t>PLC</w:t>
            </w:r>
            <w:r w:rsidRPr="004B3678">
              <w:t>数字控制系统，整机伺服控制均使用总线伺服驱动，采用安全控制器进行安全回路设计，安全继电器等级可达到</w:t>
            </w:r>
            <w:r w:rsidRPr="004B3678">
              <w:t xml:space="preserve"> SIL3 </w:t>
            </w:r>
            <w:r w:rsidRPr="004B3678">
              <w:t>级。</w:t>
            </w:r>
          </w:p>
          <w:p w14:paraId="15ED87AA" w14:textId="77777777" w:rsidR="0036636A" w:rsidRPr="004B3678" w:rsidRDefault="0036636A" w:rsidP="00A371B8">
            <w:pPr>
              <w:adjustRightInd w:val="0"/>
              <w:snapToGrid w:val="0"/>
              <w:spacing w:line="360" w:lineRule="auto"/>
            </w:pPr>
            <w:r w:rsidRPr="004B3678">
              <w:t>2.5.2</w:t>
            </w:r>
            <w:r w:rsidR="00A71F5A">
              <w:t>#</w:t>
            </w:r>
            <w:r w:rsidRPr="004B3678">
              <w:t>控制软件为投标人自主研发，可终身免费升级。软件能够将加工过程中产生数据进行记录，保存在计算机内，并在加工完成后形成加工报告（含氧含量、舱压等相关加工参数）。</w:t>
            </w:r>
          </w:p>
          <w:p w14:paraId="547A2FC4" w14:textId="77777777" w:rsidR="0036636A" w:rsidRPr="004B3678" w:rsidRDefault="0036636A" w:rsidP="00A371B8">
            <w:pPr>
              <w:adjustRightInd w:val="0"/>
              <w:snapToGrid w:val="0"/>
              <w:spacing w:line="360" w:lineRule="auto"/>
            </w:pPr>
            <w:r w:rsidRPr="004B3678">
              <w:t>2.5.3</w:t>
            </w:r>
            <w:r w:rsidRPr="004B3678">
              <w:t>操作界面使用工业触摸屏。</w:t>
            </w:r>
          </w:p>
          <w:p w14:paraId="6E875614" w14:textId="77777777" w:rsidR="0036636A" w:rsidRPr="004B3678" w:rsidRDefault="0036636A" w:rsidP="00A371B8">
            <w:pPr>
              <w:adjustRightInd w:val="0"/>
              <w:snapToGrid w:val="0"/>
              <w:spacing w:line="360" w:lineRule="auto"/>
            </w:pPr>
            <w:r w:rsidRPr="004B3678">
              <w:t>2.5.4</w:t>
            </w:r>
            <w:r w:rsidRPr="004B3678">
              <w:t>成形过程中显示当前成形周期进程（成形总高度、总层数、当前加工层、加工所需时间、开始加工时间、已加工时间等）、实时显示成形舱内氧含量、舱压、基板温度等重要设备参数。</w:t>
            </w:r>
          </w:p>
          <w:p w14:paraId="58FE4256" w14:textId="77777777" w:rsidR="0036636A" w:rsidRPr="004B3678" w:rsidRDefault="0036636A" w:rsidP="00A371B8">
            <w:pPr>
              <w:adjustRightInd w:val="0"/>
              <w:snapToGrid w:val="0"/>
              <w:spacing w:line="360" w:lineRule="auto"/>
            </w:pPr>
            <w:r w:rsidRPr="004B3678">
              <w:t>2.5.5</w:t>
            </w:r>
            <w:r w:rsidRPr="004B3678">
              <w:t>可自动预估零件成形时间，成形参数可在线更改。</w:t>
            </w:r>
          </w:p>
          <w:p w14:paraId="2D43CDDC" w14:textId="77777777" w:rsidR="0036636A" w:rsidRPr="004B3678" w:rsidRDefault="0036636A" w:rsidP="00A371B8">
            <w:pPr>
              <w:adjustRightInd w:val="0"/>
              <w:snapToGrid w:val="0"/>
              <w:spacing w:line="360" w:lineRule="auto"/>
            </w:pPr>
            <w:r w:rsidRPr="004B3678">
              <w:t>2.5.6</w:t>
            </w:r>
            <w:r w:rsidRPr="004B3678">
              <w:t>控制系统可显示详细激光扫描路径。</w:t>
            </w:r>
          </w:p>
          <w:p w14:paraId="1D3D4AFD" w14:textId="77777777" w:rsidR="0036636A" w:rsidRPr="004B3678" w:rsidRDefault="0036636A" w:rsidP="00A371B8">
            <w:pPr>
              <w:adjustRightInd w:val="0"/>
              <w:snapToGrid w:val="0"/>
              <w:spacing w:line="360" w:lineRule="auto"/>
            </w:pPr>
            <w:r w:rsidRPr="004B3678">
              <w:t>2.5.7</w:t>
            </w:r>
            <w:r w:rsidRPr="004B3678">
              <w:t>不同零件同时成形，可分别赋予不同成形工艺参数。</w:t>
            </w:r>
          </w:p>
          <w:p w14:paraId="53728C1F" w14:textId="77777777" w:rsidR="0036636A" w:rsidRPr="004B3678" w:rsidRDefault="0036636A" w:rsidP="00A371B8">
            <w:pPr>
              <w:adjustRightInd w:val="0"/>
              <w:snapToGrid w:val="0"/>
              <w:spacing w:line="360" w:lineRule="auto"/>
            </w:pPr>
            <w:r w:rsidRPr="004B3678">
              <w:t>2.5.8</w:t>
            </w:r>
            <w:r w:rsidRPr="004B3678">
              <w:t>可对运行过程中电气、机械、设备成形参数等异常情况，自我诊断停机。</w:t>
            </w:r>
          </w:p>
          <w:p w14:paraId="6C7674A6" w14:textId="77777777" w:rsidR="0036636A" w:rsidRPr="004B3678" w:rsidRDefault="0036636A" w:rsidP="00A371B8">
            <w:pPr>
              <w:adjustRightInd w:val="0"/>
              <w:snapToGrid w:val="0"/>
              <w:spacing w:line="360" w:lineRule="auto"/>
            </w:pPr>
            <w:r w:rsidRPr="004B3678">
              <w:t>2.5.9</w:t>
            </w:r>
            <w:r w:rsidRPr="004B3678">
              <w:t>配备</w:t>
            </w:r>
            <w:r w:rsidRPr="004B3678">
              <w:t>UPS</w:t>
            </w:r>
            <w:r w:rsidRPr="004B3678">
              <w:t>电源实现断电保护，能够在意外断电后控制回路保持至少持续供电</w:t>
            </w:r>
            <w:r w:rsidRPr="004B3678">
              <w:t>30</w:t>
            </w:r>
            <w:r w:rsidRPr="004B3678">
              <w:t>分钟以上，可自动保存当前打印数据，确保断电期间设备状态不变，供电后第一时间设备可正常工作。</w:t>
            </w:r>
          </w:p>
          <w:p w14:paraId="1765FA05" w14:textId="77777777" w:rsidR="0036636A" w:rsidRPr="004B3678" w:rsidRDefault="0036636A" w:rsidP="00A371B8">
            <w:pPr>
              <w:adjustRightInd w:val="0"/>
              <w:snapToGrid w:val="0"/>
              <w:spacing w:line="360" w:lineRule="auto"/>
            </w:pPr>
            <w:r w:rsidRPr="004B3678">
              <w:t>2.5.10</w:t>
            </w:r>
            <w:r w:rsidRPr="004B3678">
              <w:t>自动控制和手动控制能够进行切换；当自动控制出现故障时，能够在成形程序停顿处进行手动控制，按先前设定的程序继续完成零件成形。</w:t>
            </w:r>
          </w:p>
          <w:p w14:paraId="3E355314" w14:textId="77777777" w:rsidR="0036636A" w:rsidRPr="004B3678" w:rsidRDefault="0036636A" w:rsidP="00A371B8">
            <w:pPr>
              <w:adjustRightInd w:val="0"/>
              <w:snapToGrid w:val="0"/>
              <w:spacing w:line="360" w:lineRule="auto"/>
            </w:pPr>
            <w:r w:rsidRPr="004B3678">
              <w:t>2.5.11</w:t>
            </w:r>
            <w:r w:rsidRPr="004B3678">
              <w:t>模型扫描顺序可选：基于模型顺序和基于平台位置。</w:t>
            </w:r>
          </w:p>
          <w:p w14:paraId="1EC10820" w14:textId="77777777" w:rsidR="0036636A" w:rsidRPr="004B3678" w:rsidRDefault="0036636A" w:rsidP="00A371B8">
            <w:pPr>
              <w:adjustRightInd w:val="0"/>
              <w:snapToGrid w:val="0"/>
              <w:spacing w:line="360" w:lineRule="auto"/>
            </w:pPr>
            <w:r w:rsidRPr="004B3678">
              <w:lastRenderedPageBreak/>
              <w:t>2.5.12</w:t>
            </w:r>
            <w:r w:rsidRPr="004B3678">
              <w:t>具有激光扫描模式：高效率和高质量模式，可以手动切换。</w:t>
            </w:r>
          </w:p>
          <w:p w14:paraId="6E616FA4" w14:textId="77777777" w:rsidR="0036636A" w:rsidRPr="004B3678" w:rsidRDefault="0036636A" w:rsidP="00A371B8">
            <w:pPr>
              <w:adjustRightInd w:val="0"/>
              <w:snapToGrid w:val="0"/>
              <w:spacing w:line="360" w:lineRule="auto"/>
            </w:pPr>
            <w:r w:rsidRPr="004B3678">
              <w:t>2.5.13</w:t>
            </w:r>
            <w:r w:rsidRPr="004B3678">
              <w:t>内置高清相机，可实现全程拍照及录像。可采集每层铺粉后和打印后的照片，可自动处理多种铺粉异常（如缺粉处可自动实现重铺，刮刀卡停可及时报警停机等）。</w:t>
            </w:r>
          </w:p>
          <w:p w14:paraId="2B04D360" w14:textId="77777777" w:rsidR="0036636A" w:rsidRPr="004B3678" w:rsidRDefault="0036636A" w:rsidP="00A371B8">
            <w:pPr>
              <w:adjustRightInd w:val="0"/>
              <w:snapToGrid w:val="0"/>
              <w:spacing w:line="360" w:lineRule="auto"/>
            </w:pPr>
            <w:r w:rsidRPr="004B3678">
              <w:t>2.5.14</w:t>
            </w:r>
            <w:r w:rsidRPr="004B3678">
              <w:t>具有三维可视化界面，可以直观地以三维视角实时查看工件模型截面状态。</w:t>
            </w:r>
          </w:p>
          <w:p w14:paraId="732DD9D2" w14:textId="77777777" w:rsidR="0036636A" w:rsidRPr="004B3678" w:rsidRDefault="0036636A" w:rsidP="00A371B8">
            <w:pPr>
              <w:adjustRightInd w:val="0"/>
              <w:snapToGrid w:val="0"/>
              <w:spacing w:line="360" w:lineRule="auto"/>
            </w:pPr>
            <w:r w:rsidRPr="004B3678">
              <w:t>2.5.15</w:t>
            </w:r>
            <w:r w:rsidRPr="004B3678">
              <w:t>预留对外接口，能够与客户方</w:t>
            </w:r>
            <w:r w:rsidRPr="004B3678">
              <w:t>MES</w:t>
            </w:r>
            <w:r w:rsidRPr="004B3678">
              <w:t>系统、数据库系统进行数据交互及二次开发。</w:t>
            </w:r>
          </w:p>
          <w:p w14:paraId="410A4639" w14:textId="77777777" w:rsidR="0036636A" w:rsidRPr="004B3678" w:rsidRDefault="0036636A" w:rsidP="00A371B8">
            <w:pPr>
              <w:adjustRightInd w:val="0"/>
              <w:snapToGrid w:val="0"/>
              <w:spacing w:line="360" w:lineRule="auto"/>
            </w:pPr>
            <w:r w:rsidRPr="004B3678">
              <w:t xml:space="preserve">2.6 </w:t>
            </w:r>
            <w:r w:rsidRPr="004B3678">
              <w:t>数据处理软件（不少于</w:t>
            </w:r>
            <w:r w:rsidRPr="004B3678">
              <w:t>5</w:t>
            </w:r>
            <w:r w:rsidRPr="004B3678">
              <w:t>套）</w:t>
            </w:r>
          </w:p>
          <w:p w14:paraId="4234D924" w14:textId="77777777" w:rsidR="0036636A" w:rsidRPr="004B3678" w:rsidRDefault="0036636A" w:rsidP="00A371B8">
            <w:pPr>
              <w:adjustRightInd w:val="0"/>
              <w:snapToGrid w:val="0"/>
              <w:spacing w:line="360" w:lineRule="auto"/>
            </w:pPr>
            <w:r w:rsidRPr="004B3678">
              <w:t>2.6.1</w:t>
            </w:r>
            <w:r w:rsidR="00A71F5A">
              <w:t>#</w:t>
            </w:r>
            <w:r w:rsidRPr="004B3678">
              <w:t>数据处理软件，要求自主知识产权</w:t>
            </w:r>
            <w:r w:rsidR="00C73264">
              <w:rPr>
                <w:rFonts w:hint="eastAsia"/>
              </w:rPr>
              <w:t>（应提供相关证明）</w:t>
            </w:r>
            <w:r w:rsidRPr="004B3678">
              <w:t>，成熟稳定，能提供开源接口；软件供应商拥有完全自主设计的显示界面，功能按键、图标等；能预装到笔记本电脑里、可用于移动办公，现场展示等。</w:t>
            </w:r>
          </w:p>
          <w:p w14:paraId="007B0B28" w14:textId="77777777" w:rsidR="0036636A" w:rsidRPr="004B3678" w:rsidRDefault="0036636A" w:rsidP="00A371B8">
            <w:pPr>
              <w:adjustRightInd w:val="0"/>
              <w:snapToGrid w:val="0"/>
              <w:spacing w:line="360" w:lineRule="auto"/>
            </w:pPr>
            <w:r w:rsidRPr="004B3678">
              <w:t>2.6.2</w:t>
            </w:r>
            <w:r w:rsidRPr="004B3678">
              <w:t>具备模型导入、导出，缩放、移动、旋转、复制等功能。</w:t>
            </w:r>
          </w:p>
          <w:p w14:paraId="0B679F2D" w14:textId="77777777" w:rsidR="0036636A" w:rsidRPr="004B3678" w:rsidRDefault="0036636A" w:rsidP="00A371B8">
            <w:pPr>
              <w:adjustRightInd w:val="0"/>
              <w:snapToGrid w:val="0"/>
              <w:spacing w:line="360" w:lineRule="auto"/>
            </w:pPr>
            <w:r w:rsidRPr="004B3678">
              <w:t>2.6.3</w:t>
            </w:r>
            <w:r w:rsidRPr="004B3678">
              <w:t>支持</w:t>
            </w:r>
            <w:r w:rsidRPr="004B3678">
              <w:t>STL</w:t>
            </w:r>
            <w:r w:rsidRPr="004B3678">
              <w:t>、</w:t>
            </w:r>
            <w:r w:rsidRPr="004B3678">
              <w:t>CLI</w:t>
            </w:r>
            <w:r w:rsidRPr="004B3678">
              <w:t>、</w:t>
            </w:r>
            <w:r w:rsidRPr="004B3678">
              <w:t xml:space="preserve">SLC </w:t>
            </w:r>
            <w:r w:rsidRPr="004B3678">
              <w:t>等格式，以及模型导入前的模型预览功能，模型导入后，三维可视化模型；可沿</w:t>
            </w:r>
            <w:r w:rsidRPr="004B3678">
              <w:t>XYZ</w:t>
            </w:r>
            <w:r w:rsidRPr="004B3678">
              <w:t>方向调整模型位置，旋转模型；具有切片预览功能，在切片预览功能中，有轮廓扫描和填充扫描，能以箭头的方式直观显示扫描线方向，还可预览相邻二层进行垂直角度交替扫描可预先设置工件参数，可设置项</w:t>
            </w:r>
            <w:r w:rsidRPr="004B3678">
              <w:t>40</w:t>
            </w:r>
            <w:r w:rsidRPr="004B3678">
              <w:t>项以上。</w:t>
            </w:r>
          </w:p>
          <w:p w14:paraId="21524A2E" w14:textId="77777777" w:rsidR="0036636A" w:rsidRPr="004B3678" w:rsidRDefault="0036636A" w:rsidP="00A371B8">
            <w:pPr>
              <w:adjustRightInd w:val="0"/>
              <w:snapToGrid w:val="0"/>
              <w:spacing w:line="360" w:lineRule="auto"/>
            </w:pPr>
            <w:r w:rsidRPr="004B3678">
              <w:t>2.6.4</w:t>
            </w:r>
            <w:r w:rsidRPr="004B3678">
              <w:t>支持上表面、下表面、实体、壳芯、支撑等区域划分并单独赋予成形参数功能。</w:t>
            </w:r>
          </w:p>
          <w:p w14:paraId="6CF49AF7" w14:textId="77777777" w:rsidR="0036636A" w:rsidRPr="004B3678" w:rsidRDefault="0036636A" w:rsidP="00A371B8">
            <w:pPr>
              <w:adjustRightInd w:val="0"/>
              <w:snapToGrid w:val="0"/>
              <w:spacing w:line="360" w:lineRule="auto"/>
            </w:pPr>
            <w:r w:rsidRPr="004B3678">
              <w:t>2.6.5</w:t>
            </w:r>
            <w:r w:rsidRPr="004B3678">
              <w:t>扫描策略有长直线、短直线、棋盘格，路径扫描顺序有相邻同向、逆向、间隔扫描可供选择。</w:t>
            </w:r>
          </w:p>
          <w:p w14:paraId="7EE9EC87" w14:textId="77777777" w:rsidR="0036636A" w:rsidRPr="004B3678" w:rsidRDefault="0036636A" w:rsidP="00A371B8">
            <w:pPr>
              <w:adjustRightInd w:val="0"/>
              <w:snapToGrid w:val="0"/>
              <w:spacing w:line="360" w:lineRule="auto"/>
            </w:pPr>
            <w:r w:rsidRPr="004B3678">
              <w:t>2.6.6</w:t>
            </w:r>
            <w:r w:rsidRPr="004B3678">
              <w:t>具备模型碰撞检查功能，具备壁厚分析功能，能以色阶方式对薄壁模型进行壁厚分析。</w:t>
            </w:r>
          </w:p>
          <w:p w14:paraId="6F23E3C3" w14:textId="77777777" w:rsidR="0036636A" w:rsidRPr="004B3678" w:rsidRDefault="0036636A" w:rsidP="00A371B8">
            <w:pPr>
              <w:adjustRightInd w:val="0"/>
              <w:snapToGrid w:val="0"/>
              <w:spacing w:line="360" w:lineRule="auto"/>
            </w:pPr>
            <w:r w:rsidRPr="004B3678">
              <w:t>2.6.7</w:t>
            </w:r>
            <w:r w:rsidRPr="004B3678">
              <w:t>具备切片功能，支持在线和离线切片，包含切片三维显示切片路径，扫描路径直观查看功能。</w:t>
            </w:r>
          </w:p>
          <w:p w14:paraId="4EE59F42" w14:textId="77777777" w:rsidR="0036636A" w:rsidRPr="004B3678" w:rsidRDefault="0036636A" w:rsidP="00A371B8">
            <w:pPr>
              <w:adjustRightInd w:val="0"/>
              <w:snapToGrid w:val="0"/>
              <w:spacing w:line="360" w:lineRule="auto"/>
            </w:pPr>
            <w:r w:rsidRPr="004B3678">
              <w:t>2.6.8</w:t>
            </w:r>
            <w:r w:rsidRPr="004B3678">
              <w:t>工艺参数可根据工件高度进行分段设置，具备变层厚打印功能。</w:t>
            </w:r>
          </w:p>
          <w:p w14:paraId="5A1B84B6" w14:textId="77777777" w:rsidR="0036636A" w:rsidRPr="004B3678" w:rsidRDefault="0036636A" w:rsidP="00A371B8">
            <w:pPr>
              <w:adjustRightInd w:val="0"/>
              <w:snapToGrid w:val="0"/>
              <w:spacing w:line="360" w:lineRule="auto"/>
            </w:pPr>
            <w:r w:rsidRPr="004B3678">
              <w:t>2.6.9</w:t>
            </w:r>
            <w:r w:rsidRPr="004B3678">
              <w:t>可对薄壁进行识别，并对因偏置过大造成的特征缺失处补充线段并进行扫描，避免因偏置过大造成零件特征缺失。</w:t>
            </w:r>
          </w:p>
          <w:p w14:paraId="6CBF1CDF" w14:textId="77777777" w:rsidR="0036636A" w:rsidRPr="004B3678" w:rsidRDefault="0036636A" w:rsidP="00A371B8">
            <w:pPr>
              <w:adjustRightInd w:val="0"/>
              <w:snapToGrid w:val="0"/>
              <w:spacing w:line="360" w:lineRule="auto"/>
            </w:pPr>
            <w:r w:rsidRPr="004B3678">
              <w:t>2.6.10</w:t>
            </w:r>
            <w:r w:rsidRPr="004B3678">
              <w:t>开放全部参数设置权限，软件终生免费升级。</w:t>
            </w:r>
          </w:p>
          <w:p w14:paraId="7AC38048" w14:textId="77777777" w:rsidR="0036636A" w:rsidRPr="004B3678" w:rsidRDefault="0036636A" w:rsidP="00A371B8">
            <w:pPr>
              <w:adjustRightInd w:val="0"/>
              <w:snapToGrid w:val="0"/>
              <w:spacing w:line="360" w:lineRule="auto"/>
            </w:pPr>
            <w:r w:rsidRPr="004B3678">
              <w:lastRenderedPageBreak/>
              <w:t>2.6.11</w:t>
            </w:r>
            <w:r w:rsidRPr="004B3678">
              <w:t>软件扫描策略具备无</w:t>
            </w:r>
            <w:r w:rsidRPr="004B3678">
              <w:t>/</w:t>
            </w:r>
            <w:r w:rsidRPr="004B3678">
              <w:t>少支撑打印功能，可实现</w:t>
            </w:r>
            <w:r w:rsidRPr="004B3678">
              <w:t>≤25°</w:t>
            </w:r>
            <w:r w:rsidRPr="004B3678">
              <w:t>倾斜面无支撑打印。</w:t>
            </w:r>
          </w:p>
          <w:p w14:paraId="391D524D" w14:textId="77777777" w:rsidR="0036636A" w:rsidRPr="004B3678" w:rsidRDefault="0036636A" w:rsidP="00A371B8">
            <w:pPr>
              <w:adjustRightInd w:val="0"/>
              <w:snapToGrid w:val="0"/>
              <w:spacing w:line="360" w:lineRule="auto"/>
            </w:pPr>
            <w:r w:rsidRPr="004B3678">
              <w:t>2.6.12</w:t>
            </w:r>
            <w:r w:rsidRPr="004B3678">
              <w:t>具备超大数据量</w:t>
            </w:r>
            <w:r w:rsidRPr="004B3678">
              <w:t xml:space="preserve"> STL </w:t>
            </w:r>
            <w:r w:rsidRPr="004B3678">
              <w:t>模型（模型数据量＞</w:t>
            </w:r>
            <w:r w:rsidRPr="004B3678">
              <w:t>10G</w:t>
            </w:r>
            <w:r w:rsidRPr="004B3678">
              <w:t>）快速导入功能。</w:t>
            </w:r>
          </w:p>
          <w:p w14:paraId="34EB2F76" w14:textId="77777777" w:rsidR="0036636A" w:rsidRPr="004B3678" w:rsidRDefault="0036636A" w:rsidP="00A371B8">
            <w:pPr>
              <w:adjustRightInd w:val="0"/>
              <w:snapToGrid w:val="0"/>
              <w:spacing w:line="360" w:lineRule="auto"/>
            </w:pPr>
            <w:r w:rsidRPr="004B3678">
              <w:t>2.6.13</w:t>
            </w:r>
            <w:r w:rsidRPr="004B3678">
              <w:t>具备智能扫描分区功能，分区数量支持用户自由设定，避免上风向烟尘对下风向激光扫描时产生不利影响，可实现所有激光同时出光扫描并保障成形质量。</w:t>
            </w:r>
          </w:p>
          <w:p w14:paraId="3D889364" w14:textId="77777777" w:rsidR="0036636A" w:rsidRPr="004B3678" w:rsidRDefault="0036636A" w:rsidP="00A371B8">
            <w:pPr>
              <w:adjustRightInd w:val="0"/>
              <w:snapToGrid w:val="0"/>
              <w:spacing w:line="360" w:lineRule="auto"/>
            </w:pPr>
            <w:r w:rsidRPr="004B3678">
              <w:t>2.6.14</w:t>
            </w:r>
            <w:r w:rsidRPr="004B3678">
              <w:t>在数据处理软件中，可以对打印任务通过设置密码进行锁定，锁定保护后，打印任务及打印参数只可查看，不可修改，必须输入密码解锁后方可改动。</w:t>
            </w:r>
          </w:p>
          <w:p w14:paraId="3B8B2EC8" w14:textId="77777777" w:rsidR="0036636A" w:rsidRPr="004B3678" w:rsidRDefault="0036636A" w:rsidP="00A371B8">
            <w:pPr>
              <w:adjustRightInd w:val="0"/>
              <w:snapToGrid w:val="0"/>
              <w:spacing w:line="360" w:lineRule="auto"/>
            </w:pPr>
            <w:r w:rsidRPr="004B3678">
              <w:t>2.7</w:t>
            </w:r>
            <w:r w:rsidRPr="004B3678">
              <w:t>安全防护</w:t>
            </w:r>
          </w:p>
          <w:p w14:paraId="658E851F" w14:textId="77777777" w:rsidR="0036636A" w:rsidRPr="004B3678" w:rsidRDefault="0036636A" w:rsidP="00A371B8">
            <w:pPr>
              <w:adjustRightInd w:val="0"/>
              <w:snapToGrid w:val="0"/>
              <w:spacing w:line="360" w:lineRule="auto"/>
            </w:pPr>
            <w:r w:rsidRPr="004B3678">
              <w:t>2.7.1</w:t>
            </w:r>
            <w:r w:rsidR="00A71F5A">
              <w:t>#</w:t>
            </w:r>
            <w:r w:rsidRPr="004B3678">
              <w:t>设备整机设计有完善的防爆机制，通过防爆风险评估，测试标准符合</w:t>
            </w:r>
            <w:bookmarkStart w:id="826" w:name="OLE_LINK2"/>
            <w:r w:rsidR="00972AAB" w:rsidRPr="00972AAB">
              <w:t>GB/T 25285.1-2021</w:t>
            </w:r>
            <w:r w:rsidRPr="004B3678">
              <w:t>，</w:t>
            </w:r>
            <w:r w:rsidR="00972AAB" w:rsidRPr="00972AAB">
              <w:t>GB/T 3836.35-2021</w:t>
            </w:r>
            <w:r w:rsidRPr="004B3678">
              <w:t>，</w:t>
            </w:r>
            <w:r w:rsidR="00EE0280" w:rsidRPr="00EE0280">
              <w:t>GB/T 3836.28-2021</w:t>
            </w:r>
            <w:r w:rsidRPr="004B3678">
              <w:t>，</w:t>
            </w:r>
            <w:r w:rsidR="00EE0280" w:rsidRPr="00EE0280">
              <w:rPr>
                <w:b/>
                <w:bCs/>
              </w:rPr>
              <w:t>GB/T 25285</w:t>
            </w:r>
            <w:r w:rsidRPr="004B3678">
              <w:t>。</w:t>
            </w:r>
            <w:bookmarkEnd w:id="826"/>
          </w:p>
          <w:p w14:paraId="2795E7A1" w14:textId="77777777" w:rsidR="0036636A" w:rsidRPr="004B3678" w:rsidRDefault="0036636A" w:rsidP="00A371B8">
            <w:pPr>
              <w:adjustRightInd w:val="0"/>
              <w:snapToGrid w:val="0"/>
              <w:spacing w:line="360" w:lineRule="auto"/>
            </w:pPr>
            <w:r w:rsidRPr="004B3678">
              <w:t>2.7.2</w:t>
            </w:r>
            <w:r w:rsidR="00A71F5A">
              <w:t>#</w:t>
            </w:r>
            <w:r w:rsidRPr="004B3678">
              <w:t>有安全锁，确保设备正常运行时保护罩不能打开；防护窗应保证操作人员安全，激光安全防护等级</w:t>
            </w:r>
            <w:r w:rsidRPr="004B3678">
              <w:t>≥OD5+</w:t>
            </w:r>
            <w:r w:rsidRPr="004B3678">
              <w:t>。</w:t>
            </w:r>
          </w:p>
          <w:p w14:paraId="3CE3DE82" w14:textId="77777777" w:rsidR="0036636A" w:rsidRPr="004B3678" w:rsidRDefault="0036636A" w:rsidP="00A371B8">
            <w:pPr>
              <w:adjustRightInd w:val="0"/>
              <w:snapToGrid w:val="0"/>
              <w:spacing w:line="360" w:lineRule="auto"/>
            </w:pPr>
            <w:r w:rsidRPr="004B3678">
              <w:t>2.7.3</w:t>
            </w:r>
            <w:r w:rsidRPr="004B3678">
              <w:t>设置急停开关，急停开关不应自动恢复，必须采取手动复位。</w:t>
            </w:r>
          </w:p>
          <w:p w14:paraId="0CDC04F6" w14:textId="77777777" w:rsidR="0036636A" w:rsidRPr="004B3678" w:rsidRDefault="0036636A" w:rsidP="00A371B8">
            <w:pPr>
              <w:adjustRightInd w:val="0"/>
              <w:snapToGrid w:val="0"/>
              <w:spacing w:line="360" w:lineRule="auto"/>
            </w:pPr>
            <w:r w:rsidRPr="004B3678">
              <w:t>2.7.4</w:t>
            </w:r>
            <w:r w:rsidRPr="004B3678">
              <w:t>成型腔配备工业手套箱，实现人粉隔离。</w:t>
            </w:r>
          </w:p>
          <w:p w14:paraId="6FB6FBC6" w14:textId="77777777" w:rsidR="0036636A" w:rsidRPr="004B3678" w:rsidRDefault="0036636A" w:rsidP="00A371B8">
            <w:pPr>
              <w:adjustRightInd w:val="0"/>
              <w:snapToGrid w:val="0"/>
              <w:spacing w:line="360" w:lineRule="auto"/>
            </w:pPr>
            <w:r w:rsidRPr="004B3678">
              <w:t>2.7.5</w:t>
            </w:r>
            <w:r w:rsidRPr="004B3678">
              <w:t>配备氧含量检测模块，成型过程中当氧气含量升高到非正常水平时，设备须具有自动报警功能。</w:t>
            </w:r>
          </w:p>
          <w:p w14:paraId="59E5D3CA" w14:textId="77777777" w:rsidR="0036636A" w:rsidRPr="004B3678" w:rsidRDefault="0036636A" w:rsidP="00A371B8">
            <w:pPr>
              <w:adjustRightInd w:val="0"/>
              <w:snapToGrid w:val="0"/>
              <w:spacing w:line="360" w:lineRule="auto"/>
            </w:pPr>
            <w:r w:rsidRPr="004B3678">
              <w:t>2.7.6</w:t>
            </w:r>
            <w:r w:rsidRPr="004B3678">
              <w:t>配备压力传感器，成型过程中当压力低于或高于正常水平时，设备需具有异常报警功能。</w:t>
            </w:r>
          </w:p>
          <w:p w14:paraId="60FAC5C5" w14:textId="291B6BEA" w:rsidR="0036636A" w:rsidRPr="004B3678" w:rsidRDefault="0036636A" w:rsidP="00A371B8">
            <w:pPr>
              <w:adjustRightInd w:val="0"/>
              <w:snapToGrid w:val="0"/>
              <w:spacing w:line="360" w:lineRule="auto"/>
            </w:pPr>
            <w:r w:rsidRPr="004B3678">
              <w:t>2.</w:t>
            </w:r>
            <w:r w:rsidR="00E54DB2">
              <w:rPr>
                <w:rFonts w:hint="eastAsia"/>
              </w:rPr>
              <w:t>8</w:t>
            </w:r>
            <w:r w:rsidRPr="004B3678">
              <w:t>设备工作条件电源：</w:t>
            </w:r>
            <w:r w:rsidRPr="004B3678">
              <w:t>AC380V±10%</w:t>
            </w:r>
            <w:r w:rsidRPr="004B3678">
              <w:t>，三相五线电，具有漏电、断电保护；环境温度：</w:t>
            </w:r>
            <w:r w:rsidRPr="004B3678">
              <w:t>25±3</w:t>
            </w:r>
            <w:r w:rsidRPr="004B3678">
              <w:rPr>
                <w:rFonts w:ascii="宋体" w:hAnsi="宋体" w:cs="宋体" w:hint="eastAsia"/>
              </w:rPr>
              <w:t>℃</w:t>
            </w:r>
            <w:r w:rsidRPr="004B3678">
              <w:t>；相对湿度：</w:t>
            </w:r>
            <w:r w:rsidRPr="004B3678">
              <w:t>≤75%</w:t>
            </w:r>
            <w:r w:rsidRPr="004B3678">
              <w:t>；设备在上述环境条件下能长期稳定工作。</w:t>
            </w:r>
          </w:p>
          <w:p w14:paraId="0F820B28" w14:textId="1E0F2D8A" w:rsidR="0036636A" w:rsidRPr="004B3678" w:rsidRDefault="0036636A" w:rsidP="00A371B8">
            <w:pPr>
              <w:adjustRightInd w:val="0"/>
              <w:snapToGrid w:val="0"/>
              <w:spacing w:line="360" w:lineRule="auto"/>
            </w:pPr>
            <w:r w:rsidRPr="004B3678">
              <w:t>2.</w:t>
            </w:r>
            <w:r w:rsidR="00E54DB2">
              <w:rPr>
                <w:rFonts w:hint="eastAsia"/>
              </w:rPr>
              <w:t>9</w:t>
            </w:r>
            <w:r w:rsidRPr="004B3678">
              <w:t>附属配套设备</w:t>
            </w:r>
          </w:p>
          <w:p w14:paraId="0AF2C94A" w14:textId="778232E7" w:rsidR="0036636A" w:rsidRPr="004B3678" w:rsidRDefault="0036636A" w:rsidP="00A371B8">
            <w:pPr>
              <w:adjustRightInd w:val="0"/>
              <w:snapToGrid w:val="0"/>
              <w:spacing w:line="360" w:lineRule="auto"/>
            </w:pPr>
            <w:r w:rsidRPr="004B3678">
              <w:t>2.</w:t>
            </w:r>
            <w:r w:rsidR="00E54DB2">
              <w:rPr>
                <w:rFonts w:hint="eastAsia"/>
              </w:rPr>
              <w:t>9</w:t>
            </w:r>
            <w:r w:rsidRPr="004B3678">
              <w:t>.1</w:t>
            </w:r>
            <w:r w:rsidRPr="004B3678">
              <w:t>工业防爆吸尘器</w:t>
            </w:r>
            <w:r w:rsidRPr="004B3678">
              <w:t>1</w:t>
            </w:r>
            <w:r w:rsidRPr="004B3678">
              <w:t>台，用于吸取或清理残余灰尘、粉末等</w:t>
            </w:r>
            <w:r w:rsidRPr="004B3678">
              <w:t>;</w:t>
            </w:r>
            <w:r w:rsidRPr="004B3678">
              <w:t>吸尘容量：</w:t>
            </w:r>
            <w:r w:rsidRPr="004B3678">
              <w:t>9L</w:t>
            </w:r>
            <w:r w:rsidRPr="004B3678">
              <w:t>或以上；防护等级：</w:t>
            </w:r>
            <w:r w:rsidRPr="004B3678">
              <w:t>IP64</w:t>
            </w:r>
            <w:r w:rsidRPr="004B3678">
              <w:t>或</w:t>
            </w:r>
            <w:r w:rsidRPr="004B3678">
              <w:t>IP6X</w:t>
            </w:r>
            <w:r w:rsidRPr="004B3678">
              <w:t>；有相关防爆合格证或</w:t>
            </w:r>
            <w:r w:rsidRPr="004B3678">
              <w:t>CE</w:t>
            </w:r>
            <w:r w:rsidRPr="004B3678">
              <w:t>认证</w:t>
            </w:r>
            <w:r>
              <w:rPr>
                <w:rFonts w:hint="eastAsia"/>
              </w:rPr>
              <w:t>，</w:t>
            </w:r>
            <w:r w:rsidRPr="004B3678">
              <w:rPr>
                <w:rFonts w:hint="eastAsia"/>
              </w:rPr>
              <w:t>防爆</w:t>
            </w:r>
            <w:r w:rsidR="00C73264">
              <w:rPr>
                <w:rFonts w:hint="eastAsia"/>
              </w:rPr>
              <w:t>要求</w:t>
            </w:r>
            <w:r w:rsidRPr="004B3678">
              <w:rPr>
                <w:rFonts w:hint="eastAsia"/>
              </w:rPr>
              <w:t>：</w:t>
            </w:r>
            <w:r w:rsidRPr="004B3678">
              <w:rPr>
                <w:rFonts w:hint="eastAsia"/>
              </w:rPr>
              <w:t>ZONE22</w:t>
            </w:r>
            <w:r w:rsidRPr="004B3678">
              <w:t>。</w:t>
            </w:r>
          </w:p>
          <w:p w14:paraId="1F20C180" w14:textId="58E7C798" w:rsidR="0036636A" w:rsidRPr="004B3678" w:rsidRDefault="0036636A" w:rsidP="00A371B8">
            <w:pPr>
              <w:adjustRightInd w:val="0"/>
              <w:snapToGrid w:val="0"/>
              <w:spacing w:line="360" w:lineRule="auto"/>
            </w:pPr>
            <w:r w:rsidRPr="004B3678">
              <w:t>2.</w:t>
            </w:r>
            <w:r w:rsidR="00E54DB2">
              <w:rPr>
                <w:rFonts w:hint="eastAsia"/>
              </w:rPr>
              <w:t>9</w:t>
            </w:r>
            <w:r w:rsidRPr="004B3678">
              <w:t>.2</w:t>
            </w:r>
            <w:r w:rsidRPr="004B3678">
              <w:t>叉车</w:t>
            </w:r>
            <w:r w:rsidRPr="004B3678">
              <w:t>1</w:t>
            </w:r>
            <w:r w:rsidRPr="004B3678">
              <w:t>台，重基板或打印大零件基板转用，保证操作安全；尺寸（长</w:t>
            </w:r>
            <w:r w:rsidRPr="004B3678">
              <w:t>×</w:t>
            </w:r>
            <w:r w:rsidRPr="004B3678">
              <w:t>宽</w:t>
            </w:r>
            <w:r w:rsidRPr="004B3678">
              <w:t>×</w:t>
            </w:r>
            <w:r w:rsidRPr="004B3678">
              <w:t>高）</w:t>
            </w:r>
            <w:r w:rsidRPr="004B3678">
              <w:t>≥1600mm×900mm×1830mm</w:t>
            </w:r>
            <w:r w:rsidRPr="004B3678">
              <w:t>；额定起重量：</w:t>
            </w:r>
            <w:r w:rsidRPr="004B3678">
              <w:t>500kg</w:t>
            </w:r>
            <w:r w:rsidRPr="004B3678">
              <w:t>；提升方式：电动提升。</w:t>
            </w:r>
          </w:p>
          <w:p w14:paraId="46AC0605" w14:textId="4EE0FFD7" w:rsidR="0036636A" w:rsidRPr="004B3678" w:rsidRDefault="0036636A" w:rsidP="00A371B8">
            <w:pPr>
              <w:adjustRightInd w:val="0"/>
              <w:snapToGrid w:val="0"/>
              <w:spacing w:line="360" w:lineRule="auto"/>
            </w:pPr>
            <w:r w:rsidRPr="004B3678">
              <w:t>2.</w:t>
            </w:r>
            <w:r w:rsidR="00E54DB2">
              <w:rPr>
                <w:rFonts w:hint="eastAsia"/>
              </w:rPr>
              <w:t>9</w:t>
            </w:r>
            <w:r w:rsidRPr="004B3678">
              <w:t>.3</w:t>
            </w:r>
            <w:r w:rsidRPr="004B3678">
              <w:t>喷砂机</w:t>
            </w:r>
            <w:r w:rsidRPr="004B3678">
              <w:t>1</w:t>
            </w:r>
            <w:r w:rsidRPr="004B3678">
              <w:t>台，用于工件表面处理；工作舱尺寸：</w:t>
            </w:r>
            <w:r w:rsidRPr="004B3678">
              <w:lastRenderedPageBreak/>
              <w:t>950*950*1000mm</w:t>
            </w:r>
            <w:r w:rsidRPr="004B3678">
              <w:t>；加工工件最大尺寸：直径</w:t>
            </w:r>
            <w:r w:rsidRPr="004B3678">
              <w:t>≤600mm,</w:t>
            </w:r>
            <w:r w:rsidRPr="004B3678">
              <w:t>高度</w:t>
            </w:r>
            <w:r w:rsidRPr="004B3678">
              <w:t>≤500mm</w:t>
            </w:r>
            <w:r w:rsidRPr="004B3678">
              <w:t>；电源：</w:t>
            </w:r>
            <w:r w:rsidRPr="004B3678">
              <w:t>AC 380V</w:t>
            </w:r>
            <w:r w:rsidRPr="004B3678">
              <w:t>，</w:t>
            </w:r>
            <w:r w:rsidRPr="004B3678">
              <w:t>50Hz</w:t>
            </w:r>
            <w:r w:rsidRPr="004B3678">
              <w:t>；气源压力：</w:t>
            </w:r>
            <w:r w:rsidRPr="004B3678">
              <w:t>≥7bar</w:t>
            </w:r>
            <w:r w:rsidRPr="004B3678">
              <w:t>。</w:t>
            </w:r>
          </w:p>
          <w:p w14:paraId="506FC256" w14:textId="28C3AAFB" w:rsidR="0036636A" w:rsidRPr="004B3678" w:rsidRDefault="0036636A" w:rsidP="00A371B8">
            <w:pPr>
              <w:adjustRightInd w:val="0"/>
              <w:snapToGrid w:val="0"/>
              <w:spacing w:line="360" w:lineRule="auto"/>
            </w:pPr>
            <w:r w:rsidRPr="004B3678">
              <w:t>2.</w:t>
            </w:r>
            <w:r w:rsidR="00E54DB2">
              <w:rPr>
                <w:rFonts w:hint="eastAsia"/>
              </w:rPr>
              <w:t>9</w:t>
            </w:r>
            <w:r w:rsidRPr="004B3678">
              <w:t>.4</w:t>
            </w:r>
            <w:r w:rsidRPr="004B3678">
              <w:t>空压机</w:t>
            </w:r>
            <w:r w:rsidRPr="004B3678">
              <w:t>1</w:t>
            </w:r>
            <w:r w:rsidRPr="004B3678">
              <w:t>台，用于提供压缩气体；重量：</w:t>
            </w:r>
            <w:r w:rsidRPr="004B3678">
              <w:t>580kg</w:t>
            </w:r>
            <w:r w:rsidRPr="004B3678">
              <w:t>；排气压力：</w:t>
            </w:r>
            <w:r w:rsidRPr="004B3678">
              <w:t>0.8Mpa</w:t>
            </w:r>
            <w:r w:rsidRPr="004B3678">
              <w:t>；排气量：</w:t>
            </w:r>
            <w:r w:rsidRPr="004B3678">
              <w:t>1.2m³/min</w:t>
            </w:r>
            <w:r w:rsidRPr="004B3678">
              <w:t>；冷却方式：风冷；排气温度：＜环境温度</w:t>
            </w:r>
            <w:r w:rsidRPr="004B3678">
              <w:t>+15</w:t>
            </w:r>
            <w:r w:rsidRPr="004B3678">
              <w:rPr>
                <w:rFonts w:ascii="宋体" w:hAnsi="宋体" w:cs="宋体" w:hint="eastAsia"/>
              </w:rPr>
              <w:t>℃</w:t>
            </w:r>
            <w:r w:rsidRPr="004B3678">
              <w:t>；电动机功率：</w:t>
            </w:r>
            <w:r w:rsidRPr="004B3678">
              <w:t>7.5Kw</w:t>
            </w:r>
            <w:r w:rsidRPr="004B3678">
              <w:t>；电源：三相</w:t>
            </w:r>
            <w:r w:rsidRPr="004B3678">
              <w:t xml:space="preserve"> 380V/50Hz</w:t>
            </w:r>
            <w:r w:rsidRPr="004B3678">
              <w:t>；</w:t>
            </w:r>
          </w:p>
          <w:p w14:paraId="6A7F32E2" w14:textId="75832AC9" w:rsidR="0036636A" w:rsidRDefault="0036636A" w:rsidP="00A371B8">
            <w:pPr>
              <w:adjustRightInd w:val="0"/>
              <w:snapToGrid w:val="0"/>
              <w:spacing w:line="360" w:lineRule="auto"/>
            </w:pPr>
            <w:r w:rsidRPr="004B3678">
              <w:t>2.</w:t>
            </w:r>
            <w:r w:rsidR="00E54DB2">
              <w:rPr>
                <w:rFonts w:hint="eastAsia"/>
              </w:rPr>
              <w:t>9</w:t>
            </w:r>
            <w:r w:rsidRPr="004B3678">
              <w:t>.5</w:t>
            </w:r>
            <w:r w:rsidRPr="00051D36">
              <w:rPr>
                <w:rFonts w:hint="eastAsia"/>
              </w:rPr>
              <w:t>制氮机</w:t>
            </w:r>
            <w:r w:rsidRPr="00051D36">
              <w:rPr>
                <w:rFonts w:hint="eastAsia"/>
              </w:rPr>
              <w:t>1</w:t>
            </w:r>
            <w:r w:rsidRPr="00051D36">
              <w:rPr>
                <w:rFonts w:hint="eastAsia"/>
              </w:rPr>
              <w:t>台，用于为设备提供惰性气体气源；制备氮气纯度：≥</w:t>
            </w:r>
            <w:r w:rsidRPr="00051D36">
              <w:rPr>
                <w:rFonts w:hint="eastAsia"/>
              </w:rPr>
              <w:t>99.9%</w:t>
            </w:r>
            <w:r w:rsidRPr="00051D36">
              <w:rPr>
                <w:rFonts w:hint="eastAsia"/>
              </w:rPr>
              <w:t>；产气量≥</w:t>
            </w:r>
            <w:r w:rsidRPr="00051D36">
              <w:rPr>
                <w:rFonts w:hint="eastAsia"/>
              </w:rPr>
              <w:t>5Nm</w:t>
            </w:r>
            <w:r w:rsidRPr="00051D36">
              <w:rPr>
                <w:rFonts w:hint="eastAsia"/>
              </w:rPr>
              <w:t>³</w:t>
            </w:r>
            <w:r w:rsidRPr="00051D36">
              <w:rPr>
                <w:rFonts w:hint="eastAsia"/>
              </w:rPr>
              <w:t>/h</w:t>
            </w:r>
            <w:r w:rsidRPr="00051D36">
              <w:rPr>
                <w:rFonts w:hint="eastAsia"/>
              </w:rPr>
              <w:t>；出口压力≥</w:t>
            </w:r>
            <w:r w:rsidRPr="00051D36">
              <w:rPr>
                <w:rFonts w:hint="eastAsia"/>
              </w:rPr>
              <w:t>0.5MPa</w:t>
            </w:r>
            <w:r w:rsidRPr="00051D36">
              <w:rPr>
                <w:rFonts w:hint="eastAsia"/>
              </w:rPr>
              <w:t>；最小进气压力</w:t>
            </w:r>
            <w:r w:rsidRPr="00051D36">
              <w:rPr>
                <w:rFonts w:hint="eastAsia"/>
              </w:rPr>
              <w:t>6~13bar</w:t>
            </w:r>
            <w:r w:rsidRPr="00051D36">
              <w:rPr>
                <w:rFonts w:hint="eastAsia"/>
              </w:rPr>
              <w:t>。</w:t>
            </w:r>
          </w:p>
          <w:p w14:paraId="2CCFF98B" w14:textId="440D456C" w:rsidR="0036636A" w:rsidRDefault="0036636A" w:rsidP="00A371B8">
            <w:pPr>
              <w:adjustRightInd w:val="0"/>
              <w:snapToGrid w:val="0"/>
              <w:spacing w:line="360" w:lineRule="auto"/>
            </w:pPr>
            <w:r>
              <w:rPr>
                <w:rFonts w:hint="eastAsia"/>
              </w:rPr>
              <w:t>2.</w:t>
            </w:r>
            <w:r w:rsidR="00E54DB2">
              <w:rPr>
                <w:rFonts w:hint="eastAsia"/>
              </w:rPr>
              <w:t>9</w:t>
            </w:r>
            <w:r>
              <w:rPr>
                <w:rFonts w:hint="eastAsia"/>
              </w:rPr>
              <w:t xml:space="preserve">.6 </w:t>
            </w:r>
            <w:r w:rsidRPr="004B3678">
              <w:t>真空干燥箱</w:t>
            </w:r>
            <w:r w:rsidRPr="004B3678">
              <w:t>1</w:t>
            </w:r>
            <w:r w:rsidRPr="004B3678">
              <w:t>台，用于干燥粉末；内胆尺寸：</w:t>
            </w:r>
            <w:r w:rsidRPr="004B3678">
              <w:t>≥400×400×450mm</w:t>
            </w:r>
            <w:r w:rsidRPr="004B3678">
              <w:t>；输出功率：</w:t>
            </w:r>
            <w:r w:rsidRPr="004B3678">
              <w:t>1.35kw</w:t>
            </w:r>
            <w:r w:rsidRPr="004B3678">
              <w:t>；控温范围：</w:t>
            </w:r>
            <w:r w:rsidRPr="004B3678">
              <w:t>0-200</w:t>
            </w:r>
            <w:r w:rsidRPr="004B3678">
              <w:rPr>
                <w:rFonts w:ascii="宋体" w:hAnsi="宋体" w:cs="宋体" w:hint="eastAsia"/>
              </w:rPr>
              <w:t>℃</w:t>
            </w:r>
            <w:r w:rsidRPr="004B3678">
              <w:t>；真空度：</w:t>
            </w:r>
            <w:r w:rsidRPr="004B3678">
              <w:t>133Pa</w:t>
            </w:r>
            <w:r w:rsidRPr="004B3678">
              <w:t>。</w:t>
            </w:r>
          </w:p>
          <w:p w14:paraId="41A5237C" w14:textId="4C2D295C" w:rsidR="0036636A" w:rsidRDefault="0036636A" w:rsidP="00A371B8">
            <w:pPr>
              <w:adjustRightInd w:val="0"/>
              <w:snapToGrid w:val="0"/>
              <w:spacing w:line="360" w:lineRule="auto"/>
            </w:pPr>
            <w:bookmarkStart w:id="827" w:name="OLE_LINK1"/>
            <w:r>
              <w:rPr>
                <w:rFonts w:hint="eastAsia"/>
              </w:rPr>
              <w:t>2.</w:t>
            </w:r>
            <w:r w:rsidR="00E54DB2">
              <w:rPr>
                <w:rFonts w:hint="eastAsia"/>
              </w:rPr>
              <w:t>9</w:t>
            </w:r>
            <w:r>
              <w:rPr>
                <w:rFonts w:hint="eastAsia"/>
              </w:rPr>
              <w:t>.7</w:t>
            </w:r>
            <w:r>
              <w:rPr>
                <w:rFonts w:hint="eastAsia"/>
              </w:rPr>
              <w:t>热处理炉</w:t>
            </w:r>
            <w:r w:rsidRPr="004B3678">
              <w:t>1</w:t>
            </w:r>
            <w:r w:rsidRPr="004B3678">
              <w:t>台，</w:t>
            </w:r>
            <w:bookmarkEnd w:id="827"/>
            <w:r>
              <w:rPr>
                <w:rFonts w:hint="eastAsia"/>
              </w:rPr>
              <w:t>用于工件热处理，工作区域尺寸≥</w:t>
            </w:r>
            <w:r>
              <w:rPr>
                <w:rFonts w:hint="eastAsia"/>
              </w:rPr>
              <w:t>300</w:t>
            </w:r>
            <w:r>
              <w:rPr>
                <w:rFonts w:hint="eastAsia"/>
              </w:rPr>
              <w:t>×</w:t>
            </w:r>
            <w:r>
              <w:rPr>
                <w:rFonts w:hint="eastAsia"/>
              </w:rPr>
              <w:t>300</w:t>
            </w:r>
            <w:r>
              <w:rPr>
                <w:rFonts w:hint="eastAsia"/>
              </w:rPr>
              <w:t>×</w:t>
            </w:r>
            <w:r>
              <w:rPr>
                <w:rFonts w:hint="eastAsia"/>
              </w:rPr>
              <w:t>400 mm</w:t>
            </w:r>
            <w:r>
              <w:rPr>
                <w:rFonts w:hint="eastAsia"/>
              </w:rPr>
              <w:t>；长期使用温度不低于</w:t>
            </w:r>
            <w:r>
              <w:rPr>
                <w:rFonts w:hint="eastAsia"/>
              </w:rPr>
              <w:t xml:space="preserve">1200 </w:t>
            </w:r>
            <w:r>
              <w:rPr>
                <w:rFonts w:hint="eastAsia"/>
              </w:rPr>
              <w:t>℃；电源：</w:t>
            </w:r>
            <w:r>
              <w:rPr>
                <w:rFonts w:hint="eastAsia"/>
              </w:rPr>
              <w:t>380 V</w:t>
            </w:r>
            <w:r>
              <w:rPr>
                <w:rFonts w:hint="eastAsia"/>
              </w:rPr>
              <w:t>或</w:t>
            </w:r>
            <w:r>
              <w:rPr>
                <w:rFonts w:hint="eastAsia"/>
              </w:rPr>
              <w:t>220 V</w:t>
            </w:r>
            <w:r>
              <w:rPr>
                <w:rFonts w:hint="eastAsia"/>
              </w:rPr>
              <w:t>。</w:t>
            </w:r>
          </w:p>
          <w:p w14:paraId="774F2BA7" w14:textId="704DD1A5" w:rsidR="0036636A" w:rsidRPr="00051D36" w:rsidRDefault="0036636A" w:rsidP="00A371B8">
            <w:pPr>
              <w:adjustRightInd w:val="0"/>
              <w:snapToGrid w:val="0"/>
              <w:spacing w:line="360" w:lineRule="auto"/>
              <w:rPr>
                <w:kern w:val="0"/>
                <w:szCs w:val="21"/>
              </w:rPr>
            </w:pPr>
            <w:r w:rsidRPr="00051D36">
              <w:rPr>
                <w:rFonts w:hint="eastAsia"/>
                <w:kern w:val="0"/>
                <w:szCs w:val="21"/>
              </w:rPr>
              <w:t>2.</w:t>
            </w:r>
            <w:r w:rsidR="00E54DB2">
              <w:rPr>
                <w:rFonts w:hint="eastAsia"/>
                <w:kern w:val="0"/>
                <w:szCs w:val="21"/>
              </w:rPr>
              <w:t>9</w:t>
            </w:r>
            <w:r w:rsidRPr="00051D36">
              <w:rPr>
                <w:rFonts w:hint="eastAsia"/>
                <w:kern w:val="0"/>
                <w:szCs w:val="21"/>
              </w:rPr>
              <w:t>.</w:t>
            </w:r>
            <w:r>
              <w:rPr>
                <w:rFonts w:hint="eastAsia"/>
                <w:kern w:val="0"/>
                <w:szCs w:val="21"/>
              </w:rPr>
              <w:t>8</w:t>
            </w:r>
            <w:r>
              <w:rPr>
                <w:rFonts w:hint="eastAsia"/>
                <w:kern w:val="0"/>
                <w:szCs w:val="21"/>
              </w:rPr>
              <w:t>线切割机</w:t>
            </w:r>
            <w:r w:rsidRPr="00051D36">
              <w:rPr>
                <w:rFonts w:hint="eastAsia"/>
                <w:kern w:val="0"/>
                <w:szCs w:val="21"/>
              </w:rPr>
              <w:t>1</w:t>
            </w:r>
            <w:r w:rsidRPr="00051D36">
              <w:rPr>
                <w:rFonts w:hint="eastAsia"/>
                <w:kern w:val="0"/>
                <w:szCs w:val="21"/>
              </w:rPr>
              <w:t>台，工作台尺寸：</w:t>
            </w:r>
            <w:r w:rsidRPr="00051D36">
              <w:rPr>
                <w:rFonts w:hint="eastAsia"/>
                <w:kern w:val="0"/>
                <w:szCs w:val="21"/>
              </w:rPr>
              <w:t>470*710mm</w:t>
            </w:r>
            <w:r>
              <w:rPr>
                <w:rFonts w:hint="eastAsia"/>
                <w:kern w:val="0"/>
                <w:szCs w:val="21"/>
              </w:rPr>
              <w:t>；</w:t>
            </w:r>
            <w:r w:rsidRPr="00051D36">
              <w:rPr>
                <w:rFonts w:hint="eastAsia"/>
                <w:kern w:val="0"/>
                <w:szCs w:val="21"/>
              </w:rPr>
              <w:t>工作台行程：</w:t>
            </w:r>
            <w:r w:rsidRPr="00051D36">
              <w:rPr>
                <w:rFonts w:hint="eastAsia"/>
                <w:kern w:val="0"/>
                <w:szCs w:val="21"/>
              </w:rPr>
              <w:t>350*450mm</w:t>
            </w:r>
            <w:r>
              <w:rPr>
                <w:rFonts w:hint="eastAsia"/>
                <w:kern w:val="0"/>
                <w:szCs w:val="21"/>
              </w:rPr>
              <w:t>；</w:t>
            </w:r>
            <w:r w:rsidRPr="00051D36">
              <w:rPr>
                <w:rFonts w:hint="eastAsia"/>
                <w:kern w:val="0"/>
                <w:szCs w:val="21"/>
              </w:rPr>
              <w:t>切割厚度：</w:t>
            </w:r>
            <w:r w:rsidRPr="00051D36">
              <w:rPr>
                <w:rFonts w:hint="eastAsia"/>
                <w:kern w:val="0"/>
                <w:szCs w:val="21"/>
              </w:rPr>
              <w:t>400mm</w:t>
            </w:r>
            <w:r>
              <w:rPr>
                <w:rFonts w:hint="eastAsia"/>
                <w:kern w:val="0"/>
                <w:szCs w:val="21"/>
              </w:rPr>
              <w:t>；</w:t>
            </w:r>
            <w:r w:rsidRPr="00051D36">
              <w:rPr>
                <w:rFonts w:hint="eastAsia"/>
                <w:kern w:val="0"/>
                <w:szCs w:val="21"/>
              </w:rPr>
              <w:t>走丝速度</w:t>
            </w:r>
            <w:r>
              <w:rPr>
                <w:rFonts w:hint="eastAsia"/>
                <w:kern w:val="0"/>
                <w:szCs w:val="21"/>
              </w:rPr>
              <w:t>：</w:t>
            </w:r>
            <w:r w:rsidRPr="00051D36">
              <w:rPr>
                <w:kern w:val="0"/>
                <w:szCs w:val="21"/>
              </w:rPr>
              <w:t>11m/s</w:t>
            </w:r>
            <w:r>
              <w:rPr>
                <w:rFonts w:hint="eastAsia"/>
                <w:kern w:val="0"/>
                <w:szCs w:val="21"/>
              </w:rPr>
              <w:t>。</w:t>
            </w:r>
          </w:p>
        </w:tc>
        <w:tc>
          <w:tcPr>
            <w:tcW w:w="514" w:type="pct"/>
            <w:vAlign w:val="center"/>
          </w:tcPr>
          <w:p w14:paraId="334A9D2E" w14:textId="77777777" w:rsidR="0036636A" w:rsidRPr="004B3678" w:rsidRDefault="0036636A" w:rsidP="00A371B8">
            <w:pPr>
              <w:adjustRightInd w:val="0"/>
              <w:snapToGrid w:val="0"/>
              <w:spacing w:line="360" w:lineRule="auto"/>
              <w:jc w:val="center"/>
              <w:rPr>
                <w:szCs w:val="21"/>
              </w:rPr>
            </w:pPr>
            <w:r w:rsidRPr="004B3678">
              <w:rPr>
                <w:szCs w:val="21"/>
              </w:rPr>
              <w:lastRenderedPageBreak/>
              <w:t>1</w:t>
            </w:r>
            <w:r w:rsidRPr="004B3678">
              <w:rPr>
                <w:szCs w:val="21"/>
              </w:rPr>
              <w:t>套</w:t>
            </w:r>
          </w:p>
        </w:tc>
      </w:tr>
    </w:tbl>
    <w:p w14:paraId="5C625084" w14:textId="77777777" w:rsidR="00485C45" w:rsidRDefault="00485C45" w:rsidP="001F1487">
      <w:pPr>
        <w:pStyle w:val="0"/>
        <w:spacing w:beforeLines="100" w:before="312"/>
        <w:jc w:val="left"/>
        <w:rPr>
          <w:rFonts w:ascii="宋体" w:hAnsi="宋体" w:cs="宋体" w:hint="eastAsia"/>
          <w:b/>
          <w:szCs w:val="36"/>
        </w:rPr>
      </w:pPr>
      <w:r>
        <w:rPr>
          <w:rFonts w:ascii="宋体" w:hAnsi="宋体" w:cs="宋体" w:hint="eastAsia"/>
          <w:b/>
          <w:szCs w:val="36"/>
        </w:rPr>
        <w:lastRenderedPageBreak/>
        <w:t>3.验收标准</w:t>
      </w:r>
    </w:p>
    <w:p w14:paraId="42B7C353" w14:textId="77777777" w:rsidR="00B0785D" w:rsidRPr="00B0785D" w:rsidRDefault="00B0785D" w:rsidP="00B0785D">
      <w:pPr>
        <w:pStyle w:val="0"/>
        <w:rPr>
          <w:rFonts w:ascii="宋体" w:hAnsi="宋体" w:cs="宋体" w:hint="eastAsia"/>
          <w:szCs w:val="36"/>
        </w:rPr>
      </w:pPr>
      <w:r w:rsidRPr="00B0785D">
        <w:rPr>
          <w:rFonts w:ascii="宋体" w:hAnsi="宋体" w:cs="宋体" w:hint="eastAsia"/>
          <w:szCs w:val="36"/>
        </w:rPr>
        <w:t>根据采购人要求完成验收：</w:t>
      </w:r>
    </w:p>
    <w:p w14:paraId="1ECD2C28" w14:textId="77777777" w:rsidR="00B0785D" w:rsidRPr="00B0785D" w:rsidRDefault="00B0785D" w:rsidP="00B0785D">
      <w:pPr>
        <w:pStyle w:val="0"/>
        <w:rPr>
          <w:rFonts w:ascii="宋体" w:hAnsi="宋体" w:cs="宋体" w:hint="eastAsia"/>
          <w:szCs w:val="36"/>
        </w:rPr>
      </w:pPr>
      <w:r w:rsidRPr="00B0785D">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14:paraId="4023CEAD" w14:textId="77777777" w:rsidR="00B0785D" w:rsidRPr="00B0785D" w:rsidRDefault="00B0785D" w:rsidP="00B0785D">
      <w:pPr>
        <w:pStyle w:val="0"/>
        <w:rPr>
          <w:rFonts w:ascii="宋体" w:hAnsi="宋体" w:cs="宋体" w:hint="eastAsia"/>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14:paraId="38BC9C03" w14:textId="77777777" w:rsidR="00485C45" w:rsidRDefault="00B0785D" w:rsidP="00B0785D">
      <w:pPr>
        <w:pStyle w:val="0"/>
        <w:snapToGrid/>
        <w:spacing w:before="0" w:after="0"/>
        <w:rPr>
          <w:rFonts w:ascii="宋体" w:hAnsi="宋体" w:cs="宋体" w:hint="eastAsia"/>
          <w:szCs w:val="36"/>
        </w:rPr>
      </w:pPr>
      <w:r w:rsidRPr="00B0785D">
        <w:rPr>
          <w:rFonts w:ascii="宋体" w:hAnsi="宋体" w:cs="宋体" w:hint="eastAsia"/>
          <w:szCs w:val="36"/>
        </w:rPr>
        <w:t>3.投标人负责派工程师到用户现场免费进行符合规范的安装调试，主要验收指标按采购文件中相关技术参数执行</w:t>
      </w:r>
      <w:r w:rsidR="00485C45">
        <w:rPr>
          <w:rFonts w:ascii="宋体" w:hAnsi="宋体" w:cs="宋体" w:hint="eastAsia"/>
          <w:szCs w:val="36"/>
        </w:rPr>
        <w:t>。</w:t>
      </w:r>
    </w:p>
    <w:p w14:paraId="36B9FEC6" w14:textId="77777777" w:rsidR="00485C45" w:rsidRDefault="00485C45" w:rsidP="00485C45">
      <w:pPr>
        <w:pStyle w:val="0"/>
        <w:snapToGrid/>
        <w:spacing w:before="0" w:after="0"/>
        <w:jc w:val="left"/>
        <w:rPr>
          <w:rFonts w:ascii="宋体" w:hAnsi="宋体" w:cs="宋体" w:hint="eastAsia"/>
          <w:b/>
          <w:sz w:val="28"/>
          <w:szCs w:val="36"/>
        </w:rPr>
      </w:pPr>
      <w:r>
        <w:rPr>
          <w:rFonts w:ascii="宋体" w:hAnsi="宋体" w:cs="宋体" w:hint="eastAsia"/>
          <w:b/>
          <w:sz w:val="28"/>
          <w:szCs w:val="36"/>
        </w:rPr>
        <w:t>四、其他要求</w:t>
      </w:r>
    </w:p>
    <w:p w14:paraId="186FCA0C" w14:textId="77777777" w:rsidR="00B0785D" w:rsidRPr="00B0785D" w:rsidRDefault="00B0785D" w:rsidP="00B07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14:paraId="13A6F937" w14:textId="77777777" w:rsidR="00B0785D" w:rsidRPr="00B0785D" w:rsidRDefault="00B0785D" w:rsidP="00B07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lastRenderedPageBreak/>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14:paraId="07B37811" w14:textId="77777777" w:rsidR="00B0785D" w:rsidRPr="00B0785D" w:rsidRDefault="00B0785D" w:rsidP="00B07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14:paraId="0B11E9CA" w14:textId="77777777" w:rsidR="00B0785D" w:rsidRPr="00B0785D" w:rsidRDefault="00B0785D" w:rsidP="00B07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14:paraId="4942940B" w14:textId="77777777" w:rsidR="00891092" w:rsidRDefault="00B0785D" w:rsidP="00B0785D">
      <w:pPr>
        <w:widowControl/>
        <w:spacing w:line="360" w:lineRule="auto"/>
        <w:ind w:firstLineChars="100" w:firstLine="240"/>
        <w:contextualSpacing/>
        <w:rPr>
          <w:rFonts w:ascii="宋体" w:hAnsi="宋体" w:cs="宋体" w:hint="eastAsia"/>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485C45">
        <w:rPr>
          <w:rFonts w:ascii="宋体" w:hAnsi="宋体" w:cs="Tahoma" w:hint="eastAsia"/>
          <w:kern w:val="0"/>
          <w:sz w:val="24"/>
          <w:szCs w:val="20"/>
        </w:rPr>
        <w:t>。</w:t>
      </w:r>
    </w:p>
    <w:p w14:paraId="1A36438A" w14:textId="77777777" w:rsidR="00891092" w:rsidRDefault="00891092">
      <w:pPr>
        <w:widowControl/>
        <w:spacing w:line="360" w:lineRule="auto"/>
        <w:ind w:firstLine="482"/>
        <w:contextualSpacing/>
        <w:rPr>
          <w:b/>
          <w:sz w:val="24"/>
        </w:rPr>
      </w:pPr>
    </w:p>
    <w:p w14:paraId="2EC9BAEF" w14:textId="77777777" w:rsidR="00B0785D" w:rsidRDefault="00B0785D">
      <w:pPr>
        <w:widowControl/>
        <w:jc w:val="left"/>
        <w:rPr>
          <w:b/>
          <w:sz w:val="36"/>
          <w:szCs w:val="36"/>
        </w:rPr>
      </w:pPr>
      <w:bookmarkStart w:id="828" w:name="_Toc99301425"/>
      <w:r>
        <w:rPr>
          <w:b/>
          <w:sz w:val="36"/>
          <w:szCs w:val="36"/>
        </w:rPr>
        <w:br w:type="page"/>
      </w:r>
    </w:p>
    <w:p w14:paraId="0C152657" w14:textId="77777777" w:rsidR="00891092" w:rsidRDefault="008E39DC">
      <w:pPr>
        <w:spacing w:line="360" w:lineRule="auto"/>
        <w:jc w:val="center"/>
        <w:outlineLvl w:val="0"/>
        <w:rPr>
          <w:b/>
          <w:sz w:val="36"/>
          <w:szCs w:val="36"/>
        </w:rPr>
      </w:pPr>
      <w:r>
        <w:rPr>
          <w:b/>
          <w:sz w:val="36"/>
          <w:szCs w:val="36"/>
        </w:rPr>
        <w:lastRenderedPageBreak/>
        <w:t>第六章拟签订的合同文本</w:t>
      </w:r>
      <w:bookmarkEnd w:id="828"/>
    </w:p>
    <w:p w14:paraId="226C7DF9" w14:textId="77777777" w:rsidR="00891092" w:rsidRDefault="00891092">
      <w:pPr>
        <w:tabs>
          <w:tab w:val="left" w:pos="900"/>
          <w:tab w:val="left" w:pos="1080"/>
        </w:tabs>
        <w:snapToGrid w:val="0"/>
        <w:spacing w:line="360" w:lineRule="auto"/>
        <w:rPr>
          <w:kern w:val="0"/>
          <w:sz w:val="18"/>
          <w:szCs w:val="18"/>
        </w:rPr>
      </w:pPr>
    </w:p>
    <w:p w14:paraId="37296CEF" w14:textId="77777777" w:rsidR="00891092" w:rsidRDefault="008E39DC">
      <w:pPr>
        <w:tabs>
          <w:tab w:val="left" w:pos="900"/>
          <w:tab w:val="left" w:pos="1080"/>
        </w:tabs>
        <w:snapToGrid w:val="0"/>
        <w:spacing w:line="360" w:lineRule="auto"/>
        <w:rPr>
          <w:kern w:val="0"/>
          <w:sz w:val="24"/>
        </w:rPr>
      </w:pPr>
      <w:r>
        <w:rPr>
          <w:kern w:val="0"/>
          <w:sz w:val="24"/>
        </w:rPr>
        <w:t>说明：</w:t>
      </w:r>
    </w:p>
    <w:p w14:paraId="4B44DE7F" w14:textId="77777777" w:rsidR="00891092" w:rsidRDefault="008E39DC">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0"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2C188787" w14:textId="77777777" w:rsidR="00891092" w:rsidRDefault="008E39DC">
      <w:pPr>
        <w:tabs>
          <w:tab w:val="left" w:pos="900"/>
          <w:tab w:val="left" w:pos="1080"/>
        </w:tabs>
        <w:snapToGrid w:val="0"/>
        <w:spacing w:line="360" w:lineRule="auto"/>
        <w:rPr>
          <w:kern w:val="0"/>
          <w:sz w:val="24"/>
        </w:rPr>
      </w:pPr>
      <w:bookmarkStart w:id="831" w:name="_Hlk167285100"/>
      <w:bookmarkEnd w:id="830"/>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9"/>
    <w:bookmarkEnd w:id="831"/>
    <w:p w14:paraId="44141445" w14:textId="77777777"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15A66D1" w14:textId="77777777"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14275245" w14:textId="77777777"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38BDB96" w14:textId="77777777"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6773DE02" w14:textId="77777777" w:rsidR="00891092" w:rsidRDefault="008E39DC">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2"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2"/>
    </w:p>
    <w:p w14:paraId="6318EEBB" w14:textId="77777777"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E8B6D60" w14:textId="77777777" w:rsidR="00891092" w:rsidRDefault="008E39DC">
      <w:pPr>
        <w:tabs>
          <w:tab w:val="left" w:pos="900"/>
          <w:tab w:val="left" w:pos="1080"/>
        </w:tabs>
        <w:snapToGrid w:val="0"/>
        <w:spacing w:line="360" w:lineRule="auto"/>
        <w:rPr>
          <w:sz w:val="24"/>
        </w:rPr>
      </w:pPr>
      <w:r>
        <w:rPr>
          <w:sz w:val="24"/>
        </w:rPr>
        <w:t xml:space="preserve">9. </w:t>
      </w:r>
      <w:bookmarkStart w:id="833" w:name="_Hlk168431749"/>
      <w:bookmarkStart w:id="834"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p w14:paraId="55EFD5DD" w14:textId="77777777" w:rsidR="00891092" w:rsidRDefault="008E39DC">
      <w:pPr>
        <w:widowControl/>
        <w:jc w:val="left"/>
        <w:rPr>
          <w:sz w:val="24"/>
        </w:rPr>
      </w:pPr>
      <w:r>
        <w:rPr>
          <w:sz w:val="24"/>
        </w:rPr>
        <w:br w:type="page"/>
      </w:r>
    </w:p>
    <w:p w14:paraId="6CEC5EE4" w14:textId="77777777" w:rsidR="001F1487" w:rsidRPr="00457E8B" w:rsidRDefault="001F1487" w:rsidP="001F1487">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lastRenderedPageBreak/>
        <w:t>政府采购货物买卖合同</w:t>
      </w:r>
    </w:p>
    <w:p w14:paraId="43014857" w14:textId="77777777" w:rsidR="001F1487" w:rsidRPr="00457E8B" w:rsidRDefault="001F1487" w:rsidP="001F1487">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t>（试行）</w:t>
      </w:r>
    </w:p>
    <w:p w14:paraId="234100A8" w14:textId="77777777" w:rsidR="001F1487" w:rsidRPr="00457E8B" w:rsidRDefault="001F1487" w:rsidP="001F1487">
      <w:pPr>
        <w:spacing w:line="720" w:lineRule="auto"/>
        <w:rPr>
          <w:rFonts w:ascii="宋体" w:hAnsi="宋体" w:cs="宋体" w:hint="eastAsia"/>
          <w:b/>
          <w:bCs/>
          <w:spacing w:val="-20"/>
          <w:kern w:val="44"/>
          <w:sz w:val="40"/>
          <w:szCs w:val="40"/>
        </w:rPr>
      </w:pPr>
    </w:p>
    <w:p w14:paraId="0FC2F8B6" w14:textId="77777777" w:rsidR="001F1487" w:rsidRPr="00457E8B" w:rsidRDefault="001F1487" w:rsidP="001F1487">
      <w:pPr>
        <w:spacing w:line="720" w:lineRule="auto"/>
        <w:rPr>
          <w:rFonts w:ascii="宋体" w:hAnsi="宋体" w:cs="宋体" w:hint="eastAsia"/>
          <w:b/>
          <w:bCs/>
          <w:spacing w:val="-20"/>
          <w:kern w:val="44"/>
          <w:sz w:val="40"/>
          <w:szCs w:val="40"/>
        </w:rPr>
      </w:pPr>
    </w:p>
    <w:p w14:paraId="45CC2320" w14:textId="77777777" w:rsidR="001F1487" w:rsidRPr="00457E8B" w:rsidRDefault="001F1487" w:rsidP="001F1487">
      <w:pPr>
        <w:spacing w:line="720" w:lineRule="auto"/>
        <w:rPr>
          <w:rFonts w:ascii="宋体" w:hAnsi="宋体" w:cs="宋体" w:hint="eastAsia"/>
          <w:b/>
          <w:bCs/>
          <w:spacing w:val="-20"/>
          <w:kern w:val="44"/>
          <w:sz w:val="40"/>
          <w:szCs w:val="40"/>
        </w:rPr>
      </w:pPr>
    </w:p>
    <w:p w14:paraId="436C67A1" w14:textId="77777777" w:rsidR="001F1487" w:rsidRPr="00457E8B" w:rsidRDefault="001F1487" w:rsidP="001F1487">
      <w:pPr>
        <w:spacing w:line="720" w:lineRule="auto"/>
        <w:rPr>
          <w:rFonts w:ascii="宋体" w:hAnsi="宋体" w:hint="eastAsia"/>
          <w:sz w:val="32"/>
          <w:szCs w:val="32"/>
        </w:rPr>
      </w:pPr>
      <w:r w:rsidRPr="00457E8B">
        <w:rPr>
          <w:rFonts w:ascii="宋体" w:hAnsi="宋体" w:cs="宋体" w:hint="eastAsia"/>
          <w:kern w:val="0"/>
          <w:sz w:val="32"/>
          <w:szCs w:val="32"/>
        </w:rPr>
        <w:t>项目名称：</w:t>
      </w:r>
    </w:p>
    <w:p w14:paraId="30D05FA2" w14:textId="77777777" w:rsidR="001F1487" w:rsidRPr="00457E8B" w:rsidRDefault="001F1487" w:rsidP="001F1487">
      <w:pPr>
        <w:spacing w:line="720" w:lineRule="auto"/>
        <w:rPr>
          <w:rFonts w:ascii="宋体" w:hAnsi="宋体" w:hint="eastAsia"/>
          <w:sz w:val="32"/>
          <w:szCs w:val="32"/>
          <w:u w:val="single"/>
        </w:rPr>
      </w:pPr>
      <w:r w:rsidRPr="00457E8B">
        <w:rPr>
          <w:rFonts w:ascii="宋体" w:hAnsi="宋体" w:hint="eastAsia"/>
          <w:sz w:val="32"/>
          <w:szCs w:val="32"/>
        </w:rPr>
        <w:t>合同编号：</w:t>
      </w:r>
    </w:p>
    <w:p w14:paraId="44F1A304" w14:textId="77777777" w:rsidR="001F1487" w:rsidRPr="00457E8B" w:rsidRDefault="001F1487" w:rsidP="001F1487">
      <w:pPr>
        <w:spacing w:line="720" w:lineRule="auto"/>
        <w:rPr>
          <w:rFonts w:ascii="宋体" w:hAnsi="宋体" w:hint="eastAsia"/>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14:paraId="0507B024" w14:textId="77777777" w:rsidR="001F1487" w:rsidRPr="00457E8B" w:rsidRDefault="001F1487" w:rsidP="001F1487">
      <w:pPr>
        <w:spacing w:line="720" w:lineRule="auto"/>
        <w:rPr>
          <w:rFonts w:ascii="宋体" w:hAnsi="宋体" w:hint="eastAsia"/>
          <w:sz w:val="32"/>
          <w:szCs w:val="32"/>
          <w:u w:val="single"/>
        </w:rPr>
      </w:pPr>
      <w:r w:rsidRPr="00457E8B">
        <w:rPr>
          <w:rFonts w:ascii="宋体" w:hAnsi="宋体" w:hint="eastAsia"/>
          <w:sz w:val="32"/>
          <w:szCs w:val="32"/>
        </w:rPr>
        <w:t>乙    方：</w:t>
      </w:r>
    </w:p>
    <w:p w14:paraId="12FD06D5" w14:textId="77777777" w:rsidR="001F1487" w:rsidRPr="00457E8B" w:rsidRDefault="001F1487" w:rsidP="001F1487">
      <w:pPr>
        <w:spacing w:line="720" w:lineRule="auto"/>
        <w:rPr>
          <w:rFonts w:ascii="宋体" w:hAnsi="宋体" w:hint="eastAsia"/>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14:paraId="0FFBE43C" w14:textId="77777777" w:rsidR="001F1487" w:rsidRPr="00457E8B" w:rsidRDefault="001F1487" w:rsidP="001F1487">
      <w:pPr>
        <w:spacing w:line="720" w:lineRule="auto"/>
        <w:rPr>
          <w:rFonts w:ascii="宋体" w:hAnsi="宋体" w:hint="eastAsia"/>
          <w:sz w:val="44"/>
          <w:szCs w:val="44"/>
        </w:rPr>
      </w:pPr>
      <w:r w:rsidRPr="00457E8B">
        <w:rPr>
          <w:rFonts w:ascii="宋体" w:hAnsi="宋体"/>
          <w:sz w:val="44"/>
          <w:szCs w:val="44"/>
        </w:rPr>
        <w:br w:type="page"/>
      </w:r>
    </w:p>
    <w:p w14:paraId="4D6F96E1" w14:textId="77777777" w:rsidR="001F1487" w:rsidRDefault="001F1487" w:rsidP="001F1487">
      <w:pPr>
        <w:ind w:firstLineChars="200" w:firstLine="880"/>
        <w:rPr>
          <w:rFonts w:eastAsia="黑体"/>
          <w:sz w:val="44"/>
          <w:szCs w:val="44"/>
        </w:rPr>
        <w:sectPr w:rsidR="001F1487" w:rsidSect="00EF7F16">
          <w:pgSz w:w="11906" w:h="16838"/>
          <w:pgMar w:top="1440" w:right="1418" w:bottom="1440" w:left="1418" w:header="851" w:footer="992" w:gutter="0"/>
          <w:cols w:space="425"/>
          <w:docGrid w:type="lines" w:linePitch="312"/>
        </w:sectPr>
      </w:pPr>
    </w:p>
    <w:p w14:paraId="4CFC21B6" w14:textId="77777777" w:rsidR="001F1487" w:rsidRPr="00457E8B" w:rsidRDefault="001F1487" w:rsidP="001F1487">
      <w:pPr>
        <w:spacing w:line="360" w:lineRule="auto"/>
        <w:jc w:val="center"/>
        <w:rPr>
          <w:b/>
          <w:bCs/>
          <w:sz w:val="28"/>
          <w:szCs w:val="28"/>
        </w:rPr>
      </w:pPr>
      <w:bookmarkStart w:id="835" w:name="_Toc22209"/>
      <w:r w:rsidRPr="00457E8B">
        <w:rPr>
          <w:rFonts w:hint="eastAsia"/>
          <w:b/>
          <w:bCs/>
          <w:sz w:val="28"/>
          <w:szCs w:val="28"/>
        </w:rPr>
        <w:lastRenderedPageBreak/>
        <w:t>第一节政府采购合同协议书</w:t>
      </w:r>
      <w:bookmarkEnd w:id="835"/>
    </w:p>
    <w:p w14:paraId="7FA61323" w14:textId="77777777" w:rsidR="001F1487" w:rsidRPr="00457E8B" w:rsidRDefault="001F1487" w:rsidP="001F1487">
      <w:pPr>
        <w:spacing w:line="360" w:lineRule="auto"/>
        <w:jc w:val="center"/>
        <w:rPr>
          <w:sz w:val="28"/>
          <w:szCs w:val="28"/>
        </w:rPr>
      </w:pPr>
    </w:p>
    <w:p w14:paraId="2139259F"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14:paraId="2864FAA3"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乙方（全称）：（供应商）</w:t>
      </w:r>
    </w:p>
    <w:p w14:paraId="44F009B2" w14:textId="77777777" w:rsidR="001F1487" w:rsidRPr="00E51DE8" w:rsidRDefault="001F1487" w:rsidP="001F1487">
      <w:pPr>
        <w:spacing w:line="360" w:lineRule="auto"/>
        <w:rPr>
          <w:rFonts w:ascii="宋体" w:hAnsi="宋体" w:hint="eastAsia"/>
          <w:sz w:val="24"/>
        </w:rPr>
      </w:pPr>
    </w:p>
    <w:p w14:paraId="47B0BA45" w14:textId="77777777" w:rsidR="001F1487" w:rsidRPr="00E51DE8" w:rsidRDefault="001F1487" w:rsidP="001F1487">
      <w:pPr>
        <w:pStyle w:val="af2"/>
        <w:ind w:firstLineChars="200" w:firstLine="480"/>
        <w:rPr>
          <w:rFonts w:ascii="宋体" w:hAnsi="宋体" w:hint="eastAsia"/>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1E6C347" w14:textId="77777777" w:rsidR="001F1487" w:rsidRPr="00E51DE8" w:rsidRDefault="001F1487" w:rsidP="001F1487">
      <w:pPr>
        <w:numPr>
          <w:ilvl w:val="0"/>
          <w:numId w:val="24"/>
        </w:numPr>
        <w:spacing w:line="360" w:lineRule="auto"/>
        <w:rPr>
          <w:rFonts w:ascii="宋体" w:hAnsi="宋体" w:hint="eastAsia"/>
          <w:b/>
          <w:sz w:val="24"/>
        </w:rPr>
      </w:pPr>
      <w:r w:rsidRPr="00E51DE8">
        <w:rPr>
          <w:rFonts w:ascii="宋体" w:hAnsi="宋体" w:hint="eastAsia"/>
          <w:b/>
          <w:sz w:val="24"/>
        </w:rPr>
        <w:t>项目信息</w:t>
      </w:r>
    </w:p>
    <w:p w14:paraId="6CDE6F4E" w14:textId="77777777" w:rsidR="001F1487" w:rsidRPr="00E51DE8" w:rsidRDefault="001F1487" w:rsidP="001F1487">
      <w:pPr>
        <w:pStyle w:val="af2"/>
        <w:numPr>
          <w:ilvl w:val="0"/>
          <w:numId w:val="25"/>
        </w:numPr>
        <w:ind w:firstLine="0"/>
        <w:rPr>
          <w:rFonts w:ascii="宋体" w:hAnsi="宋体" w:hint="eastAsia"/>
          <w:u w:val="single"/>
        </w:rPr>
      </w:pPr>
      <w:r w:rsidRPr="00E51DE8">
        <w:rPr>
          <w:rFonts w:ascii="宋体" w:hAnsi="宋体" w:hint="eastAsia"/>
        </w:rPr>
        <w:t>采购项目名称：</w:t>
      </w:r>
    </w:p>
    <w:p w14:paraId="2C60EE7C" w14:textId="77777777" w:rsidR="001F1487" w:rsidRPr="00E51DE8" w:rsidRDefault="001F1487" w:rsidP="001F1487">
      <w:pPr>
        <w:pStyle w:val="af2"/>
        <w:numPr>
          <w:ilvl w:val="255"/>
          <w:numId w:val="0"/>
        </w:numPr>
        <w:tabs>
          <w:tab w:val="left" w:pos="999"/>
        </w:tabs>
        <w:rPr>
          <w:rFonts w:ascii="宋体" w:hAnsi="宋体" w:hint="eastAsia"/>
        </w:rPr>
      </w:pPr>
      <w:r w:rsidRPr="00E51DE8">
        <w:rPr>
          <w:rFonts w:ascii="宋体" w:hAnsi="宋体" w:hint="eastAsia"/>
        </w:rPr>
        <w:t>采购项目编号：</w:t>
      </w:r>
    </w:p>
    <w:p w14:paraId="1DA9DB4C" w14:textId="77777777" w:rsidR="001F1487" w:rsidRPr="00E51DE8" w:rsidRDefault="001F1487" w:rsidP="001F1487">
      <w:pPr>
        <w:pStyle w:val="af2"/>
        <w:ind w:firstLine="0"/>
        <w:rPr>
          <w:rFonts w:ascii="宋体" w:hAnsi="宋体" w:hint="eastAsia"/>
        </w:rPr>
      </w:pPr>
      <w:r w:rsidRPr="00E51DE8">
        <w:rPr>
          <w:rFonts w:ascii="宋体" w:hAnsi="宋体" w:hint="eastAsia"/>
        </w:rPr>
        <w:t>（2）采购计划编号：</w:t>
      </w:r>
    </w:p>
    <w:p w14:paraId="184EBAB1"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（3）项目内容：</w:t>
      </w:r>
    </w:p>
    <w:p w14:paraId="1F5CE81A"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14:paraId="4A40F214" w14:textId="77777777" w:rsidR="001F1487" w:rsidRPr="00E51DE8" w:rsidRDefault="001F1487" w:rsidP="001F1487">
      <w:pPr>
        <w:numPr>
          <w:ilvl w:val="255"/>
          <w:numId w:val="0"/>
        </w:numPr>
        <w:spacing w:line="360" w:lineRule="auto"/>
        <w:rPr>
          <w:rFonts w:ascii="宋体" w:hAnsi="宋体" w:cs="宋体" w:hint="eastAsia"/>
          <w:sz w:val="24"/>
        </w:rPr>
      </w:pPr>
      <w:r w:rsidRPr="00E51DE8">
        <w:rPr>
          <w:rFonts w:ascii="宋体" w:hAnsi="宋体" w:cs="宋体" w:hint="eastAsia"/>
          <w:sz w:val="24"/>
        </w:rPr>
        <w:t>品牌：规格型号：</w:t>
      </w:r>
    </w:p>
    <w:p w14:paraId="3893D1CB" w14:textId="77777777" w:rsidR="001F1487" w:rsidRPr="00E51DE8" w:rsidRDefault="001F1487" w:rsidP="001F1487">
      <w:pPr>
        <w:spacing w:line="360" w:lineRule="auto"/>
        <w:ind w:firstLineChars="250" w:firstLine="600"/>
        <w:rPr>
          <w:rFonts w:ascii="宋体" w:hAnsi="宋体" w:hint="eastAsia"/>
          <w:sz w:val="24"/>
          <w:u w:val="single"/>
        </w:rPr>
      </w:pPr>
      <w:r w:rsidRPr="00E51DE8">
        <w:rPr>
          <w:rFonts w:ascii="宋体" w:hAnsi="宋体" w:hint="eastAsia"/>
          <w:sz w:val="24"/>
        </w:rPr>
        <w:t>采购标的的技术要求、商务要求具体见附件。</w:t>
      </w:r>
    </w:p>
    <w:p w14:paraId="19E41B23" w14:textId="77777777" w:rsidR="001F1487" w:rsidRPr="00E51DE8" w:rsidRDefault="001F1487" w:rsidP="001F1487">
      <w:pPr>
        <w:numPr>
          <w:ilvl w:val="255"/>
          <w:numId w:val="0"/>
        </w:numPr>
        <w:spacing w:line="360" w:lineRule="auto"/>
        <w:rPr>
          <w:rFonts w:ascii="宋体" w:hAnsi="宋体" w:cs="宋体" w:hint="eastAsia"/>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14:paraId="5EF1BEA4" w14:textId="77777777" w:rsidR="001F1487" w:rsidRPr="00E51DE8" w:rsidRDefault="001F1487" w:rsidP="001F1487">
      <w:pPr>
        <w:numPr>
          <w:ilvl w:val="255"/>
          <w:numId w:val="0"/>
        </w:numPr>
        <w:spacing w:line="360" w:lineRule="auto"/>
        <w:rPr>
          <w:rFonts w:ascii="宋体" w:hAnsi="宋体" w:cs="宋体" w:hint="eastAsia"/>
          <w:kern w:val="0"/>
          <w:sz w:val="24"/>
          <w:u w:val="single"/>
        </w:rPr>
      </w:pPr>
      <w:r w:rsidRPr="00E51DE8">
        <w:rPr>
          <w:rFonts w:ascii="宋体" w:hAnsi="宋体" w:cs="宋体" w:hint="eastAsia"/>
          <w:sz w:val="24"/>
        </w:rPr>
        <w:t xml:space="preserve">     标的名称：</w:t>
      </w:r>
    </w:p>
    <w:p w14:paraId="7B2B8ADE" w14:textId="77777777" w:rsidR="001F1487" w:rsidRPr="00E51DE8" w:rsidRDefault="001F1487" w:rsidP="001F1487">
      <w:pPr>
        <w:numPr>
          <w:ilvl w:val="255"/>
          <w:numId w:val="0"/>
        </w:numPr>
        <w:spacing w:line="360" w:lineRule="auto"/>
        <w:rPr>
          <w:rFonts w:ascii="宋体" w:hAnsi="宋体" w:cs="宋体" w:hint="eastAsia"/>
          <w:sz w:val="24"/>
        </w:rPr>
      </w:pPr>
      <w:r w:rsidRPr="00E51DE8">
        <w:rPr>
          <w:rFonts w:ascii="宋体" w:hAnsi="宋体" w:cs="宋体" w:hint="eastAsia"/>
          <w:sz w:val="24"/>
        </w:rPr>
        <w:t xml:space="preserve">     关键部件：品牌： 型号：</w:t>
      </w:r>
    </w:p>
    <w:p w14:paraId="507B5910" w14:textId="77777777" w:rsidR="001F1487" w:rsidRPr="00E51DE8" w:rsidRDefault="001F1487" w:rsidP="001F1487">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2714A2BD" w14:textId="77777777" w:rsidR="001F1487" w:rsidRPr="00E51DE8" w:rsidRDefault="001F1487" w:rsidP="001F1487">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14:paraId="5DB40406" w14:textId="77777777" w:rsidR="001F1487" w:rsidRPr="00E51DE8" w:rsidRDefault="001F1487" w:rsidP="001F1487">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14:paraId="5E0B5270" w14:textId="77777777" w:rsidR="001F1487" w:rsidRPr="00E51DE8" w:rsidRDefault="001F1487" w:rsidP="001F1487">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14:paraId="736680FB" w14:textId="77777777" w:rsidR="001F1487" w:rsidRPr="00E51DE8" w:rsidRDefault="001F1487" w:rsidP="001F1487">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14:paraId="3E6F0569" w14:textId="77777777" w:rsidR="001F1487" w:rsidRPr="00E51DE8" w:rsidRDefault="001F1487" w:rsidP="001F1487">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14:paraId="442F5A19" w14:textId="77777777" w:rsidR="001F1487" w:rsidRPr="00E51DE8" w:rsidRDefault="001F1487" w:rsidP="001F1487">
      <w:pPr>
        <w:pStyle w:val="AONormal"/>
        <w:numPr>
          <w:ilvl w:val="255"/>
          <w:numId w:val="0"/>
        </w:numPr>
        <w:adjustRightInd/>
        <w:spacing w:line="360" w:lineRule="auto"/>
        <w:rPr>
          <w:rFonts w:ascii="宋体" w:eastAsia="宋体" w:hAnsi="宋体" w:cs="宋体" w:hint="eastAsia"/>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14:paraId="67A03976" w14:textId="77777777" w:rsidR="001F1487" w:rsidRPr="00E51DE8" w:rsidRDefault="001F1487" w:rsidP="001F1487">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宋体" w:hint="eastAsia"/>
          <w:sz w:val="24"/>
          <w:szCs w:val="24"/>
        </w:rPr>
        <w:t>（注：在框架协议采购的第二阶段，可选择使用该合同文本）</w:t>
      </w:r>
    </w:p>
    <w:p w14:paraId="08C94F8B" w14:textId="77777777" w:rsidR="001F1487" w:rsidRPr="00E51DE8" w:rsidRDefault="001F1487" w:rsidP="001F1487">
      <w:pPr>
        <w:pStyle w:val="AONormal"/>
        <w:numPr>
          <w:ilvl w:val="255"/>
          <w:numId w:val="0"/>
        </w:numPr>
        <w:adjustRightInd/>
        <w:spacing w:line="360" w:lineRule="auto"/>
        <w:rPr>
          <w:rFonts w:ascii="宋体" w:eastAsia="宋体" w:hAnsi="宋体" w:cs="Times New Roman" w:hint="eastAsia"/>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2DFD3BA6" w14:textId="77777777" w:rsidR="001F1487" w:rsidRPr="00E51DE8" w:rsidRDefault="001F1487" w:rsidP="001F1487">
      <w:pPr>
        <w:numPr>
          <w:ilvl w:val="255"/>
          <w:numId w:val="0"/>
        </w:numPr>
        <w:spacing w:line="360" w:lineRule="auto"/>
        <w:rPr>
          <w:rFonts w:ascii="宋体" w:hAnsi="宋体" w:hint="eastAsia"/>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66E612F6" w14:textId="77777777" w:rsidR="001F1487" w:rsidRPr="00E51DE8" w:rsidRDefault="001F1487" w:rsidP="001F1487">
      <w:pPr>
        <w:numPr>
          <w:ilvl w:val="255"/>
          <w:numId w:val="0"/>
        </w:numPr>
        <w:spacing w:line="360" w:lineRule="auto"/>
        <w:rPr>
          <w:rFonts w:ascii="宋体" w:hAnsi="宋体" w:hint="eastAsia"/>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23726865"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771BBC49"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14:paraId="7E13354D" w14:textId="77777777" w:rsidR="001F1487" w:rsidRPr="00E51DE8" w:rsidRDefault="001F1487" w:rsidP="001F1487">
      <w:pPr>
        <w:spacing w:line="360" w:lineRule="auto"/>
        <w:rPr>
          <w:rFonts w:ascii="宋体" w:hAnsi="宋体" w:hint="eastAsia"/>
          <w:sz w:val="24"/>
          <w:u w:val="single"/>
        </w:rPr>
      </w:pPr>
      <w:r w:rsidRPr="00E51DE8">
        <w:rPr>
          <w:rFonts w:ascii="宋体" w:hAnsi="宋体" w:hint="eastAsia"/>
          <w:sz w:val="24"/>
        </w:rPr>
        <w:t xml:space="preserve"> 分包主要内容：</w:t>
      </w:r>
    </w:p>
    <w:p w14:paraId="41F0C3AF"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 xml:space="preserve"> 分包供应商/制造商名称（如供应商和制造商不同，请分别填写）：</w:t>
      </w:r>
    </w:p>
    <w:p w14:paraId="4C8FDC07" w14:textId="77777777" w:rsidR="001F1487" w:rsidRPr="00E51DE8" w:rsidRDefault="001F1487" w:rsidP="001F1487">
      <w:pPr>
        <w:spacing w:line="360" w:lineRule="auto"/>
        <w:rPr>
          <w:rFonts w:ascii="宋体" w:hAnsi="宋体" w:hint="eastAsia"/>
          <w:sz w:val="24"/>
          <w:u w:val="single"/>
        </w:rPr>
      </w:pPr>
    </w:p>
    <w:p w14:paraId="45F8CF03"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 xml:space="preserve"> 分包供应商/制造商类型（如果供应商和制造商不同，只填写制造商类型）：</w:t>
      </w:r>
    </w:p>
    <w:p w14:paraId="752A7117" w14:textId="77777777" w:rsidR="001F1487" w:rsidRPr="00E51DE8" w:rsidRDefault="001F1487" w:rsidP="001F1487">
      <w:pPr>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14:paraId="784178BC" w14:textId="77777777" w:rsidR="001F1487" w:rsidRPr="00E51DE8" w:rsidRDefault="001F1487" w:rsidP="001F1487">
      <w:pPr>
        <w:spacing w:line="360" w:lineRule="auto"/>
        <w:rPr>
          <w:rFonts w:ascii="宋体" w:hAnsi="宋体" w:hint="eastAsia"/>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14:paraId="02C1CE65" w14:textId="77777777" w:rsidR="001F1487" w:rsidRPr="00E51DE8" w:rsidRDefault="001F1487" w:rsidP="001F1487">
      <w:pPr>
        <w:numPr>
          <w:ilvl w:val="255"/>
          <w:numId w:val="0"/>
        </w:numPr>
        <w:spacing w:line="360" w:lineRule="auto"/>
        <w:rPr>
          <w:rFonts w:ascii="宋体" w:hAnsi="宋体" w:cs="宋体" w:hint="eastAsia"/>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14:paraId="6017A32D" w14:textId="77777777" w:rsidR="001F1487" w:rsidRPr="00E51DE8" w:rsidRDefault="001F1487" w:rsidP="001F1487">
      <w:pPr>
        <w:pStyle w:val="AONormal"/>
        <w:tabs>
          <w:tab w:val="left" w:pos="1340"/>
        </w:tabs>
        <w:adjustRightInd/>
        <w:spacing w:line="360" w:lineRule="auto"/>
        <w:ind w:firstLineChars="0" w:firstLine="0"/>
        <w:rPr>
          <w:rFonts w:ascii="宋体" w:eastAsia="宋体" w:hAnsi="宋体" w:cs="宋体" w:hint="eastAsia"/>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14:paraId="05DBCED1" w14:textId="77777777" w:rsidR="001F1487" w:rsidRPr="00E51DE8" w:rsidRDefault="001F1487" w:rsidP="001F1487">
      <w:pPr>
        <w:numPr>
          <w:ilvl w:val="255"/>
          <w:numId w:val="0"/>
        </w:numPr>
        <w:spacing w:line="360" w:lineRule="auto"/>
        <w:rPr>
          <w:rFonts w:ascii="宋体" w:hAnsi="宋体" w:cs="宋体" w:hint="eastAsia"/>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14:paraId="5C99EDC2" w14:textId="77777777" w:rsidR="001F1487" w:rsidRPr="00E51DE8" w:rsidRDefault="001F1487" w:rsidP="001F1487">
      <w:pPr>
        <w:numPr>
          <w:ilvl w:val="255"/>
          <w:numId w:val="0"/>
        </w:numPr>
        <w:spacing w:line="360" w:lineRule="auto"/>
        <w:rPr>
          <w:rFonts w:ascii="宋体" w:hAnsi="宋体" w:cs="宋体" w:hint="eastAsia"/>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14:paraId="18431068" w14:textId="77777777" w:rsidR="001F1487" w:rsidRPr="00E51DE8" w:rsidRDefault="001F1487" w:rsidP="001F1487">
      <w:pPr>
        <w:numPr>
          <w:ilvl w:val="255"/>
          <w:numId w:val="0"/>
        </w:numPr>
        <w:spacing w:line="360" w:lineRule="auto"/>
        <w:rPr>
          <w:rFonts w:ascii="宋体" w:hAnsi="宋体" w:hint="eastAsia"/>
          <w:sz w:val="24"/>
        </w:rPr>
      </w:pPr>
      <w:r w:rsidRPr="00E51DE8">
        <w:rPr>
          <w:rFonts w:ascii="宋体" w:hAnsi="宋体" w:cs="宋体" w:hint="eastAsia"/>
          <w:sz w:val="24"/>
        </w:rPr>
        <w:t xml:space="preserve">        国别： 品牌： 规格型号：</w:t>
      </w:r>
    </w:p>
    <w:p w14:paraId="5FD932F5"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否</w:t>
      </w:r>
    </w:p>
    <w:p w14:paraId="2A84BE4B" w14:textId="77777777" w:rsidR="001F1487" w:rsidRPr="00E51DE8" w:rsidRDefault="001F1487" w:rsidP="001F1487">
      <w:pPr>
        <w:numPr>
          <w:ilvl w:val="255"/>
          <w:numId w:val="0"/>
        </w:numPr>
        <w:tabs>
          <w:tab w:val="left" w:pos="0"/>
        </w:tabs>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14:paraId="4184FC31" w14:textId="77777777" w:rsidR="001F1487" w:rsidRPr="00E51DE8" w:rsidRDefault="001F1487" w:rsidP="001F1487">
      <w:pPr>
        <w:numPr>
          <w:ilvl w:val="255"/>
          <w:numId w:val="0"/>
        </w:numPr>
        <w:tabs>
          <w:tab w:val="left" w:pos="0"/>
        </w:tabs>
        <w:spacing w:line="360" w:lineRule="auto"/>
        <w:rPr>
          <w:rFonts w:ascii="宋体" w:hAnsi="宋体" w:hint="eastAsia"/>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14:paraId="25CBBF71" w14:textId="77777777" w:rsidR="001F1487" w:rsidRPr="00E51DE8" w:rsidRDefault="001F1487" w:rsidP="001F1487">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147C0B26" w14:textId="77777777" w:rsidR="001F1487" w:rsidRPr="00E51DE8" w:rsidRDefault="001F1487" w:rsidP="001F1487">
      <w:pPr>
        <w:numPr>
          <w:ilvl w:val="255"/>
          <w:numId w:val="0"/>
        </w:numPr>
        <w:tabs>
          <w:tab w:val="left" w:pos="0"/>
        </w:tabs>
        <w:spacing w:line="360" w:lineRule="auto"/>
        <w:ind w:firstLineChars="50" w:firstLine="120"/>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75C47403" w14:textId="77777777" w:rsidR="001F1487" w:rsidRPr="00E51DE8" w:rsidRDefault="001F1487" w:rsidP="001F1487">
      <w:pPr>
        <w:numPr>
          <w:ilvl w:val="255"/>
          <w:numId w:val="0"/>
        </w:numPr>
        <w:tabs>
          <w:tab w:val="left" w:pos="0"/>
        </w:tabs>
        <w:spacing w:line="360" w:lineRule="auto"/>
        <w:rPr>
          <w:rFonts w:ascii="宋体" w:hAnsi="宋体" w:hint="eastAsia"/>
          <w:sz w:val="24"/>
        </w:rPr>
      </w:pPr>
      <w:r w:rsidRPr="00E51DE8">
        <w:rPr>
          <w:rFonts w:ascii="宋体" w:hAnsi="宋体" w:hint="eastAsia"/>
          <w:sz w:val="24"/>
        </w:rPr>
        <w:t>是否涉及环境标志产品：</w:t>
      </w:r>
    </w:p>
    <w:p w14:paraId="0CA394AC" w14:textId="77777777" w:rsidR="001F1487" w:rsidRPr="00E51DE8" w:rsidRDefault="001F1487" w:rsidP="001F1487">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14:paraId="7A8B4E71" w14:textId="77777777" w:rsidR="001F1487" w:rsidRPr="00E51DE8" w:rsidRDefault="001F1487" w:rsidP="001F1487">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4D4D3B96" w14:textId="77777777" w:rsidR="001F1487" w:rsidRPr="00E51DE8" w:rsidRDefault="001F1487" w:rsidP="001F1487">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26F3D11F" w14:textId="77777777" w:rsidR="001F1487" w:rsidRPr="00E51DE8" w:rsidRDefault="001F1487" w:rsidP="001F1487">
      <w:pPr>
        <w:pStyle w:val="AONormal"/>
        <w:numPr>
          <w:ilvl w:val="255"/>
          <w:numId w:val="0"/>
        </w:numPr>
        <w:tabs>
          <w:tab w:val="left" w:pos="0"/>
        </w:tabs>
        <w:adjustRightInd/>
        <w:spacing w:line="360" w:lineRule="auto"/>
        <w:rPr>
          <w:rFonts w:ascii="宋体" w:eastAsia="宋体" w:hAnsi="宋体" w:cs="Times New Roman" w:hint="eastAsia"/>
          <w:kern w:val="2"/>
          <w:sz w:val="24"/>
          <w:szCs w:val="24"/>
        </w:rPr>
      </w:pPr>
      <w:r w:rsidRPr="00E51DE8">
        <w:rPr>
          <w:rFonts w:ascii="宋体" w:eastAsia="宋体" w:hAnsi="宋体" w:cs="Times New Roman" w:hint="eastAsia"/>
          <w:kern w:val="2"/>
          <w:sz w:val="24"/>
          <w:szCs w:val="24"/>
        </w:rPr>
        <w:t xml:space="preserve">是否涉及绿色产品： </w:t>
      </w:r>
    </w:p>
    <w:p w14:paraId="72AA4DC1" w14:textId="77777777" w:rsidR="001F1487" w:rsidRPr="00E51DE8" w:rsidRDefault="001F1487" w:rsidP="001F1487">
      <w:pPr>
        <w:pStyle w:val="AONormal"/>
        <w:tabs>
          <w:tab w:val="left" w:pos="0"/>
        </w:tabs>
        <w:adjustRightInd/>
        <w:spacing w:line="360" w:lineRule="auto"/>
        <w:ind w:firstLineChars="0" w:firstLine="0"/>
        <w:rPr>
          <w:rFonts w:ascii="宋体" w:eastAsia="宋体" w:hAnsi="宋体" w:hint="eastAsia"/>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14:paraId="0A75C77F" w14:textId="77777777" w:rsidR="001F1487" w:rsidRPr="00E51DE8" w:rsidRDefault="001F1487" w:rsidP="001F1487">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637319A4" w14:textId="77777777" w:rsidR="001F1487" w:rsidRPr="00E51DE8" w:rsidRDefault="001F1487" w:rsidP="001F1487">
      <w:pPr>
        <w:pStyle w:val="AONormal"/>
        <w:tabs>
          <w:tab w:val="left" w:pos="0"/>
        </w:tabs>
        <w:adjustRightInd/>
        <w:spacing w:line="360" w:lineRule="auto"/>
        <w:ind w:firstLineChars="0" w:firstLine="0"/>
        <w:rPr>
          <w:rFonts w:ascii="宋体" w:eastAsia="宋体" w:hAnsi="宋体" w:hint="eastAsia"/>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51ABA5DC" w14:textId="77777777" w:rsidR="001F1487" w:rsidRPr="00E51DE8" w:rsidRDefault="001F1487" w:rsidP="001F1487">
      <w:pPr>
        <w:numPr>
          <w:ilvl w:val="255"/>
          <w:numId w:val="0"/>
        </w:numPr>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14:paraId="4106B75F" w14:textId="77777777" w:rsidR="001F1487" w:rsidRPr="00E51DE8" w:rsidRDefault="001F1487" w:rsidP="001F1487">
      <w:pPr>
        <w:numPr>
          <w:ilvl w:val="255"/>
          <w:numId w:val="0"/>
        </w:num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14:paraId="39B5982C" w14:textId="77777777" w:rsidR="001F1487" w:rsidRPr="00E51DE8" w:rsidRDefault="001F1487" w:rsidP="001F1487">
      <w:pPr>
        <w:numPr>
          <w:ilvl w:val="0"/>
          <w:numId w:val="24"/>
        </w:numPr>
        <w:spacing w:line="360" w:lineRule="auto"/>
        <w:rPr>
          <w:rFonts w:ascii="宋体" w:hAnsi="宋体" w:hint="eastAsia"/>
          <w:b/>
          <w:sz w:val="24"/>
        </w:rPr>
      </w:pPr>
      <w:r w:rsidRPr="00E51DE8">
        <w:rPr>
          <w:rFonts w:ascii="宋体" w:hAnsi="宋体" w:hint="eastAsia"/>
          <w:b/>
          <w:sz w:val="24"/>
        </w:rPr>
        <w:t>合同金额</w:t>
      </w:r>
    </w:p>
    <w:p w14:paraId="069B8F9A"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（1）合同金额小写：</w:t>
      </w:r>
    </w:p>
    <w:p w14:paraId="18E0C297" w14:textId="77777777" w:rsidR="001F1487" w:rsidRPr="00E51DE8" w:rsidRDefault="001F1487" w:rsidP="001F1487">
      <w:pPr>
        <w:spacing w:line="360" w:lineRule="auto"/>
        <w:rPr>
          <w:rFonts w:ascii="宋体" w:hAnsi="宋体" w:hint="eastAsia"/>
          <w:sz w:val="24"/>
          <w:u w:val="single"/>
        </w:rPr>
      </w:pPr>
      <w:r w:rsidRPr="00E51DE8">
        <w:rPr>
          <w:rFonts w:ascii="宋体" w:hAnsi="宋体" w:hint="eastAsia"/>
          <w:sz w:val="24"/>
        </w:rPr>
        <w:t>大写：</w:t>
      </w:r>
    </w:p>
    <w:p w14:paraId="0195E4D0"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 xml:space="preserve">         分包金额（如有）小写：</w:t>
      </w:r>
    </w:p>
    <w:p w14:paraId="6E77BDC0" w14:textId="77777777" w:rsidR="001F1487" w:rsidRPr="00E51DE8" w:rsidRDefault="001F1487" w:rsidP="001F1487">
      <w:pPr>
        <w:spacing w:line="360" w:lineRule="auto"/>
        <w:rPr>
          <w:rFonts w:ascii="宋体" w:hAnsi="宋体" w:hint="eastAsia"/>
          <w:sz w:val="24"/>
          <w:u w:val="single"/>
        </w:rPr>
      </w:pPr>
      <w:r w:rsidRPr="00E51DE8">
        <w:rPr>
          <w:rFonts w:ascii="宋体" w:hAnsi="宋体" w:hint="eastAsia"/>
          <w:sz w:val="24"/>
        </w:rPr>
        <w:t>大写：</w:t>
      </w:r>
    </w:p>
    <w:p w14:paraId="02B765D1"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 xml:space="preserve">    （注：固定单价合同应填写单价和最高限价）</w:t>
      </w:r>
    </w:p>
    <w:p w14:paraId="50C9B3B4" w14:textId="77777777" w:rsidR="001F1487" w:rsidRPr="00E51DE8" w:rsidRDefault="001F1487" w:rsidP="001F1487">
      <w:pPr>
        <w:numPr>
          <w:ilvl w:val="255"/>
          <w:numId w:val="0"/>
        </w:numPr>
        <w:spacing w:line="360" w:lineRule="auto"/>
        <w:rPr>
          <w:rFonts w:ascii="宋体" w:hAnsi="宋体" w:hint="eastAsia"/>
          <w:sz w:val="24"/>
        </w:rPr>
      </w:pPr>
      <w:r w:rsidRPr="00E51DE8">
        <w:rPr>
          <w:rFonts w:ascii="宋体" w:hAnsi="宋体" w:hint="eastAsia"/>
          <w:sz w:val="24"/>
        </w:rPr>
        <w:t>（2）合同定价方式（采用组合定价方式的，可以勾选多项）：</w:t>
      </w:r>
    </w:p>
    <w:p w14:paraId="64FFE3BF"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14:paraId="47D101AF" w14:textId="77777777" w:rsidR="001F1487" w:rsidRPr="00E51DE8" w:rsidRDefault="001F1487" w:rsidP="001F1487">
      <w:pPr>
        <w:pStyle w:val="18"/>
        <w:spacing w:line="360" w:lineRule="auto"/>
        <w:ind w:firstLineChars="0" w:firstLine="0"/>
        <w:rPr>
          <w:rFonts w:ascii="宋体" w:hAnsi="宋体" w:hint="eastAsia"/>
          <w:sz w:val="24"/>
          <w:szCs w:val="24"/>
        </w:rPr>
      </w:pPr>
      <w:r w:rsidRPr="00E51DE8">
        <w:rPr>
          <w:rFonts w:ascii="宋体" w:hAnsi="宋体" w:hint="eastAsia"/>
          <w:sz w:val="24"/>
          <w:szCs w:val="24"/>
        </w:rPr>
        <w:t>（3）付款方式（按项目实际勾选填写）：</w:t>
      </w:r>
    </w:p>
    <w:p w14:paraId="383A749C" w14:textId="77777777" w:rsidR="001F1487" w:rsidRPr="00E51DE8" w:rsidRDefault="001F1487" w:rsidP="001F1487">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14:paraId="35985CF0" w14:textId="77777777" w:rsidR="001F1487" w:rsidRPr="00E51DE8" w:rsidRDefault="001F1487" w:rsidP="001F1487">
      <w:pPr>
        <w:spacing w:line="360" w:lineRule="auto"/>
        <w:ind w:leftChars="1" w:left="2"/>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分期付款：</w:t>
      </w:r>
      <w:bookmarkStart w:id="836" w:name="OLE_LINK9"/>
      <w:bookmarkStart w:id="837"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6"/>
    <w:bookmarkEnd w:id="837"/>
    <w:p w14:paraId="31323BFB" w14:textId="77777777" w:rsidR="001F1487" w:rsidRPr="00E51DE8" w:rsidRDefault="001F1487" w:rsidP="001F1487">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14:paraId="6F33C906"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14:paraId="30B3D7E7" w14:textId="77777777" w:rsidR="001F1487" w:rsidRPr="00E51DE8" w:rsidRDefault="001F1487" w:rsidP="001F1487">
      <w:pPr>
        <w:numPr>
          <w:ilvl w:val="0"/>
          <w:numId w:val="24"/>
        </w:numPr>
        <w:spacing w:line="360" w:lineRule="auto"/>
        <w:rPr>
          <w:rFonts w:ascii="宋体" w:hAnsi="宋体" w:hint="eastAsia"/>
          <w:b/>
          <w:sz w:val="24"/>
          <w:u w:val="single"/>
        </w:rPr>
      </w:pPr>
      <w:r w:rsidRPr="00E51DE8">
        <w:rPr>
          <w:rFonts w:ascii="宋体" w:hAnsi="宋体" w:hint="eastAsia"/>
          <w:b/>
          <w:sz w:val="24"/>
        </w:rPr>
        <w:t>合同履行</w:t>
      </w:r>
    </w:p>
    <w:p w14:paraId="7E6E81F8" w14:textId="77777777" w:rsidR="001F1487" w:rsidRPr="00E51DE8" w:rsidRDefault="001F1487" w:rsidP="001F1487">
      <w:pPr>
        <w:spacing w:line="360" w:lineRule="auto"/>
        <w:rPr>
          <w:rFonts w:ascii="宋体" w:hAnsi="宋体" w:cs="宋体" w:hint="eastAsia"/>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14:paraId="707D0B1D" w14:textId="77777777" w:rsidR="001F1487" w:rsidRPr="00E51DE8" w:rsidRDefault="001F1487" w:rsidP="001F1487">
      <w:pPr>
        <w:spacing w:line="360" w:lineRule="auto"/>
        <w:rPr>
          <w:rFonts w:ascii="宋体" w:hAnsi="宋体" w:cs="宋体" w:hint="eastAsia"/>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14:paraId="082059D7" w14:textId="77777777" w:rsidR="001F1487" w:rsidRPr="00E51DE8" w:rsidRDefault="001F1487" w:rsidP="001F1487">
      <w:pPr>
        <w:spacing w:line="360" w:lineRule="auto"/>
        <w:rPr>
          <w:rFonts w:ascii="宋体" w:hAnsi="宋体" w:cs="宋体" w:hint="eastAsia"/>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14:paraId="5C233BC9" w14:textId="77777777" w:rsidR="001F1487" w:rsidRPr="00E51DE8" w:rsidRDefault="001F1487" w:rsidP="001F1487">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14:paraId="4EB96E14" w14:textId="77777777" w:rsidR="001F1487" w:rsidRPr="00E51DE8" w:rsidRDefault="001F1487" w:rsidP="001F1487">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lastRenderedPageBreak/>
        <w:t xml:space="preserve">    收取履约保证金金额：</w:t>
      </w:r>
    </w:p>
    <w:p w14:paraId="3AC0C9DC" w14:textId="77777777" w:rsidR="001F1487" w:rsidRPr="00E51DE8" w:rsidRDefault="001F1487" w:rsidP="001F1487">
      <w:pPr>
        <w:spacing w:line="360" w:lineRule="auto"/>
        <w:rPr>
          <w:rFonts w:ascii="宋体" w:hAnsi="宋体" w:cs="宋体" w:hint="eastAsia"/>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14:paraId="110CD989" w14:textId="77777777" w:rsidR="001F1487" w:rsidRPr="00E51DE8" w:rsidRDefault="001F1487" w:rsidP="001F1487">
      <w:pPr>
        <w:spacing w:line="360" w:lineRule="auto"/>
        <w:rPr>
          <w:rFonts w:ascii="宋体" w:hAnsi="宋体" w:cs="宋体" w:hint="eastAsia"/>
          <w:bCs/>
          <w:sz w:val="24"/>
        </w:rPr>
      </w:pPr>
      <w:r w:rsidRPr="00E51DE8">
        <w:rPr>
          <w:rFonts w:ascii="宋体" w:hAnsi="宋体" w:cs="宋体" w:hint="eastAsia"/>
          <w:bCs/>
          <w:sz w:val="24"/>
        </w:rPr>
        <w:t>（4）分期履行要求：</w:t>
      </w:r>
    </w:p>
    <w:p w14:paraId="350223BA" w14:textId="77777777" w:rsidR="001F1487" w:rsidRPr="00E51DE8" w:rsidRDefault="001F1487" w:rsidP="001F1487">
      <w:pPr>
        <w:spacing w:line="360" w:lineRule="auto"/>
        <w:rPr>
          <w:rFonts w:ascii="宋体" w:hAnsi="宋体" w:cs="宋体" w:hint="eastAsia"/>
          <w:sz w:val="24"/>
          <w:u w:val="single"/>
        </w:rPr>
      </w:pPr>
      <w:r w:rsidRPr="00E51DE8">
        <w:rPr>
          <w:rFonts w:ascii="宋体" w:hAnsi="宋体" w:cs="宋体" w:hint="eastAsia"/>
          <w:bCs/>
          <w:sz w:val="24"/>
        </w:rPr>
        <w:t>（5）风险处置措施和替代方案：</w:t>
      </w:r>
    </w:p>
    <w:p w14:paraId="2E2170EF" w14:textId="77777777" w:rsidR="001F1487" w:rsidRPr="00315B28" w:rsidRDefault="001F1487" w:rsidP="001F1487">
      <w:pPr>
        <w:numPr>
          <w:ilvl w:val="0"/>
          <w:numId w:val="24"/>
        </w:numPr>
        <w:adjustRightInd w:val="0"/>
        <w:snapToGrid w:val="0"/>
        <w:spacing w:line="360" w:lineRule="auto"/>
        <w:rPr>
          <w:b/>
          <w:sz w:val="24"/>
        </w:rPr>
      </w:pPr>
      <w:r w:rsidRPr="00315B28">
        <w:rPr>
          <w:b/>
          <w:sz w:val="24"/>
        </w:rPr>
        <w:t>合同验收</w:t>
      </w:r>
    </w:p>
    <w:p w14:paraId="53F65CE9" w14:textId="77777777" w:rsidR="001F1487" w:rsidRPr="00315B28" w:rsidRDefault="001F1487" w:rsidP="001F1487">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14:paraId="2D57398D" w14:textId="77777777" w:rsidR="001F1487" w:rsidRPr="00315B28" w:rsidRDefault="001F1487" w:rsidP="001F1487">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14:paraId="0647A713" w14:textId="77777777" w:rsidR="001F1487" w:rsidRPr="00315B28" w:rsidRDefault="001F1487" w:rsidP="001F1487">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05E13702" w14:textId="77777777" w:rsidR="001F1487" w:rsidRPr="00315B28" w:rsidRDefault="001F1487" w:rsidP="001F1487">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2C07F68F" w14:textId="77777777" w:rsidR="001F1487" w:rsidRPr="00315B28" w:rsidRDefault="001F1487" w:rsidP="001F1487">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488A9395" w14:textId="77777777" w:rsidR="001F1487" w:rsidRPr="00315B28" w:rsidRDefault="001F1487" w:rsidP="001F1487">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074C877C" w14:textId="77777777" w:rsidR="001F1487" w:rsidRPr="00315B28" w:rsidRDefault="001F1487" w:rsidP="001F1487">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14:paraId="1DF6570C" w14:textId="77777777" w:rsidR="001F1487" w:rsidRPr="00315B28" w:rsidRDefault="001F1487" w:rsidP="001F1487">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14:paraId="0E762747" w14:textId="77777777" w:rsidR="001F1487" w:rsidRPr="00315B28" w:rsidRDefault="001F1487" w:rsidP="001F1487">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14:paraId="65CD7FF2" w14:textId="77777777" w:rsidR="001F1487" w:rsidRPr="00315B28" w:rsidRDefault="001F1487" w:rsidP="001F1487">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14:paraId="17B246C0" w14:textId="77777777" w:rsidR="001F1487" w:rsidRPr="00315B28" w:rsidRDefault="001F1487" w:rsidP="001F1487">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14:paraId="2D50F371" w14:textId="77777777" w:rsidR="001F1487" w:rsidRPr="00315B28" w:rsidRDefault="001F1487" w:rsidP="001F1487">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14:paraId="1597F8AA" w14:textId="77777777" w:rsidR="001F1487" w:rsidRPr="00315B28" w:rsidRDefault="001F1487" w:rsidP="001F1487">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14:paraId="022B5798" w14:textId="77777777" w:rsidR="001F1487" w:rsidRPr="00315B28" w:rsidRDefault="001F1487" w:rsidP="001F1487">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14:paraId="53CC20C8" w14:textId="77777777" w:rsidR="001F1487" w:rsidRPr="00315B28" w:rsidRDefault="001F1487" w:rsidP="001F1487">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14:paraId="59128C32" w14:textId="77777777" w:rsidR="001F1487" w:rsidRPr="00315B28" w:rsidRDefault="001F1487" w:rsidP="001F1487">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14:paraId="37994E74" w14:textId="77777777" w:rsidR="001F1487" w:rsidRPr="00315B28" w:rsidRDefault="001F1487" w:rsidP="001F1487">
      <w:pPr>
        <w:pStyle w:val="affb"/>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14:paraId="0F638E63" w14:textId="77777777" w:rsidR="001F1487" w:rsidRPr="00315B28" w:rsidRDefault="001F1487" w:rsidP="001F1487">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14:paraId="795A220F" w14:textId="77777777" w:rsidR="001F1487" w:rsidRPr="00315B28" w:rsidRDefault="001F1487" w:rsidP="001F1487">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14:paraId="11D99F33" w14:textId="77777777" w:rsidR="001F1487" w:rsidRPr="00E51DE8" w:rsidRDefault="001F1487" w:rsidP="001F1487">
      <w:pPr>
        <w:numPr>
          <w:ilvl w:val="0"/>
          <w:numId w:val="24"/>
        </w:numPr>
        <w:spacing w:line="360" w:lineRule="auto"/>
        <w:rPr>
          <w:rFonts w:ascii="宋体" w:hAnsi="宋体" w:hint="eastAsia"/>
          <w:b/>
          <w:sz w:val="24"/>
        </w:rPr>
      </w:pPr>
      <w:r w:rsidRPr="00E51DE8">
        <w:rPr>
          <w:rFonts w:ascii="宋体" w:hAnsi="宋体" w:hint="eastAsia"/>
          <w:b/>
          <w:sz w:val="24"/>
        </w:rPr>
        <w:t>组成合同的文件</w:t>
      </w:r>
    </w:p>
    <w:p w14:paraId="64BD23D8"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14:paraId="4714F7C6"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（1）政府采购合同协议书及其变更、补充协议</w:t>
      </w:r>
    </w:p>
    <w:p w14:paraId="0A724CC3"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（2）政府采购合同专用条款</w:t>
      </w:r>
    </w:p>
    <w:p w14:paraId="5DF7828B"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（3）政府采购合同通用条款</w:t>
      </w:r>
    </w:p>
    <w:p w14:paraId="7B58070D"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（4）中标（成交）通知书</w:t>
      </w:r>
    </w:p>
    <w:p w14:paraId="7B1387E3"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（5）投标（响应）文件</w:t>
      </w:r>
    </w:p>
    <w:p w14:paraId="37510D92"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（6）采购文件</w:t>
      </w:r>
    </w:p>
    <w:p w14:paraId="3B82687D"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（7）有关技术文件，图纸</w:t>
      </w:r>
    </w:p>
    <w:p w14:paraId="14EF6412" w14:textId="77777777" w:rsidR="001F1487" w:rsidRPr="00E51DE8" w:rsidRDefault="001F1487" w:rsidP="001F1487">
      <w:pPr>
        <w:pStyle w:val="AONormal"/>
        <w:adjustRightInd/>
        <w:spacing w:line="360" w:lineRule="auto"/>
        <w:ind w:firstLineChars="0" w:firstLine="0"/>
        <w:rPr>
          <w:rFonts w:ascii="宋体" w:eastAsia="宋体" w:hAnsi="宋体" w:cs="宋体" w:hint="eastAsia"/>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3EDEC627" w14:textId="77777777" w:rsidR="001F1487" w:rsidRPr="00E51DE8" w:rsidRDefault="001F1487" w:rsidP="001F1487">
      <w:pPr>
        <w:numPr>
          <w:ilvl w:val="0"/>
          <w:numId w:val="24"/>
        </w:numPr>
        <w:spacing w:line="360" w:lineRule="auto"/>
        <w:rPr>
          <w:rFonts w:ascii="宋体" w:hAnsi="宋体" w:hint="eastAsia"/>
          <w:b/>
          <w:sz w:val="24"/>
        </w:rPr>
      </w:pPr>
      <w:r w:rsidRPr="00E51DE8">
        <w:rPr>
          <w:rFonts w:ascii="宋体" w:hAnsi="宋体" w:hint="eastAsia"/>
          <w:b/>
          <w:sz w:val="24"/>
        </w:rPr>
        <w:t>合同生效</w:t>
      </w:r>
    </w:p>
    <w:p w14:paraId="0364A82E"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14:paraId="4794904D" w14:textId="77777777" w:rsidR="001F1487" w:rsidRPr="00E51DE8" w:rsidRDefault="001F1487" w:rsidP="001F1487">
      <w:pPr>
        <w:numPr>
          <w:ilvl w:val="0"/>
          <w:numId w:val="24"/>
        </w:numPr>
        <w:spacing w:line="360" w:lineRule="auto"/>
        <w:rPr>
          <w:rFonts w:ascii="宋体" w:hAnsi="宋体" w:hint="eastAsia"/>
          <w:b/>
          <w:sz w:val="24"/>
        </w:rPr>
      </w:pPr>
      <w:r w:rsidRPr="00E51DE8">
        <w:rPr>
          <w:rFonts w:ascii="宋体" w:hAnsi="宋体" w:hint="eastAsia"/>
          <w:b/>
          <w:sz w:val="24"/>
        </w:rPr>
        <w:t>合同份数</w:t>
      </w:r>
    </w:p>
    <w:p w14:paraId="2970BE87"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本合同一式 六份，甲方执三份，乙方执三份，均具有同等法律效力。</w:t>
      </w:r>
    </w:p>
    <w:p w14:paraId="654A11BD" w14:textId="77777777" w:rsidR="001F1487" w:rsidRPr="00E51DE8" w:rsidRDefault="001F1487" w:rsidP="001F1487">
      <w:pPr>
        <w:spacing w:line="360" w:lineRule="auto"/>
        <w:rPr>
          <w:rFonts w:ascii="宋体" w:hAnsi="宋体" w:hint="eastAsia"/>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14:paraId="6597718D" w14:textId="77777777" w:rsidR="001F1487" w:rsidRDefault="001F1487" w:rsidP="001F1487">
      <w:pPr>
        <w:spacing w:line="360" w:lineRule="auto"/>
        <w:rPr>
          <w:rFonts w:ascii="宋体" w:hAnsi="宋体" w:hint="eastAsia"/>
          <w:sz w:val="24"/>
        </w:rPr>
        <w:sectPr w:rsidR="001F1487">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14:paraId="7DEC0BA8" w14:textId="77777777" w:rsidR="001F1487" w:rsidRPr="00457E8B" w:rsidRDefault="001F1487" w:rsidP="001F1487">
      <w:pPr>
        <w:pStyle w:val="18"/>
        <w:rPr>
          <w:rFonts w:ascii="宋体" w:hAnsi="宋体" w:hint="eastAsia"/>
        </w:rPr>
      </w:pPr>
    </w:p>
    <w:tbl>
      <w:tblPr>
        <w:tblW w:w="5392" w:type="pct"/>
        <w:tblLook w:val="04A0" w:firstRow="1" w:lastRow="0" w:firstColumn="1" w:lastColumn="0" w:noHBand="0" w:noVBand="1"/>
      </w:tblPr>
      <w:tblGrid>
        <w:gridCol w:w="2282"/>
        <w:gridCol w:w="2928"/>
        <w:gridCol w:w="2335"/>
        <w:gridCol w:w="2469"/>
      </w:tblGrid>
      <w:tr w:rsidR="001F1487" w:rsidRPr="00B974FB" w14:paraId="359AAD63" w14:textId="77777777" w:rsidTr="00815C02">
        <w:trPr>
          <w:trHeight w:val="490"/>
        </w:trPr>
        <w:tc>
          <w:tcPr>
            <w:tcW w:w="2601" w:type="pct"/>
            <w:gridSpan w:val="2"/>
            <w:vAlign w:val="center"/>
          </w:tcPr>
          <w:p w14:paraId="63881946" w14:textId="77777777" w:rsidR="001F1487" w:rsidRPr="00B974FB" w:rsidRDefault="001F1487" w:rsidP="00815C02">
            <w:pPr>
              <w:adjustRightInd w:val="0"/>
              <w:snapToGrid w:val="0"/>
              <w:spacing w:line="300" w:lineRule="exact"/>
              <w:jc w:val="left"/>
              <w:rPr>
                <w:rFonts w:ascii="宋体" w:hAnsi="宋体" w:hint="eastAsia"/>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14:paraId="773E8C56" w14:textId="77777777" w:rsidR="001F1487" w:rsidRPr="00B974FB" w:rsidRDefault="001F1487" w:rsidP="00815C02">
            <w:pPr>
              <w:adjustRightInd w:val="0"/>
              <w:snapToGrid w:val="0"/>
              <w:spacing w:line="300" w:lineRule="exact"/>
              <w:jc w:val="left"/>
              <w:rPr>
                <w:rFonts w:ascii="宋体" w:hAnsi="宋体" w:hint="eastAsia"/>
                <w:sz w:val="24"/>
              </w:rPr>
            </w:pPr>
            <w:r w:rsidRPr="00B974FB">
              <w:rPr>
                <w:rFonts w:ascii="宋体" w:hAnsi="宋体"/>
                <w:sz w:val="24"/>
              </w:rPr>
              <w:t>乙方</w:t>
            </w:r>
            <w:r w:rsidRPr="00B974FB">
              <w:rPr>
                <w:rFonts w:ascii="宋体" w:hAnsi="宋体" w:hint="eastAsia"/>
                <w:sz w:val="24"/>
              </w:rPr>
              <w:t>（供应商）：</w:t>
            </w:r>
          </w:p>
        </w:tc>
      </w:tr>
      <w:tr w:rsidR="001F1487" w:rsidRPr="00B974FB" w14:paraId="18B27BB4" w14:textId="77777777" w:rsidTr="00815C02">
        <w:trPr>
          <w:trHeight w:val="917"/>
        </w:trPr>
        <w:tc>
          <w:tcPr>
            <w:tcW w:w="1139" w:type="pct"/>
            <w:vAlign w:val="center"/>
          </w:tcPr>
          <w:p w14:paraId="09FA8968"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14:paraId="6B761779"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166" w:type="pct"/>
            <w:vAlign w:val="center"/>
          </w:tcPr>
          <w:p w14:paraId="2C6F5BBE"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14:paraId="471F5952"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41FA9538" w14:textId="77777777" w:rsidTr="00815C02">
        <w:trPr>
          <w:trHeight w:val="917"/>
        </w:trPr>
        <w:tc>
          <w:tcPr>
            <w:tcW w:w="1139" w:type="pct"/>
            <w:vAlign w:val="center"/>
          </w:tcPr>
          <w:p w14:paraId="124064DC"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462" w:type="pct"/>
            <w:vAlign w:val="center"/>
          </w:tcPr>
          <w:p w14:paraId="4B6A15CD"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166" w:type="pct"/>
            <w:vAlign w:val="center"/>
          </w:tcPr>
          <w:p w14:paraId="3FD3370F"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232" w:type="pct"/>
            <w:vAlign w:val="center"/>
          </w:tcPr>
          <w:p w14:paraId="24F40F45"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40199240" w14:textId="77777777" w:rsidTr="00815C02">
        <w:trPr>
          <w:trHeight w:val="1171"/>
        </w:trPr>
        <w:tc>
          <w:tcPr>
            <w:tcW w:w="1139" w:type="pct"/>
            <w:vAlign w:val="center"/>
          </w:tcPr>
          <w:p w14:paraId="453B664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12D07377" w14:textId="77777777" w:rsidR="001F1487" w:rsidRPr="00B974FB" w:rsidRDefault="001F1487" w:rsidP="00815C02">
            <w:pPr>
              <w:adjustRightInd w:val="0"/>
              <w:snapToGrid w:val="0"/>
              <w:spacing w:line="300" w:lineRule="exact"/>
              <w:ind w:firstLineChars="48" w:firstLine="115"/>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14:paraId="61EA4763"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166" w:type="pct"/>
            <w:vAlign w:val="center"/>
          </w:tcPr>
          <w:p w14:paraId="73C192C7"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6428D91F"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14:paraId="0E1E6BC8" w14:textId="77777777" w:rsidR="001F1487" w:rsidRPr="00B974FB" w:rsidRDefault="001F1487" w:rsidP="00815C02">
            <w:pPr>
              <w:adjustRightInd w:val="0"/>
              <w:snapToGrid w:val="0"/>
              <w:spacing w:line="300" w:lineRule="exact"/>
              <w:jc w:val="center"/>
              <w:rPr>
                <w:rFonts w:ascii="宋体" w:hAnsi="宋体" w:hint="eastAsia"/>
                <w:sz w:val="24"/>
              </w:rPr>
            </w:pPr>
          </w:p>
        </w:tc>
      </w:tr>
      <w:tr w:rsidR="001F1487" w:rsidRPr="00B974FB" w14:paraId="083D8F99" w14:textId="77777777" w:rsidTr="00815C02">
        <w:trPr>
          <w:trHeight w:val="483"/>
        </w:trPr>
        <w:tc>
          <w:tcPr>
            <w:tcW w:w="1139" w:type="pct"/>
            <w:vAlign w:val="center"/>
          </w:tcPr>
          <w:p w14:paraId="300C7CB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14:paraId="6A1A302E"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166" w:type="pct"/>
            <w:vAlign w:val="center"/>
          </w:tcPr>
          <w:p w14:paraId="09B74688"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拥有者性别</w:t>
            </w:r>
          </w:p>
        </w:tc>
        <w:tc>
          <w:tcPr>
            <w:tcW w:w="1232" w:type="pct"/>
            <w:vAlign w:val="center"/>
          </w:tcPr>
          <w:p w14:paraId="57197F82"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5C6CA95D" w14:textId="77777777" w:rsidTr="00815C02">
        <w:trPr>
          <w:trHeight w:val="483"/>
        </w:trPr>
        <w:tc>
          <w:tcPr>
            <w:tcW w:w="1139" w:type="pct"/>
            <w:vAlign w:val="center"/>
          </w:tcPr>
          <w:p w14:paraId="3CBA8D3D"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462" w:type="pct"/>
            <w:vAlign w:val="center"/>
          </w:tcPr>
          <w:p w14:paraId="5BC940E3"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166" w:type="pct"/>
            <w:vAlign w:val="center"/>
          </w:tcPr>
          <w:p w14:paraId="52CB3B9A" w14:textId="77777777" w:rsidR="001F1487" w:rsidRPr="00B974FB" w:rsidRDefault="001F1487" w:rsidP="00815C02">
            <w:pPr>
              <w:adjustRightInd w:val="0"/>
              <w:snapToGrid w:val="0"/>
              <w:spacing w:line="300" w:lineRule="exact"/>
              <w:jc w:val="center"/>
              <w:rPr>
                <w:rFonts w:ascii="宋体" w:hAnsi="宋体" w:hint="eastAsia"/>
                <w:sz w:val="24"/>
              </w:rPr>
            </w:pPr>
          </w:p>
        </w:tc>
        <w:tc>
          <w:tcPr>
            <w:tcW w:w="1232" w:type="pct"/>
            <w:vAlign w:val="center"/>
          </w:tcPr>
          <w:p w14:paraId="59BA5571"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28DC7BA3" w14:textId="77777777" w:rsidTr="00815C02">
        <w:trPr>
          <w:trHeight w:val="483"/>
        </w:trPr>
        <w:tc>
          <w:tcPr>
            <w:tcW w:w="2601" w:type="pct"/>
            <w:gridSpan w:val="2"/>
            <w:vAlign w:val="center"/>
          </w:tcPr>
          <w:p w14:paraId="4FAA4268" w14:textId="77777777" w:rsidR="001F1487" w:rsidRPr="00B974FB" w:rsidRDefault="001F1487" w:rsidP="00815C02">
            <w:pPr>
              <w:adjustRightInd w:val="0"/>
              <w:snapToGrid w:val="0"/>
              <w:spacing w:line="300" w:lineRule="exact"/>
              <w:jc w:val="right"/>
              <w:rPr>
                <w:rFonts w:ascii="宋体" w:hAnsi="宋体" w:hint="eastAsia"/>
                <w:sz w:val="24"/>
              </w:rPr>
            </w:pPr>
            <w:r>
              <w:rPr>
                <w:rFonts w:ascii="宋体" w:hAnsi="宋体" w:hint="eastAsia"/>
                <w:sz w:val="24"/>
              </w:rPr>
              <w:t>2026年   月   日</w:t>
            </w:r>
          </w:p>
        </w:tc>
        <w:tc>
          <w:tcPr>
            <w:tcW w:w="2399" w:type="pct"/>
            <w:gridSpan w:val="2"/>
            <w:vAlign w:val="center"/>
          </w:tcPr>
          <w:p w14:paraId="51C25FA7" w14:textId="77777777" w:rsidR="001F1487" w:rsidRPr="00B974FB" w:rsidRDefault="001F1487" w:rsidP="00815C02">
            <w:pPr>
              <w:adjustRightInd w:val="0"/>
              <w:snapToGrid w:val="0"/>
              <w:spacing w:line="300" w:lineRule="exact"/>
              <w:jc w:val="right"/>
              <w:rPr>
                <w:rFonts w:ascii="宋体" w:hAnsi="宋体" w:hint="eastAsia"/>
                <w:spacing w:val="20"/>
                <w:sz w:val="24"/>
              </w:rPr>
            </w:pPr>
            <w:r>
              <w:rPr>
                <w:rFonts w:ascii="宋体" w:hAnsi="宋体" w:hint="eastAsia"/>
                <w:sz w:val="24"/>
              </w:rPr>
              <w:t>2026年   月   日</w:t>
            </w:r>
          </w:p>
        </w:tc>
      </w:tr>
      <w:tr w:rsidR="001F1487" w:rsidRPr="00B974FB" w14:paraId="125B9E6F" w14:textId="77777777" w:rsidTr="00815C02">
        <w:trPr>
          <w:trHeight w:val="483"/>
        </w:trPr>
        <w:tc>
          <w:tcPr>
            <w:tcW w:w="2601" w:type="pct"/>
            <w:gridSpan w:val="2"/>
            <w:vAlign w:val="center"/>
          </w:tcPr>
          <w:p w14:paraId="2D7FDA42" w14:textId="77777777" w:rsidR="001F1487" w:rsidRDefault="001F1487" w:rsidP="00815C02">
            <w:pPr>
              <w:adjustRightInd w:val="0"/>
              <w:snapToGrid w:val="0"/>
              <w:spacing w:line="300" w:lineRule="exact"/>
              <w:jc w:val="right"/>
              <w:rPr>
                <w:rFonts w:ascii="宋体" w:hAnsi="宋体" w:hint="eastAsia"/>
                <w:sz w:val="24"/>
              </w:rPr>
            </w:pPr>
          </w:p>
        </w:tc>
        <w:tc>
          <w:tcPr>
            <w:tcW w:w="2399" w:type="pct"/>
            <w:gridSpan w:val="2"/>
            <w:vAlign w:val="center"/>
          </w:tcPr>
          <w:p w14:paraId="1CE4D8BD" w14:textId="77777777" w:rsidR="001F1487" w:rsidRDefault="001F1487" w:rsidP="00815C02">
            <w:pPr>
              <w:adjustRightInd w:val="0"/>
              <w:snapToGrid w:val="0"/>
              <w:spacing w:line="300" w:lineRule="exact"/>
              <w:jc w:val="right"/>
              <w:rPr>
                <w:rFonts w:ascii="宋体" w:hAnsi="宋体" w:hint="eastAsia"/>
                <w:sz w:val="24"/>
              </w:rPr>
            </w:pPr>
          </w:p>
        </w:tc>
      </w:tr>
      <w:tr w:rsidR="001F1487" w:rsidRPr="00B974FB" w14:paraId="0FA61416" w14:textId="77777777" w:rsidTr="00815C02">
        <w:trPr>
          <w:trHeight w:val="483"/>
        </w:trPr>
        <w:tc>
          <w:tcPr>
            <w:tcW w:w="1139" w:type="pct"/>
            <w:vAlign w:val="center"/>
          </w:tcPr>
          <w:p w14:paraId="5FD9BEA5"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462" w:type="pct"/>
            <w:vAlign w:val="center"/>
          </w:tcPr>
          <w:p w14:paraId="3F73B43B" w14:textId="77777777" w:rsidR="001F1487" w:rsidRPr="00B974FB" w:rsidRDefault="001F1487"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54D611A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232" w:type="pct"/>
            <w:vAlign w:val="center"/>
          </w:tcPr>
          <w:p w14:paraId="3370F64F"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146683BC" w14:textId="77777777" w:rsidTr="00815C02">
        <w:trPr>
          <w:trHeight w:val="483"/>
        </w:trPr>
        <w:tc>
          <w:tcPr>
            <w:tcW w:w="1139" w:type="pct"/>
            <w:vAlign w:val="center"/>
          </w:tcPr>
          <w:p w14:paraId="715D4C3B"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462" w:type="pct"/>
            <w:vAlign w:val="center"/>
          </w:tcPr>
          <w:p w14:paraId="23427523"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刘老师</w:t>
            </w:r>
          </w:p>
        </w:tc>
        <w:tc>
          <w:tcPr>
            <w:tcW w:w="1166" w:type="pct"/>
            <w:vAlign w:val="center"/>
          </w:tcPr>
          <w:p w14:paraId="47948360"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232" w:type="pct"/>
            <w:vAlign w:val="center"/>
          </w:tcPr>
          <w:p w14:paraId="2780D48A"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4F6966A2" w14:textId="77777777" w:rsidTr="00815C02">
        <w:trPr>
          <w:trHeight w:val="483"/>
        </w:trPr>
        <w:tc>
          <w:tcPr>
            <w:tcW w:w="1139" w:type="pct"/>
            <w:vAlign w:val="center"/>
          </w:tcPr>
          <w:p w14:paraId="3BD86F5B"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462" w:type="pct"/>
            <w:vAlign w:val="center"/>
          </w:tcPr>
          <w:p w14:paraId="7934C867"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010-88803417</w:t>
            </w:r>
          </w:p>
        </w:tc>
        <w:tc>
          <w:tcPr>
            <w:tcW w:w="1166" w:type="pct"/>
            <w:vAlign w:val="center"/>
          </w:tcPr>
          <w:p w14:paraId="78F90928"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232" w:type="pct"/>
            <w:vAlign w:val="center"/>
          </w:tcPr>
          <w:p w14:paraId="04E1398C"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12E79382" w14:textId="77777777" w:rsidTr="00815C02">
        <w:trPr>
          <w:trHeight w:val="483"/>
        </w:trPr>
        <w:tc>
          <w:tcPr>
            <w:tcW w:w="1139" w:type="pct"/>
            <w:vAlign w:val="center"/>
          </w:tcPr>
          <w:p w14:paraId="1993263A"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462" w:type="pct"/>
            <w:vAlign w:val="center"/>
          </w:tcPr>
          <w:p w14:paraId="3D2E3C96" w14:textId="77777777" w:rsidR="001F1487" w:rsidRPr="00B974FB" w:rsidRDefault="001F1487"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31D72534"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232" w:type="pct"/>
            <w:vAlign w:val="center"/>
          </w:tcPr>
          <w:p w14:paraId="25BB0626"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2A0AF788" w14:textId="77777777" w:rsidTr="00815C02">
        <w:trPr>
          <w:trHeight w:val="483"/>
        </w:trPr>
        <w:tc>
          <w:tcPr>
            <w:tcW w:w="1139" w:type="pct"/>
            <w:vAlign w:val="center"/>
          </w:tcPr>
          <w:p w14:paraId="5912A270"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462" w:type="pct"/>
            <w:vAlign w:val="center"/>
          </w:tcPr>
          <w:p w14:paraId="3AEE9614"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100144</w:t>
            </w:r>
          </w:p>
        </w:tc>
        <w:tc>
          <w:tcPr>
            <w:tcW w:w="1166" w:type="pct"/>
            <w:vAlign w:val="center"/>
          </w:tcPr>
          <w:p w14:paraId="6E004C9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232" w:type="pct"/>
            <w:vAlign w:val="center"/>
          </w:tcPr>
          <w:p w14:paraId="1C880A97"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630514A5" w14:textId="77777777" w:rsidTr="00815C02">
        <w:trPr>
          <w:trHeight w:val="483"/>
        </w:trPr>
        <w:tc>
          <w:tcPr>
            <w:tcW w:w="1139" w:type="pct"/>
            <w:vAlign w:val="center"/>
          </w:tcPr>
          <w:p w14:paraId="01C6EA7C"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462" w:type="pct"/>
            <w:vAlign w:val="center"/>
          </w:tcPr>
          <w:p w14:paraId="471E54D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14:paraId="71AA7681"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232" w:type="pct"/>
            <w:vAlign w:val="center"/>
          </w:tcPr>
          <w:p w14:paraId="33912A00"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26518808" w14:textId="77777777" w:rsidTr="00815C02">
        <w:trPr>
          <w:trHeight w:val="483"/>
        </w:trPr>
        <w:tc>
          <w:tcPr>
            <w:tcW w:w="1139" w:type="pct"/>
            <w:vAlign w:val="center"/>
          </w:tcPr>
          <w:p w14:paraId="54F5E531"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462" w:type="pct"/>
            <w:vAlign w:val="center"/>
          </w:tcPr>
          <w:p w14:paraId="78666E2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color w:val="171717"/>
                <w:sz w:val="24"/>
                <w:shd w:val="clear" w:color="auto" w:fill="F7F7F7"/>
              </w:rPr>
              <w:t>1211000040086596XB</w:t>
            </w:r>
          </w:p>
        </w:tc>
        <w:tc>
          <w:tcPr>
            <w:tcW w:w="1166" w:type="pct"/>
            <w:vAlign w:val="center"/>
          </w:tcPr>
          <w:p w14:paraId="0C9DAB56"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232" w:type="pct"/>
            <w:vAlign w:val="center"/>
          </w:tcPr>
          <w:p w14:paraId="17C2C6CE"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588F6A6E" w14:textId="77777777" w:rsidTr="00815C02">
        <w:trPr>
          <w:trHeight w:val="483"/>
        </w:trPr>
        <w:tc>
          <w:tcPr>
            <w:tcW w:w="1139" w:type="pct"/>
            <w:vAlign w:val="center"/>
          </w:tcPr>
          <w:p w14:paraId="20DC616A"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462" w:type="pct"/>
            <w:vAlign w:val="center"/>
          </w:tcPr>
          <w:p w14:paraId="4191F66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14:paraId="17A7820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232" w:type="pct"/>
            <w:vAlign w:val="center"/>
          </w:tcPr>
          <w:p w14:paraId="1034E705"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1605AB49" w14:textId="77777777" w:rsidTr="00815C02">
        <w:trPr>
          <w:trHeight w:val="483"/>
        </w:trPr>
        <w:tc>
          <w:tcPr>
            <w:tcW w:w="1139" w:type="pct"/>
            <w:vAlign w:val="center"/>
          </w:tcPr>
          <w:p w14:paraId="10F2DFF8"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462" w:type="pct"/>
            <w:vAlign w:val="center"/>
          </w:tcPr>
          <w:p w14:paraId="5086F70C"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hint="eastAsia"/>
                <w:color w:val="000000"/>
                <w:sz w:val="24"/>
                <w:shd w:val="clear" w:color="auto" w:fill="FFFFFF"/>
              </w:rPr>
              <w:t>建行石景山支行营业部</w:t>
            </w:r>
          </w:p>
        </w:tc>
        <w:tc>
          <w:tcPr>
            <w:tcW w:w="1166" w:type="pct"/>
            <w:vAlign w:val="center"/>
          </w:tcPr>
          <w:p w14:paraId="64C06BE9"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232" w:type="pct"/>
            <w:vAlign w:val="center"/>
          </w:tcPr>
          <w:p w14:paraId="44F8C0B5"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0A854F61" w14:textId="77777777" w:rsidTr="00815C02">
        <w:trPr>
          <w:trHeight w:val="483"/>
        </w:trPr>
        <w:tc>
          <w:tcPr>
            <w:tcW w:w="1139" w:type="pct"/>
            <w:vAlign w:val="center"/>
          </w:tcPr>
          <w:p w14:paraId="7288C697"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462" w:type="pct"/>
            <w:vAlign w:val="center"/>
          </w:tcPr>
          <w:p w14:paraId="04377C1B"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color w:val="000000"/>
                <w:sz w:val="24"/>
                <w:shd w:val="clear" w:color="auto" w:fill="FFFFFF"/>
              </w:rPr>
              <w:t>11001006600056081036</w:t>
            </w:r>
          </w:p>
        </w:tc>
        <w:tc>
          <w:tcPr>
            <w:tcW w:w="1166" w:type="pct"/>
            <w:vAlign w:val="center"/>
          </w:tcPr>
          <w:p w14:paraId="5FA0C4FD" w14:textId="77777777" w:rsidR="001F1487" w:rsidRPr="00B974FB" w:rsidRDefault="001F1487"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232" w:type="pct"/>
            <w:vAlign w:val="center"/>
          </w:tcPr>
          <w:p w14:paraId="35B20C0E" w14:textId="77777777" w:rsidR="001F1487" w:rsidRPr="00B974FB" w:rsidRDefault="001F1487" w:rsidP="00815C02">
            <w:pPr>
              <w:adjustRightInd w:val="0"/>
              <w:snapToGrid w:val="0"/>
              <w:spacing w:line="300" w:lineRule="exact"/>
              <w:jc w:val="center"/>
              <w:rPr>
                <w:rFonts w:ascii="宋体" w:hAnsi="宋体" w:hint="eastAsia"/>
                <w:spacing w:val="20"/>
                <w:sz w:val="24"/>
              </w:rPr>
            </w:pPr>
          </w:p>
        </w:tc>
      </w:tr>
      <w:tr w:rsidR="001F1487" w:rsidRPr="00B974FB" w14:paraId="1D3DF94D" w14:textId="77777777" w:rsidTr="00815C02">
        <w:trPr>
          <w:trHeight w:val="586"/>
        </w:trPr>
        <w:tc>
          <w:tcPr>
            <w:tcW w:w="5000" w:type="pct"/>
            <w:gridSpan w:val="4"/>
            <w:vAlign w:val="center"/>
          </w:tcPr>
          <w:p w14:paraId="3742EAFF" w14:textId="77777777" w:rsidR="001F1487" w:rsidRPr="00B974FB" w:rsidRDefault="001F1487" w:rsidP="00815C02">
            <w:pPr>
              <w:pStyle w:val="af2"/>
              <w:adjustRightInd w:val="0"/>
              <w:snapToGrid w:val="0"/>
              <w:spacing w:beforeLines="50" w:before="156"/>
              <w:jc w:val="left"/>
              <w:rPr>
                <w:rFonts w:ascii="宋体" w:hAnsi="宋体" w:hint="eastAsia"/>
                <w:spacing w:val="20"/>
              </w:rPr>
            </w:pPr>
            <w:r w:rsidRPr="00B974FB">
              <w:rPr>
                <w:rFonts w:ascii="宋体" w:hAnsi="宋体" w:hint="eastAsia"/>
              </w:rPr>
              <w:t>注：涉及联合体或其他合同主体的信息应按上表格式加列。</w:t>
            </w:r>
          </w:p>
        </w:tc>
      </w:tr>
    </w:tbl>
    <w:p w14:paraId="6D91CF71" w14:textId="77777777" w:rsidR="001F1487" w:rsidRDefault="001F1487" w:rsidP="001F1487">
      <w:pPr>
        <w:pStyle w:val="22"/>
        <w:snapToGrid w:val="0"/>
        <w:spacing w:beforeLines="50" w:before="156"/>
        <w:rPr>
          <w:rFonts w:ascii="宋体" w:eastAsia="宋体" w:hAnsi="宋体" w:hint="eastAsia"/>
          <w:bCs/>
          <w:sz w:val="28"/>
          <w:szCs w:val="28"/>
        </w:rPr>
        <w:sectPr w:rsidR="001F1487" w:rsidSect="003149F1">
          <w:pgSz w:w="11906" w:h="16838"/>
          <w:pgMar w:top="1440" w:right="1418" w:bottom="1440" w:left="1418" w:header="851" w:footer="992" w:gutter="0"/>
          <w:cols w:space="425"/>
          <w:docGrid w:type="lines" w:linePitch="312"/>
        </w:sectPr>
      </w:pPr>
      <w:bookmarkStart w:id="838" w:name="_Toc27624"/>
    </w:p>
    <w:p w14:paraId="0DD02567" w14:textId="77777777" w:rsidR="001F1487" w:rsidRPr="00B974FB" w:rsidRDefault="001F1487" w:rsidP="001F1487">
      <w:pPr>
        <w:pStyle w:val="22"/>
        <w:snapToGrid w:val="0"/>
        <w:spacing w:beforeLines="50" w:before="156"/>
        <w:rPr>
          <w:rFonts w:ascii="宋体" w:eastAsia="宋体" w:hAnsi="宋体" w:hint="eastAsia"/>
          <w:bCs/>
          <w:sz w:val="28"/>
          <w:szCs w:val="28"/>
        </w:rPr>
      </w:pPr>
      <w:r w:rsidRPr="00B974FB">
        <w:rPr>
          <w:rFonts w:ascii="宋体" w:eastAsia="宋体" w:hAnsi="宋体" w:hint="eastAsia"/>
          <w:bCs/>
          <w:sz w:val="28"/>
          <w:szCs w:val="28"/>
        </w:rPr>
        <w:lastRenderedPageBreak/>
        <w:t>第二节 政府采购合同通用条款</w:t>
      </w:r>
      <w:bookmarkEnd w:id="838"/>
    </w:p>
    <w:p w14:paraId="0537A3EF" w14:textId="77777777" w:rsidR="001F1487" w:rsidRDefault="001F1487" w:rsidP="001F1487">
      <w:pPr>
        <w:tabs>
          <w:tab w:val="left" w:pos="8820"/>
          <w:tab w:val="left" w:pos="9345"/>
          <w:tab w:val="left" w:pos="9765"/>
        </w:tabs>
        <w:spacing w:line="360" w:lineRule="auto"/>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4298AE30"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1.1合同当事人</w:t>
      </w:r>
    </w:p>
    <w:p w14:paraId="765F4146"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14:paraId="3F581277"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14:paraId="30C938C5" w14:textId="77777777" w:rsidR="001F1487" w:rsidRPr="0011350C" w:rsidRDefault="001F1487" w:rsidP="001F1487">
      <w:pPr>
        <w:autoSpaceDE w:val="0"/>
        <w:autoSpaceDN w:val="0"/>
        <w:adjustRightInd w:val="0"/>
        <w:snapToGrid w:val="0"/>
        <w:spacing w:line="360" w:lineRule="auto"/>
        <w:jc w:val="left"/>
        <w:rPr>
          <w:rFonts w:ascii="宋体" w:hAnsi="宋体" w:hint="eastAsia"/>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14:paraId="3293B9BB" w14:textId="77777777" w:rsidR="001F1487" w:rsidRPr="0011350C" w:rsidRDefault="001F1487" w:rsidP="001F1487">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1.2本合同下列术语应解释为：</w:t>
      </w:r>
    </w:p>
    <w:p w14:paraId="6848FE71" w14:textId="77777777" w:rsidR="001F1487" w:rsidRPr="0011350C" w:rsidRDefault="001F1487" w:rsidP="001F1487">
      <w:pPr>
        <w:adjustRightInd w:val="0"/>
        <w:snapToGrid w:val="0"/>
        <w:spacing w:line="360" w:lineRule="auto"/>
        <w:jc w:val="left"/>
        <w:rPr>
          <w:rFonts w:ascii="宋体" w:hAnsi="宋体" w:hint="eastAsia"/>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14:paraId="53562824" w14:textId="77777777" w:rsidR="001F1487" w:rsidRPr="0011350C" w:rsidRDefault="001F1487" w:rsidP="001F1487">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（2）“合同价款”系指根据本合同规定乙方在全面履行合同义务后甲方应支付给乙方的价款。</w:t>
      </w:r>
    </w:p>
    <w:p w14:paraId="2B4EC6EB" w14:textId="77777777" w:rsidR="001F1487" w:rsidRPr="0011350C" w:rsidRDefault="001F1487" w:rsidP="001F1487">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14:paraId="0831F70C" w14:textId="77777777" w:rsidR="001F1487" w:rsidRPr="0011350C" w:rsidRDefault="001F1487" w:rsidP="001F1487">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14:paraId="7FDF3A62" w14:textId="77777777" w:rsidR="001F1487" w:rsidRPr="0011350C" w:rsidRDefault="001F1487" w:rsidP="001F1487">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14:paraId="31CFB631" w14:textId="77777777" w:rsidR="001F1487" w:rsidRPr="0011350C" w:rsidRDefault="001F1487" w:rsidP="001F1487">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14:paraId="088D418F" w14:textId="77777777" w:rsidR="001F1487" w:rsidRPr="0011350C" w:rsidRDefault="001F1487" w:rsidP="001F1487">
      <w:pPr>
        <w:tabs>
          <w:tab w:val="left" w:pos="570"/>
          <w:tab w:val="left" w:pos="9240"/>
          <w:tab w:val="left" w:pos="9555"/>
        </w:tabs>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14:paraId="2E18B091" w14:textId="77777777" w:rsidR="001F1487" w:rsidRPr="0011350C" w:rsidRDefault="001F1487" w:rsidP="001F1487">
      <w:pPr>
        <w:numPr>
          <w:ilvl w:val="0"/>
          <w:numId w:val="27"/>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color w:val="000000" w:themeColor="text1"/>
          <w:sz w:val="24"/>
        </w:rPr>
        <w:t>合同标的及金额</w:t>
      </w:r>
    </w:p>
    <w:p w14:paraId="043A6533" w14:textId="77777777" w:rsidR="001F1487" w:rsidRPr="0011350C" w:rsidRDefault="001F1487" w:rsidP="001F1487">
      <w:pPr>
        <w:autoSpaceDE w:val="0"/>
        <w:autoSpaceDN w:val="0"/>
        <w:spacing w:line="360" w:lineRule="auto"/>
        <w:jc w:val="left"/>
        <w:rPr>
          <w:rFonts w:ascii="宋体" w:hAnsi="宋体" w:hint="eastAsia"/>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14:paraId="4F4903AF" w14:textId="77777777" w:rsidR="001F1487" w:rsidRPr="0011350C" w:rsidRDefault="001F1487" w:rsidP="001F1487">
      <w:pPr>
        <w:spacing w:line="360" w:lineRule="auto"/>
        <w:jc w:val="left"/>
        <w:rPr>
          <w:rFonts w:ascii="宋体" w:hAnsi="宋体" w:hint="eastAsia"/>
          <w:b/>
          <w:color w:val="000000" w:themeColor="text1"/>
          <w:sz w:val="24"/>
        </w:rPr>
      </w:pPr>
      <w:r w:rsidRPr="0011350C">
        <w:rPr>
          <w:rFonts w:ascii="宋体" w:hAnsi="宋体" w:hint="eastAsia"/>
          <w:b/>
          <w:color w:val="000000" w:themeColor="text1"/>
          <w:sz w:val="24"/>
        </w:rPr>
        <w:t>3. 履行合同的时间、地点和方式</w:t>
      </w:r>
    </w:p>
    <w:p w14:paraId="3F1F2638"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14:paraId="2909FD6C" w14:textId="77777777" w:rsidR="001F1487" w:rsidRPr="0011350C" w:rsidRDefault="001F1487" w:rsidP="001F1487">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4. 甲方的权利和义务</w:t>
      </w:r>
    </w:p>
    <w:p w14:paraId="7F4BF238"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14:paraId="1F985451"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14:paraId="31E77893"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14:paraId="18096E61" w14:textId="77777777" w:rsidR="001F1487" w:rsidRPr="0011350C" w:rsidRDefault="001F1487" w:rsidP="001F1487">
      <w:pPr>
        <w:spacing w:line="360" w:lineRule="auto"/>
        <w:rPr>
          <w:rFonts w:ascii="宋体" w:hAnsi="宋体" w:hint="eastAsia"/>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14:paraId="3CDC43F3"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14:paraId="69278A68"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14:paraId="2CF59C69" w14:textId="77777777" w:rsidR="001F1487" w:rsidRPr="0011350C" w:rsidRDefault="001F1487" w:rsidP="001F1487">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5. 乙方的权利和义务</w:t>
      </w:r>
    </w:p>
    <w:p w14:paraId="657E3FCF"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14:paraId="3762D5F8"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14:paraId="65B768E7" w14:textId="77777777" w:rsidR="001F1487" w:rsidRPr="0011350C" w:rsidRDefault="001F1487" w:rsidP="001F1487">
      <w:pPr>
        <w:pStyle w:val="af0"/>
        <w:spacing w:before="0" w:line="360" w:lineRule="auto"/>
        <w:rPr>
          <w:rFonts w:cs="宋体" w:hint="eastAsia"/>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14:paraId="48404FA4" w14:textId="77777777" w:rsidR="001F1487" w:rsidRPr="0011350C" w:rsidRDefault="001F1487" w:rsidP="001F1487">
      <w:pPr>
        <w:pStyle w:val="af0"/>
        <w:spacing w:before="0" w:line="360" w:lineRule="auto"/>
        <w:rPr>
          <w:rFonts w:cs="宋体" w:hint="eastAsia"/>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14:paraId="663C2BBB" w14:textId="77777777" w:rsidR="001F1487" w:rsidRPr="0011350C" w:rsidRDefault="001F1487" w:rsidP="001F1487">
      <w:pPr>
        <w:numPr>
          <w:ilvl w:val="0"/>
          <w:numId w:val="28"/>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合同履行</w:t>
      </w:r>
    </w:p>
    <w:p w14:paraId="2D668704"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14:paraId="51567560"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7CE1C44E" w14:textId="77777777" w:rsidR="001F1487" w:rsidRPr="0011350C" w:rsidRDefault="001F1487" w:rsidP="001F1487">
      <w:pPr>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7. 货物包装、运输、保险和交付要求</w:t>
      </w:r>
    </w:p>
    <w:p w14:paraId="7C34DBC5"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14:paraId="12E00317" w14:textId="77777777" w:rsidR="001F1487" w:rsidRPr="0011350C" w:rsidRDefault="001F1487" w:rsidP="001F1487">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14:paraId="36E339D6" w14:textId="77777777" w:rsidR="001F1487" w:rsidRPr="0011350C" w:rsidRDefault="001F1487" w:rsidP="001F1487">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14:paraId="462E8E39"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13057D"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14:paraId="0BC64BA7" w14:textId="77777777" w:rsidR="001F1487" w:rsidRPr="0011350C" w:rsidRDefault="001F1487" w:rsidP="001F1487">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515104D6" w14:textId="77777777" w:rsidR="001F1487" w:rsidRPr="0011350C" w:rsidRDefault="001F1487" w:rsidP="001F1487">
      <w:pPr>
        <w:spacing w:line="360" w:lineRule="auto"/>
        <w:jc w:val="left"/>
        <w:rPr>
          <w:rFonts w:ascii="宋体" w:hAnsi="宋体" w:hint="eastAsia"/>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14:paraId="2C3354EF" w14:textId="77777777" w:rsidR="001F1487" w:rsidRPr="0011350C" w:rsidRDefault="001F1487" w:rsidP="001F1487">
      <w:pPr>
        <w:pStyle w:val="af5"/>
        <w:spacing w:line="360" w:lineRule="auto"/>
        <w:jc w:val="left"/>
        <w:rPr>
          <w:rFonts w:hAnsi="宋体"/>
          <w:b/>
          <w:sz w:val="24"/>
          <w:szCs w:val="24"/>
        </w:rPr>
      </w:pPr>
      <w:r w:rsidRPr="0011350C">
        <w:rPr>
          <w:rFonts w:hAnsi="宋体"/>
          <w:sz w:val="24"/>
          <w:szCs w:val="24"/>
        </w:rPr>
        <w:t>8.1 质量标准</w:t>
      </w:r>
    </w:p>
    <w:p w14:paraId="484E1F27"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0DFC32" w14:textId="77777777" w:rsidR="001F1487" w:rsidRPr="0011350C" w:rsidRDefault="001F1487" w:rsidP="001F1487">
      <w:pPr>
        <w:pStyle w:val="af5"/>
        <w:spacing w:line="360" w:lineRule="auto"/>
        <w:jc w:val="left"/>
        <w:rPr>
          <w:rFonts w:hAnsi="宋体"/>
          <w:sz w:val="24"/>
          <w:szCs w:val="24"/>
        </w:rPr>
      </w:pPr>
      <w:r w:rsidRPr="0011350C">
        <w:rPr>
          <w:rFonts w:hAnsi="宋体"/>
          <w:sz w:val="24"/>
          <w:szCs w:val="24"/>
        </w:rPr>
        <w:lastRenderedPageBreak/>
        <w:t>（2）采用中华人民共和国法定计量单位。</w:t>
      </w:r>
    </w:p>
    <w:p w14:paraId="4B9112FC"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（3）乙方所提供的货物应符合国家有关安全、环保、卫生的规定。</w:t>
      </w:r>
    </w:p>
    <w:p w14:paraId="17921B1A"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5B2667D8"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8.2 保证</w:t>
      </w:r>
    </w:p>
    <w:p w14:paraId="6B6ABA89"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14:paraId="7882F747"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（2）在质量保证期内所发现的缺陷，甲方应尽快以书面形式通知乙方。</w:t>
      </w:r>
    </w:p>
    <w:p w14:paraId="53555302"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14:paraId="0B5E4314"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14:paraId="3A401774"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47D09807" w14:textId="77777777" w:rsidR="001F1487" w:rsidRPr="0011350C" w:rsidRDefault="001F1487" w:rsidP="001F1487">
      <w:pPr>
        <w:spacing w:line="360" w:lineRule="auto"/>
        <w:jc w:val="left"/>
        <w:rPr>
          <w:rFonts w:ascii="宋体" w:hAnsi="宋体" w:hint="eastAsia"/>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14:paraId="28652B0C"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9.1 乙方保证对其出售的货物享有合法的权利。</w:t>
      </w:r>
    </w:p>
    <w:p w14:paraId="4C31316B"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14:paraId="1641A958" w14:textId="77777777" w:rsidR="001F1487" w:rsidRPr="0011350C" w:rsidRDefault="001F1487" w:rsidP="001F1487">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14:paraId="700A55C7" w14:textId="77777777" w:rsidR="001F1487" w:rsidRPr="0011350C" w:rsidRDefault="001F1487" w:rsidP="001F1487">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10. 知识产权保护</w:t>
      </w:r>
    </w:p>
    <w:p w14:paraId="5789B811"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9"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9"/>
      <w:r w:rsidRPr="0011350C">
        <w:rPr>
          <w:rFonts w:ascii="宋体" w:hAnsi="宋体" w:hint="eastAsia"/>
          <w:sz w:val="24"/>
        </w:rPr>
        <w:t>。</w:t>
      </w:r>
    </w:p>
    <w:p w14:paraId="596738EB" w14:textId="77777777" w:rsidR="001F1487" w:rsidRPr="0011350C" w:rsidRDefault="001F1487" w:rsidP="001F1487">
      <w:pPr>
        <w:autoSpaceDE w:val="0"/>
        <w:autoSpaceDN w:val="0"/>
        <w:spacing w:line="360" w:lineRule="auto"/>
        <w:jc w:val="left"/>
        <w:rPr>
          <w:rFonts w:ascii="宋体" w:hAnsi="宋体" w:hint="eastAsia"/>
          <w:b/>
          <w:bCs/>
          <w:sz w:val="24"/>
        </w:rPr>
      </w:pPr>
      <w:r w:rsidRPr="0011350C">
        <w:rPr>
          <w:rFonts w:ascii="宋体" w:hAnsi="宋体" w:hint="eastAsia"/>
          <w:b/>
          <w:bCs/>
          <w:sz w:val="24"/>
        </w:rPr>
        <w:t>11. 保密义务</w:t>
      </w:r>
    </w:p>
    <w:p w14:paraId="67FF79EB" w14:textId="77777777" w:rsidR="001F1487" w:rsidRPr="0011350C" w:rsidRDefault="001F1487" w:rsidP="001F1487">
      <w:pPr>
        <w:autoSpaceDE w:val="0"/>
        <w:autoSpaceDN w:val="0"/>
        <w:spacing w:line="360" w:lineRule="auto"/>
        <w:jc w:val="left"/>
        <w:rPr>
          <w:rFonts w:ascii="宋体" w:hAnsi="宋体" w:cs="宋体" w:hint="eastAsia"/>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14:paraId="4EF51173" w14:textId="77777777" w:rsidR="001F1487" w:rsidRPr="0011350C" w:rsidRDefault="001F1487" w:rsidP="001F1487">
      <w:pPr>
        <w:autoSpaceDE w:val="0"/>
        <w:autoSpaceDN w:val="0"/>
        <w:spacing w:line="360" w:lineRule="auto"/>
        <w:jc w:val="left"/>
        <w:rPr>
          <w:rFonts w:ascii="宋体" w:hAnsi="宋体" w:hint="eastAsia"/>
          <w:b/>
          <w:bCs/>
          <w:sz w:val="24"/>
        </w:rPr>
      </w:pPr>
      <w:r w:rsidRPr="0011350C">
        <w:rPr>
          <w:rFonts w:ascii="宋体" w:hAnsi="宋体" w:hint="eastAsia"/>
          <w:b/>
          <w:bCs/>
          <w:sz w:val="24"/>
        </w:rPr>
        <w:t>12. 合同价款支付</w:t>
      </w:r>
    </w:p>
    <w:p w14:paraId="2AAB43E4"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12.1 合同价款支付按照国库集中支付制度及财政管理相关规定执行。</w:t>
      </w:r>
    </w:p>
    <w:p w14:paraId="075856E0" w14:textId="77777777" w:rsidR="001F1487" w:rsidRPr="0011350C" w:rsidRDefault="001F1487" w:rsidP="001F1487">
      <w:pPr>
        <w:pStyle w:val="22"/>
        <w:adjustRightInd/>
        <w:spacing w:before="0" w:line="360" w:lineRule="auto"/>
        <w:jc w:val="both"/>
        <w:rPr>
          <w:rFonts w:ascii="宋体" w:eastAsia="宋体" w:hAnsi="宋体" w:hint="eastAsia"/>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14:paraId="63098911" w14:textId="77777777" w:rsidR="001F1487" w:rsidRPr="0011350C" w:rsidRDefault="001F1487" w:rsidP="001F1487">
      <w:pPr>
        <w:pStyle w:val="af0"/>
        <w:spacing w:before="0" w:line="360" w:lineRule="auto"/>
        <w:rPr>
          <w:rFonts w:hint="eastAsia"/>
          <w:b/>
          <w:bCs/>
        </w:rPr>
      </w:pPr>
      <w:r w:rsidRPr="0011350C">
        <w:rPr>
          <w:rFonts w:hint="eastAsia"/>
          <w:b/>
          <w:bCs/>
        </w:rPr>
        <w:t>13. 履约保证金</w:t>
      </w:r>
    </w:p>
    <w:p w14:paraId="7FDC4C21"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14:paraId="416190F7"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57031AB0" w14:textId="77777777" w:rsidR="001F1487" w:rsidRPr="0011350C" w:rsidRDefault="001F1487" w:rsidP="001F1487">
      <w:pPr>
        <w:spacing w:line="360" w:lineRule="auto"/>
        <w:rPr>
          <w:rFonts w:ascii="宋体" w:hAnsi="宋体" w:hint="eastAsia"/>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14:paraId="2D23AC4D" w14:textId="77777777" w:rsidR="001F1487" w:rsidRPr="0011350C" w:rsidRDefault="001F1487" w:rsidP="001F1487">
      <w:pPr>
        <w:autoSpaceDE w:val="0"/>
        <w:autoSpaceDN w:val="0"/>
        <w:spacing w:line="360" w:lineRule="auto"/>
        <w:jc w:val="left"/>
        <w:rPr>
          <w:rFonts w:ascii="宋体" w:hAnsi="宋体" w:hint="eastAsia"/>
          <w:b/>
          <w:sz w:val="24"/>
        </w:rPr>
      </w:pPr>
      <w:r w:rsidRPr="0011350C">
        <w:rPr>
          <w:rFonts w:ascii="宋体" w:hAnsi="宋体" w:hint="eastAsia"/>
          <w:b/>
          <w:bCs/>
          <w:sz w:val="24"/>
        </w:rPr>
        <w:t xml:space="preserve">14. </w:t>
      </w:r>
      <w:r w:rsidRPr="0011350C">
        <w:rPr>
          <w:rFonts w:ascii="宋体" w:hAnsi="宋体" w:hint="eastAsia"/>
          <w:b/>
          <w:sz w:val="24"/>
        </w:rPr>
        <w:t>售后服务</w:t>
      </w:r>
    </w:p>
    <w:p w14:paraId="4C95E20F"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14.1 除项目不涉及或采购活动中明确约定无须承担外，乙方还应提供下列服务：</w:t>
      </w:r>
    </w:p>
    <w:p w14:paraId="2D0E3C5B"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（1）货物的现场移动、安装、调试、启动监督及技术支持；</w:t>
      </w:r>
    </w:p>
    <w:p w14:paraId="162E3FE9"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（2）提供货物组装和维修所需的专用工具和辅助材料；</w:t>
      </w:r>
    </w:p>
    <w:p w14:paraId="075680C0"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14:paraId="1C95F495"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14:paraId="3FD4BFC3" w14:textId="77777777" w:rsidR="001F1487" w:rsidRPr="0011350C" w:rsidRDefault="001F1487" w:rsidP="001F1487">
      <w:pPr>
        <w:pStyle w:val="AONormal"/>
        <w:adjustRightInd/>
        <w:spacing w:line="360" w:lineRule="auto"/>
        <w:ind w:firstLineChars="0" w:firstLine="0"/>
        <w:rPr>
          <w:rFonts w:ascii="宋体" w:eastAsia="宋体" w:hAnsi="宋体" w:cs="宋体" w:hint="eastAsia"/>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14:paraId="5FCD6831"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14:paraId="6622FD29"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14.2 乙方提供的售后服务的费用已包含在合同价款中，甲方不再另行支付。</w:t>
      </w:r>
    </w:p>
    <w:p w14:paraId="6756F42B" w14:textId="77777777" w:rsidR="001F1487" w:rsidRPr="0011350C" w:rsidRDefault="001F1487" w:rsidP="001F1487">
      <w:pPr>
        <w:spacing w:line="360" w:lineRule="auto"/>
        <w:jc w:val="left"/>
        <w:rPr>
          <w:rFonts w:ascii="宋体" w:hAnsi="宋体" w:hint="eastAsia"/>
          <w:b/>
          <w:bCs/>
          <w:sz w:val="24"/>
        </w:rPr>
      </w:pPr>
      <w:r w:rsidRPr="0011350C">
        <w:rPr>
          <w:rFonts w:ascii="宋体" w:hAnsi="宋体" w:hint="eastAsia"/>
          <w:b/>
          <w:bCs/>
          <w:sz w:val="24"/>
        </w:rPr>
        <w:t>15. 违约责任</w:t>
      </w:r>
    </w:p>
    <w:p w14:paraId="0DE21381" w14:textId="77777777" w:rsidR="001F1487" w:rsidRPr="0011350C" w:rsidRDefault="001F1487" w:rsidP="001F1487">
      <w:pPr>
        <w:spacing w:line="360" w:lineRule="auto"/>
        <w:jc w:val="left"/>
        <w:rPr>
          <w:rFonts w:ascii="宋体" w:hAnsi="宋体" w:hint="eastAsia"/>
          <w:bCs/>
          <w:sz w:val="24"/>
        </w:rPr>
      </w:pPr>
      <w:r w:rsidRPr="0011350C">
        <w:rPr>
          <w:rFonts w:ascii="宋体" w:hAnsi="宋体" w:hint="eastAsia"/>
          <w:bCs/>
          <w:sz w:val="24"/>
        </w:rPr>
        <w:t>15.1质量瑕疵的违约责任</w:t>
      </w:r>
    </w:p>
    <w:p w14:paraId="3512F556"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14:paraId="335AA3EF" w14:textId="77777777" w:rsidR="001F1487" w:rsidRPr="0011350C" w:rsidRDefault="001F1487" w:rsidP="001F1487">
      <w:pPr>
        <w:autoSpaceDE w:val="0"/>
        <w:autoSpaceDN w:val="0"/>
        <w:spacing w:line="360" w:lineRule="auto"/>
        <w:jc w:val="left"/>
        <w:rPr>
          <w:rFonts w:ascii="宋体" w:hAnsi="宋体" w:hint="eastAsia"/>
          <w:bCs/>
          <w:sz w:val="24"/>
        </w:rPr>
      </w:pPr>
      <w:r w:rsidRPr="0011350C">
        <w:rPr>
          <w:rFonts w:ascii="宋体" w:hAnsi="宋体" w:hint="eastAsia"/>
          <w:bCs/>
          <w:sz w:val="24"/>
        </w:rPr>
        <w:t>15.2 迟延交货的违约责任</w:t>
      </w:r>
    </w:p>
    <w:p w14:paraId="374FCA70"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B15F086"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14:paraId="63B9033E"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15.3 迟延支付的违约责任</w:t>
      </w:r>
    </w:p>
    <w:p w14:paraId="4BBE5510"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14:paraId="5FD22419"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14:paraId="1BBFB265" w14:textId="77777777" w:rsidR="001F1487" w:rsidRPr="0011350C" w:rsidRDefault="001F1487" w:rsidP="001F1487">
      <w:pPr>
        <w:numPr>
          <w:ilvl w:val="0"/>
          <w:numId w:val="29"/>
        </w:numPr>
        <w:autoSpaceDE w:val="0"/>
        <w:autoSpaceDN w:val="0"/>
        <w:spacing w:line="360" w:lineRule="auto"/>
        <w:jc w:val="left"/>
        <w:rPr>
          <w:rFonts w:ascii="宋体" w:hAnsi="宋体" w:hint="eastAsia"/>
          <w:b/>
          <w:sz w:val="24"/>
        </w:rPr>
      </w:pPr>
      <w:r w:rsidRPr="0011350C">
        <w:rPr>
          <w:rFonts w:ascii="宋体" w:hAnsi="宋体" w:hint="eastAsia"/>
          <w:b/>
          <w:sz w:val="24"/>
        </w:rPr>
        <w:t>合同变更、中止与终止</w:t>
      </w:r>
    </w:p>
    <w:p w14:paraId="242B81F8"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 xml:space="preserve">    16.1合同的变更</w:t>
      </w:r>
    </w:p>
    <w:p w14:paraId="3425C031"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274ADB03"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16.2合同的中止</w:t>
      </w:r>
    </w:p>
    <w:p w14:paraId="7DC0D94E"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14:paraId="6A5D6FA8"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D9176A5" w14:textId="77777777" w:rsidR="001F1487" w:rsidRPr="0011350C" w:rsidRDefault="001F1487" w:rsidP="001F1487">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70816005"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（4）甲方不得以行政区划调整、政府换届、机构或者职能调整以及相关责任人更替为由中止合同。</w:t>
      </w:r>
    </w:p>
    <w:p w14:paraId="2E4D95FB"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16.3合同的终止</w:t>
      </w:r>
    </w:p>
    <w:p w14:paraId="717F82E4"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（1）合同因有效期限届满而终止；</w:t>
      </w:r>
    </w:p>
    <w:p w14:paraId="43CD5452" w14:textId="77777777" w:rsidR="001F1487" w:rsidRPr="0011350C" w:rsidRDefault="001F1487" w:rsidP="001F1487">
      <w:pPr>
        <w:spacing w:line="360" w:lineRule="auto"/>
        <w:rPr>
          <w:rFonts w:ascii="宋体" w:hAnsi="宋体" w:cs="宋体" w:hint="eastAsia"/>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14:paraId="3728B26B" w14:textId="77777777" w:rsidR="001F1487" w:rsidRPr="0011350C" w:rsidRDefault="001F1487" w:rsidP="001F1487">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14:paraId="2F518A8A" w14:textId="77777777" w:rsidR="001F1487" w:rsidRPr="0011350C" w:rsidRDefault="001F1487" w:rsidP="001F1487">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663C978A" w14:textId="77777777" w:rsidR="001F1487" w:rsidRPr="0011350C" w:rsidRDefault="001F1487" w:rsidP="001F1487">
      <w:pPr>
        <w:autoSpaceDE w:val="0"/>
        <w:autoSpaceDN w:val="0"/>
        <w:spacing w:line="360" w:lineRule="auto"/>
        <w:jc w:val="left"/>
        <w:rPr>
          <w:rFonts w:ascii="宋体" w:hAnsi="宋体" w:hint="eastAsia"/>
          <w:b/>
          <w:bCs/>
          <w:sz w:val="24"/>
        </w:rPr>
      </w:pPr>
      <w:r w:rsidRPr="0011350C">
        <w:rPr>
          <w:rFonts w:ascii="宋体" w:hAnsi="宋体" w:hint="eastAsia"/>
          <w:b/>
          <w:bCs/>
          <w:sz w:val="24"/>
        </w:rPr>
        <w:t>17. 合同分包</w:t>
      </w:r>
    </w:p>
    <w:p w14:paraId="3D8E66F2"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17.1 乙方不得将合同转包给其他供应商。涉及合同分包的，乙方应根据采购文件和投标（响应）文件规定进行合同分包。</w:t>
      </w:r>
    </w:p>
    <w:p w14:paraId="1B101547"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14:paraId="530D0395" w14:textId="77777777" w:rsidR="001F1487" w:rsidRPr="0011350C" w:rsidRDefault="001F1487" w:rsidP="001F1487">
      <w:pPr>
        <w:autoSpaceDE w:val="0"/>
        <w:autoSpaceDN w:val="0"/>
        <w:spacing w:line="360" w:lineRule="auto"/>
        <w:jc w:val="left"/>
        <w:rPr>
          <w:rFonts w:ascii="宋体" w:hAnsi="宋体" w:hint="eastAsia"/>
          <w:b/>
          <w:bCs/>
          <w:sz w:val="24"/>
        </w:rPr>
      </w:pPr>
      <w:r w:rsidRPr="0011350C">
        <w:rPr>
          <w:rFonts w:ascii="宋体" w:hAnsi="宋体" w:hint="eastAsia"/>
          <w:b/>
          <w:bCs/>
          <w:sz w:val="24"/>
        </w:rPr>
        <w:t>18. 不可抗力</w:t>
      </w:r>
    </w:p>
    <w:p w14:paraId="354F4D36"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18.1 不可抗力是指合同双方不能预见、不能避免且不能克服的客观情况。</w:t>
      </w:r>
    </w:p>
    <w:p w14:paraId="3E51E18A"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14:paraId="66464B90"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1CDCAC0" w14:textId="77777777" w:rsidR="001F1487" w:rsidRPr="0011350C" w:rsidRDefault="001F1487" w:rsidP="001F1487">
      <w:pPr>
        <w:autoSpaceDE w:val="0"/>
        <w:autoSpaceDN w:val="0"/>
        <w:spacing w:line="360" w:lineRule="auto"/>
        <w:jc w:val="left"/>
        <w:rPr>
          <w:rFonts w:ascii="宋体" w:hAnsi="宋体" w:hint="eastAsia"/>
          <w:b/>
          <w:bCs/>
          <w:sz w:val="24"/>
        </w:rPr>
      </w:pPr>
      <w:r w:rsidRPr="0011350C">
        <w:rPr>
          <w:rFonts w:ascii="宋体" w:hAnsi="宋体" w:hint="eastAsia"/>
          <w:b/>
          <w:bCs/>
          <w:sz w:val="24"/>
        </w:rPr>
        <w:t>19. 解决争议的方法</w:t>
      </w:r>
    </w:p>
    <w:p w14:paraId="3EE7EFC2"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2E5AE4E"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205CD575"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14:paraId="2475AB4B"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b/>
          <w:sz w:val="24"/>
        </w:rPr>
        <w:t>20. 政府采购政策</w:t>
      </w:r>
    </w:p>
    <w:p w14:paraId="51392227"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14:paraId="17E01E11" w14:textId="77777777" w:rsidR="001F1487" w:rsidRPr="0011350C" w:rsidRDefault="001F1487" w:rsidP="001F1487">
      <w:pPr>
        <w:autoSpaceDE w:val="0"/>
        <w:autoSpaceDN w:val="0"/>
        <w:spacing w:line="360" w:lineRule="auto"/>
        <w:jc w:val="left"/>
        <w:rPr>
          <w:rFonts w:ascii="宋体" w:hAnsi="宋体" w:hint="eastAsia"/>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14:paraId="0BEE3B3C" w14:textId="77777777" w:rsidR="001F1487" w:rsidRPr="0011350C" w:rsidRDefault="001F1487" w:rsidP="001F1487">
      <w:pPr>
        <w:pStyle w:val="af0"/>
        <w:spacing w:before="0" w:line="360" w:lineRule="auto"/>
        <w:rPr>
          <w:rFonts w:hint="eastAsia"/>
        </w:rPr>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632418" w14:textId="77777777" w:rsidR="001F1487" w:rsidRPr="0011350C" w:rsidRDefault="001F1487" w:rsidP="001F1487">
      <w:pPr>
        <w:autoSpaceDE w:val="0"/>
        <w:autoSpaceDN w:val="0"/>
        <w:spacing w:line="360" w:lineRule="auto"/>
        <w:jc w:val="left"/>
        <w:rPr>
          <w:rFonts w:ascii="宋体" w:hAnsi="宋体" w:hint="eastAsia"/>
          <w:b/>
          <w:sz w:val="24"/>
        </w:rPr>
      </w:pPr>
      <w:r w:rsidRPr="0011350C">
        <w:rPr>
          <w:rFonts w:ascii="宋体" w:hAnsi="宋体" w:hint="eastAsia"/>
          <w:b/>
          <w:sz w:val="24"/>
        </w:rPr>
        <w:t>21. 法律适用</w:t>
      </w:r>
    </w:p>
    <w:p w14:paraId="6F6C8881"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14:paraId="31BDAA43"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439874F" w14:textId="77777777" w:rsidR="001F1487" w:rsidRPr="0011350C" w:rsidRDefault="001F1487" w:rsidP="001F1487">
      <w:pPr>
        <w:numPr>
          <w:ilvl w:val="255"/>
          <w:numId w:val="0"/>
        </w:numPr>
        <w:autoSpaceDE w:val="0"/>
        <w:autoSpaceDN w:val="0"/>
        <w:spacing w:line="360" w:lineRule="auto"/>
        <w:jc w:val="left"/>
        <w:rPr>
          <w:rFonts w:ascii="宋体" w:hAnsi="宋体" w:hint="eastAsia"/>
          <w:b/>
          <w:sz w:val="24"/>
        </w:rPr>
      </w:pPr>
      <w:r w:rsidRPr="0011350C">
        <w:rPr>
          <w:rFonts w:ascii="宋体" w:hAnsi="宋体" w:hint="eastAsia"/>
          <w:b/>
          <w:sz w:val="24"/>
        </w:rPr>
        <w:t>22. 通知</w:t>
      </w:r>
    </w:p>
    <w:p w14:paraId="3E08B9AA" w14:textId="77777777" w:rsidR="001F1487" w:rsidRPr="0011350C" w:rsidRDefault="001F1487" w:rsidP="001F1487">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6FC79209" w14:textId="77777777" w:rsidR="001F1487" w:rsidRPr="0011350C" w:rsidRDefault="001F1487" w:rsidP="001F1487">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14:paraId="563A56F5"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22.3本合同一方给另一方的通知均应采用书面形式，传真或快递送到本合同中规定的对方的地址和办理签收手续。</w:t>
      </w:r>
    </w:p>
    <w:p w14:paraId="1726E03B" w14:textId="77777777" w:rsidR="001F1487" w:rsidRPr="0011350C" w:rsidRDefault="001F1487" w:rsidP="001F1487">
      <w:pPr>
        <w:spacing w:line="360" w:lineRule="auto"/>
        <w:jc w:val="left"/>
        <w:rPr>
          <w:rFonts w:ascii="宋体" w:hAnsi="宋体" w:hint="eastAsia"/>
          <w:sz w:val="24"/>
        </w:rPr>
      </w:pPr>
      <w:r w:rsidRPr="0011350C">
        <w:rPr>
          <w:rFonts w:ascii="宋体" w:hAnsi="宋体" w:hint="eastAsia"/>
          <w:sz w:val="24"/>
        </w:rPr>
        <w:t>22.4通知以送达之日或通知书中规定的生效之日起生效，两者中以较迟之日为准。</w:t>
      </w:r>
    </w:p>
    <w:p w14:paraId="4974E823" w14:textId="77777777" w:rsidR="001F1487" w:rsidRPr="0011350C" w:rsidRDefault="001F1487" w:rsidP="001F1487">
      <w:pPr>
        <w:numPr>
          <w:ilvl w:val="0"/>
          <w:numId w:val="30"/>
        </w:numPr>
        <w:spacing w:line="360" w:lineRule="auto"/>
        <w:jc w:val="left"/>
        <w:rPr>
          <w:rFonts w:ascii="宋体" w:hAnsi="宋体" w:hint="eastAsia"/>
          <w:b/>
          <w:bCs/>
          <w:sz w:val="24"/>
        </w:rPr>
      </w:pPr>
      <w:r w:rsidRPr="0011350C">
        <w:rPr>
          <w:rFonts w:ascii="宋体" w:hAnsi="宋体" w:hint="eastAsia"/>
          <w:b/>
          <w:bCs/>
          <w:sz w:val="24"/>
        </w:rPr>
        <w:t>合同未尽事项</w:t>
      </w:r>
    </w:p>
    <w:p w14:paraId="24FA631A" w14:textId="77777777" w:rsidR="001F1487" w:rsidRPr="0011350C" w:rsidRDefault="001F1487" w:rsidP="001F1487">
      <w:pPr>
        <w:spacing w:line="360" w:lineRule="auto"/>
        <w:jc w:val="left"/>
        <w:rPr>
          <w:rFonts w:ascii="宋体" w:hAnsi="宋体" w:hint="eastAsia"/>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14:paraId="34B8B4DD" w14:textId="77777777" w:rsidR="001F1487" w:rsidRDefault="001F1487" w:rsidP="001F1487">
      <w:pPr>
        <w:spacing w:line="360" w:lineRule="auto"/>
        <w:jc w:val="left"/>
        <w:rPr>
          <w:rFonts w:ascii="宋体" w:hAnsi="宋体" w:hint="eastAsia"/>
          <w:bCs/>
          <w:sz w:val="24"/>
        </w:rPr>
        <w:sectPr w:rsidR="001F1487"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40" w:name="_Toc20313"/>
    </w:p>
    <w:p w14:paraId="2CFF42A6" w14:textId="77777777" w:rsidR="001F1487" w:rsidRPr="0011350C" w:rsidRDefault="001F1487" w:rsidP="001F1487">
      <w:pPr>
        <w:pStyle w:val="22"/>
        <w:snapToGrid w:val="0"/>
        <w:rPr>
          <w:rFonts w:ascii="宋体" w:eastAsia="宋体" w:hAnsi="宋体" w:hint="eastAsia"/>
          <w:bCs/>
          <w:sz w:val="28"/>
          <w:szCs w:val="28"/>
        </w:rPr>
      </w:pPr>
      <w:r w:rsidRPr="0011350C">
        <w:rPr>
          <w:rFonts w:ascii="宋体" w:eastAsia="宋体" w:hAnsi="宋体" w:hint="eastAsia"/>
          <w:bCs/>
          <w:sz w:val="28"/>
          <w:szCs w:val="28"/>
        </w:rPr>
        <w:lastRenderedPageBreak/>
        <w:t>第三节 政府采购合同专用条款</w:t>
      </w:r>
      <w:bookmarkEnd w:id="840"/>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62"/>
        <w:gridCol w:w="1487"/>
        <w:gridCol w:w="5170"/>
      </w:tblGrid>
      <w:tr w:rsidR="001F1487" w14:paraId="235AE271" w14:textId="77777777" w:rsidTr="00815C02">
        <w:trPr>
          <w:trHeight w:val="736"/>
        </w:trPr>
        <w:tc>
          <w:tcPr>
            <w:tcW w:w="1862" w:type="dxa"/>
            <w:vAlign w:val="center"/>
          </w:tcPr>
          <w:p w14:paraId="57ACB544"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17B2DF2D"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第1.2（6）项</w:t>
            </w:r>
          </w:p>
        </w:tc>
        <w:tc>
          <w:tcPr>
            <w:tcW w:w="1487" w:type="dxa"/>
            <w:vAlign w:val="center"/>
          </w:tcPr>
          <w:p w14:paraId="44288349"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联合体具体要求</w:t>
            </w:r>
          </w:p>
        </w:tc>
        <w:tc>
          <w:tcPr>
            <w:tcW w:w="5170" w:type="dxa"/>
            <w:vAlign w:val="center"/>
          </w:tcPr>
          <w:p w14:paraId="61415B5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此项目</w:t>
            </w:r>
            <w:r w:rsidRPr="0011350C">
              <w:rPr>
                <w:rFonts w:ascii="宋体" w:hAnsi="宋体"/>
                <w:sz w:val="24"/>
              </w:rPr>
              <w:t>不涉及</w:t>
            </w:r>
          </w:p>
        </w:tc>
      </w:tr>
      <w:tr w:rsidR="001F1487" w14:paraId="38A03DE0" w14:textId="77777777" w:rsidTr="00815C02">
        <w:trPr>
          <w:trHeight w:val="604"/>
        </w:trPr>
        <w:tc>
          <w:tcPr>
            <w:tcW w:w="1862" w:type="dxa"/>
            <w:vAlign w:val="center"/>
          </w:tcPr>
          <w:p w14:paraId="70ADD2DA"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577EF22D"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第1.2（7）项</w:t>
            </w:r>
          </w:p>
        </w:tc>
        <w:tc>
          <w:tcPr>
            <w:tcW w:w="1487" w:type="dxa"/>
            <w:vAlign w:val="center"/>
          </w:tcPr>
          <w:p w14:paraId="3C1D814A"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其他术语解释</w:t>
            </w:r>
          </w:p>
        </w:tc>
        <w:tc>
          <w:tcPr>
            <w:tcW w:w="5170" w:type="dxa"/>
            <w:vAlign w:val="center"/>
          </w:tcPr>
          <w:p w14:paraId="52F5BEA9" w14:textId="77777777" w:rsidR="001F1487" w:rsidRPr="0011350C" w:rsidRDefault="001F1487" w:rsidP="00815C02">
            <w:pPr>
              <w:spacing w:line="360" w:lineRule="auto"/>
              <w:jc w:val="left"/>
              <w:rPr>
                <w:rFonts w:ascii="宋体" w:hAnsi="宋体" w:hint="eastAsia"/>
                <w:sz w:val="24"/>
              </w:rPr>
            </w:pPr>
          </w:p>
        </w:tc>
      </w:tr>
      <w:tr w:rsidR="001F1487" w14:paraId="1512FA4F" w14:textId="77777777" w:rsidTr="00815C02">
        <w:trPr>
          <w:trHeight w:val="736"/>
        </w:trPr>
        <w:tc>
          <w:tcPr>
            <w:tcW w:w="1862" w:type="dxa"/>
            <w:vAlign w:val="center"/>
          </w:tcPr>
          <w:p w14:paraId="7672841A"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2242CF76"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第4.4款</w:t>
            </w:r>
          </w:p>
        </w:tc>
        <w:tc>
          <w:tcPr>
            <w:tcW w:w="1487" w:type="dxa"/>
            <w:vAlign w:val="center"/>
          </w:tcPr>
          <w:p w14:paraId="781D98A3"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履约验收中甲方提出异议或作出说明的期限</w:t>
            </w:r>
          </w:p>
        </w:tc>
        <w:tc>
          <w:tcPr>
            <w:tcW w:w="5170" w:type="dxa"/>
            <w:vAlign w:val="center"/>
          </w:tcPr>
          <w:p w14:paraId="22759CF4"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1F1487" w14:paraId="10F1D40F" w14:textId="77777777" w:rsidTr="00815C02">
        <w:trPr>
          <w:trHeight w:val="736"/>
        </w:trPr>
        <w:tc>
          <w:tcPr>
            <w:tcW w:w="1862" w:type="dxa"/>
            <w:vAlign w:val="center"/>
          </w:tcPr>
          <w:p w14:paraId="14196EF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2EC37B8F"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第4.6款</w:t>
            </w:r>
          </w:p>
        </w:tc>
        <w:tc>
          <w:tcPr>
            <w:tcW w:w="1487" w:type="dxa"/>
            <w:vAlign w:val="center"/>
          </w:tcPr>
          <w:p w14:paraId="1C67F7C4"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约定甲方承担的其他义务和责任</w:t>
            </w:r>
          </w:p>
        </w:tc>
        <w:tc>
          <w:tcPr>
            <w:tcW w:w="5170" w:type="dxa"/>
            <w:vAlign w:val="center"/>
          </w:tcPr>
          <w:p w14:paraId="5B98D35F" w14:textId="77777777" w:rsidR="001F1487" w:rsidRPr="0011350C" w:rsidRDefault="001F1487" w:rsidP="00815C02">
            <w:pPr>
              <w:spacing w:line="360" w:lineRule="auto"/>
              <w:jc w:val="left"/>
              <w:rPr>
                <w:rFonts w:ascii="宋体" w:hAnsi="宋体" w:hint="eastAsia"/>
                <w:sz w:val="24"/>
              </w:rPr>
            </w:pPr>
          </w:p>
        </w:tc>
      </w:tr>
      <w:tr w:rsidR="001F1487" w14:paraId="526B89FA" w14:textId="77777777" w:rsidTr="00815C02">
        <w:trPr>
          <w:trHeight w:val="736"/>
        </w:trPr>
        <w:tc>
          <w:tcPr>
            <w:tcW w:w="1862" w:type="dxa"/>
            <w:vAlign w:val="center"/>
          </w:tcPr>
          <w:p w14:paraId="2860F02F"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29EAFF69"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第5.4款</w:t>
            </w:r>
          </w:p>
        </w:tc>
        <w:tc>
          <w:tcPr>
            <w:tcW w:w="1487" w:type="dxa"/>
            <w:vAlign w:val="center"/>
          </w:tcPr>
          <w:p w14:paraId="37552BC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约定乙方承担的其他义务和责任</w:t>
            </w:r>
          </w:p>
        </w:tc>
        <w:tc>
          <w:tcPr>
            <w:tcW w:w="5170" w:type="dxa"/>
            <w:vAlign w:val="center"/>
          </w:tcPr>
          <w:p w14:paraId="597E03FB" w14:textId="77777777" w:rsidR="001F1487" w:rsidRPr="0011350C" w:rsidRDefault="001F1487" w:rsidP="00815C02">
            <w:pPr>
              <w:spacing w:line="360" w:lineRule="auto"/>
              <w:jc w:val="left"/>
              <w:rPr>
                <w:rFonts w:ascii="宋体" w:hAnsi="宋体" w:hint="eastAsia"/>
                <w:sz w:val="24"/>
              </w:rPr>
            </w:pPr>
          </w:p>
        </w:tc>
      </w:tr>
      <w:tr w:rsidR="001F1487" w14:paraId="3E3A762F" w14:textId="77777777" w:rsidTr="00815C02">
        <w:trPr>
          <w:trHeight w:val="736"/>
        </w:trPr>
        <w:tc>
          <w:tcPr>
            <w:tcW w:w="1862" w:type="dxa"/>
            <w:vAlign w:val="center"/>
          </w:tcPr>
          <w:p w14:paraId="029914D7"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45C1277D"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第6.1款</w:t>
            </w:r>
          </w:p>
        </w:tc>
        <w:tc>
          <w:tcPr>
            <w:tcW w:w="1487" w:type="dxa"/>
            <w:vAlign w:val="center"/>
          </w:tcPr>
          <w:p w14:paraId="1E14C6C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履行合同义务的顺序</w:t>
            </w:r>
          </w:p>
        </w:tc>
        <w:tc>
          <w:tcPr>
            <w:tcW w:w="5170" w:type="dxa"/>
            <w:vAlign w:val="center"/>
          </w:tcPr>
          <w:p w14:paraId="1E1A54A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（1）政府采购合同协议书及其变更、补充协议</w:t>
            </w:r>
          </w:p>
          <w:p w14:paraId="732F33E8"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（2）政府采购合同专用条款</w:t>
            </w:r>
          </w:p>
          <w:p w14:paraId="74E73AE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（3）政府采购合同通用条款</w:t>
            </w:r>
          </w:p>
          <w:p w14:paraId="65CC6273"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（4）中标（成交）通知书</w:t>
            </w:r>
          </w:p>
          <w:p w14:paraId="6CE9B33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（5）投标（响应）文件</w:t>
            </w:r>
          </w:p>
          <w:p w14:paraId="5C8D0BD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（6）采购文件</w:t>
            </w:r>
          </w:p>
          <w:p w14:paraId="2A0CF0D5"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（7）有关技术文件，图纸</w:t>
            </w:r>
          </w:p>
          <w:p w14:paraId="4D7FE329"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lastRenderedPageBreak/>
              <w:t>（8）国家法律、行政法规和规章制度规定或合同约定的作为合同组成部分的其他文件</w:t>
            </w:r>
          </w:p>
        </w:tc>
      </w:tr>
      <w:tr w:rsidR="001F1487" w14:paraId="5C24553B" w14:textId="77777777" w:rsidTr="00815C02">
        <w:trPr>
          <w:trHeight w:val="667"/>
        </w:trPr>
        <w:tc>
          <w:tcPr>
            <w:tcW w:w="1862" w:type="dxa"/>
            <w:vMerge w:val="restart"/>
            <w:vAlign w:val="center"/>
          </w:tcPr>
          <w:p w14:paraId="63D4BE31"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739144D3"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第7.1款</w:t>
            </w:r>
          </w:p>
        </w:tc>
        <w:tc>
          <w:tcPr>
            <w:tcW w:w="1487" w:type="dxa"/>
            <w:vAlign w:val="center"/>
          </w:tcPr>
          <w:p w14:paraId="270A497E"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包装特殊要求</w:t>
            </w:r>
          </w:p>
        </w:tc>
        <w:tc>
          <w:tcPr>
            <w:tcW w:w="5170" w:type="dxa"/>
            <w:vAlign w:val="center"/>
          </w:tcPr>
          <w:p w14:paraId="50B21D8C" w14:textId="77777777" w:rsidR="001F1487" w:rsidRPr="0011350C" w:rsidRDefault="001F1487" w:rsidP="00815C02">
            <w:pPr>
              <w:spacing w:line="360" w:lineRule="auto"/>
              <w:rPr>
                <w:rFonts w:ascii="宋体" w:hAnsi="宋体" w:hint="eastAsia"/>
                <w:sz w:val="24"/>
              </w:rPr>
            </w:pPr>
          </w:p>
        </w:tc>
      </w:tr>
      <w:tr w:rsidR="001F1487" w14:paraId="6698C223" w14:textId="77777777" w:rsidTr="00815C02">
        <w:trPr>
          <w:trHeight w:val="667"/>
        </w:trPr>
        <w:tc>
          <w:tcPr>
            <w:tcW w:w="1862" w:type="dxa"/>
            <w:vMerge/>
            <w:vAlign w:val="center"/>
          </w:tcPr>
          <w:p w14:paraId="78E69C4F" w14:textId="77777777" w:rsidR="001F1487" w:rsidRPr="0011350C" w:rsidRDefault="001F1487" w:rsidP="00815C02">
            <w:pPr>
              <w:spacing w:line="360" w:lineRule="auto"/>
              <w:jc w:val="center"/>
              <w:rPr>
                <w:rFonts w:ascii="宋体" w:hAnsi="宋体" w:hint="eastAsia"/>
                <w:sz w:val="24"/>
              </w:rPr>
            </w:pPr>
          </w:p>
        </w:tc>
        <w:tc>
          <w:tcPr>
            <w:tcW w:w="1487" w:type="dxa"/>
            <w:vAlign w:val="center"/>
          </w:tcPr>
          <w:p w14:paraId="420787C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指定现场</w:t>
            </w:r>
          </w:p>
        </w:tc>
        <w:tc>
          <w:tcPr>
            <w:tcW w:w="5170" w:type="dxa"/>
            <w:vAlign w:val="center"/>
          </w:tcPr>
          <w:p w14:paraId="35F0812F" w14:textId="77777777" w:rsidR="001F1487" w:rsidRPr="0011350C" w:rsidRDefault="001F1487" w:rsidP="00815C02">
            <w:pPr>
              <w:spacing w:line="360" w:lineRule="auto"/>
              <w:rPr>
                <w:rFonts w:ascii="宋体" w:hAnsi="宋体" w:hint="eastAsia"/>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1F1487" w14:paraId="176E1B5C" w14:textId="77777777" w:rsidTr="00815C02">
        <w:trPr>
          <w:trHeight w:val="772"/>
        </w:trPr>
        <w:tc>
          <w:tcPr>
            <w:tcW w:w="1862" w:type="dxa"/>
            <w:vAlign w:val="center"/>
          </w:tcPr>
          <w:p w14:paraId="0D5C9F4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3557CD46"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第7.2款</w:t>
            </w:r>
          </w:p>
        </w:tc>
        <w:tc>
          <w:tcPr>
            <w:tcW w:w="1487" w:type="dxa"/>
            <w:vAlign w:val="center"/>
          </w:tcPr>
          <w:p w14:paraId="046AC5C8"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运输特殊要求</w:t>
            </w:r>
          </w:p>
        </w:tc>
        <w:tc>
          <w:tcPr>
            <w:tcW w:w="5170" w:type="dxa"/>
            <w:vAlign w:val="center"/>
          </w:tcPr>
          <w:p w14:paraId="0F324AD9" w14:textId="77777777" w:rsidR="001F1487" w:rsidRPr="0011350C" w:rsidRDefault="001F1487" w:rsidP="00815C02">
            <w:pPr>
              <w:spacing w:line="360" w:lineRule="auto"/>
              <w:rPr>
                <w:rFonts w:ascii="宋体" w:hAnsi="宋体" w:hint="eastAsia"/>
                <w:sz w:val="24"/>
              </w:rPr>
            </w:pPr>
          </w:p>
        </w:tc>
      </w:tr>
      <w:tr w:rsidR="001F1487" w14:paraId="3E2C66B9" w14:textId="77777777" w:rsidTr="00815C02">
        <w:trPr>
          <w:trHeight w:val="667"/>
        </w:trPr>
        <w:tc>
          <w:tcPr>
            <w:tcW w:w="1862" w:type="dxa"/>
            <w:vAlign w:val="center"/>
          </w:tcPr>
          <w:p w14:paraId="761C588F"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387E525F"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第7.3款</w:t>
            </w:r>
          </w:p>
        </w:tc>
        <w:tc>
          <w:tcPr>
            <w:tcW w:w="1487" w:type="dxa"/>
            <w:vAlign w:val="center"/>
          </w:tcPr>
          <w:p w14:paraId="612ADA0E"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保险要求</w:t>
            </w:r>
          </w:p>
        </w:tc>
        <w:tc>
          <w:tcPr>
            <w:tcW w:w="5170" w:type="dxa"/>
            <w:vAlign w:val="center"/>
          </w:tcPr>
          <w:p w14:paraId="43FC393B" w14:textId="77777777" w:rsidR="001F1487" w:rsidRPr="0011350C" w:rsidRDefault="001F1487" w:rsidP="00815C02">
            <w:pPr>
              <w:spacing w:line="360" w:lineRule="auto"/>
              <w:rPr>
                <w:rFonts w:ascii="宋体" w:hAnsi="宋体" w:hint="eastAsia"/>
                <w:sz w:val="24"/>
              </w:rPr>
            </w:pPr>
          </w:p>
        </w:tc>
      </w:tr>
      <w:tr w:rsidR="001F1487" w14:paraId="038B9D41" w14:textId="77777777" w:rsidTr="00815C02">
        <w:trPr>
          <w:trHeight w:val="736"/>
        </w:trPr>
        <w:tc>
          <w:tcPr>
            <w:tcW w:w="1862" w:type="dxa"/>
            <w:vAlign w:val="center"/>
          </w:tcPr>
          <w:p w14:paraId="486D9C53"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3013032E"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第8.2（1）项</w:t>
            </w:r>
          </w:p>
        </w:tc>
        <w:tc>
          <w:tcPr>
            <w:tcW w:w="1487" w:type="dxa"/>
            <w:vAlign w:val="center"/>
          </w:tcPr>
          <w:p w14:paraId="646DCC2F"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质量保证期</w:t>
            </w:r>
          </w:p>
        </w:tc>
        <w:tc>
          <w:tcPr>
            <w:tcW w:w="5170" w:type="dxa"/>
            <w:vAlign w:val="center"/>
          </w:tcPr>
          <w:p w14:paraId="633F040F" w14:textId="77777777" w:rsidR="001F1487" w:rsidRPr="0011350C" w:rsidRDefault="001F1487" w:rsidP="00815C02">
            <w:pPr>
              <w:autoSpaceDE w:val="0"/>
              <w:autoSpaceDN w:val="0"/>
              <w:spacing w:line="360" w:lineRule="auto"/>
              <w:jc w:val="left"/>
              <w:rPr>
                <w:rFonts w:ascii="宋体" w:hAnsi="宋体" w:hint="eastAsia"/>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1F1487" w14:paraId="2EF5D573" w14:textId="77777777" w:rsidTr="00815C02">
        <w:trPr>
          <w:trHeight w:val="736"/>
        </w:trPr>
        <w:tc>
          <w:tcPr>
            <w:tcW w:w="1862" w:type="dxa"/>
            <w:vAlign w:val="center"/>
          </w:tcPr>
          <w:p w14:paraId="1E1C6603"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428238B0"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第8.2（3）项</w:t>
            </w:r>
          </w:p>
        </w:tc>
        <w:tc>
          <w:tcPr>
            <w:tcW w:w="1487" w:type="dxa"/>
            <w:vAlign w:val="center"/>
          </w:tcPr>
          <w:p w14:paraId="18C5893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货物质量缺陷</w:t>
            </w:r>
          </w:p>
          <w:p w14:paraId="6D2E9FB5"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响应时间</w:t>
            </w:r>
          </w:p>
        </w:tc>
        <w:tc>
          <w:tcPr>
            <w:tcW w:w="5170" w:type="dxa"/>
            <w:vAlign w:val="center"/>
          </w:tcPr>
          <w:p w14:paraId="30B1C59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乙方在收到甲方要求更换有缺陷的货物或部件的通知后十日内或在乙方签署货损证明后十日内</w:t>
            </w:r>
          </w:p>
        </w:tc>
      </w:tr>
      <w:tr w:rsidR="001F1487" w14:paraId="00255CCE" w14:textId="77777777" w:rsidTr="00815C02">
        <w:trPr>
          <w:trHeight w:val="736"/>
        </w:trPr>
        <w:tc>
          <w:tcPr>
            <w:tcW w:w="1862" w:type="dxa"/>
            <w:vAlign w:val="center"/>
          </w:tcPr>
          <w:p w14:paraId="280A5AF8" w14:textId="77777777" w:rsidR="001F1487" w:rsidRPr="0011350C" w:rsidRDefault="001F1487" w:rsidP="00815C02">
            <w:pPr>
              <w:spacing w:line="360" w:lineRule="auto"/>
              <w:jc w:val="center"/>
              <w:rPr>
                <w:rFonts w:ascii="宋体" w:hAnsi="宋体" w:cs="宋体" w:hint="eastAsia"/>
                <w:sz w:val="24"/>
              </w:rPr>
            </w:pPr>
            <w:r w:rsidRPr="0011350C">
              <w:rPr>
                <w:rFonts w:ascii="宋体" w:hAnsi="宋体" w:cs="宋体" w:hint="eastAsia"/>
                <w:sz w:val="24"/>
              </w:rPr>
              <w:t>第二节</w:t>
            </w:r>
          </w:p>
          <w:p w14:paraId="3050ACCB" w14:textId="77777777" w:rsidR="001F1487" w:rsidRPr="0011350C" w:rsidRDefault="001F1487" w:rsidP="00815C02">
            <w:pPr>
              <w:pStyle w:val="AONormal"/>
              <w:adjustRightInd/>
              <w:spacing w:line="360" w:lineRule="auto"/>
              <w:ind w:firstLineChars="0" w:firstLine="0"/>
              <w:jc w:val="center"/>
              <w:rPr>
                <w:rFonts w:ascii="宋体" w:eastAsia="宋体" w:hAnsi="宋体" w:hint="eastAsia"/>
                <w:sz w:val="24"/>
                <w:szCs w:val="24"/>
              </w:rPr>
            </w:pPr>
            <w:r w:rsidRPr="0011350C">
              <w:rPr>
                <w:rFonts w:ascii="宋体" w:eastAsia="宋体" w:hAnsi="宋体" w:cs="宋体" w:hint="eastAsia"/>
                <w:sz w:val="24"/>
                <w:szCs w:val="24"/>
              </w:rPr>
              <w:t>第11.1款</w:t>
            </w:r>
          </w:p>
        </w:tc>
        <w:tc>
          <w:tcPr>
            <w:tcW w:w="1487" w:type="dxa"/>
            <w:vAlign w:val="center"/>
          </w:tcPr>
          <w:p w14:paraId="2201B347" w14:textId="77777777" w:rsidR="001F1487" w:rsidRPr="0011350C" w:rsidRDefault="001F1487" w:rsidP="00815C02">
            <w:pPr>
              <w:spacing w:line="360" w:lineRule="auto"/>
              <w:rPr>
                <w:rFonts w:ascii="宋体" w:hAnsi="宋体" w:hint="eastAsia"/>
                <w:sz w:val="24"/>
              </w:rPr>
            </w:pPr>
            <w:r w:rsidRPr="0011350C">
              <w:rPr>
                <w:rFonts w:ascii="宋体" w:hAnsi="宋体" w:hint="eastAsia"/>
                <w:sz w:val="24"/>
              </w:rPr>
              <w:t>其他应当保密的信息</w:t>
            </w:r>
          </w:p>
        </w:tc>
        <w:tc>
          <w:tcPr>
            <w:tcW w:w="5170" w:type="dxa"/>
            <w:vAlign w:val="center"/>
          </w:tcPr>
          <w:p w14:paraId="364761DE"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任何一方对其获知的本合同及附件中其他各方的商业秘密和国家秘密负有保密义务。</w:t>
            </w:r>
          </w:p>
          <w:p w14:paraId="6B824887"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1F1487" w14:paraId="51C2E2C0" w14:textId="77777777" w:rsidTr="00815C02">
        <w:trPr>
          <w:trHeight w:val="697"/>
        </w:trPr>
        <w:tc>
          <w:tcPr>
            <w:tcW w:w="1862" w:type="dxa"/>
            <w:vAlign w:val="center"/>
          </w:tcPr>
          <w:p w14:paraId="346604C2"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48D1499D"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第12.2款</w:t>
            </w:r>
          </w:p>
        </w:tc>
        <w:tc>
          <w:tcPr>
            <w:tcW w:w="1487" w:type="dxa"/>
            <w:vAlign w:val="center"/>
          </w:tcPr>
          <w:p w14:paraId="2001EAA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合同价款支付时间</w:t>
            </w:r>
          </w:p>
        </w:tc>
        <w:tc>
          <w:tcPr>
            <w:tcW w:w="5170" w:type="dxa"/>
            <w:vAlign w:val="center"/>
          </w:tcPr>
          <w:p w14:paraId="04948BC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按照合同协议约定付款方式，根据甲方安排进度，进行支付。</w:t>
            </w:r>
          </w:p>
        </w:tc>
      </w:tr>
      <w:tr w:rsidR="001F1487" w14:paraId="23F363DD" w14:textId="77777777" w:rsidTr="00815C02">
        <w:trPr>
          <w:trHeight w:val="697"/>
        </w:trPr>
        <w:tc>
          <w:tcPr>
            <w:tcW w:w="1862" w:type="dxa"/>
            <w:vAlign w:val="center"/>
          </w:tcPr>
          <w:p w14:paraId="3C81C5F4"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5993F230"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第13.2款</w:t>
            </w:r>
          </w:p>
        </w:tc>
        <w:tc>
          <w:tcPr>
            <w:tcW w:w="1487" w:type="dxa"/>
            <w:vAlign w:val="center"/>
          </w:tcPr>
          <w:p w14:paraId="1BBEFF65"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履约保证金不予退还的情形</w:t>
            </w:r>
          </w:p>
        </w:tc>
        <w:tc>
          <w:tcPr>
            <w:tcW w:w="5170" w:type="dxa"/>
            <w:vAlign w:val="center"/>
          </w:tcPr>
          <w:p w14:paraId="09588502" w14:textId="77777777" w:rsidR="001F1487" w:rsidRPr="0011350C" w:rsidRDefault="001F1487" w:rsidP="00815C02">
            <w:pPr>
              <w:spacing w:line="360" w:lineRule="auto"/>
              <w:jc w:val="left"/>
              <w:rPr>
                <w:rFonts w:ascii="宋体" w:hAnsi="宋体" w:hint="eastAsia"/>
                <w:sz w:val="24"/>
              </w:rPr>
            </w:pPr>
          </w:p>
        </w:tc>
      </w:tr>
      <w:tr w:rsidR="001F1487" w14:paraId="260F65DA" w14:textId="77777777" w:rsidTr="00815C02">
        <w:trPr>
          <w:trHeight w:val="736"/>
        </w:trPr>
        <w:tc>
          <w:tcPr>
            <w:tcW w:w="1862" w:type="dxa"/>
            <w:vAlign w:val="center"/>
          </w:tcPr>
          <w:p w14:paraId="4B4AC95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0F1BB17B"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第13.3款</w:t>
            </w:r>
          </w:p>
        </w:tc>
        <w:tc>
          <w:tcPr>
            <w:tcW w:w="1487" w:type="dxa"/>
            <w:vAlign w:val="center"/>
          </w:tcPr>
          <w:p w14:paraId="3474741B"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14:paraId="72970107" w14:textId="77777777" w:rsidR="001F1487" w:rsidRPr="0011350C" w:rsidRDefault="001F1487" w:rsidP="00815C02">
            <w:pPr>
              <w:spacing w:line="360" w:lineRule="auto"/>
              <w:jc w:val="left"/>
              <w:rPr>
                <w:rFonts w:ascii="宋体" w:hAnsi="宋体" w:hint="eastAsia"/>
                <w:sz w:val="24"/>
              </w:rPr>
            </w:pPr>
          </w:p>
        </w:tc>
      </w:tr>
      <w:tr w:rsidR="001F1487" w14:paraId="1BF65F11" w14:textId="77777777" w:rsidTr="00815C02">
        <w:trPr>
          <w:trHeight w:val="784"/>
        </w:trPr>
        <w:tc>
          <w:tcPr>
            <w:tcW w:w="1862" w:type="dxa"/>
            <w:vAlign w:val="center"/>
          </w:tcPr>
          <w:p w14:paraId="37C31CD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5336F465"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第14.1（3）项</w:t>
            </w:r>
          </w:p>
        </w:tc>
        <w:tc>
          <w:tcPr>
            <w:tcW w:w="1487" w:type="dxa"/>
            <w:vAlign w:val="center"/>
          </w:tcPr>
          <w:p w14:paraId="7E4AA3A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运行监督、维修期限</w:t>
            </w:r>
          </w:p>
        </w:tc>
        <w:tc>
          <w:tcPr>
            <w:tcW w:w="5170" w:type="dxa"/>
            <w:vAlign w:val="center"/>
          </w:tcPr>
          <w:p w14:paraId="10760DA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终身维修</w:t>
            </w:r>
          </w:p>
        </w:tc>
      </w:tr>
      <w:tr w:rsidR="001F1487" w14:paraId="1A2BAF56" w14:textId="77777777" w:rsidTr="00815C02">
        <w:trPr>
          <w:trHeight w:val="784"/>
        </w:trPr>
        <w:tc>
          <w:tcPr>
            <w:tcW w:w="1862" w:type="dxa"/>
            <w:vAlign w:val="center"/>
          </w:tcPr>
          <w:p w14:paraId="55A9C6C6"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6D3B6B39"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第14.1（5）项</w:t>
            </w:r>
          </w:p>
        </w:tc>
        <w:tc>
          <w:tcPr>
            <w:tcW w:w="1487" w:type="dxa"/>
            <w:vAlign w:val="center"/>
          </w:tcPr>
          <w:p w14:paraId="1B8D6CF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货物回收的约定</w:t>
            </w:r>
          </w:p>
        </w:tc>
        <w:tc>
          <w:tcPr>
            <w:tcW w:w="5170" w:type="dxa"/>
            <w:vAlign w:val="center"/>
          </w:tcPr>
          <w:p w14:paraId="1B9ABC04" w14:textId="77777777" w:rsidR="001F1487" w:rsidRPr="0011350C" w:rsidRDefault="001F1487" w:rsidP="00815C02">
            <w:pPr>
              <w:spacing w:line="360" w:lineRule="auto"/>
              <w:jc w:val="left"/>
              <w:rPr>
                <w:rFonts w:ascii="宋体" w:hAnsi="宋体" w:hint="eastAsia"/>
                <w:sz w:val="24"/>
              </w:rPr>
            </w:pPr>
          </w:p>
        </w:tc>
      </w:tr>
      <w:tr w:rsidR="001F1487" w14:paraId="0B3B7685" w14:textId="77777777" w:rsidTr="00815C02">
        <w:trPr>
          <w:trHeight w:val="736"/>
        </w:trPr>
        <w:tc>
          <w:tcPr>
            <w:tcW w:w="1862" w:type="dxa"/>
            <w:vAlign w:val="center"/>
          </w:tcPr>
          <w:p w14:paraId="18F22D78"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1DC7030D"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第14.1（6）项</w:t>
            </w:r>
          </w:p>
        </w:tc>
        <w:tc>
          <w:tcPr>
            <w:tcW w:w="1487" w:type="dxa"/>
            <w:vAlign w:val="center"/>
          </w:tcPr>
          <w:p w14:paraId="76CCD4DF"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乙方提供的其他服务</w:t>
            </w:r>
          </w:p>
        </w:tc>
        <w:tc>
          <w:tcPr>
            <w:tcW w:w="5170" w:type="dxa"/>
            <w:vAlign w:val="center"/>
          </w:tcPr>
          <w:p w14:paraId="2B0F7655" w14:textId="77777777" w:rsidR="001F1487" w:rsidRPr="0011350C" w:rsidRDefault="001F1487" w:rsidP="00815C02">
            <w:pPr>
              <w:spacing w:line="360" w:lineRule="auto"/>
              <w:jc w:val="left"/>
              <w:rPr>
                <w:rFonts w:ascii="宋体" w:hAnsi="宋体" w:hint="eastAsia"/>
                <w:sz w:val="24"/>
              </w:rPr>
            </w:pPr>
          </w:p>
        </w:tc>
      </w:tr>
      <w:tr w:rsidR="001F1487" w14:paraId="4736E166" w14:textId="77777777" w:rsidTr="00815C02">
        <w:trPr>
          <w:trHeight w:val="736"/>
        </w:trPr>
        <w:tc>
          <w:tcPr>
            <w:tcW w:w="1862" w:type="dxa"/>
            <w:vAlign w:val="center"/>
          </w:tcPr>
          <w:p w14:paraId="033E856A"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1090F6B9"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第15.1款</w:t>
            </w:r>
          </w:p>
        </w:tc>
        <w:tc>
          <w:tcPr>
            <w:tcW w:w="1487" w:type="dxa"/>
            <w:vAlign w:val="center"/>
          </w:tcPr>
          <w:p w14:paraId="2455C811"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修理、重作、更换相关具体规定</w:t>
            </w:r>
          </w:p>
        </w:tc>
        <w:tc>
          <w:tcPr>
            <w:tcW w:w="5170" w:type="dxa"/>
            <w:vAlign w:val="center"/>
          </w:tcPr>
          <w:p w14:paraId="09E8E8C7"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1F1487" w14:paraId="03C9599E" w14:textId="77777777" w:rsidTr="00815C02">
        <w:trPr>
          <w:trHeight w:val="736"/>
        </w:trPr>
        <w:tc>
          <w:tcPr>
            <w:tcW w:w="1862" w:type="dxa"/>
            <w:vAlign w:val="center"/>
          </w:tcPr>
          <w:p w14:paraId="1F71EE5B"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70D1ECE7"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第15.2（2）项</w:t>
            </w:r>
          </w:p>
        </w:tc>
        <w:tc>
          <w:tcPr>
            <w:tcW w:w="1487" w:type="dxa"/>
            <w:vAlign w:val="center"/>
          </w:tcPr>
          <w:p w14:paraId="407A3D93"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迟延交货赔偿费</w:t>
            </w:r>
          </w:p>
        </w:tc>
        <w:tc>
          <w:tcPr>
            <w:tcW w:w="5170" w:type="dxa"/>
            <w:vAlign w:val="center"/>
          </w:tcPr>
          <w:p w14:paraId="2C98FA5C" w14:textId="77777777" w:rsidR="001F1487" w:rsidRPr="0011350C" w:rsidRDefault="001F1487" w:rsidP="00815C02">
            <w:pPr>
              <w:spacing w:line="360" w:lineRule="auto"/>
              <w:jc w:val="left"/>
              <w:rPr>
                <w:rFonts w:ascii="宋体" w:hAnsi="宋体" w:hint="eastAsia"/>
                <w:sz w:val="24"/>
                <w:u w:val="single"/>
              </w:rPr>
            </w:pPr>
          </w:p>
        </w:tc>
      </w:tr>
      <w:tr w:rsidR="001F1487" w14:paraId="2C1E478F" w14:textId="77777777" w:rsidTr="00815C02">
        <w:trPr>
          <w:trHeight w:val="736"/>
        </w:trPr>
        <w:tc>
          <w:tcPr>
            <w:tcW w:w="1862" w:type="dxa"/>
            <w:vAlign w:val="center"/>
          </w:tcPr>
          <w:p w14:paraId="5E7FACBB"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631273D3"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第15.3款</w:t>
            </w:r>
          </w:p>
        </w:tc>
        <w:tc>
          <w:tcPr>
            <w:tcW w:w="1487" w:type="dxa"/>
            <w:vAlign w:val="center"/>
          </w:tcPr>
          <w:p w14:paraId="55F24316"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逾期付款利息</w:t>
            </w:r>
          </w:p>
        </w:tc>
        <w:tc>
          <w:tcPr>
            <w:tcW w:w="5170" w:type="dxa"/>
            <w:vAlign w:val="center"/>
          </w:tcPr>
          <w:p w14:paraId="4A04903D" w14:textId="77777777" w:rsidR="001F1487" w:rsidRPr="0011350C" w:rsidRDefault="001F1487" w:rsidP="00815C02">
            <w:pPr>
              <w:spacing w:line="360" w:lineRule="auto"/>
              <w:jc w:val="left"/>
              <w:rPr>
                <w:rFonts w:ascii="宋体" w:hAnsi="宋体" w:hint="eastAsia"/>
                <w:sz w:val="24"/>
                <w:u w:val="single"/>
              </w:rPr>
            </w:pPr>
          </w:p>
        </w:tc>
      </w:tr>
      <w:tr w:rsidR="001F1487" w14:paraId="16303F9B" w14:textId="77777777" w:rsidTr="00815C02">
        <w:trPr>
          <w:trHeight w:val="876"/>
        </w:trPr>
        <w:tc>
          <w:tcPr>
            <w:tcW w:w="1862" w:type="dxa"/>
            <w:tcBorders>
              <w:bottom w:val="single" w:sz="2" w:space="0" w:color="auto"/>
              <w:right w:val="single" w:sz="2" w:space="0" w:color="auto"/>
            </w:tcBorders>
            <w:vAlign w:val="center"/>
          </w:tcPr>
          <w:p w14:paraId="20ABF2C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7F8E3846"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14:paraId="0E11D02A"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14:paraId="5C6BA31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（1）甲方未能按合同约定提供经费或未能提供必要的支持，导致乙方工作延误的，应允许合同规定的完成期限相应顺延。</w:t>
            </w:r>
          </w:p>
          <w:p w14:paraId="285D70CB"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23BCECBF"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14:paraId="21D31C6D"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②甲方有权部分或全部解除合同并要求乙方赔偿由此造成的损失。此时甲方可采取必要的补救措施，相关费用由乙方承担。</w:t>
            </w:r>
          </w:p>
          <w:p w14:paraId="3AF64E8D" w14:textId="77777777" w:rsidR="001F1487" w:rsidRPr="0011350C" w:rsidRDefault="001F1487" w:rsidP="00815C02">
            <w:pPr>
              <w:spacing w:line="360" w:lineRule="auto"/>
              <w:jc w:val="left"/>
              <w:rPr>
                <w:rFonts w:ascii="宋体" w:hAnsi="宋体" w:hint="eastAsia"/>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1F1487" w14:paraId="5BA660A2" w14:textId="77777777" w:rsidTr="00815C02">
        <w:trPr>
          <w:trHeight w:val="90"/>
        </w:trPr>
        <w:tc>
          <w:tcPr>
            <w:tcW w:w="1862" w:type="dxa"/>
            <w:tcBorders>
              <w:top w:val="single" w:sz="2" w:space="0" w:color="auto"/>
              <w:right w:val="single" w:sz="2" w:space="0" w:color="auto"/>
            </w:tcBorders>
            <w:vAlign w:val="center"/>
          </w:tcPr>
          <w:p w14:paraId="5404E29E"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5A76A1E9"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14:paraId="142E51A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14:paraId="4FFFE7C9" w14:textId="77777777" w:rsidR="001F1487" w:rsidRPr="0011350C" w:rsidRDefault="001F1487"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14:paraId="276BDB9E" w14:textId="77777777" w:rsidR="001F1487" w:rsidRPr="0011350C" w:rsidRDefault="001F1487"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（1）向仲裁委员会申请仲裁，仲裁地点为；</w:t>
            </w:r>
          </w:p>
          <w:p w14:paraId="6FD50ED1" w14:textId="77777777" w:rsidR="001F1487" w:rsidRPr="0011350C" w:rsidRDefault="001F1487" w:rsidP="00815C02">
            <w:pPr>
              <w:spacing w:line="360" w:lineRule="auto"/>
              <w:jc w:val="left"/>
              <w:rPr>
                <w:rFonts w:ascii="宋体" w:hAnsi="宋体" w:hint="eastAsia"/>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1F1487" w14:paraId="50FF4C48" w14:textId="77777777" w:rsidTr="00815C02">
        <w:trPr>
          <w:trHeight w:val="770"/>
        </w:trPr>
        <w:tc>
          <w:tcPr>
            <w:tcW w:w="1862" w:type="dxa"/>
            <w:vAlign w:val="center"/>
          </w:tcPr>
          <w:p w14:paraId="18D618AC"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第二节</w:t>
            </w:r>
          </w:p>
          <w:p w14:paraId="687D2E96" w14:textId="77777777" w:rsidR="001F1487" w:rsidRPr="0011350C" w:rsidRDefault="001F1487" w:rsidP="00815C02">
            <w:pPr>
              <w:spacing w:line="360" w:lineRule="auto"/>
              <w:jc w:val="center"/>
              <w:rPr>
                <w:rFonts w:ascii="宋体" w:hAnsi="宋体" w:hint="eastAsia"/>
                <w:sz w:val="24"/>
              </w:rPr>
            </w:pPr>
            <w:r w:rsidRPr="0011350C">
              <w:rPr>
                <w:rFonts w:ascii="宋体" w:hAnsi="宋体" w:hint="eastAsia"/>
                <w:sz w:val="24"/>
              </w:rPr>
              <w:t>第23.1款</w:t>
            </w:r>
          </w:p>
        </w:tc>
        <w:tc>
          <w:tcPr>
            <w:tcW w:w="1487" w:type="dxa"/>
            <w:vAlign w:val="center"/>
          </w:tcPr>
          <w:p w14:paraId="257121DC" w14:textId="77777777" w:rsidR="001F1487" w:rsidRPr="0011350C" w:rsidRDefault="001F1487" w:rsidP="00815C02">
            <w:pPr>
              <w:spacing w:line="360" w:lineRule="auto"/>
              <w:jc w:val="left"/>
              <w:rPr>
                <w:rFonts w:ascii="宋体" w:hAnsi="宋体" w:hint="eastAsia"/>
                <w:sz w:val="24"/>
              </w:rPr>
            </w:pPr>
            <w:r w:rsidRPr="0011350C">
              <w:rPr>
                <w:rFonts w:ascii="宋体" w:hAnsi="宋体" w:hint="eastAsia"/>
                <w:bCs/>
                <w:sz w:val="24"/>
              </w:rPr>
              <w:t>其他专用条款</w:t>
            </w:r>
          </w:p>
        </w:tc>
        <w:tc>
          <w:tcPr>
            <w:tcW w:w="5170" w:type="dxa"/>
            <w:vAlign w:val="center"/>
          </w:tcPr>
          <w:p w14:paraId="002CC7F2" w14:textId="77777777" w:rsidR="001F1487" w:rsidRPr="0011350C" w:rsidRDefault="001F1487" w:rsidP="00815C02">
            <w:pPr>
              <w:spacing w:line="360" w:lineRule="auto"/>
              <w:jc w:val="left"/>
              <w:rPr>
                <w:rFonts w:ascii="宋体" w:hAnsi="宋体" w:hint="eastAsia"/>
                <w:sz w:val="24"/>
              </w:rPr>
            </w:pPr>
          </w:p>
        </w:tc>
      </w:tr>
    </w:tbl>
    <w:p w14:paraId="6D1E36EE" w14:textId="77777777" w:rsidR="001F1487" w:rsidRPr="0011350C" w:rsidRDefault="001F1487" w:rsidP="001F1487">
      <w:pPr>
        <w:rPr>
          <w:rFonts w:ascii="宋体" w:hAnsi="宋体" w:hint="eastAsia"/>
          <w:b/>
          <w:bCs/>
          <w:sz w:val="28"/>
          <w:szCs w:val="28"/>
        </w:rPr>
      </w:pPr>
      <w:r w:rsidRPr="0011350C">
        <w:rPr>
          <w:rFonts w:ascii="宋体" w:hAnsi="宋体"/>
          <w:b/>
          <w:bCs/>
          <w:sz w:val="28"/>
          <w:szCs w:val="28"/>
        </w:rPr>
        <w:t>附件1：详细供货清单及分项报价表</w:t>
      </w:r>
    </w:p>
    <w:p w14:paraId="3B2E2958" w14:textId="77777777" w:rsidR="00891092" w:rsidRDefault="001F1487" w:rsidP="001F1487">
      <w:pPr>
        <w:tabs>
          <w:tab w:val="left" w:pos="900"/>
          <w:tab w:val="left" w:pos="1080"/>
        </w:tabs>
        <w:snapToGrid w:val="0"/>
        <w:spacing w:line="360" w:lineRule="auto"/>
        <w:rPr>
          <w:rFonts w:asciiTheme="minorEastAsia" w:eastAsiaTheme="minorEastAsia" w:hAnsiTheme="minorEastAsia" w:hint="eastAsia"/>
          <w:sz w:val="24"/>
        </w:rPr>
      </w:pPr>
      <w:r w:rsidRPr="0011350C">
        <w:rPr>
          <w:rFonts w:ascii="宋体" w:hAnsi="宋体"/>
          <w:b/>
          <w:bCs/>
          <w:sz w:val="28"/>
          <w:szCs w:val="28"/>
        </w:rPr>
        <w:t>附件2：详细售后服务承诺</w:t>
      </w:r>
    </w:p>
    <w:p w14:paraId="74F4E98F" w14:textId="77777777" w:rsidR="00891092" w:rsidRDefault="00891092">
      <w:pPr>
        <w:tabs>
          <w:tab w:val="left" w:pos="900"/>
          <w:tab w:val="left" w:pos="1080"/>
        </w:tabs>
        <w:snapToGrid w:val="0"/>
        <w:spacing w:line="360" w:lineRule="auto"/>
        <w:rPr>
          <w:b/>
          <w:sz w:val="36"/>
          <w:szCs w:val="36"/>
        </w:rPr>
      </w:pPr>
    </w:p>
    <w:bookmarkEnd w:id="834"/>
    <w:p w14:paraId="72B115EC" w14:textId="77777777" w:rsidR="00891092" w:rsidRDefault="008E39DC">
      <w:pPr>
        <w:spacing w:line="360" w:lineRule="auto"/>
        <w:jc w:val="center"/>
        <w:outlineLvl w:val="0"/>
        <w:rPr>
          <w:b/>
          <w:sz w:val="36"/>
          <w:szCs w:val="36"/>
        </w:rPr>
      </w:pPr>
      <w:r>
        <w:rPr>
          <w:b/>
          <w:sz w:val="36"/>
          <w:szCs w:val="36"/>
        </w:rPr>
        <w:br w:type="page"/>
      </w:r>
      <w:bookmarkStart w:id="841" w:name="_Toc99301426"/>
      <w:r>
        <w:rPr>
          <w:b/>
          <w:sz w:val="36"/>
          <w:szCs w:val="36"/>
        </w:rPr>
        <w:lastRenderedPageBreak/>
        <w:t>第七章投标文件格式</w:t>
      </w:r>
      <w:bookmarkEnd w:id="841"/>
    </w:p>
    <w:p w14:paraId="0EA2EC0F" w14:textId="77777777" w:rsidR="00891092" w:rsidRDefault="00891092">
      <w:pPr>
        <w:tabs>
          <w:tab w:val="left" w:pos="900"/>
          <w:tab w:val="left" w:pos="1980"/>
        </w:tabs>
        <w:snapToGrid w:val="0"/>
        <w:spacing w:line="360" w:lineRule="auto"/>
        <w:ind w:left="142"/>
        <w:rPr>
          <w:b/>
          <w:sz w:val="24"/>
        </w:rPr>
      </w:pPr>
    </w:p>
    <w:p w14:paraId="1B46AF87" w14:textId="77777777" w:rsidR="00891092" w:rsidRDefault="00891092">
      <w:pPr>
        <w:tabs>
          <w:tab w:val="left" w:pos="900"/>
          <w:tab w:val="left" w:pos="1980"/>
        </w:tabs>
        <w:snapToGrid w:val="0"/>
        <w:spacing w:line="360" w:lineRule="auto"/>
        <w:ind w:left="142"/>
        <w:rPr>
          <w:b/>
          <w:sz w:val="24"/>
        </w:rPr>
      </w:pPr>
    </w:p>
    <w:p w14:paraId="01C88ABD" w14:textId="77777777" w:rsidR="00891092" w:rsidRDefault="008E39DC">
      <w:pPr>
        <w:tabs>
          <w:tab w:val="left" w:pos="900"/>
          <w:tab w:val="left" w:pos="1980"/>
        </w:tabs>
        <w:snapToGrid w:val="0"/>
        <w:spacing w:line="360" w:lineRule="auto"/>
        <w:ind w:left="142"/>
        <w:rPr>
          <w:sz w:val="24"/>
        </w:rPr>
      </w:pPr>
      <w:r>
        <w:rPr>
          <w:b/>
          <w:sz w:val="24"/>
        </w:rPr>
        <w:t>投标人编制文件须知</w:t>
      </w:r>
    </w:p>
    <w:p w14:paraId="057F2D16" w14:textId="77777777"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7AF14FDA" w14:textId="77777777"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6914B22" w14:textId="77777777"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EFC261A" w14:textId="77777777"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A4E899E" w14:textId="77777777"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02022188" w14:textId="77777777" w:rsidR="00891092" w:rsidRDefault="00891092">
      <w:pPr>
        <w:rPr>
          <w:b/>
          <w:spacing w:val="20"/>
          <w:szCs w:val="21"/>
        </w:rPr>
      </w:pPr>
    </w:p>
    <w:p w14:paraId="26CD1B8D" w14:textId="77777777" w:rsidR="00891092" w:rsidRDefault="008E39DC">
      <w:pPr>
        <w:rPr>
          <w:b/>
          <w:sz w:val="24"/>
        </w:rPr>
      </w:pPr>
      <w:r>
        <w:rPr>
          <w:b/>
          <w:spacing w:val="20"/>
          <w:sz w:val="24"/>
        </w:rPr>
        <w:t>投标文件（资格证明文件）</w:t>
      </w:r>
      <w:r>
        <w:rPr>
          <w:b/>
          <w:sz w:val="24"/>
        </w:rPr>
        <w:t>封面（非实质性格式）</w:t>
      </w:r>
    </w:p>
    <w:p w14:paraId="25A6AC18" w14:textId="77777777" w:rsidR="00891092" w:rsidRDefault="00891092">
      <w:pPr>
        <w:jc w:val="center"/>
        <w:rPr>
          <w:szCs w:val="21"/>
        </w:rPr>
      </w:pPr>
    </w:p>
    <w:p w14:paraId="0624E439" w14:textId="77777777" w:rsidR="00891092" w:rsidRDefault="008E39DC">
      <w:pPr>
        <w:jc w:val="center"/>
        <w:rPr>
          <w:b/>
          <w:spacing w:val="60"/>
          <w:sz w:val="84"/>
          <w:szCs w:val="84"/>
        </w:rPr>
      </w:pPr>
      <w:r>
        <w:rPr>
          <w:b/>
          <w:spacing w:val="60"/>
          <w:sz w:val="84"/>
          <w:szCs w:val="84"/>
        </w:rPr>
        <w:t>投标文件</w:t>
      </w:r>
    </w:p>
    <w:p w14:paraId="50540778" w14:textId="77777777" w:rsidR="00891092" w:rsidRDefault="008E39DC">
      <w:pPr>
        <w:jc w:val="center"/>
        <w:rPr>
          <w:b/>
          <w:spacing w:val="60"/>
          <w:sz w:val="52"/>
          <w:szCs w:val="52"/>
        </w:rPr>
      </w:pPr>
      <w:r>
        <w:rPr>
          <w:b/>
          <w:spacing w:val="60"/>
          <w:sz w:val="52"/>
          <w:szCs w:val="52"/>
        </w:rPr>
        <w:t>（资格证明文件）</w:t>
      </w:r>
    </w:p>
    <w:p w14:paraId="42AF593D" w14:textId="77777777" w:rsidR="00891092" w:rsidRDefault="00891092">
      <w:pPr>
        <w:ind w:firstLineChars="150" w:firstLine="542"/>
        <w:rPr>
          <w:b/>
          <w:spacing w:val="20"/>
          <w:sz w:val="32"/>
          <w:szCs w:val="32"/>
        </w:rPr>
      </w:pPr>
    </w:p>
    <w:p w14:paraId="5BFF6069" w14:textId="77777777" w:rsidR="00891092" w:rsidRDefault="00891092">
      <w:pPr>
        <w:ind w:firstLineChars="150" w:firstLine="542"/>
        <w:rPr>
          <w:b/>
          <w:spacing w:val="20"/>
          <w:sz w:val="32"/>
          <w:szCs w:val="32"/>
        </w:rPr>
      </w:pPr>
    </w:p>
    <w:p w14:paraId="6F228185"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19CFC24E"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25DEEE5" w14:textId="77777777" w:rsidR="00891092" w:rsidRDefault="00891092">
      <w:pPr>
        <w:ind w:firstLineChars="150" w:firstLine="542"/>
        <w:rPr>
          <w:b/>
          <w:spacing w:val="20"/>
          <w:sz w:val="32"/>
          <w:szCs w:val="32"/>
        </w:rPr>
      </w:pPr>
    </w:p>
    <w:p w14:paraId="78A2A8BF" w14:textId="77777777" w:rsidR="00891092" w:rsidRDefault="00891092">
      <w:pPr>
        <w:ind w:firstLineChars="150" w:firstLine="542"/>
        <w:rPr>
          <w:b/>
          <w:spacing w:val="20"/>
          <w:sz w:val="32"/>
          <w:szCs w:val="32"/>
        </w:rPr>
      </w:pPr>
    </w:p>
    <w:p w14:paraId="13309443" w14:textId="77777777" w:rsidR="00891092" w:rsidRDefault="00891092">
      <w:pPr>
        <w:jc w:val="center"/>
        <w:rPr>
          <w:b/>
          <w:sz w:val="32"/>
          <w:szCs w:val="32"/>
        </w:rPr>
      </w:pPr>
    </w:p>
    <w:p w14:paraId="49B47EF8" w14:textId="77777777" w:rsidR="00891092" w:rsidRDefault="00891092">
      <w:pPr>
        <w:jc w:val="center"/>
        <w:rPr>
          <w:b/>
          <w:sz w:val="32"/>
          <w:szCs w:val="32"/>
        </w:rPr>
      </w:pPr>
    </w:p>
    <w:p w14:paraId="2C77C583" w14:textId="77777777" w:rsidR="00891092" w:rsidRDefault="00891092">
      <w:pPr>
        <w:jc w:val="center"/>
        <w:rPr>
          <w:b/>
          <w:sz w:val="32"/>
          <w:szCs w:val="32"/>
        </w:rPr>
      </w:pPr>
    </w:p>
    <w:p w14:paraId="09E10F21" w14:textId="77777777" w:rsidR="00891092" w:rsidRDefault="00891092">
      <w:pPr>
        <w:jc w:val="center"/>
        <w:rPr>
          <w:b/>
          <w:spacing w:val="20"/>
          <w:sz w:val="32"/>
          <w:szCs w:val="32"/>
        </w:rPr>
      </w:pPr>
    </w:p>
    <w:p w14:paraId="1A0E24FB" w14:textId="77777777" w:rsidR="00891092" w:rsidRDefault="00891092">
      <w:pPr>
        <w:jc w:val="center"/>
        <w:rPr>
          <w:b/>
          <w:spacing w:val="20"/>
          <w:sz w:val="32"/>
          <w:szCs w:val="32"/>
        </w:rPr>
      </w:pPr>
    </w:p>
    <w:p w14:paraId="2BAD694E" w14:textId="77777777" w:rsidR="00891092" w:rsidRDefault="00891092">
      <w:pPr>
        <w:jc w:val="center"/>
        <w:rPr>
          <w:b/>
          <w:spacing w:val="20"/>
          <w:sz w:val="32"/>
          <w:szCs w:val="32"/>
        </w:rPr>
      </w:pPr>
    </w:p>
    <w:p w14:paraId="36ADB10D"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406DFFC9" w14:textId="77777777" w:rsidR="00891092" w:rsidRDefault="00891092">
      <w:pPr>
        <w:jc w:val="center"/>
        <w:rPr>
          <w:b/>
          <w:sz w:val="32"/>
          <w:szCs w:val="32"/>
        </w:rPr>
      </w:pPr>
    </w:p>
    <w:p w14:paraId="56FAA779" w14:textId="77777777" w:rsidR="00891092" w:rsidRDefault="008E39DC">
      <w:pPr>
        <w:rPr>
          <w:b/>
        </w:rPr>
      </w:pPr>
      <w:r>
        <w:rPr>
          <w:b/>
          <w:spacing w:val="20"/>
          <w:sz w:val="32"/>
          <w:szCs w:val="32"/>
        </w:rPr>
        <w:br w:type="page"/>
      </w:r>
    </w:p>
    <w:p w14:paraId="68F7A48C" w14:textId="77777777"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7F7075A8" w14:textId="77777777"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14:paraId="185EB654" w14:textId="77777777" w:rsidR="00891092" w:rsidRDefault="00891092">
      <w:pPr>
        <w:tabs>
          <w:tab w:val="left" w:pos="1080"/>
        </w:tabs>
        <w:snapToGrid w:val="0"/>
        <w:rPr>
          <w:sz w:val="24"/>
        </w:rPr>
      </w:pPr>
    </w:p>
    <w:p w14:paraId="04857795" w14:textId="77777777" w:rsidR="00891092" w:rsidRDefault="008E39DC">
      <w:pPr>
        <w:widowControl/>
        <w:jc w:val="left"/>
        <w:rPr>
          <w:color w:val="000000"/>
          <w:sz w:val="24"/>
          <w:szCs w:val="20"/>
        </w:rPr>
      </w:pPr>
      <w:r>
        <w:rPr>
          <w:color w:val="000000"/>
          <w:sz w:val="24"/>
        </w:rPr>
        <w:br w:type="page"/>
      </w:r>
    </w:p>
    <w:p w14:paraId="0F49320C" w14:textId="77777777"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0611C291" w14:textId="77777777" w:rsidR="00891092" w:rsidRDefault="008E39DC">
      <w:pPr>
        <w:jc w:val="center"/>
        <w:rPr>
          <w:b/>
          <w:color w:val="000000"/>
          <w:sz w:val="36"/>
          <w:szCs w:val="36"/>
        </w:rPr>
      </w:pPr>
      <w:r>
        <w:rPr>
          <w:b/>
          <w:color w:val="000000"/>
          <w:sz w:val="36"/>
          <w:szCs w:val="36"/>
        </w:rPr>
        <w:t>投标人资格声明书</w:t>
      </w:r>
    </w:p>
    <w:p w14:paraId="7261DDBC" w14:textId="77777777" w:rsidR="00891092" w:rsidRDefault="00891092">
      <w:pPr>
        <w:tabs>
          <w:tab w:val="left" w:pos="5580"/>
        </w:tabs>
        <w:spacing w:line="360" w:lineRule="auto"/>
        <w:rPr>
          <w:sz w:val="24"/>
        </w:rPr>
      </w:pPr>
    </w:p>
    <w:p w14:paraId="2F8463D1" w14:textId="77777777" w:rsidR="00891092" w:rsidRDefault="008E39DC">
      <w:pPr>
        <w:tabs>
          <w:tab w:val="left" w:pos="5580"/>
        </w:tabs>
        <w:spacing w:line="360" w:lineRule="auto"/>
        <w:rPr>
          <w:sz w:val="24"/>
        </w:rPr>
      </w:pPr>
      <w:r>
        <w:rPr>
          <w:sz w:val="24"/>
        </w:rPr>
        <w:t>致：</w:t>
      </w:r>
      <w:r>
        <w:rPr>
          <w:sz w:val="24"/>
          <w:u w:val="single"/>
        </w:rPr>
        <w:t>采购人或采购代理机构</w:t>
      </w:r>
    </w:p>
    <w:p w14:paraId="04F61FC6" w14:textId="77777777" w:rsidR="00891092" w:rsidRDefault="008E39DC">
      <w:pPr>
        <w:spacing w:line="360" w:lineRule="auto"/>
        <w:ind w:firstLineChars="200" w:firstLine="480"/>
        <w:rPr>
          <w:sz w:val="24"/>
        </w:rPr>
      </w:pPr>
      <w:r>
        <w:rPr>
          <w:sz w:val="24"/>
        </w:rPr>
        <w:t>在参与本次项目投标中，我单位承诺：</w:t>
      </w:r>
    </w:p>
    <w:p w14:paraId="712D900C" w14:textId="77777777" w:rsidR="00891092" w:rsidRDefault="008E39DC">
      <w:pPr>
        <w:numPr>
          <w:ilvl w:val="0"/>
          <w:numId w:val="18"/>
        </w:numPr>
        <w:spacing w:line="360" w:lineRule="auto"/>
        <w:ind w:left="1134"/>
        <w:rPr>
          <w:sz w:val="24"/>
          <w:szCs w:val="22"/>
        </w:rPr>
      </w:pPr>
      <w:r>
        <w:rPr>
          <w:sz w:val="24"/>
          <w:szCs w:val="22"/>
        </w:rPr>
        <w:t>具有良好的商业信誉和健全的财务会计制度；</w:t>
      </w:r>
    </w:p>
    <w:p w14:paraId="7BFC0122" w14:textId="77777777" w:rsidR="00891092" w:rsidRDefault="008E39DC">
      <w:pPr>
        <w:numPr>
          <w:ilvl w:val="0"/>
          <w:numId w:val="18"/>
        </w:numPr>
        <w:spacing w:line="360" w:lineRule="auto"/>
        <w:ind w:left="1134"/>
        <w:rPr>
          <w:sz w:val="24"/>
          <w:szCs w:val="22"/>
        </w:rPr>
      </w:pPr>
      <w:r>
        <w:rPr>
          <w:sz w:val="24"/>
          <w:szCs w:val="22"/>
        </w:rPr>
        <w:t>具有履行合同所必需的设备和专业技术能力；</w:t>
      </w:r>
    </w:p>
    <w:p w14:paraId="0DC48165" w14:textId="77777777" w:rsidR="00891092" w:rsidRDefault="008E39DC">
      <w:pPr>
        <w:numPr>
          <w:ilvl w:val="0"/>
          <w:numId w:val="18"/>
        </w:numPr>
        <w:spacing w:line="360" w:lineRule="auto"/>
        <w:ind w:left="1134"/>
        <w:rPr>
          <w:sz w:val="24"/>
          <w:szCs w:val="22"/>
        </w:rPr>
      </w:pPr>
      <w:r>
        <w:rPr>
          <w:sz w:val="24"/>
          <w:szCs w:val="22"/>
        </w:rPr>
        <w:t>有依法缴纳税收和社会保障资金的良好记录；</w:t>
      </w:r>
    </w:p>
    <w:p w14:paraId="46A4C5E6" w14:textId="77777777"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48E9F6" w14:textId="77777777"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A44614E" w14:textId="77777777"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C55A622" w14:textId="77777777"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092" w14:paraId="3E8C03B6" w14:textId="77777777">
        <w:trPr>
          <w:trHeight w:val="430"/>
          <w:jc w:val="center"/>
        </w:trPr>
        <w:tc>
          <w:tcPr>
            <w:tcW w:w="950" w:type="dxa"/>
            <w:vAlign w:val="center"/>
          </w:tcPr>
          <w:p w14:paraId="0CD3340E" w14:textId="77777777" w:rsidR="00891092" w:rsidRDefault="008E39DC">
            <w:pPr>
              <w:jc w:val="center"/>
              <w:rPr>
                <w:sz w:val="24"/>
              </w:rPr>
            </w:pPr>
            <w:r>
              <w:rPr>
                <w:sz w:val="24"/>
              </w:rPr>
              <w:t>序号</w:t>
            </w:r>
          </w:p>
        </w:tc>
        <w:tc>
          <w:tcPr>
            <w:tcW w:w="4574" w:type="dxa"/>
            <w:vAlign w:val="center"/>
          </w:tcPr>
          <w:p w14:paraId="1D80BE6D" w14:textId="77777777" w:rsidR="00891092" w:rsidRDefault="008E39DC">
            <w:pPr>
              <w:jc w:val="center"/>
              <w:rPr>
                <w:sz w:val="24"/>
              </w:rPr>
            </w:pPr>
            <w:r>
              <w:rPr>
                <w:sz w:val="24"/>
              </w:rPr>
              <w:t>单位名称</w:t>
            </w:r>
          </w:p>
        </w:tc>
        <w:tc>
          <w:tcPr>
            <w:tcW w:w="2976" w:type="dxa"/>
            <w:vAlign w:val="center"/>
          </w:tcPr>
          <w:p w14:paraId="6F161E0E" w14:textId="77777777" w:rsidR="00891092" w:rsidRDefault="008E39DC">
            <w:pPr>
              <w:jc w:val="center"/>
              <w:rPr>
                <w:sz w:val="24"/>
              </w:rPr>
            </w:pPr>
            <w:r>
              <w:rPr>
                <w:sz w:val="24"/>
              </w:rPr>
              <w:t>相互关系</w:t>
            </w:r>
          </w:p>
        </w:tc>
      </w:tr>
      <w:tr w:rsidR="00891092" w14:paraId="1040C34B" w14:textId="77777777">
        <w:trPr>
          <w:trHeight w:val="430"/>
          <w:jc w:val="center"/>
        </w:trPr>
        <w:tc>
          <w:tcPr>
            <w:tcW w:w="950" w:type="dxa"/>
            <w:vAlign w:val="center"/>
          </w:tcPr>
          <w:p w14:paraId="1C772414" w14:textId="77777777" w:rsidR="00891092" w:rsidRDefault="008E39DC">
            <w:pPr>
              <w:jc w:val="center"/>
              <w:rPr>
                <w:sz w:val="24"/>
              </w:rPr>
            </w:pPr>
            <w:r>
              <w:rPr>
                <w:sz w:val="24"/>
              </w:rPr>
              <w:t>1</w:t>
            </w:r>
          </w:p>
        </w:tc>
        <w:tc>
          <w:tcPr>
            <w:tcW w:w="4574" w:type="dxa"/>
            <w:vAlign w:val="center"/>
          </w:tcPr>
          <w:p w14:paraId="21AFC745" w14:textId="77777777" w:rsidR="00891092" w:rsidRDefault="00891092">
            <w:pPr>
              <w:jc w:val="center"/>
              <w:rPr>
                <w:sz w:val="24"/>
              </w:rPr>
            </w:pPr>
          </w:p>
        </w:tc>
        <w:tc>
          <w:tcPr>
            <w:tcW w:w="2976" w:type="dxa"/>
            <w:vAlign w:val="center"/>
          </w:tcPr>
          <w:p w14:paraId="6F7C57CA" w14:textId="77777777" w:rsidR="00891092" w:rsidRDefault="00891092">
            <w:pPr>
              <w:jc w:val="center"/>
              <w:rPr>
                <w:sz w:val="24"/>
              </w:rPr>
            </w:pPr>
          </w:p>
        </w:tc>
      </w:tr>
      <w:tr w:rsidR="00891092" w14:paraId="4DBF11E2" w14:textId="77777777">
        <w:trPr>
          <w:trHeight w:val="430"/>
          <w:jc w:val="center"/>
        </w:trPr>
        <w:tc>
          <w:tcPr>
            <w:tcW w:w="950" w:type="dxa"/>
            <w:vAlign w:val="center"/>
          </w:tcPr>
          <w:p w14:paraId="1F90BEBC" w14:textId="77777777" w:rsidR="00891092" w:rsidRDefault="008E39DC">
            <w:pPr>
              <w:jc w:val="center"/>
              <w:rPr>
                <w:sz w:val="24"/>
              </w:rPr>
            </w:pPr>
            <w:r>
              <w:rPr>
                <w:sz w:val="24"/>
              </w:rPr>
              <w:t>2</w:t>
            </w:r>
          </w:p>
        </w:tc>
        <w:tc>
          <w:tcPr>
            <w:tcW w:w="4574" w:type="dxa"/>
            <w:vAlign w:val="center"/>
          </w:tcPr>
          <w:p w14:paraId="0EF1E567" w14:textId="77777777" w:rsidR="00891092" w:rsidRDefault="00891092">
            <w:pPr>
              <w:jc w:val="center"/>
              <w:rPr>
                <w:sz w:val="24"/>
              </w:rPr>
            </w:pPr>
          </w:p>
        </w:tc>
        <w:tc>
          <w:tcPr>
            <w:tcW w:w="2976" w:type="dxa"/>
            <w:vAlign w:val="center"/>
          </w:tcPr>
          <w:p w14:paraId="70FA4F3F" w14:textId="77777777" w:rsidR="00891092" w:rsidRDefault="00891092">
            <w:pPr>
              <w:jc w:val="center"/>
              <w:rPr>
                <w:sz w:val="24"/>
              </w:rPr>
            </w:pPr>
          </w:p>
        </w:tc>
      </w:tr>
      <w:tr w:rsidR="00891092" w14:paraId="6C9997CF" w14:textId="77777777">
        <w:trPr>
          <w:trHeight w:val="430"/>
          <w:jc w:val="center"/>
        </w:trPr>
        <w:tc>
          <w:tcPr>
            <w:tcW w:w="950" w:type="dxa"/>
            <w:vAlign w:val="center"/>
          </w:tcPr>
          <w:p w14:paraId="361DD774" w14:textId="77777777" w:rsidR="00891092" w:rsidRDefault="008E39DC">
            <w:pPr>
              <w:jc w:val="center"/>
              <w:rPr>
                <w:sz w:val="24"/>
              </w:rPr>
            </w:pPr>
            <w:r>
              <w:rPr>
                <w:sz w:val="24"/>
              </w:rPr>
              <w:t>…</w:t>
            </w:r>
          </w:p>
        </w:tc>
        <w:tc>
          <w:tcPr>
            <w:tcW w:w="4574" w:type="dxa"/>
            <w:vAlign w:val="center"/>
          </w:tcPr>
          <w:p w14:paraId="31DF5A81" w14:textId="77777777" w:rsidR="00891092" w:rsidRDefault="00891092">
            <w:pPr>
              <w:jc w:val="center"/>
              <w:rPr>
                <w:sz w:val="24"/>
              </w:rPr>
            </w:pPr>
          </w:p>
        </w:tc>
        <w:tc>
          <w:tcPr>
            <w:tcW w:w="2976" w:type="dxa"/>
            <w:vAlign w:val="center"/>
          </w:tcPr>
          <w:p w14:paraId="609FC6C7" w14:textId="77777777" w:rsidR="00891092" w:rsidRDefault="00891092">
            <w:pPr>
              <w:jc w:val="center"/>
              <w:rPr>
                <w:sz w:val="24"/>
              </w:rPr>
            </w:pPr>
          </w:p>
        </w:tc>
      </w:tr>
    </w:tbl>
    <w:p w14:paraId="5B61C008" w14:textId="77777777" w:rsidR="00891092" w:rsidRDefault="00891092"/>
    <w:p w14:paraId="5010D908" w14:textId="77777777" w:rsidR="00891092" w:rsidRDefault="008E39DC">
      <w:pPr>
        <w:ind w:firstLineChars="200" w:firstLine="480"/>
        <w:rPr>
          <w:sz w:val="24"/>
          <w:szCs w:val="22"/>
        </w:rPr>
      </w:pPr>
      <w:r>
        <w:rPr>
          <w:sz w:val="24"/>
        </w:rPr>
        <w:t>上述声明真实有效，否则我方负全部责任。</w:t>
      </w:r>
    </w:p>
    <w:p w14:paraId="3162F7DA" w14:textId="77777777" w:rsidR="00891092" w:rsidRDefault="00891092">
      <w:pPr>
        <w:spacing w:line="360" w:lineRule="auto"/>
        <w:rPr>
          <w:sz w:val="24"/>
        </w:rPr>
      </w:pPr>
    </w:p>
    <w:p w14:paraId="3CCB27E8"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6D495" w14:textId="77777777"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ED64825" w14:textId="77777777"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D9AA27C" w14:textId="77777777" w:rsidR="00891092" w:rsidRDefault="00891092">
      <w:pPr>
        <w:tabs>
          <w:tab w:val="left" w:pos="5580"/>
        </w:tabs>
        <w:spacing w:line="360" w:lineRule="auto"/>
        <w:rPr>
          <w:sz w:val="24"/>
        </w:rPr>
        <w:sectPr w:rsidR="00891092">
          <w:headerReference w:type="default" r:id="rId20"/>
          <w:footerReference w:type="default" r:id="rId21"/>
          <w:pgSz w:w="11907" w:h="16840"/>
          <w:pgMar w:top="1418" w:right="1134" w:bottom="1418" w:left="1701" w:header="851" w:footer="851" w:gutter="0"/>
          <w:cols w:space="720"/>
          <w:docGrid w:linePitch="462"/>
        </w:sectPr>
      </w:pPr>
    </w:p>
    <w:p w14:paraId="1058503B" w14:textId="77777777"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270AB177" w14:textId="77777777"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6046E763" w14:textId="77777777" w:rsidR="00891092" w:rsidRDefault="008E39DC">
      <w:pPr>
        <w:tabs>
          <w:tab w:val="left" w:pos="5580"/>
        </w:tabs>
        <w:spacing w:line="360" w:lineRule="auto"/>
        <w:rPr>
          <w:sz w:val="24"/>
        </w:rPr>
      </w:pPr>
      <w:r>
        <w:rPr>
          <w:sz w:val="24"/>
        </w:rPr>
        <w:t>说明：</w:t>
      </w:r>
    </w:p>
    <w:p w14:paraId="1B27B3E8" w14:textId="77777777"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D2D972F" w14:textId="77777777"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90DBFFD" w14:textId="77777777"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F8B258C" w14:textId="77777777"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2" w:name="_Hlk145526067"/>
      <w:r>
        <w:rPr>
          <w:sz w:val="24"/>
        </w:rPr>
        <w:t>如供应商为联合体的，</w:t>
      </w:r>
      <w:bookmarkEnd w:id="84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82C677D" w14:textId="77777777" w:rsidR="00891092" w:rsidRDefault="008E39DC">
      <w:pPr>
        <w:tabs>
          <w:tab w:val="left" w:pos="5580"/>
        </w:tabs>
        <w:spacing w:line="360" w:lineRule="auto"/>
        <w:rPr>
          <w:sz w:val="24"/>
        </w:rPr>
      </w:pPr>
      <w:r>
        <w:rPr>
          <w:sz w:val="24"/>
        </w:rPr>
        <w:t>（</w:t>
      </w:r>
      <w:r>
        <w:rPr>
          <w:sz w:val="24"/>
        </w:rPr>
        <w:t>5</w:t>
      </w:r>
      <w:r>
        <w:rPr>
          <w:sz w:val="24"/>
        </w:rPr>
        <w:t>）中小企业声明函填写注意事项</w:t>
      </w:r>
    </w:p>
    <w:p w14:paraId="5A8B1B5F" w14:textId="77777777"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25A5FA2F"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B7B9B6A"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00061025" w14:textId="77777777"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3A61ECE" w14:textId="77777777" w:rsidR="00891092" w:rsidRDefault="00891092">
      <w:pPr>
        <w:tabs>
          <w:tab w:val="left" w:pos="5580"/>
        </w:tabs>
        <w:spacing w:line="360" w:lineRule="auto"/>
        <w:rPr>
          <w:sz w:val="24"/>
        </w:rPr>
      </w:pPr>
    </w:p>
    <w:p w14:paraId="16F883A1" w14:textId="77777777" w:rsidR="00891092" w:rsidRDefault="008E39DC">
      <w:pPr>
        <w:tabs>
          <w:tab w:val="left" w:pos="5580"/>
        </w:tabs>
        <w:spacing w:line="360" w:lineRule="auto"/>
        <w:rPr>
          <w:sz w:val="24"/>
        </w:rPr>
      </w:pPr>
      <w:r>
        <w:rPr>
          <w:sz w:val="24"/>
        </w:rPr>
        <w:br w:type="page"/>
      </w:r>
    </w:p>
    <w:p w14:paraId="56DE80DC" w14:textId="77777777" w:rsidR="00891092" w:rsidRDefault="008E39DC">
      <w:pPr>
        <w:pStyle w:val="4"/>
      </w:pPr>
      <w:r>
        <w:lastRenderedPageBreak/>
        <w:t xml:space="preserve">2-1-1 </w:t>
      </w:r>
      <w:r>
        <w:t>中小企业证明文件</w:t>
      </w:r>
    </w:p>
    <w:p w14:paraId="3102699C" w14:textId="77777777" w:rsidR="00891092" w:rsidRDefault="008E39DC" w:rsidP="001A2FF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449A4656"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D8921B6"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0DF4677"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09F2D1A" w14:textId="77777777" w:rsidR="00891092" w:rsidRDefault="008E39DC">
      <w:pPr>
        <w:spacing w:line="360" w:lineRule="auto"/>
        <w:ind w:firstLine="504"/>
        <w:rPr>
          <w:spacing w:val="6"/>
          <w:sz w:val="24"/>
        </w:rPr>
      </w:pPr>
      <w:r>
        <w:rPr>
          <w:spacing w:val="6"/>
          <w:sz w:val="24"/>
        </w:rPr>
        <w:t>……</w:t>
      </w:r>
    </w:p>
    <w:p w14:paraId="0592318A"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832E9C"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479FE858" w14:textId="77777777" w:rsidR="00891092" w:rsidRDefault="00891092">
      <w:pPr>
        <w:spacing w:line="360" w:lineRule="auto"/>
        <w:ind w:firstLine="504"/>
        <w:rPr>
          <w:spacing w:val="6"/>
          <w:sz w:val="24"/>
        </w:rPr>
      </w:pPr>
    </w:p>
    <w:p w14:paraId="5CA1515B"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33BB04A6"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28AE200F" w14:textId="77777777" w:rsidR="00891092" w:rsidRDefault="00891092">
      <w:pPr>
        <w:spacing w:line="360" w:lineRule="auto"/>
        <w:ind w:right="360" w:firstLine="480"/>
        <w:jc w:val="right"/>
        <w:rPr>
          <w:color w:val="000000"/>
          <w:sz w:val="24"/>
        </w:rPr>
      </w:pPr>
    </w:p>
    <w:p w14:paraId="3B10AB6D"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0E152435" w14:textId="77777777">
        <w:tc>
          <w:tcPr>
            <w:tcW w:w="8946" w:type="dxa"/>
          </w:tcPr>
          <w:p w14:paraId="098D557C"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1AB488" w14:textId="77777777" w:rsidR="00891092" w:rsidRDefault="00891092">
      <w:pPr>
        <w:autoSpaceDE w:val="0"/>
        <w:autoSpaceDN w:val="0"/>
        <w:adjustRightInd w:val="0"/>
        <w:ind w:firstLine="420"/>
        <w:jc w:val="left"/>
        <w:rPr>
          <w:sz w:val="24"/>
        </w:rPr>
      </w:pPr>
    </w:p>
    <w:p w14:paraId="078CB6DA" w14:textId="77777777" w:rsidR="00891092" w:rsidRDefault="00891092">
      <w:pPr>
        <w:spacing w:line="360" w:lineRule="auto"/>
        <w:rPr>
          <w:color w:val="000000"/>
          <w:sz w:val="24"/>
        </w:rPr>
      </w:pPr>
    </w:p>
    <w:p w14:paraId="3C4F7CD2" w14:textId="77777777" w:rsidR="00891092" w:rsidRDefault="008E39DC" w:rsidP="001A2FF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07463E6"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C293FB4"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57DAB5D"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123F9DB" w14:textId="77777777" w:rsidR="00891092" w:rsidRDefault="00891092">
      <w:pPr>
        <w:spacing w:line="360" w:lineRule="auto"/>
        <w:ind w:firstLine="504"/>
        <w:rPr>
          <w:spacing w:val="6"/>
          <w:sz w:val="24"/>
        </w:rPr>
      </w:pPr>
    </w:p>
    <w:p w14:paraId="0C353621" w14:textId="77777777" w:rsidR="00891092" w:rsidRDefault="008E39DC">
      <w:pPr>
        <w:spacing w:line="360" w:lineRule="auto"/>
        <w:ind w:firstLine="504"/>
        <w:rPr>
          <w:spacing w:val="6"/>
          <w:sz w:val="24"/>
        </w:rPr>
      </w:pPr>
      <w:r>
        <w:rPr>
          <w:spacing w:val="6"/>
          <w:sz w:val="24"/>
        </w:rPr>
        <w:t>……</w:t>
      </w:r>
    </w:p>
    <w:p w14:paraId="706A554B"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A571F20"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3B51D249" w14:textId="77777777" w:rsidR="00891092" w:rsidRDefault="00891092">
      <w:pPr>
        <w:spacing w:line="360" w:lineRule="auto"/>
        <w:ind w:right="360" w:firstLine="480"/>
        <w:jc w:val="right"/>
        <w:rPr>
          <w:color w:val="000000"/>
          <w:sz w:val="24"/>
        </w:rPr>
      </w:pPr>
    </w:p>
    <w:p w14:paraId="4CFD152F"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24227DAC"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5A3C01E7" w14:textId="77777777" w:rsidR="00891092" w:rsidRDefault="00891092">
      <w:pPr>
        <w:adjustRightInd w:val="0"/>
        <w:snapToGrid w:val="0"/>
        <w:jc w:val="left"/>
        <w:rPr>
          <w:color w:val="000000"/>
          <w:sz w:val="24"/>
          <w:szCs w:val="21"/>
        </w:rPr>
      </w:pPr>
    </w:p>
    <w:p w14:paraId="4B21F3A1"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4D883E26" w14:textId="77777777">
        <w:tc>
          <w:tcPr>
            <w:tcW w:w="8946" w:type="dxa"/>
          </w:tcPr>
          <w:p w14:paraId="708C32DD"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EC50700" w14:textId="77777777" w:rsidR="00891092" w:rsidRDefault="00891092">
      <w:pPr>
        <w:adjustRightInd w:val="0"/>
        <w:snapToGrid w:val="0"/>
        <w:jc w:val="left"/>
        <w:rPr>
          <w:color w:val="000000"/>
          <w:szCs w:val="21"/>
          <w:vertAlign w:val="superscript"/>
        </w:rPr>
      </w:pPr>
    </w:p>
    <w:p w14:paraId="67AA8AFA" w14:textId="77777777" w:rsidR="00891092" w:rsidRDefault="00891092">
      <w:pPr>
        <w:spacing w:line="360" w:lineRule="auto"/>
        <w:ind w:right="360" w:firstLine="480"/>
        <w:jc w:val="right"/>
        <w:rPr>
          <w:color w:val="000000"/>
          <w:sz w:val="24"/>
        </w:rPr>
      </w:pPr>
    </w:p>
    <w:p w14:paraId="14A27BF4" w14:textId="77777777" w:rsidR="00891092" w:rsidRDefault="00891092">
      <w:pPr>
        <w:spacing w:line="360" w:lineRule="auto"/>
        <w:ind w:right="360" w:firstLine="480"/>
        <w:jc w:val="right"/>
        <w:rPr>
          <w:color w:val="000000"/>
          <w:sz w:val="24"/>
        </w:rPr>
      </w:pPr>
    </w:p>
    <w:p w14:paraId="3879FF08" w14:textId="77777777" w:rsidR="00891092" w:rsidRDefault="008E39DC">
      <w:r>
        <w:br w:type="page"/>
      </w:r>
    </w:p>
    <w:p w14:paraId="3B39A302" w14:textId="77777777" w:rsidR="00891092" w:rsidRDefault="008E39DC" w:rsidP="001A2FF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2D2F5A0C"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C9E3B6E"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2D5A9FDD"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8B39DE8"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6DBD7EBB" w14:textId="77777777" w:rsidR="00891092" w:rsidRDefault="00891092">
      <w:pPr>
        <w:spacing w:line="588" w:lineRule="exact"/>
        <w:ind w:firstLineChars="200" w:firstLine="504"/>
        <w:rPr>
          <w:spacing w:val="6"/>
          <w:sz w:val="24"/>
        </w:rPr>
      </w:pPr>
    </w:p>
    <w:p w14:paraId="19B3C7A5" w14:textId="77777777" w:rsidR="00891092" w:rsidRDefault="00891092">
      <w:pPr>
        <w:spacing w:line="588" w:lineRule="exact"/>
        <w:ind w:firstLineChars="200" w:firstLine="504"/>
        <w:rPr>
          <w:spacing w:val="6"/>
          <w:sz w:val="24"/>
        </w:rPr>
      </w:pPr>
    </w:p>
    <w:p w14:paraId="20FEB439"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6654B9C8"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5B682E02" w14:textId="77777777" w:rsidR="00891092" w:rsidRDefault="008E39DC">
      <w:pPr>
        <w:widowControl/>
        <w:jc w:val="left"/>
        <w:rPr>
          <w:color w:val="000000"/>
          <w:sz w:val="24"/>
          <w:szCs w:val="20"/>
        </w:rPr>
      </w:pPr>
      <w:r>
        <w:rPr>
          <w:color w:val="000000"/>
          <w:sz w:val="24"/>
          <w:szCs w:val="20"/>
        </w:rPr>
        <w:br w:type="page"/>
      </w:r>
    </w:p>
    <w:p w14:paraId="46B9E256"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42CCE63"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0E0B8244" w14:textId="77777777">
        <w:trPr>
          <w:trHeight w:hRule="exact" w:val="622"/>
          <w:jc w:val="center"/>
        </w:trPr>
        <w:tc>
          <w:tcPr>
            <w:tcW w:w="2113" w:type="dxa"/>
            <w:vAlign w:val="center"/>
          </w:tcPr>
          <w:p w14:paraId="25F6A14E"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0196F20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16D07F7E"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57B7C30A"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FC239C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1930437E"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6B9A0054"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5386192E" w14:textId="77777777">
        <w:trPr>
          <w:trHeight w:hRule="exact" w:val="397"/>
          <w:jc w:val="center"/>
        </w:trPr>
        <w:tc>
          <w:tcPr>
            <w:tcW w:w="2113" w:type="dxa"/>
            <w:vAlign w:val="center"/>
          </w:tcPr>
          <w:p w14:paraId="6A9125F8"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5D6A8EE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BFA399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981579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209F2A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32ADDBD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52D86AC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05E76399" w14:textId="77777777">
        <w:trPr>
          <w:trHeight w:hRule="exact" w:val="397"/>
          <w:jc w:val="center"/>
        </w:trPr>
        <w:tc>
          <w:tcPr>
            <w:tcW w:w="2113" w:type="dxa"/>
            <w:vMerge w:val="restart"/>
            <w:vAlign w:val="center"/>
          </w:tcPr>
          <w:p w14:paraId="5A80EA54"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1EAA729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BFA7E59"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3CDC2F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7BE7FFD"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240CE1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B2F6FF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54CCC92" w14:textId="77777777">
        <w:trPr>
          <w:trHeight w:hRule="exact" w:val="397"/>
          <w:jc w:val="center"/>
        </w:trPr>
        <w:tc>
          <w:tcPr>
            <w:tcW w:w="2113" w:type="dxa"/>
            <w:vMerge/>
            <w:vAlign w:val="center"/>
          </w:tcPr>
          <w:p w14:paraId="18E4AAA5" w14:textId="77777777" w:rsidR="00891092" w:rsidRDefault="00891092">
            <w:pPr>
              <w:spacing w:line="360" w:lineRule="auto"/>
              <w:rPr>
                <w:szCs w:val="20"/>
              </w:rPr>
            </w:pPr>
          </w:p>
        </w:tc>
        <w:tc>
          <w:tcPr>
            <w:tcW w:w="1369" w:type="dxa"/>
            <w:vAlign w:val="center"/>
          </w:tcPr>
          <w:p w14:paraId="1773290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7FA9889"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3BA9E2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9531F74"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14EA8FB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597380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6D629E8C" w14:textId="77777777">
        <w:trPr>
          <w:trHeight w:hRule="exact" w:val="397"/>
          <w:jc w:val="center"/>
        </w:trPr>
        <w:tc>
          <w:tcPr>
            <w:tcW w:w="2113" w:type="dxa"/>
            <w:vMerge w:val="restart"/>
            <w:vAlign w:val="center"/>
          </w:tcPr>
          <w:p w14:paraId="3E50ABB8"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37D891E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A621F8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15FC13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183AEDA"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33D7954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0865B1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45AFA1EB" w14:textId="77777777">
        <w:trPr>
          <w:trHeight w:hRule="exact" w:val="397"/>
          <w:jc w:val="center"/>
        </w:trPr>
        <w:tc>
          <w:tcPr>
            <w:tcW w:w="2113" w:type="dxa"/>
            <w:vMerge/>
            <w:vAlign w:val="center"/>
          </w:tcPr>
          <w:p w14:paraId="7B6940D7" w14:textId="77777777" w:rsidR="00891092" w:rsidRDefault="00891092">
            <w:pPr>
              <w:spacing w:line="360" w:lineRule="auto"/>
              <w:rPr>
                <w:szCs w:val="20"/>
              </w:rPr>
            </w:pPr>
          </w:p>
        </w:tc>
        <w:tc>
          <w:tcPr>
            <w:tcW w:w="1369" w:type="dxa"/>
            <w:vAlign w:val="center"/>
          </w:tcPr>
          <w:p w14:paraId="0FE96C2C"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8E79567"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75B337C"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40D2F630"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783B569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1776DAAB"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1B82148A" w14:textId="77777777">
        <w:trPr>
          <w:trHeight w:hRule="exact" w:val="397"/>
          <w:jc w:val="center"/>
        </w:trPr>
        <w:tc>
          <w:tcPr>
            <w:tcW w:w="2113" w:type="dxa"/>
            <w:vMerge w:val="restart"/>
            <w:vAlign w:val="center"/>
          </w:tcPr>
          <w:p w14:paraId="7DE39F5E"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2065C1A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AC3CC4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481D0F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33A3453"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2AF62E8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41635A0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231C886F" w14:textId="77777777">
        <w:trPr>
          <w:trHeight w:hRule="exact" w:val="397"/>
          <w:jc w:val="center"/>
        </w:trPr>
        <w:tc>
          <w:tcPr>
            <w:tcW w:w="2113" w:type="dxa"/>
            <w:vMerge/>
            <w:vAlign w:val="center"/>
          </w:tcPr>
          <w:p w14:paraId="685AC2FA" w14:textId="77777777" w:rsidR="00891092" w:rsidRDefault="00891092">
            <w:pPr>
              <w:spacing w:line="360" w:lineRule="auto"/>
              <w:rPr>
                <w:szCs w:val="20"/>
              </w:rPr>
            </w:pPr>
          </w:p>
        </w:tc>
        <w:tc>
          <w:tcPr>
            <w:tcW w:w="1369" w:type="dxa"/>
            <w:vAlign w:val="center"/>
          </w:tcPr>
          <w:p w14:paraId="7CF6F0A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87AE58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DC3273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2C3EF94"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1CAB3A5"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585A813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22DFA99D" w14:textId="77777777">
        <w:trPr>
          <w:trHeight w:hRule="exact" w:val="397"/>
          <w:jc w:val="center"/>
        </w:trPr>
        <w:tc>
          <w:tcPr>
            <w:tcW w:w="2113" w:type="dxa"/>
            <w:vMerge w:val="restart"/>
            <w:vAlign w:val="center"/>
          </w:tcPr>
          <w:p w14:paraId="18AAC632"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6A8224A8"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DC53F9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3252F5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494F764"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51E37D4F"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F4B329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AE5F0F8" w14:textId="77777777">
        <w:trPr>
          <w:trHeight w:hRule="exact" w:val="397"/>
          <w:jc w:val="center"/>
        </w:trPr>
        <w:tc>
          <w:tcPr>
            <w:tcW w:w="2113" w:type="dxa"/>
            <w:vMerge/>
            <w:vAlign w:val="center"/>
          </w:tcPr>
          <w:p w14:paraId="797AA3B4" w14:textId="77777777" w:rsidR="00891092" w:rsidRDefault="00891092">
            <w:pPr>
              <w:spacing w:line="360" w:lineRule="auto"/>
              <w:rPr>
                <w:szCs w:val="20"/>
              </w:rPr>
            </w:pPr>
          </w:p>
        </w:tc>
        <w:tc>
          <w:tcPr>
            <w:tcW w:w="1369" w:type="dxa"/>
            <w:vAlign w:val="center"/>
          </w:tcPr>
          <w:p w14:paraId="70E72F0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03ABC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7E0FC5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D3D0E0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5A506235"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58D47DA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894AD7D" w14:textId="77777777">
        <w:trPr>
          <w:trHeight w:hRule="exact" w:val="397"/>
          <w:jc w:val="center"/>
        </w:trPr>
        <w:tc>
          <w:tcPr>
            <w:tcW w:w="2113" w:type="dxa"/>
            <w:vMerge w:val="restart"/>
            <w:vAlign w:val="center"/>
          </w:tcPr>
          <w:p w14:paraId="125A50DC"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2DDCB7A7"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77E503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3D74F6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60EEA74"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545468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DAF491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3210EAB1" w14:textId="77777777">
        <w:trPr>
          <w:trHeight w:hRule="exact" w:val="397"/>
          <w:jc w:val="center"/>
        </w:trPr>
        <w:tc>
          <w:tcPr>
            <w:tcW w:w="2113" w:type="dxa"/>
            <w:vMerge/>
            <w:vAlign w:val="center"/>
          </w:tcPr>
          <w:p w14:paraId="1AD0409F" w14:textId="77777777" w:rsidR="00891092" w:rsidRDefault="00891092">
            <w:pPr>
              <w:spacing w:line="360" w:lineRule="auto"/>
              <w:rPr>
                <w:szCs w:val="20"/>
              </w:rPr>
            </w:pPr>
          </w:p>
        </w:tc>
        <w:tc>
          <w:tcPr>
            <w:tcW w:w="1369" w:type="dxa"/>
            <w:vAlign w:val="center"/>
          </w:tcPr>
          <w:p w14:paraId="424BCDA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11E75B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896975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439B94F"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586BC1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0CEB185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1EDE2A0B" w14:textId="77777777">
        <w:trPr>
          <w:trHeight w:hRule="exact" w:val="397"/>
          <w:jc w:val="center"/>
        </w:trPr>
        <w:tc>
          <w:tcPr>
            <w:tcW w:w="2113" w:type="dxa"/>
            <w:vMerge w:val="restart"/>
            <w:vAlign w:val="center"/>
          </w:tcPr>
          <w:p w14:paraId="4E08472A"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2E9EFF4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4B5468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95E7D4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8FA0D41"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4BDB2A0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1E7A62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9F00A44" w14:textId="77777777">
        <w:trPr>
          <w:trHeight w:hRule="exact" w:val="397"/>
          <w:jc w:val="center"/>
        </w:trPr>
        <w:tc>
          <w:tcPr>
            <w:tcW w:w="2113" w:type="dxa"/>
            <w:vMerge/>
            <w:vAlign w:val="center"/>
          </w:tcPr>
          <w:p w14:paraId="4BFFB5D9" w14:textId="77777777" w:rsidR="00891092" w:rsidRDefault="00891092">
            <w:pPr>
              <w:spacing w:line="360" w:lineRule="auto"/>
              <w:rPr>
                <w:szCs w:val="20"/>
              </w:rPr>
            </w:pPr>
          </w:p>
        </w:tc>
        <w:tc>
          <w:tcPr>
            <w:tcW w:w="1369" w:type="dxa"/>
            <w:vAlign w:val="center"/>
          </w:tcPr>
          <w:p w14:paraId="2BF0151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4668D6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D4B145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4580D5F"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105BF1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480BD6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307BC4F" w14:textId="77777777">
        <w:trPr>
          <w:trHeight w:hRule="exact" w:val="397"/>
          <w:jc w:val="center"/>
        </w:trPr>
        <w:tc>
          <w:tcPr>
            <w:tcW w:w="2113" w:type="dxa"/>
            <w:vMerge w:val="restart"/>
            <w:vAlign w:val="center"/>
          </w:tcPr>
          <w:p w14:paraId="18C69C5C"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16693E1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E804CA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B08868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11D617A"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F3151F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222905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39A84F7B" w14:textId="77777777">
        <w:trPr>
          <w:trHeight w:hRule="exact" w:val="397"/>
          <w:jc w:val="center"/>
        </w:trPr>
        <w:tc>
          <w:tcPr>
            <w:tcW w:w="2113" w:type="dxa"/>
            <w:vMerge/>
            <w:vAlign w:val="center"/>
          </w:tcPr>
          <w:p w14:paraId="6ACFFBB6" w14:textId="77777777" w:rsidR="00891092" w:rsidRDefault="00891092">
            <w:pPr>
              <w:spacing w:line="360" w:lineRule="auto"/>
              <w:rPr>
                <w:szCs w:val="20"/>
              </w:rPr>
            </w:pPr>
          </w:p>
        </w:tc>
        <w:tc>
          <w:tcPr>
            <w:tcW w:w="1369" w:type="dxa"/>
            <w:vAlign w:val="center"/>
          </w:tcPr>
          <w:p w14:paraId="47F86D3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0832A8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30267E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E5A2A31"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41188F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FC1676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839D5B3" w14:textId="77777777">
        <w:trPr>
          <w:trHeight w:hRule="exact" w:val="397"/>
          <w:jc w:val="center"/>
        </w:trPr>
        <w:tc>
          <w:tcPr>
            <w:tcW w:w="2113" w:type="dxa"/>
            <w:vMerge w:val="restart"/>
            <w:vAlign w:val="center"/>
          </w:tcPr>
          <w:p w14:paraId="08FDE7BF"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0FB0377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64DC3F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0631FB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5C377AF"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6D338C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0354F8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1821D59" w14:textId="77777777">
        <w:trPr>
          <w:trHeight w:hRule="exact" w:val="397"/>
          <w:jc w:val="center"/>
        </w:trPr>
        <w:tc>
          <w:tcPr>
            <w:tcW w:w="2113" w:type="dxa"/>
            <w:vMerge/>
            <w:vAlign w:val="center"/>
          </w:tcPr>
          <w:p w14:paraId="6DC80912" w14:textId="77777777" w:rsidR="00891092" w:rsidRDefault="00891092">
            <w:pPr>
              <w:spacing w:line="360" w:lineRule="auto"/>
              <w:rPr>
                <w:szCs w:val="20"/>
              </w:rPr>
            </w:pPr>
          </w:p>
        </w:tc>
        <w:tc>
          <w:tcPr>
            <w:tcW w:w="1369" w:type="dxa"/>
            <w:vAlign w:val="center"/>
          </w:tcPr>
          <w:p w14:paraId="2E10D79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72BDD5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8D6A3B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D52EF1A"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21ABB9E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40867C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3508FAB" w14:textId="77777777">
        <w:trPr>
          <w:trHeight w:hRule="exact" w:val="397"/>
          <w:jc w:val="center"/>
        </w:trPr>
        <w:tc>
          <w:tcPr>
            <w:tcW w:w="2113" w:type="dxa"/>
            <w:vMerge w:val="restart"/>
            <w:vAlign w:val="center"/>
          </w:tcPr>
          <w:p w14:paraId="57ACDA4A"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1D3F257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A8E4019"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E3DB31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0C08B8"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8B7376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7D4A1D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F5E68CA" w14:textId="77777777">
        <w:trPr>
          <w:trHeight w:hRule="exact" w:val="397"/>
          <w:jc w:val="center"/>
        </w:trPr>
        <w:tc>
          <w:tcPr>
            <w:tcW w:w="2113" w:type="dxa"/>
            <w:vMerge/>
            <w:vAlign w:val="center"/>
          </w:tcPr>
          <w:p w14:paraId="14A44434" w14:textId="77777777" w:rsidR="00891092" w:rsidRDefault="00891092">
            <w:pPr>
              <w:spacing w:line="360" w:lineRule="auto"/>
              <w:rPr>
                <w:szCs w:val="20"/>
              </w:rPr>
            </w:pPr>
          </w:p>
        </w:tc>
        <w:tc>
          <w:tcPr>
            <w:tcW w:w="1369" w:type="dxa"/>
            <w:vAlign w:val="center"/>
          </w:tcPr>
          <w:p w14:paraId="7CD9316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348B38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71B1E2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66174AC"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3C5B98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36B887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D1722F6" w14:textId="77777777">
        <w:trPr>
          <w:trHeight w:hRule="exact" w:val="397"/>
          <w:jc w:val="center"/>
        </w:trPr>
        <w:tc>
          <w:tcPr>
            <w:tcW w:w="2113" w:type="dxa"/>
            <w:vMerge w:val="restart"/>
            <w:vAlign w:val="center"/>
          </w:tcPr>
          <w:p w14:paraId="53E6CC06"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582DD653"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184075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1198E1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C6DA05C"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14ADE1A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DB7BE9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C53EF5C" w14:textId="77777777">
        <w:trPr>
          <w:trHeight w:hRule="exact" w:val="397"/>
          <w:jc w:val="center"/>
        </w:trPr>
        <w:tc>
          <w:tcPr>
            <w:tcW w:w="2113" w:type="dxa"/>
            <w:vMerge/>
            <w:vAlign w:val="center"/>
          </w:tcPr>
          <w:p w14:paraId="3BA50020" w14:textId="77777777" w:rsidR="00891092" w:rsidRDefault="00891092">
            <w:pPr>
              <w:spacing w:line="360" w:lineRule="auto"/>
              <w:rPr>
                <w:szCs w:val="20"/>
              </w:rPr>
            </w:pPr>
          </w:p>
        </w:tc>
        <w:tc>
          <w:tcPr>
            <w:tcW w:w="1369" w:type="dxa"/>
            <w:vAlign w:val="center"/>
          </w:tcPr>
          <w:p w14:paraId="44028D6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0F7E16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08F8B6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0DE3DDD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79C2386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AFAA33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7EF098DB" w14:textId="77777777">
        <w:trPr>
          <w:trHeight w:hRule="exact" w:val="340"/>
          <w:jc w:val="center"/>
        </w:trPr>
        <w:tc>
          <w:tcPr>
            <w:tcW w:w="2113" w:type="dxa"/>
            <w:vMerge w:val="restart"/>
            <w:vAlign w:val="center"/>
          </w:tcPr>
          <w:p w14:paraId="6B1284B8"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407A810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6B5B37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3B239E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7649882"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93B664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6CE99D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959CB37" w14:textId="77777777">
        <w:trPr>
          <w:trHeight w:hRule="exact" w:val="340"/>
          <w:jc w:val="center"/>
        </w:trPr>
        <w:tc>
          <w:tcPr>
            <w:tcW w:w="2113" w:type="dxa"/>
            <w:vMerge/>
            <w:vAlign w:val="center"/>
          </w:tcPr>
          <w:p w14:paraId="6F24FBE6" w14:textId="77777777" w:rsidR="00891092" w:rsidRDefault="00891092">
            <w:pPr>
              <w:spacing w:line="360" w:lineRule="auto"/>
              <w:rPr>
                <w:szCs w:val="20"/>
              </w:rPr>
            </w:pPr>
          </w:p>
        </w:tc>
        <w:tc>
          <w:tcPr>
            <w:tcW w:w="1369" w:type="dxa"/>
            <w:vAlign w:val="center"/>
          </w:tcPr>
          <w:p w14:paraId="78E0879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8BE680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A982A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10502CD"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484941A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D693D1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572828C7" w14:textId="77777777">
        <w:trPr>
          <w:trHeight w:hRule="exact" w:val="340"/>
          <w:jc w:val="center"/>
        </w:trPr>
        <w:tc>
          <w:tcPr>
            <w:tcW w:w="2113" w:type="dxa"/>
            <w:vMerge w:val="restart"/>
            <w:vAlign w:val="center"/>
          </w:tcPr>
          <w:p w14:paraId="54D5BC5E"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26A8559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2E93E5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909E61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BCE34E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70CFCB7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EBCAC3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71221E80" w14:textId="77777777">
        <w:trPr>
          <w:trHeight w:hRule="exact" w:val="340"/>
          <w:jc w:val="center"/>
        </w:trPr>
        <w:tc>
          <w:tcPr>
            <w:tcW w:w="2113" w:type="dxa"/>
            <w:vMerge/>
            <w:vAlign w:val="center"/>
          </w:tcPr>
          <w:p w14:paraId="3AB12FF0" w14:textId="77777777" w:rsidR="00891092" w:rsidRDefault="00891092">
            <w:pPr>
              <w:spacing w:line="360" w:lineRule="auto"/>
              <w:rPr>
                <w:szCs w:val="20"/>
              </w:rPr>
            </w:pPr>
          </w:p>
        </w:tc>
        <w:tc>
          <w:tcPr>
            <w:tcW w:w="1369" w:type="dxa"/>
            <w:vAlign w:val="center"/>
          </w:tcPr>
          <w:p w14:paraId="3A88D544"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2E6A6BB2"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3B244E9"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290A6FCB"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106F8DB9"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229CB6EB"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2251787F" w14:textId="77777777">
        <w:trPr>
          <w:trHeight w:hRule="exact" w:val="340"/>
          <w:jc w:val="center"/>
        </w:trPr>
        <w:tc>
          <w:tcPr>
            <w:tcW w:w="2113" w:type="dxa"/>
            <w:vMerge w:val="restart"/>
            <w:vAlign w:val="center"/>
          </w:tcPr>
          <w:p w14:paraId="44F8F921"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1E7A3EB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2C55A4F"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26626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3995A0F"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D20F971"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550E57F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2FAE4C57" w14:textId="77777777">
        <w:trPr>
          <w:trHeight w:hRule="exact" w:val="340"/>
          <w:jc w:val="center"/>
        </w:trPr>
        <w:tc>
          <w:tcPr>
            <w:tcW w:w="2113" w:type="dxa"/>
            <w:vMerge/>
            <w:vAlign w:val="center"/>
          </w:tcPr>
          <w:p w14:paraId="2A886AD8" w14:textId="77777777" w:rsidR="00891092" w:rsidRDefault="00891092">
            <w:pPr>
              <w:spacing w:line="360" w:lineRule="auto"/>
              <w:rPr>
                <w:szCs w:val="20"/>
              </w:rPr>
            </w:pPr>
          </w:p>
        </w:tc>
        <w:tc>
          <w:tcPr>
            <w:tcW w:w="1369" w:type="dxa"/>
            <w:vAlign w:val="center"/>
          </w:tcPr>
          <w:p w14:paraId="4E77979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D00563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0F9A48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34298943"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3883AE6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EC7525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1194AF23" w14:textId="77777777">
        <w:trPr>
          <w:trHeight w:hRule="exact" w:val="340"/>
          <w:jc w:val="center"/>
        </w:trPr>
        <w:tc>
          <w:tcPr>
            <w:tcW w:w="2113" w:type="dxa"/>
            <w:vMerge w:val="restart"/>
            <w:vAlign w:val="center"/>
          </w:tcPr>
          <w:p w14:paraId="4CB367B1"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199DD31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6B7A80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EB6788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93B88C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BFBD03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66F296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465D8033" w14:textId="77777777">
        <w:trPr>
          <w:trHeight w:hRule="exact" w:val="340"/>
          <w:jc w:val="center"/>
        </w:trPr>
        <w:tc>
          <w:tcPr>
            <w:tcW w:w="2113" w:type="dxa"/>
            <w:vMerge/>
            <w:vAlign w:val="center"/>
          </w:tcPr>
          <w:p w14:paraId="100F8D36" w14:textId="77777777" w:rsidR="00891092" w:rsidRDefault="00891092">
            <w:pPr>
              <w:spacing w:line="360" w:lineRule="auto"/>
              <w:rPr>
                <w:szCs w:val="20"/>
              </w:rPr>
            </w:pPr>
          </w:p>
        </w:tc>
        <w:tc>
          <w:tcPr>
            <w:tcW w:w="1369" w:type="dxa"/>
            <w:vAlign w:val="center"/>
          </w:tcPr>
          <w:p w14:paraId="3FA90CA3"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3568FA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AD1A341"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1770C73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5C96365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09B02A90"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2677A9FF" w14:textId="77777777">
        <w:trPr>
          <w:trHeight w:hRule="exact" w:val="397"/>
          <w:jc w:val="center"/>
        </w:trPr>
        <w:tc>
          <w:tcPr>
            <w:tcW w:w="2113" w:type="dxa"/>
            <w:vAlign w:val="center"/>
          </w:tcPr>
          <w:p w14:paraId="0C0BEC9D"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4080EC7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CFCA298"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2F6636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14F68FC"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E7B895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4511AA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57C159C0" w14:textId="77777777" w:rsidR="00891092" w:rsidRDefault="008E39DC">
      <w:pPr>
        <w:widowControl/>
        <w:spacing w:line="360" w:lineRule="auto"/>
        <w:rPr>
          <w:szCs w:val="21"/>
        </w:rPr>
      </w:pPr>
      <w:r>
        <w:rPr>
          <w:rFonts w:hint="eastAsia"/>
          <w:szCs w:val="21"/>
        </w:rPr>
        <w:t>说明：</w:t>
      </w:r>
    </w:p>
    <w:p w14:paraId="2F9D0AD8"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6B5D01E"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FDEBF5"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35206C5" w14:textId="77777777" w:rsidR="00891092" w:rsidRDefault="008E39DC">
      <w:pPr>
        <w:widowControl/>
        <w:ind w:firstLine="405"/>
        <w:jc w:val="left"/>
        <w:rPr>
          <w:color w:val="000000"/>
          <w:sz w:val="24"/>
          <w:szCs w:val="20"/>
        </w:rPr>
      </w:pPr>
      <w:r>
        <w:rPr>
          <w:color w:val="000000"/>
          <w:sz w:val="24"/>
          <w:szCs w:val="20"/>
        </w:rPr>
        <w:br w:type="page"/>
      </w:r>
    </w:p>
    <w:p w14:paraId="5CDA9BA4" w14:textId="77777777" w:rsidR="00891092" w:rsidRDefault="008E39DC">
      <w:pPr>
        <w:pStyle w:val="4"/>
      </w:pPr>
      <w:r>
        <w:lastRenderedPageBreak/>
        <w:t xml:space="preserve">2-1-2 </w:t>
      </w:r>
      <w:r>
        <w:t>拟分包情况说明及分包意向协议</w:t>
      </w:r>
    </w:p>
    <w:p w14:paraId="4991C7E2" w14:textId="77777777" w:rsidR="00891092" w:rsidRDefault="00891092">
      <w:pPr>
        <w:autoSpaceDE w:val="0"/>
        <w:autoSpaceDN w:val="0"/>
        <w:adjustRightInd w:val="0"/>
        <w:jc w:val="center"/>
        <w:rPr>
          <w:color w:val="000000"/>
          <w:sz w:val="30"/>
          <w:szCs w:val="30"/>
        </w:rPr>
      </w:pPr>
    </w:p>
    <w:p w14:paraId="78ADF2C1"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4446C528"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A0670DC"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737D313A" w14:textId="77777777">
        <w:trPr>
          <w:trHeight w:val="549"/>
          <w:jc w:val="center"/>
        </w:trPr>
        <w:tc>
          <w:tcPr>
            <w:tcW w:w="456" w:type="dxa"/>
            <w:vAlign w:val="center"/>
          </w:tcPr>
          <w:p w14:paraId="1424A641"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D0AC887"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01BBD6BD"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E29AF29"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031689A"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286A8F9"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30D27CE"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ABCF162"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6D853DDA"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BA2BAB3"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CE12B1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53EBE7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31D9C0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1F83068"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965DA8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14:paraId="20E34E8F" w14:textId="77777777">
        <w:trPr>
          <w:trHeight w:val="620"/>
          <w:jc w:val="center"/>
        </w:trPr>
        <w:tc>
          <w:tcPr>
            <w:tcW w:w="456" w:type="dxa"/>
            <w:vAlign w:val="center"/>
          </w:tcPr>
          <w:p w14:paraId="24D66327"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FA683FE" w14:textId="77777777" w:rsidR="00891092" w:rsidRDefault="00891092">
            <w:pPr>
              <w:pStyle w:val="TableParagraph"/>
              <w:jc w:val="center"/>
              <w:rPr>
                <w:rFonts w:ascii="Times New Roman" w:hAnsi="Times New Roman" w:cs="Times New Roman"/>
                <w:sz w:val="30"/>
              </w:rPr>
            </w:pPr>
          </w:p>
        </w:tc>
        <w:tc>
          <w:tcPr>
            <w:tcW w:w="1513" w:type="dxa"/>
            <w:vAlign w:val="center"/>
          </w:tcPr>
          <w:p w14:paraId="42228349"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1136375"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FDB547A"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C447F0C"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2ACAC813"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406A5D24"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4B83F88E" w14:textId="77777777" w:rsidR="00891092" w:rsidRDefault="00891092">
            <w:pPr>
              <w:pStyle w:val="TableParagraph"/>
              <w:jc w:val="center"/>
              <w:rPr>
                <w:rFonts w:ascii="Times New Roman" w:hAnsi="Times New Roman" w:cs="Times New Roman"/>
                <w:sz w:val="30"/>
                <w:lang w:eastAsia="zh-CN"/>
              </w:rPr>
            </w:pPr>
          </w:p>
        </w:tc>
      </w:tr>
      <w:tr w:rsidR="00891092" w14:paraId="3BA05B47" w14:textId="77777777">
        <w:trPr>
          <w:trHeight w:val="620"/>
          <w:jc w:val="center"/>
        </w:trPr>
        <w:tc>
          <w:tcPr>
            <w:tcW w:w="456" w:type="dxa"/>
            <w:vAlign w:val="center"/>
          </w:tcPr>
          <w:p w14:paraId="4B4977CD"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C85C19F" w14:textId="77777777" w:rsidR="00891092" w:rsidRDefault="00891092">
            <w:pPr>
              <w:pStyle w:val="TableParagraph"/>
              <w:jc w:val="center"/>
              <w:rPr>
                <w:rFonts w:ascii="Times New Roman" w:hAnsi="Times New Roman" w:cs="Times New Roman"/>
                <w:sz w:val="30"/>
              </w:rPr>
            </w:pPr>
          </w:p>
        </w:tc>
        <w:tc>
          <w:tcPr>
            <w:tcW w:w="1513" w:type="dxa"/>
            <w:vAlign w:val="center"/>
          </w:tcPr>
          <w:p w14:paraId="1261DBEA"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3E49BE"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39FDE88"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728DF72"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061102AB"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559FFCF6"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75B854F6" w14:textId="77777777" w:rsidR="00891092" w:rsidRDefault="00891092">
            <w:pPr>
              <w:pStyle w:val="TableParagraph"/>
              <w:jc w:val="center"/>
              <w:rPr>
                <w:rFonts w:ascii="Times New Roman" w:hAnsi="Times New Roman" w:cs="Times New Roman"/>
                <w:sz w:val="30"/>
                <w:lang w:eastAsia="zh-CN"/>
              </w:rPr>
            </w:pPr>
          </w:p>
        </w:tc>
      </w:tr>
      <w:tr w:rsidR="00891092" w14:paraId="2691A29E" w14:textId="77777777">
        <w:trPr>
          <w:trHeight w:val="620"/>
          <w:jc w:val="center"/>
        </w:trPr>
        <w:tc>
          <w:tcPr>
            <w:tcW w:w="456" w:type="dxa"/>
            <w:vAlign w:val="center"/>
          </w:tcPr>
          <w:p w14:paraId="11DA7AA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5A01391" w14:textId="77777777" w:rsidR="00891092" w:rsidRDefault="00891092">
            <w:pPr>
              <w:pStyle w:val="TableParagraph"/>
              <w:jc w:val="center"/>
              <w:rPr>
                <w:rFonts w:ascii="Times New Roman" w:hAnsi="Times New Roman" w:cs="Times New Roman"/>
                <w:sz w:val="30"/>
              </w:rPr>
            </w:pPr>
          </w:p>
        </w:tc>
        <w:tc>
          <w:tcPr>
            <w:tcW w:w="1513" w:type="dxa"/>
            <w:vAlign w:val="center"/>
          </w:tcPr>
          <w:p w14:paraId="691B4C4F"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574B5A19" w14:textId="77777777" w:rsidR="00891092" w:rsidRDefault="00891092">
            <w:pPr>
              <w:pStyle w:val="TableParagraph"/>
              <w:jc w:val="center"/>
              <w:rPr>
                <w:rFonts w:ascii="Times New Roman" w:hAnsi="Times New Roman" w:cs="Times New Roman"/>
                <w:sz w:val="30"/>
              </w:rPr>
            </w:pPr>
          </w:p>
        </w:tc>
        <w:tc>
          <w:tcPr>
            <w:tcW w:w="1558" w:type="dxa"/>
            <w:vAlign w:val="center"/>
          </w:tcPr>
          <w:p w14:paraId="00CC6467" w14:textId="77777777" w:rsidR="00891092" w:rsidRDefault="00891092">
            <w:pPr>
              <w:pStyle w:val="TableParagraph"/>
              <w:jc w:val="center"/>
              <w:rPr>
                <w:rFonts w:ascii="Times New Roman" w:hAnsi="Times New Roman" w:cs="Times New Roman"/>
                <w:sz w:val="30"/>
              </w:rPr>
            </w:pPr>
          </w:p>
        </w:tc>
        <w:tc>
          <w:tcPr>
            <w:tcW w:w="1498" w:type="dxa"/>
            <w:vAlign w:val="center"/>
          </w:tcPr>
          <w:p w14:paraId="3C346570" w14:textId="77777777" w:rsidR="00891092" w:rsidRDefault="00891092">
            <w:pPr>
              <w:pStyle w:val="TableParagraph"/>
              <w:jc w:val="center"/>
              <w:rPr>
                <w:rFonts w:ascii="Times New Roman" w:hAnsi="Times New Roman" w:cs="Times New Roman"/>
                <w:sz w:val="30"/>
              </w:rPr>
            </w:pPr>
          </w:p>
        </w:tc>
        <w:tc>
          <w:tcPr>
            <w:tcW w:w="1564" w:type="dxa"/>
            <w:vAlign w:val="center"/>
          </w:tcPr>
          <w:p w14:paraId="41243EFF" w14:textId="77777777" w:rsidR="00891092" w:rsidRDefault="00891092">
            <w:pPr>
              <w:pStyle w:val="TableParagraph"/>
              <w:jc w:val="center"/>
              <w:rPr>
                <w:rFonts w:ascii="Times New Roman" w:hAnsi="Times New Roman" w:cs="Times New Roman"/>
                <w:sz w:val="30"/>
              </w:rPr>
            </w:pPr>
          </w:p>
        </w:tc>
      </w:tr>
      <w:tr w:rsidR="00891092" w14:paraId="5EC38813" w14:textId="77777777">
        <w:trPr>
          <w:trHeight w:val="620"/>
          <w:jc w:val="center"/>
        </w:trPr>
        <w:tc>
          <w:tcPr>
            <w:tcW w:w="5942" w:type="dxa"/>
            <w:gridSpan w:val="5"/>
            <w:vAlign w:val="center"/>
          </w:tcPr>
          <w:p w14:paraId="3C18430B"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9D0C6F4" w14:textId="77777777" w:rsidR="00891092" w:rsidRDefault="00891092">
            <w:pPr>
              <w:pStyle w:val="TableParagraph"/>
              <w:jc w:val="center"/>
              <w:rPr>
                <w:rFonts w:ascii="Times New Roman" w:hAnsi="Times New Roman" w:cs="Times New Roman"/>
                <w:sz w:val="30"/>
              </w:rPr>
            </w:pPr>
          </w:p>
        </w:tc>
        <w:tc>
          <w:tcPr>
            <w:tcW w:w="1564" w:type="dxa"/>
            <w:vAlign w:val="center"/>
          </w:tcPr>
          <w:p w14:paraId="296D3CD5" w14:textId="77777777" w:rsidR="00891092" w:rsidRDefault="00891092">
            <w:pPr>
              <w:pStyle w:val="TableParagraph"/>
              <w:jc w:val="center"/>
              <w:rPr>
                <w:rFonts w:ascii="Times New Roman" w:hAnsi="Times New Roman" w:cs="Times New Roman"/>
                <w:sz w:val="30"/>
              </w:rPr>
            </w:pPr>
          </w:p>
        </w:tc>
      </w:tr>
    </w:tbl>
    <w:p w14:paraId="0E4832CC" w14:textId="77777777" w:rsidR="00891092" w:rsidRDefault="00891092">
      <w:pPr>
        <w:adjustRightInd w:val="0"/>
        <w:snapToGrid w:val="0"/>
        <w:spacing w:line="360" w:lineRule="auto"/>
        <w:ind w:firstLineChars="200" w:firstLine="480"/>
        <w:jc w:val="left"/>
        <w:rPr>
          <w:sz w:val="24"/>
        </w:rPr>
      </w:pPr>
    </w:p>
    <w:p w14:paraId="02D17330" w14:textId="77777777" w:rsidR="00891092" w:rsidRDefault="00891092">
      <w:pPr>
        <w:adjustRightInd w:val="0"/>
        <w:snapToGrid w:val="0"/>
        <w:spacing w:line="360" w:lineRule="auto"/>
        <w:jc w:val="left"/>
        <w:rPr>
          <w:sz w:val="24"/>
        </w:rPr>
      </w:pPr>
    </w:p>
    <w:p w14:paraId="383C98F5"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7C4C268" w14:textId="77777777"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262BA45" w14:textId="77777777" w:rsidR="00891092" w:rsidRDefault="008E39DC">
      <w:pPr>
        <w:adjustRightInd w:val="0"/>
        <w:snapToGrid w:val="0"/>
        <w:spacing w:line="360" w:lineRule="auto"/>
        <w:jc w:val="left"/>
        <w:rPr>
          <w:sz w:val="24"/>
        </w:rPr>
      </w:pPr>
      <w:r>
        <w:rPr>
          <w:sz w:val="24"/>
        </w:rPr>
        <w:t>注：</w:t>
      </w:r>
    </w:p>
    <w:p w14:paraId="40909C2B" w14:textId="77777777"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6C3F2D2" w14:textId="77777777" w:rsidR="00891092" w:rsidRDefault="00891092">
      <w:pPr>
        <w:adjustRightInd w:val="0"/>
        <w:snapToGrid w:val="0"/>
        <w:spacing w:line="360" w:lineRule="auto"/>
        <w:jc w:val="left"/>
        <w:rPr>
          <w:color w:val="000000"/>
          <w:sz w:val="30"/>
          <w:szCs w:val="30"/>
        </w:rPr>
      </w:pPr>
    </w:p>
    <w:p w14:paraId="2647038F" w14:textId="77777777"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D60514E"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431BD455"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1DADA729"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9F2810D"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74D8931"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49502DA"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39B4E2B"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2812B3D2" w14:textId="77777777" w:rsidR="00891092" w:rsidRDefault="00891092">
      <w:pPr>
        <w:spacing w:line="360" w:lineRule="auto"/>
        <w:ind w:firstLine="471"/>
        <w:rPr>
          <w:b/>
          <w:color w:val="000000"/>
          <w:sz w:val="24"/>
        </w:rPr>
      </w:pPr>
    </w:p>
    <w:p w14:paraId="70893DDA"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C16C7BC" w14:textId="77777777" w:rsidR="00891092" w:rsidRDefault="00891092">
      <w:pPr>
        <w:spacing w:line="360" w:lineRule="auto"/>
        <w:ind w:left="480"/>
        <w:jc w:val="right"/>
        <w:rPr>
          <w:color w:val="000000"/>
          <w:sz w:val="24"/>
        </w:rPr>
      </w:pPr>
    </w:p>
    <w:p w14:paraId="70F954BB"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834772E" w14:textId="77777777" w:rsidR="00891092" w:rsidRDefault="00891092">
      <w:pPr>
        <w:tabs>
          <w:tab w:val="left" w:pos="8280"/>
        </w:tabs>
        <w:spacing w:line="360" w:lineRule="auto"/>
        <w:ind w:firstLine="480"/>
        <w:rPr>
          <w:color w:val="000000"/>
          <w:sz w:val="24"/>
        </w:rPr>
      </w:pPr>
    </w:p>
    <w:p w14:paraId="7FCCF341" w14:textId="77777777" w:rsidR="00891092" w:rsidRDefault="008E39DC">
      <w:pPr>
        <w:tabs>
          <w:tab w:val="left" w:pos="8280"/>
        </w:tabs>
        <w:spacing w:line="360" w:lineRule="auto"/>
        <w:rPr>
          <w:color w:val="000000"/>
          <w:sz w:val="24"/>
        </w:rPr>
      </w:pPr>
      <w:r>
        <w:rPr>
          <w:color w:val="000000"/>
          <w:sz w:val="24"/>
        </w:rPr>
        <w:t>注：</w:t>
      </w:r>
    </w:p>
    <w:p w14:paraId="749CF2C1" w14:textId="77777777"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419D6EA" w14:textId="77777777" w:rsidR="00891092" w:rsidRDefault="008E39DC">
      <w:pPr>
        <w:widowControl/>
        <w:jc w:val="left"/>
        <w:rPr>
          <w:color w:val="000000"/>
          <w:sz w:val="24"/>
          <w:szCs w:val="20"/>
        </w:rPr>
      </w:pPr>
      <w:r>
        <w:rPr>
          <w:color w:val="000000"/>
          <w:sz w:val="24"/>
          <w:szCs w:val="20"/>
        </w:rPr>
        <w:br w:type="page"/>
      </w:r>
    </w:p>
    <w:p w14:paraId="2E56B224" w14:textId="77777777"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EFCCE78" w14:textId="77777777" w:rsidR="00891092" w:rsidRDefault="00891092">
      <w:pPr>
        <w:widowControl/>
        <w:jc w:val="left"/>
        <w:rPr>
          <w:sz w:val="24"/>
        </w:rPr>
      </w:pPr>
    </w:p>
    <w:p w14:paraId="53899EB2" w14:textId="77777777" w:rsidR="00891092" w:rsidRDefault="008E39DC">
      <w:pPr>
        <w:widowControl/>
        <w:jc w:val="left"/>
        <w:rPr>
          <w:sz w:val="24"/>
        </w:rPr>
      </w:pPr>
      <w:r>
        <w:rPr>
          <w:sz w:val="24"/>
        </w:rPr>
        <w:br w:type="page"/>
      </w:r>
    </w:p>
    <w:p w14:paraId="6199E8FB" w14:textId="77777777"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688BC89C" w14:textId="77777777"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59C0A4C"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14:paraId="5E43E897" w14:textId="77777777"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E3EC0AB" w14:textId="77777777"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78725BD3" w14:textId="77777777"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639A9A8" w14:textId="77777777"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7D2E838B" w14:textId="77777777"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14:paraId="7C7972D0"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A369790"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B614ED8"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F1AA502" w14:textId="77777777"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C393756"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A0CB083"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3DC7C5D"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C9BCF68" w14:textId="77777777"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0709787" w14:textId="77777777"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2A721293" w14:textId="77777777"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53F670B" w14:textId="77777777"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1C610271"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50A75CD3" w14:textId="77777777" w:rsidR="00891092" w:rsidRDefault="00891092">
      <w:pPr>
        <w:spacing w:line="360" w:lineRule="auto"/>
        <w:ind w:firstLine="471"/>
        <w:rPr>
          <w:color w:val="000000"/>
          <w:sz w:val="24"/>
        </w:rPr>
      </w:pPr>
    </w:p>
    <w:p w14:paraId="3FA0F833" w14:textId="77777777" w:rsidR="00891092" w:rsidRDefault="00891092">
      <w:pPr>
        <w:spacing w:line="360" w:lineRule="auto"/>
        <w:ind w:firstLine="471"/>
        <w:rPr>
          <w:color w:val="000000"/>
          <w:sz w:val="24"/>
        </w:rPr>
      </w:pPr>
    </w:p>
    <w:p w14:paraId="1D5E856F" w14:textId="77777777"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14:paraId="4E31C30C"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p>
    <w:p w14:paraId="66148763" w14:textId="77777777" w:rsidR="00891092" w:rsidRDefault="00891092">
      <w:pPr>
        <w:spacing w:line="360" w:lineRule="auto"/>
        <w:ind w:firstLine="471"/>
        <w:rPr>
          <w:color w:val="000000"/>
          <w:sz w:val="24"/>
        </w:rPr>
      </w:pPr>
    </w:p>
    <w:p w14:paraId="3C9ACD9D" w14:textId="77777777" w:rsidR="00891092" w:rsidRDefault="00891092">
      <w:pPr>
        <w:spacing w:line="360" w:lineRule="auto"/>
        <w:ind w:firstLine="471"/>
        <w:rPr>
          <w:color w:val="000000"/>
          <w:sz w:val="24"/>
        </w:rPr>
      </w:pPr>
    </w:p>
    <w:p w14:paraId="19CEC20D" w14:textId="77777777" w:rsidR="00891092" w:rsidRDefault="00891092">
      <w:pPr>
        <w:spacing w:line="360" w:lineRule="auto"/>
        <w:ind w:left="480"/>
        <w:jc w:val="right"/>
        <w:rPr>
          <w:color w:val="000000"/>
          <w:sz w:val="24"/>
        </w:rPr>
      </w:pPr>
    </w:p>
    <w:p w14:paraId="2BF7212D" w14:textId="77777777"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2C07485" w14:textId="77777777" w:rsidR="00891092" w:rsidRDefault="00891092">
      <w:pPr>
        <w:spacing w:line="360" w:lineRule="auto"/>
        <w:ind w:left="480"/>
        <w:jc w:val="right"/>
        <w:rPr>
          <w:b/>
          <w:color w:val="000000"/>
          <w:sz w:val="24"/>
        </w:rPr>
      </w:pPr>
    </w:p>
    <w:p w14:paraId="6C42DC7E" w14:textId="77777777" w:rsidR="00891092" w:rsidRDefault="00891092">
      <w:pPr>
        <w:tabs>
          <w:tab w:val="left" w:pos="8280"/>
        </w:tabs>
        <w:spacing w:line="360" w:lineRule="auto"/>
        <w:ind w:firstLine="480"/>
        <w:rPr>
          <w:color w:val="000000"/>
          <w:sz w:val="24"/>
        </w:rPr>
      </w:pPr>
    </w:p>
    <w:p w14:paraId="5C11C73B" w14:textId="77777777" w:rsidR="00891092" w:rsidRDefault="00891092">
      <w:pPr>
        <w:tabs>
          <w:tab w:val="left" w:pos="8280"/>
        </w:tabs>
        <w:spacing w:line="360" w:lineRule="auto"/>
        <w:ind w:firstLine="480"/>
        <w:rPr>
          <w:color w:val="000000"/>
          <w:sz w:val="24"/>
        </w:rPr>
      </w:pPr>
    </w:p>
    <w:p w14:paraId="31150D35" w14:textId="77777777" w:rsidR="00891092" w:rsidRDefault="008E39DC">
      <w:pPr>
        <w:spacing w:line="360" w:lineRule="auto"/>
        <w:ind w:leftChars="228" w:left="719" w:hangingChars="100" w:hanging="240"/>
        <w:rPr>
          <w:color w:val="000000"/>
          <w:sz w:val="24"/>
        </w:rPr>
      </w:pPr>
      <w:r>
        <w:rPr>
          <w:color w:val="000000"/>
          <w:sz w:val="24"/>
        </w:rPr>
        <w:t>注：</w:t>
      </w:r>
    </w:p>
    <w:p w14:paraId="0FA87DE1" w14:textId="77777777"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DF1C920" w14:textId="77777777"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4FBDA6CB" w14:textId="77777777" w:rsidR="00891092" w:rsidRDefault="008E39DC">
      <w:pPr>
        <w:spacing w:line="360" w:lineRule="auto"/>
        <w:ind w:leftChars="228" w:left="719" w:hangingChars="100" w:hanging="240"/>
        <w:rPr>
          <w:sz w:val="24"/>
        </w:rPr>
      </w:pPr>
      <w:r>
        <w:rPr>
          <w:sz w:val="24"/>
        </w:rPr>
        <w:br w:type="page"/>
      </w:r>
    </w:p>
    <w:p w14:paraId="39B48F3D" w14:textId="77777777"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14:paraId="5EE7FAAA" w14:textId="77777777" w:rsidR="00891092" w:rsidRDefault="008E39DC">
      <w:pPr>
        <w:widowControl/>
        <w:jc w:val="left"/>
        <w:rPr>
          <w:sz w:val="24"/>
          <w:szCs w:val="20"/>
        </w:rPr>
      </w:pPr>
      <w:r>
        <w:rPr>
          <w:sz w:val="24"/>
          <w:szCs w:val="20"/>
        </w:rPr>
        <w:br w:type="page"/>
      </w:r>
    </w:p>
    <w:p w14:paraId="04882DFE" w14:textId="77777777"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14:paraId="775921C4" w14:textId="77777777" w:rsidR="00891092" w:rsidRDefault="00891092">
      <w:pPr>
        <w:spacing w:line="360" w:lineRule="auto"/>
        <w:rPr>
          <w:sz w:val="24"/>
          <w:szCs w:val="20"/>
        </w:rPr>
      </w:pPr>
    </w:p>
    <w:p w14:paraId="31715AC2" w14:textId="77777777" w:rsidR="00891092" w:rsidRDefault="00891092">
      <w:pPr>
        <w:spacing w:line="360" w:lineRule="auto"/>
        <w:rPr>
          <w:sz w:val="24"/>
          <w:szCs w:val="20"/>
        </w:rPr>
      </w:pPr>
    </w:p>
    <w:p w14:paraId="64B3965F" w14:textId="77777777" w:rsidR="00891092" w:rsidRDefault="008E39DC">
      <w:pPr>
        <w:widowControl/>
        <w:jc w:val="left"/>
        <w:rPr>
          <w:kern w:val="0"/>
          <w:sz w:val="24"/>
          <w:szCs w:val="20"/>
        </w:rPr>
      </w:pPr>
      <w:r>
        <w:rPr>
          <w:sz w:val="24"/>
          <w:szCs w:val="20"/>
        </w:rPr>
        <w:br w:type="page"/>
      </w:r>
    </w:p>
    <w:p w14:paraId="589CA8CE" w14:textId="77777777"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0D04CF11" w14:textId="77777777" w:rsidR="00891092" w:rsidRDefault="00891092">
      <w:pPr>
        <w:rPr>
          <w:b/>
          <w:spacing w:val="20"/>
          <w:szCs w:val="21"/>
        </w:rPr>
      </w:pPr>
    </w:p>
    <w:p w14:paraId="0C8865B1" w14:textId="77777777" w:rsidR="00891092" w:rsidRDefault="008E39DC">
      <w:pPr>
        <w:rPr>
          <w:b/>
          <w:sz w:val="24"/>
        </w:rPr>
      </w:pPr>
      <w:r>
        <w:rPr>
          <w:b/>
          <w:spacing w:val="20"/>
          <w:sz w:val="24"/>
        </w:rPr>
        <w:t>投标文件（商务技术文件）</w:t>
      </w:r>
      <w:r>
        <w:rPr>
          <w:b/>
          <w:sz w:val="24"/>
        </w:rPr>
        <w:t>封面（非实质性格式）</w:t>
      </w:r>
    </w:p>
    <w:p w14:paraId="67B1F8B6" w14:textId="77777777" w:rsidR="00891092" w:rsidRDefault="00891092">
      <w:pPr>
        <w:jc w:val="center"/>
        <w:rPr>
          <w:szCs w:val="21"/>
        </w:rPr>
      </w:pPr>
    </w:p>
    <w:p w14:paraId="319F4DE9" w14:textId="77777777" w:rsidR="00891092" w:rsidRDefault="008E39DC">
      <w:pPr>
        <w:jc w:val="center"/>
        <w:rPr>
          <w:b/>
          <w:spacing w:val="60"/>
          <w:sz w:val="84"/>
          <w:szCs w:val="84"/>
        </w:rPr>
      </w:pPr>
      <w:r>
        <w:rPr>
          <w:b/>
          <w:spacing w:val="60"/>
          <w:sz w:val="84"/>
          <w:szCs w:val="84"/>
        </w:rPr>
        <w:t>投标文件</w:t>
      </w:r>
    </w:p>
    <w:p w14:paraId="477CBDC8" w14:textId="77777777" w:rsidR="00891092" w:rsidRDefault="008E39DC">
      <w:pPr>
        <w:jc w:val="center"/>
        <w:rPr>
          <w:b/>
          <w:spacing w:val="60"/>
          <w:sz w:val="52"/>
          <w:szCs w:val="52"/>
        </w:rPr>
      </w:pPr>
      <w:r>
        <w:rPr>
          <w:b/>
          <w:spacing w:val="60"/>
          <w:sz w:val="52"/>
          <w:szCs w:val="52"/>
        </w:rPr>
        <w:t>（商务技术文件）</w:t>
      </w:r>
    </w:p>
    <w:p w14:paraId="17898F34" w14:textId="77777777" w:rsidR="00891092" w:rsidRDefault="00891092">
      <w:pPr>
        <w:ind w:firstLineChars="150" w:firstLine="542"/>
        <w:rPr>
          <w:b/>
          <w:spacing w:val="20"/>
          <w:sz w:val="32"/>
          <w:szCs w:val="32"/>
        </w:rPr>
      </w:pPr>
    </w:p>
    <w:p w14:paraId="134786CD" w14:textId="77777777" w:rsidR="00891092" w:rsidRDefault="00891092">
      <w:pPr>
        <w:ind w:firstLineChars="150" w:firstLine="542"/>
        <w:rPr>
          <w:b/>
          <w:spacing w:val="20"/>
          <w:sz w:val="32"/>
          <w:szCs w:val="32"/>
        </w:rPr>
      </w:pPr>
    </w:p>
    <w:p w14:paraId="3A0B0FD5"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556B4268"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EDF7C6E" w14:textId="77777777" w:rsidR="00891092" w:rsidRDefault="00891092">
      <w:pPr>
        <w:ind w:firstLineChars="150" w:firstLine="542"/>
        <w:rPr>
          <w:b/>
          <w:spacing w:val="20"/>
          <w:sz w:val="32"/>
          <w:szCs w:val="32"/>
        </w:rPr>
      </w:pPr>
    </w:p>
    <w:p w14:paraId="2EB549F9" w14:textId="77777777" w:rsidR="00891092" w:rsidRDefault="00891092">
      <w:pPr>
        <w:ind w:firstLineChars="150" w:firstLine="542"/>
        <w:rPr>
          <w:b/>
          <w:spacing w:val="20"/>
          <w:sz w:val="32"/>
          <w:szCs w:val="32"/>
        </w:rPr>
      </w:pPr>
    </w:p>
    <w:p w14:paraId="7BE3B044" w14:textId="77777777" w:rsidR="00891092" w:rsidRDefault="00891092">
      <w:pPr>
        <w:jc w:val="center"/>
        <w:rPr>
          <w:b/>
          <w:sz w:val="32"/>
          <w:szCs w:val="32"/>
        </w:rPr>
      </w:pPr>
    </w:p>
    <w:p w14:paraId="68EE2699" w14:textId="77777777" w:rsidR="00891092" w:rsidRDefault="00891092">
      <w:pPr>
        <w:jc w:val="center"/>
        <w:rPr>
          <w:b/>
          <w:sz w:val="32"/>
          <w:szCs w:val="32"/>
        </w:rPr>
      </w:pPr>
    </w:p>
    <w:p w14:paraId="134BAC34" w14:textId="77777777" w:rsidR="00891092" w:rsidRDefault="00891092">
      <w:pPr>
        <w:jc w:val="center"/>
        <w:rPr>
          <w:b/>
          <w:sz w:val="32"/>
          <w:szCs w:val="32"/>
        </w:rPr>
      </w:pPr>
    </w:p>
    <w:p w14:paraId="5919FA97" w14:textId="77777777" w:rsidR="00891092" w:rsidRDefault="00891092">
      <w:pPr>
        <w:jc w:val="center"/>
        <w:rPr>
          <w:b/>
          <w:spacing w:val="20"/>
          <w:sz w:val="32"/>
          <w:szCs w:val="32"/>
        </w:rPr>
      </w:pPr>
    </w:p>
    <w:p w14:paraId="54AF596E" w14:textId="77777777" w:rsidR="00891092" w:rsidRDefault="00891092">
      <w:pPr>
        <w:jc w:val="center"/>
        <w:rPr>
          <w:b/>
          <w:spacing w:val="20"/>
          <w:sz w:val="32"/>
          <w:szCs w:val="32"/>
        </w:rPr>
      </w:pPr>
    </w:p>
    <w:p w14:paraId="6606C459" w14:textId="77777777" w:rsidR="00891092" w:rsidRDefault="00891092">
      <w:pPr>
        <w:jc w:val="center"/>
        <w:rPr>
          <w:b/>
          <w:spacing w:val="20"/>
          <w:sz w:val="32"/>
          <w:szCs w:val="32"/>
        </w:rPr>
      </w:pPr>
    </w:p>
    <w:p w14:paraId="2CA7800C"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30E80D8C" w14:textId="77777777" w:rsidR="00891092" w:rsidRDefault="00891092">
      <w:pPr>
        <w:jc w:val="center"/>
        <w:rPr>
          <w:b/>
          <w:sz w:val="32"/>
          <w:szCs w:val="32"/>
        </w:rPr>
      </w:pPr>
    </w:p>
    <w:p w14:paraId="515C8EBF" w14:textId="77777777" w:rsidR="00891092" w:rsidRDefault="008E39DC">
      <w:pPr>
        <w:widowControl/>
        <w:jc w:val="left"/>
        <w:rPr>
          <w:b/>
          <w:sz w:val="24"/>
        </w:rPr>
      </w:pPr>
      <w:r>
        <w:rPr>
          <w:b/>
          <w:sz w:val="24"/>
        </w:rPr>
        <w:br w:type="page"/>
      </w:r>
    </w:p>
    <w:p w14:paraId="66DD1BE3" w14:textId="77777777" w:rsidR="00891092" w:rsidRDefault="008E39DC">
      <w:pPr>
        <w:numPr>
          <w:ilvl w:val="0"/>
          <w:numId w:val="20"/>
        </w:numPr>
        <w:tabs>
          <w:tab w:val="left" w:pos="360"/>
        </w:tabs>
        <w:snapToGrid w:val="0"/>
        <w:spacing w:line="360" w:lineRule="auto"/>
        <w:outlineLvl w:val="1"/>
        <w:rPr>
          <w:color w:val="000000"/>
          <w:sz w:val="24"/>
          <w:szCs w:val="20"/>
        </w:rPr>
      </w:pPr>
      <w:bookmarkStart w:id="843" w:name="_Hlt520274121"/>
      <w:bookmarkStart w:id="844" w:name="_Hlt520355504"/>
      <w:bookmarkStart w:id="845" w:name="_Hlt520343392"/>
      <w:bookmarkStart w:id="846" w:name="_Hlt520271212"/>
      <w:bookmarkStart w:id="847" w:name="_Hlt520343000"/>
      <w:bookmarkStart w:id="848" w:name="_Hlt520274393"/>
      <w:bookmarkStart w:id="849" w:name="_Hlt520274065"/>
      <w:bookmarkStart w:id="850" w:name="_Hlt520274407"/>
      <w:bookmarkStart w:id="851" w:name="_Hlt520350918"/>
      <w:bookmarkStart w:id="852" w:name="_Hlt520273711"/>
      <w:bookmarkStart w:id="853" w:name="_Toc480942349"/>
      <w:bookmarkStart w:id="854" w:name="_Ref467988698"/>
      <w:bookmarkStart w:id="855" w:name="_Toc150774761"/>
      <w:bookmarkStart w:id="856" w:name="_Toc127151556"/>
      <w:bookmarkStart w:id="857" w:name="_Toc150480794"/>
      <w:bookmarkStart w:id="858" w:name="_Toc195842921"/>
      <w:bookmarkStart w:id="859" w:name="_Toc520356217"/>
      <w:bookmarkStart w:id="860" w:name="_Toc142311058"/>
      <w:bookmarkStart w:id="861" w:name="_Toc226309800"/>
      <w:bookmarkStart w:id="862" w:name="_Toc226965746"/>
      <w:bookmarkStart w:id="863" w:name="_Toc226965829"/>
      <w:bookmarkStart w:id="864" w:name="_Toc226337252"/>
      <w:bookmarkEnd w:id="843"/>
      <w:bookmarkEnd w:id="844"/>
      <w:bookmarkEnd w:id="845"/>
      <w:bookmarkEnd w:id="846"/>
      <w:bookmarkEnd w:id="847"/>
      <w:bookmarkEnd w:id="848"/>
      <w:bookmarkEnd w:id="849"/>
      <w:bookmarkEnd w:id="850"/>
      <w:bookmarkEnd w:id="851"/>
      <w:bookmarkEnd w:id="852"/>
      <w:r>
        <w:rPr>
          <w:color w:val="000000"/>
          <w:sz w:val="24"/>
        </w:rPr>
        <w:lastRenderedPageBreak/>
        <w:t>投标</w:t>
      </w:r>
      <w:bookmarkEnd w:id="853"/>
      <w:bookmarkEnd w:id="854"/>
      <w:r>
        <w:rPr>
          <w:color w:val="000000"/>
          <w:sz w:val="24"/>
        </w:rPr>
        <w:t>书</w:t>
      </w:r>
      <w:bookmarkEnd w:id="855"/>
      <w:bookmarkEnd w:id="856"/>
      <w:bookmarkEnd w:id="857"/>
      <w:bookmarkEnd w:id="858"/>
      <w:bookmarkEnd w:id="859"/>
      <w:bookmarkEnd w:id="860"/>
      <w:bookmarkEnd w:id="861"/>
      <w:bookmarkEnd w:id="862"/>
      <w:bookmarkEnd w:id="863"/>
      <w:bookmarkEnd w:id="864"/>
      <w:r>
        <w:rPr>
          <w:color w:val="000000"/>
          <w:sz w:val="24"/>
          <w:szCs w:val="20"/>
        </w:rPr>
        <w:t>（实质性格式）</w:t>
      </w:r>
    </w:p>
    <w:p w14:paraId="4B83BFE3" w14:textId="77777777" w:rsidR="00891092" w:rsidRDefault="00891092">
      <w:pPr>
        <w:tabs>
          <w:tab w:val="left" w:pos="5580"/>
        </w:tabs>
        <w:spacing w:line="360" w:lineRule="auto"/>
        <w:rPr>
          <w:color w:val="000000"/>
          <w:sz w:val="24"/>
        </w:rPr>
      </w:pPr>
    </w:p>
    <w:p w14:paraId="18653AF0" w14:textId="77777777" w:rsidR="00891092" w:rsidRDefault="008E39DC">
      <w:pPr>
        <w:spacing w:line="360" w:lineRule="auto"/>
        <w:jc w:val="center"/>
        <w:rPr>
          <w:b/>
          <w:color w:val="000000"/>
          <w:sz w:val="36"/>
          <w:szCs w:val="36"/>
        </w:rPr>
      </w:pPr>
      <w:r>
        <w:rPr>
          <w:b/>
          <w:color w:val="000000"/>
          <w:sz w:val="36"/>
          <w:szCs w:val="36"/>
        </w:rPr>
        <w:t>投标书</w:t>
      </w:r>
    </w:p>
    <w:p w14:paraId="7E92C9FF"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5C4068" w14:textId="77777777" w:rsidR="00891092" w:rsidRDefault="00891092">
      <w:pPr>
        <w:tabs>
          <w:tab w:val="left" w:pos="5580"/>
        </w:tabs>
        <w:spacing w:line="360" w:lineRule="auto"/>
        <w:rPr>
          <w:color w:val="000000"/>
          <w:sz w:val="24"/>
          <w:szCs w:val="20"/>
        </w:rPr>
      </w:pPr>
    </w:p>
    <w:p w14:paraId="4E1FD0E3" w14:textId="77777777"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59D7F04" w14:textId="77777777"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761E7B2A"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0A67FBBD"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2313057" w14:textId="77777777"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441859AA" w14:textId="77777777"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7534A359" w14:textId="77777777"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7F6B904E" w14:textId="77777777" w:rsidR="00891092" w:rsidRDefault="008E39DC">
      <w:pPr>
        <w:spacing w:line="360" w:lineRule="auto"/>
        <w:ind w:firstLineChars="200" w:firstLine="480"/>
        <w:rPr>
          <w:color w:val="000000"/>
          <w:sz w:val="24"/>
        </w:rPr>
      </w:pPr>
      <w:r>
        <w:rPr>
          <w:color w:val="000000"/>
          <w:sz w:val="24"/>
        </w:rPr>
        <w:t>与本投标有关的一切正式往来信函请寄：</w:t>
      </w:r>
    </w:p>
    <w:p w14:paraId="5C8BEDA8" w14:textId="77777777" w:rsidR="00891092" w:rsidRDefault="00891092">
      <w:pPr>
        <w:tabs>
          <w:tab w:val="left" w:pos="5580"/>
        </w:tabs>
        <w:spacing w:line="360" w:lineRule="auto"/>
        <w:ind w:left="420"/>
        <w:rPr>
          <w:color w:val="000000"/>
          <w:sz w:val="24"/>
          <w:szCs w:val="20"/>
        </w:rPr>
      </w:pPr>
    </w:p>
    <w:p w14:paraId="7F292077" w14:textId="77777777"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67CF7EA6" w14:textId="77777777"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E3A853E" w14:textId="77777777" w:rsidR="00891092" w:rsidRDefault="00891092">
      <w:pPr>
        <w:tabs>
          <w:tab w:val="left" w:pos="5580"/>
        </w:tabs>
        <w:spacing w:line="360" w:lineRule="auto"/>
        <w:ind w:left="420"/>
        <w:rPr>
          <w:color w:val="000000"/>
          <w:sz w:val="24"/>
          <w:szCs w:val="20"/>
        </w:rPr>
      </w:pPr>
    </w:p>
    <w:p w14:paraId="46165452" w14:textId="77777777"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1AD9B7D" w14:textId="77777777"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C32F21C" w14:textId="77777777" w:rsidR="00891092" w:rsidRDefault="00891092">
      <w:pPr>
        <w:tabs>
          <w:tab w:val="left" w:pos="5580"/>
        </w:tabs>
        <w:spacing w:line="360" w:lineRule="auto"/>
        <w:ind w:left="420"/>
        <w:rPr>
          <w:color w:val="000000"/>
          <w:sz w:val="24"/>
          <w:szCs w:val="20"/>
          <w:u w:val="single"/>
        </w:rPr>
      </w:pPr>
    </w:p>
    <w:p w14:paraId="297F0500" w14:textId="77777777" w:rsidR="00891092" w:rsidRDefault="008E39DC">
      <w:pPr>
        <w:widowControl/>
        <w:jc w:val="left"/>
        <w:rPr>
          <w:color w:val="000000"/>
          <w:sz w:val="24"/>
        </w:rPr>
      </w:pPr>
      <w:bookmarkStart w:id="865" w:name="_Hlt520355938"/>
      <w:bookmarkStart w:id="866" w:name="_Hlt520356243"/>
      <w:bookmarkStart w:id="867" w:name="_Toc305158899"/>
      <w:bookmarkStart w:id="868" w:name="_Toc150480795"/>
      <w:bookmarkStart w:id="869" w:name="_Ref467988705"/>
      <w:bookmarkStart w:id="870" w:name="_Toc226337253"/>
      <w:bookmarkStart w:id="871" w:name="_Toc305158825"/>
      <w:bookmarkStart w:id="872" w:name="_Toc142311059"/>
      <w:bookmarkStart w:id="873" w:name="_Toc226309801"/>
      <w:bookmarkStart w:id="874" w:name="_Toc127151557"/>
      <w:bookmarkStart w:id="875" w:name="_Toc520356218"/>
      <w:bookmarkStart w:id="876" w:name="_Toc265228395"/>
      <w:bookmarkStart w:id="877" w:name="_Toc195842922"/>
      <w:bookmarkStart w:id="878" w:name="_Toc480942350"/>
      <w:bookmarkStart w:id="879" w:name="_Toc264969247"/>
      <w:bookmarkStart w:id="880" w:name="_Toc226965830"/>
      <w:bookmarkStart w:id="881" w:name="_Toc226965747"/>
      <w:bookmarkStart w:id="882" w:name="_Toc150774762"/>
      <w:bookmarkEnd w:id="865"/>
      <w:bookmarkEnd w:id="866"/>
      <w:r>
        <w:rPr>
          <w:color w:val="000000"/>
          <w:sz w:val="24"/>
        </w:rPr>
        <w:br w:type="page"/>
      </w:r>
    </w:p>
    <w:p w14:paraId="08EF88E6" w14:textId="77777777"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14:paraId="6863A65C" w14:textId="77777777" w:rsidR="00891092" w:rsidRDefault="008E39DC">
      <w:pPr>
        <w:spacing w:line="360" w:lineRule="exact"/>
        <w:jc w:val="center"/>
        <w:rPr>
          <w:b/>
          <w:color w:val="000000"/>
          <w:sz w:val="36"/>
          <w:szCs w:val="36"/>
        </w:rPr>
      </w:pPr>
      <w:r>
        <w:rPr>
          <w:b/>
          <w:color w:val="000000"/>
          <w:sz w:val="36"/>
          <w:szCs w:val="36"/>
        </w:rPr>
        <w:t>授权委托书</w:t>
      </w:r>
    </w:p>
    <w:p w14:paraId="51F20A36" w14:textId="77777777" w:rsidR="00891092" w:rsidRDefault="00891092">
      <w:pPr>
        <w:spacing w:line="360" w:lineRule="auto"/>
        <w:ind w:firstLine="420"/>
        <w:rPr>
          <w:color w:val="000000"/>
          <w:sz w:val="24"/>
          <w:szCs w:val="20"/>
        </w:rPr>
      </w:pPr>
    </w:p>
    <w:p w14:paraId="4D7E9DF2" w14:textId="77777777"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D7E2F13" w14:textId="77777777"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14:paraId="3CE09D6E" w14:textId="77777777"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14:paraId="10046147" w14:textId="77777777"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3148BE1" w14:textId="77777777"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646FB3A" w14:textId="77777777"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3C20944C"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8E5F23D" w14:textId="77777777" w:rsidR="00891092" w:rsidRDefault="00891092">
      <w:pPr>
        <w:tabs>
          <w:tab w:val="left" w:pos="5580"/>
        </w:tabs>
        <w:spacing w:line="360" w:lineRule="auto"/>
        <w:ind w:firstLineChars="200" w:firstLine="480"/>
        <w:rPr>
          <w:color w:val="000000"/>
          <w:sz w:val="24"/>
          <w:szCs w:val="20"/>
        </w:rPr>
      </w:pPr>
    </w:p>
    <w:p w14:paraId="388AE4B4" w14:textId="77777777"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3749F5D" w14:textId="77777777" w:rsidR="00891092" w:rsidRDefault="00891092">
      <w:pPr>
        <w:tabs>
          <w:tab w:val="left" w:pos="5580"/>
        </w:tabs>
        <w:spacing w:line="360" w:lineRule="auto"/>
        <w:jc w:val="left"/>
        <w:rPr>
          <w:color w:val="000000"/>
          <w:sz w:val="24"/>
          <w:szCs w:val="20"/>
        </w:rPr>
      </w:pPr>
    </w:p>
    <w:p w14:paraId="6C1281AF" w14:textId="77777777" w:rsidR="00891092" w:rsidRDefault="00891092">
      <w:pPr>
        <w:tabs>
          <w:tab w:val="left" w:pos="5580"/>
        </w:tabs>
        <w:spacing w:line="360" w:lineRule="auto"/>
        <w:jc w:val="left"/>
        <w:rPr>
          <w:color w:val="000000"/>
          <w:sz w:val="24"/>
          <w:szCs w:val="20"/>
        </w:rPr>
      </w:pPr>
    </w:p>
    <w:p w14:paraId="1D05FAAE" w14:textId="77777777" w:rsidR="00891092" w:rsidRDefault="00891092">
      <w:pPr>
        <w:tabs>
          <w:tab w:val="left" w:pos="5580"/>
        </w:tabs>
        <w:spacing w:line="360" w:lineRule="auto"/>
        <w:jc w:val="left"/>
        <w:rPr>
          <w:color w:val="000000"/>
          <w:sz w:val="24"/>
          <w:szCs w:val="20"/>
        </w:rPr>
      </w:pPr>
    </w:p>
    <w:p w14:paraId="096EB277" w14:textId="77777777" w:rsidR="00891092" w:rsidRDefault="00891092">
      <w:pPr>
        <w:tabs>
          <w:tab w:val="left" w:pos="5580"/>
        </w:tabs>
        <w:spacing w:line="360" w:lineRule="auto"/>
        <w:jc w:val="left"/>
        <w:rPr>
          <w:color w:val="000000"/>
          <w:sz w:val="24"/>
          <w:szCs w:val="20"/>
        </w:rPr>
      </w:pPr>
    </w:p>
    <w:p w14:paraId="76C13D1E" w14:textId="77777777" w:rsidR="00891092" w:rsidRDefault="00891092">
      <w:pPr>
        <w:tabs>
          <w:tab w:val="left" w:pos="5580"/>
        </w:tabs>
        <w:spacing w:line="360" w:lineRule="auto"/>
        <w:jc w:val="left"/>
        <w:rPr>
          <w:color w:val="000000"/>
          <w:sz w:val="24"/>
          <w:szCs w:val="20"/>
        </w:rPr>
      </w:pPr>
    </w:p>
    <w:p w14:paraId="6E52A972" w14:textId="77777777" w:rsidR="00891092" w:rsidRDefault="008E39DC">
      <w:pPr>
        <w:tabs>
          <w:tab w:val="left" w:pos="5580"/>
        </w:tabs>
        <w:spacing w:line="360" w:lineRule="auto"/>
        <w:jc w:val="left"/>
        <w:rPr>
          <w:color w:val="000000"/>
          <w:sz w:val="24"/>
          <w:szCs w:val="20"/>
        </w:rPr>
      </w:pPr>
      <w:r>
        <w:rPr>
          <w:color w:val="000000"/>
          <w:sz w:val="24"/>
          <w:szCs w:val="20"/>
        </w:rPr>
        <w:t>说明：</w:t>
      </w:r>
    </w:p>
    <w:p w14:paraId="743B7CDD" w14:textId="77777777"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9320D44" w14:textId="77777777"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033C199" w14:textId="77777777"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C96C087" w14:textId="77777777"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E64F2DB" w14:textId="77777777"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14:paraId="21C58E6E" w14:textId="77777777" w:rsidR="00891092" w:rsidRDefault="00891092">
      <w:pPr>
        <w:kinsoku w:val="0"/>
        <w:overflowPunct w:val="0"/>
        <w:spacing w:line="200" w:lineRule="exact"/>
        <w:rPr>
          <w:sz w:val="20"/>
          <w:szCs w:val="20"/>
        </w:rPr>
      </w:pPr>
    </w:p>
    <w:p w14:paraId="32F5E7C1"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EC8B021" w14:textId="77777777" w:rsidR="00891092" w:rsidRDefault="008E39D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419B3BD" w14:textId="77777777" w:rsidR="00891092" w:rsidRDefault="008E39D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391113A8"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5F2BDE22" w14:textId="77777777" w:rsidR="00891092" w:rsidRDefault="008E39D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0F5B0D8"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5C8E16EC" w14:textId="77777777" w:rsidR="00891092" w:rsidRDefault="008E39D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2124E60" w14:textId="77777777" w:rsidR="00891092" w:rsidRDefault="00891092">
      <w:pPr>
        <w:pStyle w:val="af0"/>
        <w:kinsoku w:val="0"/>
        <w:overflowPunct w:val="0"/>
        <w:spacing w:line="583" w:lineRule="auto"/>
        <w:ind w:right="4305"/>
        <w:rPr>
          <w:rFonts w:ascii="Times New Roman" w:hAnsi="Times New Roman"/>
          <w:spacing w:val="-3"/>
        </w:rPr>
      </w:pPr>
    </w:p>
    <w:p w14:paraId="23558F45" w14:textId="77777777"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4660E1A" w14:textId="77777777" w:rsidR="00891092" w:rsidRDefault="008E39D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A37D295" w14:textId="77777777" w:rsidR="00891092" w:rsidRDefault="00891092">
      <w:pPr>
        <w:autoSpaceDE w:val="0"/>
        <w:autoSpaceDN w:val="0"/>
        <w:adjustRightInd w:val="0"/>
        <w:snapToGrid w:val="0"/>
        <w:spacing w:line="360" w:lineRule="auto"/>
        <w:rPr>
          <w:color w:val="000000"/>
          <w:sz w:val="24"/>
        </w:rPr>
      </w:pPr>
    </w:p>
    <w:p w14:paraId="4A96A7D9"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0B20448" w14:textId="77777777" w:rsidR="00891092" w:rsidRDefault="00891092">
      <w:pPr>
        <w:widowControl/>
        <w:jc w:val="left"/>
        <w:rPr>
          <w:i/>
          <w:color w:val="000000"/>
          <w:sz w:val="24"/>
          <w:szCs w:val="20"/>
          <w:u w:val="single"/>
        </w:rPr>
      </w:pPr>
    </w:p>
    <w:p w14:paraId="185AE678" w14:textId="77777777" w:rsidR="00891092" w:rsidRDefault="008E39DC">
      <w:pPr>
        <w:widowControl/>
        <w:jc w:val="left"/>
        <w:rPr>
          <w:color w:val="000000"/>
          <w:sz w:val="24"/>
          <w:szCs w:val="20"/>
        </w:rPr>
      </w:pPr>
      <w:r>
        <w:rPr>
          <w:color w:val="000000"/>
          <w:sz w:val="24"/>
          <w:szCs w:val="20"/>
        </w:rPr>
        <w:br w:type="page"/>
      </w:r>
    </w:p>
    <w:p w14:paraId="724858CA"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14:paraId="5C833D5C" w14:textId="77777777" w:rsidR="00891092" w:rsidRDefault="008E39DC">
      <w:pPr>
        <w:spacing w:line="360" w:lineRule="exact"/>
        <w:jc w:val="center"/>
        <w:rPr>
          <w:b/>
          <w:color w:val="000000"/>
          <w:sz w:val="36"/>
          <w:szCs w:val="36"/>
        </w:rPr>
      </w:pPr>
      <w:bookmarkStart w:id="883" w:name="_Toc164608672"/>
      <w:bookmarkStart w:id="884" w:name="_Toc264969248"/>
      <w:bookmarkStart w:id="885" w:name="_Toc226965831"/>
      <w:bookmarkStart w:id="886" w:name="_Toc305158900"/>
      <w:bookmarkStart w:id="887" w:name="_Toc226309802"/>
      <w:bookmarkStart w:id="888" w:name="_Toc226337254"/>
      <w:bookmarkStart w:id="889" w:name="_Toc195842923"/>
      <w:bookmarkStart w:id="890" w:name="_Toc305158826"/>
      <w:bookmarkStart w:id="891" w:name="_Toc265228396"/>
      <w:bookmarkStart w:id="892" w:name="_Toc226965748"/>
      <w:bookmarkStart w:id="893" w:name="_Toc164608827"/>
      <w:r>
        <w:rPr>
          <w:b/>
          <w:color w:val="000000"/>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14:paraId="31D5D58E" w14:textId="77777777" w:rsidR="00891092" w:rsidRDefault="00891092">
      <w:pPr>
        <w:tabs>
          <w:tab w:val="left" w:pos="1800"/>
          <w:tab w:val="left" w:pos="5580"/>
        </w:tabs>
        <w:spacing w:line="360" w:lineRule="auto"/>
        <w:jc w:val="left"/>
        <w:rPr>
          <w:i/>
          <w:color w:val="FF0000"/>
          <w:sz w:val="24"/>
        </w:rPr>
      </w:pPr>
    </w:p>
    <w:p w14:paraId="736E67F9" w14:textId="77777777"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891092" w14:paraId="5AA6F544" w14:textId="77777777">
        <w:trPr>
          <w:trHeight w:val="531"/>
          <w:jc w:val="center"/>
        </w:trPr>
        <w:tc>
          <w:tcPr>
            <w:tcW w:w="412" w:type="pct"/>
            <w:vMerge w:val="restart"/>
            <w:vAlign w:val="center"/>
          </w:tcPr>
          <w:p w14:paraId="6D97AEEB" w14:textId="77777777" w:rsidR="00891092" w:rsidRDefault="008E39DC">
            <w:pPr>
              <w:tabs>
                <w:tab w:val="left" w:pos="5580"/>
              </w:tabs>
              <w:jc w:val="center"/>
              <w:rPr>
                <w:b/>
                <w:sz w:val="24"/>
              </w:rPr>
            </w:pPr>
            <w:r>
              <w:rPr>
                <w:b/>
                <w:sz w:val="24"/>
              </w:rPr>
              <w:t>包号</w:t>
            </w:r>
          </w:p>
        </w:tc>
        <w:tc>
          <w:tcPr>
            <w:tcW w:w="2215" w:type="pct"/>
            <w:vMerge w:val="restart"/>
            <w:vAlign w:val="center"/>
          </w:tcPr>
          <w:p w14:paraId="6F1E6A20" w14:textId="77777777" w:rsidR="00891092" w:rsidRDefault="008E39DC">
            <w:pPr>
              <w:tabs>
                <w:tab w:val="left" w:pos="5580"/>
              </w:tabs>
              <w:jc w:val="center"/>
              <w:rPr>
                <w:b/>
                <w:sz w:val="24"/>
              </w:rPr>
            </w:pPr>
            <w:r>
              <w:rPr>
                <w:b/>
                <w:sz w:val="24"/>
              </w:rPr>
              <w:t>投标人名称</w:t>
            </w:r>
          </w:p>
        </w:tc>
        <w:tc>
          <w:tcPr>
            <w:tcW w:w="2373" w:type="pct"/>
            <w:gridSpan w:val="2"/>
            <w:vAlign w:val="center"/>
          </w:tcPr>
          <w:p w14:paraId="7CDA3818" w14:textId="77777777" w:rsidR="00891092" w:rsidRDefault="008E39DC">
            <w:pPr>
              <w:tabs>
                <w:tab w:val="left" w:pos="5580"/>
              </w:tabs>
              <w:jc w:val="center"/>
              <w:rPr>
                <w:b/>
                <w:sz w:val="24"/>
              </w:rPr>
            </w:pPr>
            <w:r>
              <w:rPr>
                <w:b/>
                <w:sz w:val="24"/>
              </w:rPr>
              <w:t>投标报价</w:t>
            </w:r>
          </w:p>
        </w:tc>
      </w:tr>
      <w:tr w:rsidR="00891092" w14:paraId="7D0A4F6E" w14:textId="77777777">
        <w:trPr>
          <w:trHeight w:val="674"/>
          <w:jc w:val="center"/>
        </w:trPr>
        <w:tc>
          <w:tcPr>
            <w:tcW w:w="412" w:type="pct"/>
            <w:vMerge/>
            <w:vAlign w:val="center"/>
          </w:tcPr>
          <w:p w14:paraId="521C17FB" w14:textId="77777777" w:rsidR="00891092" w:rsidRDefault="00891092">
            <w:pPr>
              <w:tabs>
                <w:tab w:val="left" w:pos="5580"/>
              </w:tabs>
              <w:jc w:val="center"/>
              <w:rPr>
                <w:sz w:val="24"/>
              </w:rPr>
            </w:pPr>
          </w:p>
        </w:tc>
        <w:tc>
          <w:tcPr>
            <w:tcW w:w="2215" w:type="pct"/>
            <w:vMerge/>
            <w:vAlign w:val="center"/>
          </w:tcPr>
          <w:p w14:paraId="1AD0CFB4" w14:textId="77777777" w:rsidR="00891092" w:rsidRDefault="00891092">
            <w:pPr>
              <w:tabs>
                <w:tab w:val="left" w:pos="5580"/>
              </w:tabs>
              <w:jc w:val="center"/>
              <w:rPr>
                <w:sz w:val="24"/>
              </w:rPr>
            </w:pPr>
          </w:p>
        </w:tc>
        <w:tc>
          <w:tcPr>
            <w:tcW w:w="1188" w:type="pct"/>
            <w:vAlign w:val="center"/>
          </w:tcPr>
          <w:p w14:paraId="57BCE5DC" w14:textId="77777777" w:rsidR="00891092" w:rsidRDefault="008E39DC">
            <w:pPr>
              <w:tabs>
                <w:tab w:val="left" w:pos="5580"/>
              </w:tabs>
              <w:jc w:val="center"/>
              <w:rPr>
                <w:b/>
                <w:sz w:val="24"/>
              </w:rPr>
            </w:pPr>
            <w:r>
              <w:rPr>
                <w:b/>
                <w:sz w:val="24"/>
              </w:rPr>
              <w:t>大写</w:t>
            </w:r>
          </w:p>
        </w:tc>
        <w:tc>
          <w:tcPr>
            <w:tcW w:w="1182" w:type="pct"/>
            <w:vAlign w:val="center"/>
          </w:tcPr>
          <w:p w14:paraId="04CB0EFA" w14:textId="77777777" w:rsidR="00891092" w:rsidRDefault="008E39DC">
            <w:pPr>
              <w:tabs>
                <w:tab w:val="left" w:pos="5580"/>
              </w:tabs>
              <w:jc w:val="center"/>
              <w:rPr>
                <w:b/>
                <w:sz w:val="24"/>
              </w:rPr>
            </w:pPr>
            <w:r>
              <w:rPr>
                <w:b/>
                <w:sz w:val="24"/>
              </w:rPr>
              <w:t>小写</w:t>
            </w:r>
          </w:p>
        </w:tc>
      </w:tr>
      <w:tr w:rsidR="00891092" w14:paraId="476A168A" w14:textId="77777777">
        <w:trPr>
          <w:trHeight w:val="976"/>
          <w:jc w:val="center"/>
        </w:trPr>
        <w:tc>
          <w:tcPr>
            <w:tcW w:w="412" w:type="pct"/>
            <w:vAlign w:val="center"/>
          </w:tcPr>
          <w:p w14:paraId="0F961B29" w14:textId="77777777" w:rsidR="00891092" w:rsidRDefault="00891092">
            <w:pPr>
              <w:tabs>
                <w:tab w:val="left" w:pos="5580"/>
              </w:tabs>
              <w:jc w:val="center"/>
              <w:rPr>
                <w:sz w:val="24"/>
              </w:rPr>
            </w:pPr>
          </w:p>
        </w:tc>
        <w:tc>
          <w:tcPr>
            <w:tcW w:w="2215" w:type="pct"/>
            <w:vAlign w:val="center"/>
          </w:tcPr>
          <w:p w14:paraId="0C9CB277" w14:textId="77777777" w:rsidR="00891092" w:rsidRDefault="00891092">
            <w:pPr>
              <w:tabs>
                <w:tab w:val="left" w:pos="5580"/>
              </w:tabs>
              <w:jc w:val="center"/>
              <w:rPr>
                <w:sz w:val="24"/>
              </w:rPr>
            </w:pPr>
          </w:p>
        </w:tc>
        <w:tc>
          <w:tcPr>
            <w:tcW w:w="1188" w:type="pct"/>
            <w:vAlign w:val="center"/>
          </w:tcPr>
          <w:p w14:paraId="7277260A" w14:textId="77777777" w:rsidR="00891092" w:rsidRDefault="00891092">
            <w:pPr>
              <w:tabs>
                <w:tab w:val="left" w:pos="5580"/>
              </w:tabs>
              <w:jc w:val="center"/>
              <w:rPr>
                <w:sz w:val="24"/>
              </w:rPr>
            </w:pPr>
          </w:p>
        </w:tc>
        <w:tc>
          <w:tcPr>
            <w:tcW w:w="1182" w:type="pct"/>
            <w:vAlign w:val="center"/>
          </w:tcPr>
          <w:p w14:paraId="5FFB5148" w14:textId="77777777" w:rsidR="00891092" w:rsidRDefault="00891092">
            <w:pPr>
              <w:tabs>
                <w:tab w:val="left" w:pos="5580"/>
              </w:tabs>
              <w:jc w:val="center"/>
              <w:rPr>
                <w:sz w:val="24"/>
              </w:rPr>
            </w:pPr>
          </w:p>
        </w:tc>
      </w:tr>
    </w:tbl>
    <w:p w14:paraId="4BEF8EBD" w14:textId="77777777" w:rsidR="00891092" w:rsidRDefault="00891092">
      <w:pPr>
        <w:autoSpaceDE w:val="0"/>
        <w:autoSpaceDN w:val="0"/>
        <w:adjustRightInd w:val="0"/>
        <w:jc w:val="left"/>
        <w:rPr>
          <w:color w:val="000000"/>
          <w:kern w:val="0"/>
          <w:sz w:val="24"/>
        </w:rPr>
      </w:pPr>
    </w:p>
    <w:p w14:paraId="4043C400" w14:textId="77777777"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02C2F797" w14:textId="77777777"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0CA10931" w14:textId="77777777" w:rsidR="00891092" w:rsidRDefault="00891092">
      <w:pPr>
        <w:autoSpaceDE w:val="0"/>
        <w:autoSpaceDN w:val="0"/>
        <w:adjustRightInd w:val="0"/>
        <w:snapToGrid w:val="0"/>
        <w:spacing w:before="25" w:after="25" w:line="360" w:lineRule="auto"/>
        <w:rPr>
          <w:color w:val="000000"/>
          <w:sz w:val="24"/>
          <w:lang w:val="zh-CN"/>
        </w:rPr>
      </w:pPr>
    </w:p>
    <w:p w14:paraId="18EA4C29" w14:textId="77777777" w:rsidR="00891092" w:rsidRDefault="00891092">
      <w:pPr>
        <w:autoSpaceDE w:val="0"/>
        <w:autoSpaceDN w:val="0"/>
        <w:adjustRightInd w:val="0"/>
        <w:snapToGrid w:val="0"/>
        <w:spacing w:before="25" w:after="25" w:line="360" w:lineRule="auto"/>
        <w:rPr>
          <w:color w:val="000000"/>
          <w:sz w:val="24"/>
          <w:lang w:val="zh-CN"/>
        </w:rPr>
      </w:pPr>
    </w:p>
    <w:p w14:paraId="6F788392"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D5C5BF4"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B40950D" w14:textId="77777777" w:rsidR="00891092" w:rsidRDefault="00891092">
      <w:pPr>
        <w:widowControl/>
        <w:jc w:val="left"/>
        <w:rPr>
          <w:color w:val="000000"/>
          <w:sz w:val="24"/>
          <w:szCs w:val="20"/>
        </w:rPr>
      </w:pPr>
      <w:bookmarkStart w:id="894" w:name="_Toc195842924"/>
      <w:bookmarkStart w:id="895" w:name="_Toc265228397"/>
      <w:bookmarkStart w:id="896" w:name="_Toc305158901"/>
      <w:bookmarkStart w:id="897" w:name="_Toc142311060"/>
      <w:bookmarkStart w:id="898" w:name="_Toc127151558"/>
      <w:bookmarkStart w:id="899" w:name="_Toc226965832"/>
      <w:bookmarkStart w:id="900" w:name="_Toc226337255"/>
      <w:bookmarkStart w:id="901" w:name="_Toc264969249"/>
      <w:bookmarkStart w:id="902" w:name="_Toc226309803"/>
      <w:bookmarkStart w:id="903" w:name="_Toc150774763"/>
      <w:bookmarkStart w:id="904" w:name="_Toc150480796"/>
      <w:bookmarkStart w:id="905" w:name="_Toc226965749"/>
      <w:bookmarkStart w:id="906" w:name="_Toc305158827"/>
    </w:p>
    <w:p w14:paraId="57A305D6" w14:textId="77777777" w:rsidR="00891092" w:rsidRDefault="00891092">
      <w:pPr>
        <w:widowControl/>
        <w:jc w:val="left"/>
        <w:rPr>
          <w:color w:val="000000"/>
          <w:sz w:val="24"/>
          <w:szCs w:val="20"/>
        </w:rPr>
      </w:pPr>
    </w:p>
    <w:p w14:paraId="2423D516" w14:textId="77777777"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DB26784"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1039E11D" w14:textId="77777777" w:rsidR="00891092" w:rsidRDefault="00891092">
      <w:pPr>
        <w:spacing w:line="360" w:lineRule="exact"/>
        <w:jc w:val="center"/>
        <w:rPr>
          <w:color w:val="000000"/>
          <w:sz w:val="36"/>
          <w:szCs w:val="36"/>
        </w:rPr>
      </w:pPr>
    </w:p>
    <w:p w14:paraId="177DC4D1" w14:textId="77777777" w:rsidR="00891092" w:rsidRDefault="008E39DC">
      <w:pPr>
        <w:spacing w:line="360" w:lineRule="exact"/>
        <w:jc w:val="center"/>
        <w:rPr>
          <w:b/>
          <w:color w:val="000000"/>
          <w:sz w:val="36"/>
          <w:szCs w:val="36"/>
        </w:rPr>
      </w:pPr>
      <w:r>
        <w:rPr>
          <w:b/>
          <w:color w:val="000000"/>
          <w:sz w:val="36"/>
          <w:szCs w:val="36"/>
        </w:rPr>
        <w:t>投标分项报价表</w:t>
      </w:r>
    </w:p>
    <w:p w14:paraId="4EF45101" w14:textId="77777777" w:rsidR="00891092" w:rsidRDefault="00891092">
      <w:pPr>
        <w:spacing w:line="260" w:lineRule="exact"/>
        <w:jc w:val="center"/>
        <w:rPr>
          <w:color w:val="000000"/>
          <w:sz w:val="36"/>
          <w:szCs w:val="36"/>
        </w:rPr>
      </w:pPr>
    </w:p>
    <w:p w14:paraId="0DD46D5B" w14:textId="77777777" w:rsidR="00891092" w:rsidRDefault="008E39DC">
      <w:pPr>
        <w:tabs>
          <w:tab w:val="left" w:pos="1800"/>
          <w:tab w:val="left" w:pos="5580"/>
        </w:tabs>
        <w:rPr>
          <w:color w:val="000000"/>
          <w:sz w:val="24"/>
        </w:rPr>
      </w:pPr>
      <w:bookmarkStart w:id="907" w:name="_Hlk217395562"/>
      <w:bookmarkStart w:id="908"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891092" w14:paraId="12F17DD6" w14:textId="77777777">
        <w:trPr>
          <w:trHeight w:val="494"/>
          <w:jc w:val="center"/>
        </w:trPr>
        <w:tc>
          <w:tcPr>
            <w:tcW w:w="250" w:type="pct"/>
            <w:vAlign w:val="center"/>
          </w:tcPr>
          <w:p w14:paraId="2973F54E" w14:textId="77777777" w:rsidR="00891092" w:rsidRDefault="008E39DC">
            <w:pPr>
              <w:adjustRightInd w:val="0"/>
              <w:snapToGrid w:val="0"/>
              <w:jc w:val="center"/>
              <w:rPr>
                <w:b/>
                <w:color w:val="000000"/>
                <w:sz w:val="24"/>
              </w:rPr>
            </w:pPr>
            <w:r>
              <w:rPr>
                <w:b/>
                <w:color w:val="000000"/>
                <w:sz w:val="24"/>
              </w:rPr>
              <w:t>序号</w:t>
            </w:r>
          </w:p>
        </w:tc>
        <w:tc>
          <w:tcPr>
            <w:tcW w:w="293" w:type="pct"/>
            <w:vAlign w:val="center"/>
          </w:tcPr>
          <w:p w14:paraId="6096827B" w14:textId="77777777" w:rsidR="00891092" w:rsidRDefault="008E39DC">
            <w:pPr>
              <w:adjustRightInd w:val="0"/>
              <w:snapToGrid w:val="0"/>
              <w:jc w:val="center"/>
              <w:rPr>
                <w:b/>
                <w:color w:val="000000"/>
                <w:sz w:val="24"/>
              </w:rPr>
            </w:pPr>
            <w:r>
              <w:rPr>
                <w:b/>
                <w:color w:val="000000"/>
                <w:sz w:val="24"/>
              </w:rPr>
              <w:t>分项名称</w:t>
            </w:r>
          </w:p>
        </w:tc>
        <w:tc>
          <w:tcPr>
            <w:tcW w:w="411" w:type="pct"/>
            <w:vAlign w:val="center"/>
          </w:tcPr>
          <w:p w14:paraId="09189E06" w14:textId="77777777" w:rsidR="00891092" w:rsidRDefault="008E39DC">
            <w:pPr>
              <w:adjustRightInd w:val="0"/>
              <w:snapToGrid w:val="0"/>
              <w:jc w:val="center"/>
              <w:rPr>
                <w:b/>
                <w:color w:val="000000"/>
                <w:sz w:val="24"/>
              </w:rPr>
            </w:pPr>
            <w:r>
              <w:rPr>
                <w:b/>
                <w:color w:val="000000"/>
                <w:sz w:val="24"/>
              </w:rPr>
              <w:t>制造商</w:t>
            </w:r>
          </w:p>
        </w:tc>
        <w:tc>
          <w:tcPr>
            <w:tcW w:w="284" w:type="pct"/>
            <w:vAlign w:val="center"/>
          </w:tcPr>
          <w:p w14:paraId="107310E4" w14:textId="77777777"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295BC3F6" w14:textId="77777777" w:rsidR="00891092" w:rsidRDefault="008E39DC">
            <w:pPr>
              <w:jc w:val="center"/>
              <w:rPr>
                <w:b/>
                <w:color w:val="000000"/>
                <w:sz w:val="24"/>
              </w:rPr>
            </w:pPr>
            <w:r>
              <w:rPr>
                <w:b/>
                <w:color w:val="000000"/>
                <w:sz w:val="24"/>
              </w:rPr>
              <w:t>制造商</w:t>
            </w:r>
          </w:p>
          <w:p w14:paraId="407972A2" w14:textId="77777777"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0E2F8885" w14:textId="77777777" w:rsidR="00891092" w:rsidRDefault="008E39DC">
            <w:pPr>
              <w:jc w:val="center"/>
              <w:rPr>
                <w:b/>
                <w:color w:val="000000"/>
                <w:sz w:val="24"/>
              </w:rPr>
            </w:pPr>
            <w:r>
              <w:rPr>
                <w:b/>
                <w:color w:val="000000"/>
                <w:sz w:val="24"/>
              </w:rPr>
              <w:t>制造商</w:t>
            </w:r>
          </w:p>
          <w:p w14:paraId="50951DB9" w14:textId="77777777" w:rsidR="00891092" w:rsidRDefault="008E39DC">
            <w:pPr>
              <w:adjustRightInd w:val="0"/>
              <w:snapToGrid w:val="0"/>
              <w:jc w:val="center"/>
              <w:rPr>
                <w:b/>
                <w:color w:val="000000"/>
                <w:sz w:val="24"/>
              </w:rPr>
            </w:pPr>
            <w:r>
              <w:rPr>
                <w:b/>
                <w:color w:val="000000"/>
                <w:sz w:val="24"/>
              </w:rPr>
              <w:t>规模</w:t>
            </w:r>
          </w:p>
        </w:tc>
        <w:tc>
          <w:tcPr>
            <w:tcW w:w="387" w:type="pct"/>
            <w:vAlign w:val="center"/>
          </w:tcPr>
          <w:p w14:paraId="03A22005" w14:textId="77777777"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14:paraId="7DB3232C" w14:textId="77777777"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14:paraId="5C595A80" w14:textId="77777777" w:rsidR="00891092" w:rsidRDefault="008E39DC">
            <w:pPr>
              <w:adjustRightInd w:val="0"/>
              <w:snapToGrid w:val="0"/>
              <w:jc w:val="center"/>
              <w:rPr>
                <w:b/>
                <w:color w:val="000000"/>
                <w:sz w:val="24"/>
              </w:rPr>
            </w:pPr>
            <w:r>
              <w:rPr>
                <w:b/>
                <w:color w:val="000000"/>
                <w:sz w:val="24"/>
              </w:rPr>
              <w:t>品牌</w:t>
            </w:r>
          </w:p>
        </w:tc>
        <w:tc>
          <w:tcPr>
            <w:tcW w:w="387" w:type="pct"/>
            <w:vAlign w:val="center"/>
          </w:tcPr>
          <w:p w14:paraId="6AF1C2BB" w14:textId="77777777" w:rsidR="00891092" w:rsidRDefault="008E39DC">
            <w:pPr>
              <w:adjustRightInd w:val="0"/>
              <w:snapToGrid w:val="0"/>
              <w:jc w:val="center"/>
              <w:rPr>
                <w:b/>
                <w:color w:val="000000"/>
                <w:sz w:val="24"/>
              </w:rPr>
            </w:pPr>
            <w:r>
              <w:rPr>
                <w:b/>
                <w:color w:val="000000"/>
                <w:sz w:val="24"/>
              </w:rPr>
              <w:t>规格、型号</w:t>
            </w:r>
          </w:p>
        </w:tc>
        <w:tc>
          <w:tcPr>
            <w:tcW w:w="514" w:type="pct"/>
            <w:vAlign w:val="center"/>
          </w:tcPr>
          <w:p w14:paraId="57C85ECB" w14:textId="77777777"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14:paraId="3CE96A16" w14:textId="77777777"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14:paraId="6197ADC0" w14:textId="77777777" w:rsidR="00891092" w:rsidRDefault="008E39DC">
            <w:pPr>
              <w:adjustRightInd w:val="0"/>
              <w:snapToGrid w:val="0"/>
              <w:jc w:val="center"/>
              <w:rPr>
                <w:b/>
                <w:color w:val="000000"/>
                <w:sz w:val="24"/>
              </w:rPr>
            </w:pPr>
            <w:r>
              <w:rPr>
                <w:b/>
                <w:color w:val="000000"/>
                <w:sz w:val="24"/>
              </w:rPr>
              <w:t>合价（元）</w:t>
            </w:r>
          </w:p>
        </w:tc>
      </w:tr>
      <w:tr w:rsidR="00891092" w14:paraId="6506EF68" w14:textId="77777777">
        <w:trPr>
          <w:jc w:val="center"/>
        </w:trPr>
        <w:tc>
          <w:tcPr>
            <w:tcW w:w="250" w:type="pct"/>
            <w:vAlign w:val="center"/>
          </w:tcPr>
          <w:p w14:paraId="55754179" w14:textId="77777777" w:rsidR="00891092" w:rsidRDefault="008E39DC">
            <w:pPr>
              <w:adjustRightInd w:val="0"/>
              <w:snapToGrid w:val="0"/>
              <w:jc w:val="left"/>
              <w:rPr>
                <w:color w:val="000000"/>
                <w:sz w:val="24"/>
              </w:rPr>
            </w:pPr>
            <w:r>
              <w:rPr>
                <w:color w:val="000000"/>
                <w:sz w:val="24"/>
              </w:rPr>
              <w:t>1</w:t>
            </w:r>
          </w:p>
        </w:tc>
        <w:tc>
          <w:tcPr>
            <w:tcW w:w="293" w:type="pct"/>
            <w:vAlign w:val="center"/>
          </w:tcPr>
          <w:p w14:paraId="0E5DAAC8" w14:textId="77777777" w:rsidR="00891092" w:rsidRDefault="00891092">
            <w:pPr>
              <w:adjustRightInd w:val="0"/>
              <w:snapToGrid w:val="0"/>
              <w:jc w:val="left"/>
              <w:rPr>
                <w:color w:val="000000"/>
                <w:sz w:val="24"/>
              </w:rPr>
            </w:pPr>
          </w:p>
        </w:tc>
        <w:tc>
          <w:tcPr>
            <w:tcW w:w="411" w:type="pct"/>
            <w:vAlign w:val="center"/>
          </w:tcPr>
          <w:p w14:paraId="3A6D7CBE" w14:textId="77777777" w:rsidR="00891092" w:rsidRDefault="00891092">
            <w:pPr>
              <w:adjustRightInd w:val="0"/>
              <w:snapToGrid w:val="0"/>
              <w:jc w:val="left"/>
              <w:rPr>
                <w:color w:val="000000"/>
                <w:sz w:val="24"/>
              </w:rPr>
            </w:pPr>
          </w:p>
        </w:tc>
        <w:tc>
          <w:tcPr>
            <w:tcW w:w="284" w:type="pct"/>
          </w:tcPr>
          <w:p w14:paraId="155766CF" w14:textId="77777777" w:rsidR="00891092" w:rsidRDefault="00891092">
            <w:pPr>
              <w:adjustRightInd w:val="0"/>
              <w:snapToGrid w:val="0"/>
              <w:jc w:val="left"/>
              <w:rPr>
                <w:color w:val="000000"/>
                <w:sz w:val="24"/>
              </w:rPr>
            </w:pPr>
          </w:p>
        </w:tc>
        <w:tc>
          <w:tcPr>
            <w:tcW w:w="548" w:type="pct"/>
            <w:vAlign w:val="center"/>
          </w:tcPr>
          <w:p w14:paraId="550FC83F" w14:textId="77777777" w:rsidR="00891092" w:rsidRDefault="00891092">
            <w:pPr>
              <w:adjustRightInd w:val="0"/>
              <w:snapToGrid w:val="0"/>
              <w:jc w:val="center"/>
              <w:rPr>
                <w:color w:val="000000"/>
                <w:sz w:val="24"/>
              </w:rPr>
            </w:pPr>
          </w:p>
        </w:tc>
        <w:tc>
          <w:tcPr>
            <w:tcW w:w="387" w:type="pct"/>
            <w:vAlign w:val="center"/>
          </w:tcPr>
          <w:p w14:paraId="598209CD" w14:textId="77777777" w:rsidR="00891092" w:rsidRDefault="00891092">
            <w:pPr>
              <w:adjustRightInd w:val="0"/>
              <w:snapToGrid w:val="0"/>
              <w:jc w:val="center"/>
              <w:rPr>
                <w:color w:val="000000"/>
                <w:sz w:val="24"/>
              </w:rPr>
            </w:pPr>
          </w:p>
        </w:tc>
        <w:tc>
          <w:tcPr>
            <w:tcW w:w="387" w:type="pct"/>
          </w:tcPr>
          <w:p w14:paraId="6CBEF368" w14:textId="77777777" w:rsidR="00891092" w:rsidRDefault="00891092">
            <w:pPr>
              <w:adjustRightInd w:val="0"/>
              <w:snapToGrid w:val="0"/>
              <w:jc w:val="center"/>
              <w:rPr>
                <w:color w:val="000000"/>
                <w:sz w:val="24"/>
              </w:rPr>
            </w:pPr>
          </w:p>
        </w:tc>
        <w:tc>
          <w:tcPr>
            <w:tcW w:w="387" w:type="pct"/>
          </w:tcPr>
          <w:p w14:paraId="748CD93C" w14:textId="77777777" w:rsidR="00891092" w:rsidRDefault="00891092">
            <w:pPr>
              <w:adjustRightInd w:val="0"/>
              <w:snapToGrid w:val="0"/>
              <w:jc w:val="center"/>
              <w:rPr>
                <w:color w:val="000000"/>
                <w:sz w:val="24"/>
              </w:rPr>
            </w:pPr>
          </w:p>
        </w:tc>
        <w:tc>
          <w:tcPr>
            <w:tcW w:w="387" w:type="pct"/>
            <w:vAlign w:val="center"/>
          </w:tcPr>
          <w:p w14:paraId="5A76C7C2" w14:textId="77777777" w:rsidR="00891092" w:rsidRDefault="00891092">
            <w:pPr>
              <w:adjustRightInd w:val="0"/>
              <w:snapToGrid w:val="0"/>
              <w:jc w:val="center"/>
              <w:rPr>
                <w:color w:val="000000"/>
                <w:sz w:val="24"/>
              </w:rPr>
            </w:pPr>
          </w:p>
        </w:tc>
        <w:tc>
          <w:tcPr>
            <w:tcW w:w="387" w:type="pct"/>
            <w:vAlign w:val="center"/>
          </w:tcPr>
          <w:p w14:paraId="19DA4C26" w14:textId="77777777" w:rsidR="00891092" w:rsidRDefault="00891092">
            <w:pPr>
              <w:adjustRightInd w:val="0"/>
              <w:snapToGrid w:val="0"/>
              <w:jc w:val="left"/>
              <w:rPr>
                <w:color w:val="000000"/>
                <w:sz w:val="24"/>
              </w:rPr>
            </w:pPr>
          </w:p>
        </w:tc>
        <w:tc>
          <w:tcPr>
            <w:tcW w:w="514" w:type="pct"/>
            <w:vAlign w:val="center"/>
          </w:tcPr>
          <w:p w14:paraId="66A80C25" w14:textId="77777777" w:rsidR="00891092" w:rsidRDefault="00891092">
            <w:pPr>
              <w:adjustRightInd w:val="0"/>
              <w:snapToGrid w:val="0"/>
              <w:jc w:val="left"/>
              <w:rPr>
                <w:color w:val="000000"/>
                <w:sz w:val="24"/>
              </w:rPr>
            </w:pPr>
          </w:p>
        </w:tc>
        <w:tc>
          <w:tcPr>
            <w:tcW w:w="250" w:type="pct"/>
            <w:gridSpan w:val="2"/>
            <w:vAlign w:val="center"/>
          </w:tcPr>
          <w:p w14:paraId="57E6C613" w14:textId="77777777" w:rsidR="00891092" w:rsidRDefault="00891092">
            <w:pPr>
              <w:adjustRightInd w:val="0"/>
              <w:snapToGrid w:val="0"/>
              <w:jc w:val="left"/>
              <w:rPr>
                <w:color w:val="000000"/>
                <w:sz w:val="24"/>
              </w:rPr>
            </w:pPr>
          </w:p>
        </w:tc>
        <w:tc>
          <w:tcPr>
            <w:tcW w:w="514" w:type="pct"/>
            <w:gridSpan w:val="2"/>
            <w:vAlign w:val="center"/>
          </w:tcPr>
          <w:p w14:paraId="4B49B08D" w14:textId="77777777" w:rsidR="00891092" w:rsidRDefault="00891092">
            <w:pPr>
              <w:adjustRightInd w:val="0"/>
              <w:snapToGrid w:val="0"/>
              <w:jc w:val="left"/>
              <w:rPr>
                <w:color w:val="000000"/>
                <w:sz w:val="24"/>
              </w:rPr>
            </w:pPr>
          </w:p>
        </w:tc>
      </w:tr>
      <w:tr w:rsidR="00891092" w14:paraId="7D9DE33A" w14:textId="77777777">
        <w:trPr>
          <w:jc w:val="center"/>
        </w:trPr>
        <w:tc>
          <w:tcPr>
            <w:tcW w:w="250" w:type="pct"/>
            <w:vAlign w:val="center"/>
          </w:tcPr>
          <w:p w14:paraId="561B4EFB" w14:textId="77777777" w:rsidR="00891092" w:rsidRDefault="008E39DC">
            <w:pPr>
              <w:adjustRightInd w:val="0"/>
              <w:snapToGrid w:val="0"/>
              <w:jc w:val="left"/>
              <w:rPr>
                <w:color w:val="000000"/>
                <w:sz w:val="24"/>
              </w:rPr>
            </w:pPr>
            <w:r>
              <w:rPr>
                <w:color w:val="000000"/>
                <w:sz w:val="24"/>
              </w:rPr>
              <w:t>2</w:t>
            </w:r>
          </w:p>
        </w:tc>
        <w:tc>
          <w:tcPr>
            <w:tcW w:w="293" w:type="pct"/>
            <w:vAlign w:val="center"/>
          </w:tcPr>
          <w:p w14:paraId="70B1EA18" w14:textId="77777777" w:rsidR="00891092" w:rsidRDefault="00891092">
            <w:pPr>
              <w:adjustRightInd w:val="0"/>
              <w:snapToGrid w:val="0"/>
              <w:jc w:val="left"/>
              <w:rPr>
                <w:color w:val="000000"/>
                <w:sz w:val="24"/>
              </w:rPr>
            </w:pPr>
          </w:p>
        </w:tc>
        <w:tc>
          <w:tcPr>
            <w:tcW w:w="411" w:type="pct"/>
            <w:vAlign w:val="center"/>
          </w:tcPr>
          <w:p w14:paraId="746E7EAC" w14:textId="77777777" w:rsidR="00891092" w:rsidRDefault="00891092">
            <w:pPr>
              <w:adjustRightInd w:val="0"/>
              <w:snapToGrid w:val="0"/>
              <w:jc w:val="left"/>
              <w:rPr>
                <w:color w:val="000000"/>
                <w:sz w:val="24"/>
              </w:rPr>
            </w:pPr>
          </w:p>
        </w:tc>
        <w:tc>
          <w:tcPr>
            <w:tcW w:w="284" w:type="pct"/>
          </w:tcPr>
          <w:p w14:paraId="4DFE7250" w14:textId="77777777" w:rsidR="00891092" w:rsidRDefault="00891092">
            <w:pPr>
              <w:adjustRightInd w:val="0"/>
              <w:snapToGrid w:val="0"/>
              <w:jc w:val="left"/>
              <w:rPr>
                <w:color w:val="000000"/>
                <w:sz w:val="24"/>
              </w:rPr>
            </w:pPr>
          </w:p>
        </w:tc>
        <w:tc>
          <w:tcPr>
            <w:tcW w:w="548" w:type="pct"/>
            <w:vAlign w:val="center"/>
          </w:tcPr>
          <w:p w14:paraId="35743B35" w14:textId="77777777" w:rsidR="00891092" w:rsidRDefault="00891092">
            <w:pPr>
              <w:adjustRightInd w:val="0"/>
              <w:snapToGrid w:val="0"/>
              <w:jc w:val="center"/>
              <w:rPr>
                <w:color w:val="000000"/>
                <w:sz w:val="24"/>
              </w:rPr>
            </w:pPr>
          </w:p>
        </w:tc>
        <w:tc>
          <w:tcPr>
            <w:tcW w:w="387" w:type="pct"/>
            <w:vAlign w:val="center"/>
          </w:tcPr>
          <w:p w14:paraId="4710396B" w14:textId="77777777" w:rsidR="00891092" w:rsidRDefault="00891092">
            <w:pPr>
              <w:adjustRightInd w:val="0"/>
              <w:snapToGrid w:val="0"/>
              <w:jc w:val="center"/>
              <w:rPr>
                <w:color w:val="000000"/>
                <w:sz w:val="24"/>
              </w:rPr>
            </w:pPr>
          </w:p>
        </w:tc>
        <w:tc>
          <w:tcPr>
            <w:tcW w:w="387" w:type="pct"/>
          </w:tcPr>
          <w:p w14:paraId="54779D8E" w14:textId="77777777" w:rsidR="00891092" w:rsidRDefault="00891092">
            <w:pPr>
              <w:adjustRightInd w:val="0"/>
              <w:snapToGrid w:val="0"/>
              <w:jc w:val="center"/>
              <w:rPr>
                <w:color w:val="000000"/>
                <w:sz w:val="24"/>
              </w:rPr>
            </w:pPr>
          </w:p>
        </w:tc>
        <w:tc>
          <w:tcPr>
            <w:tcW w:w="387" w:type="pct"/>
          </w:tcPr>
          <w:p w14:paraId="0BE428B5" w14:textId="77777777" w:rsidR="00891092" w:rsidRDefault="00891092">
            <w:pPr>
              <w:adjustRightInd w:val="0"/>
              <w:snapToGrid w:val="0"/>
              <w:jc w:val="center"/>
              <w:rPr>
                <w:color w:val="000000"/>
                <w:sz w:val="24"/>
              </w:rPr>
            </w:pPr>
          </w:p>
        </w:tc>
        <w:tc>
          <w:tcPr>
            <w:tcW w:w="387" w:type="pct"/>
            <w:vAlign w:val="center"/>
          </w:tcPr>
          <w:p w14:paraId="4AFA4C3E" w14:textId="77777777" w:rsidR="00891092" w:rsidRDefault="00891092">
            <w:pPr>
              <w:adjustRightInd w:val="0"/>
              <w:snapToGrid w:val="0"/>
              <w:jc w:val="center"/>
              <w:rPr>
                <w:color w:val="000000"/>
                <w:sz w:val="24"/>
              </w:rPr>
            </w:pPr>
          </w:p>
        </w:tc>
        <w:tc>
          <w:tcPr>
            <w:tcW w:w="387" w:type="pct"/>
            <w:vAlign w:val="center"/>
          </w:tcPr>
          <w:p w14:paraId="7F4BD1F8" w14:textId="77777777" w:rsidR="00891092" w:rsidRDefault="00891092">
            <w:pPr>
              <w:adjustRightInd w:val="0"/>
              <w:snapToGrid w:val="0"/>
              <w:jc w:val="left"/>
              <w:rPr>
                <w:color w:val="000000"/>
                <w:sz w:val="24"/>
              </w:rPr>
            </w:pPr>
          </w:p>
        </w:tc>
        <w:tc>
          <w:tcPr>
            <w:tcW w:w="514" w:type="pct"/>
            <w:vAlign w:val="center"/>
          </w:tcPr>
          <w:p w14:paraId="1AC30311" w14:textId="77777777" w:rsidR="00891092" w:rsidRDefault="00891092">
            <w:pPr>
              <w:adjustRightInd w:val="0"/>
              <w:snapToGrid w:val="0"/>
              <w:jc w:val="left"/>
              <w:rPr>
                <w:color w:val="000000"/>
                <w:sz w:val="24"/>
              </w:rPr>
            </w:pPr>
          </w:p>
        </w:tc>
        <w:tc>
          <w:tcPr>
            <w:tcW w:w="250" w:type="pct"/>
            <w:gridSpan w:val="2"/>
            <w:vAlign w:val="center"/>
          </w:tcPr>
          <w:p w14:paraId="46597346" w14:textId="77777777" w:rsidR="00891092" w:rsidRDefault="00891092">
            <w:pPr>
              <w:adjustRightInd w:val="0"/>
              <w:snapToGrid w:val="0"/>
              <w:jc w:val="left"/>
              <w:rPr>
                <w:color w:val="000000"/>
                <w:sz w:val="24"/>
              </w:rPr>
            </w:pPr>
          </w:p>
        </w:tc>
        <w:tc>
          <w:tcPr>
            <w:tcW w:w="514" w:type="pct"/>
            <w:gridSpan w:val="2"/>
            <w:vAlign w:val="center"/>
          </w:tcPr>
          <w:p w14:paraId="70A824EF" w14:textId="77777777" w:rsidR="00891092" w:rsidRDefault="00891092">
            <w:pPr>
              <w:adjustRightInd w:val="0"/>
              <w:snapToGrid w:val="0"/>
              <w:jc w:val="left"/>
              <w:rPr>
                <w:color w:val="000000"/>
                <w:sz w:val="24"/>
              </w:rPr>
            </w:pPr>
          </w:p>
        </w:tc>
      </w:tr>
      <w:tr w:rsidR="00891092" w14:paraId="768D44D0" w14:textId="77777777">
        <w:trPr>
          <w:jc w:val="center"/>
        </w:trPr>
        <w:tc>
          <w:tcPr>
            <w:tcW w:w="250" w:type="pct"/>
            <w:vAlign w:val="center"/>
          </w:tcPr>
          <w:p w14:paraId="2D231265" w14:textId="77777777" w:rsidR="00891092" w:rsidRDefault="008E39DC">
            <w:pPr>
              <w:adjustRightInd w:val="0"/>
              <w:snapToGrid w:val="0"/>
              <w:jc w:val="left"/>
              <w:rPr>
                <w:color w:val="000000"/>
                <w:sz w:val="24"/>
              </w:rPr>
            </w:pPr>
            <w:r>
              <w:rPr>
                <w:color w:val="000000"/>
                <w:sz w:val="24"/>
              </w:rPr>
              <w:t>3</w:t>
            </w:r>
          </w:p>
        </w:tc>
        <w:tc>
          <w:tcPr>
            <w:tcW w:w="293" w:type="pct"/>
            <w:vAlign w:val="center"/>
          </w:tcPr>
          <w:p w14:paraId="35857CF1" w14:textId="77777777" w:rsidR="00891092" w:rsidRDefault="00891092">
            <w:pPr>
              <w:adjustRightInd w:val="0"/>
              <w:snapToGrid w:val="0"/>
              <w:jc w:val="left"/>
              <w:rPr>
                <w:color w:val="000000"/>
                <w:sz w:val="24"/>
              </w:rPr>
            </w:pPr>
          </w:p>
        </w:tc>
        <w:tc>
          <w:tcPr>
            <w:tcW w:w="411" w:type="pct"/>
            <w:vAlign w:val="center"/>
          </w:tcPr>
          <w:p w14:paraId="5D16F1A1" w14:textId="77777777" w:rsidR="00891092" w:rsidRDefault="00891092">
            <w:pPr>
              <w:adjustRightInd w:val="0"/>
              <w:snapToGrid w:val="0"/>
              <w:jc w:val="left"/>
              <w:rPr>
                <w:color w:val="000000"/>
                <w:sz w:val="24"/>
              </w:rPr>
            </w:pPr>
          </w:p>
        </w:tc>
        <w:tc>
          <w:tcPr>
            <w:tcW w:w="284" w:type="pct"/>
          </w:tcPr>
          <w:p w14:paraId="5440A3A6" w14:textId="77777777" w:rsidR="00891092" w:rsidRDefault="00891092">
            <w:pPr>
              <w:adjustRightInd w:val="0"/>
              <w:snapToGrid w:val="0"/>
              <w:jc w:val="left"/>
              <w:rPr>
                <w:color w:val="000000"/>
                <w:sz w:val="24"/>
              </w:rPr>
            </w:pPr>
          </w:p>
        </w:tc>
        <w:tc>
          <w:tcPr>
            <w:tcW w:w="548" w:type="pct"/>
            <w:vAlign w:val="center"/>
          </w:tcPr>
          <w:p w14:paraId="4ED3024D" w14:textId="77777777" w:rsidR="00891092" w:rsidRDefault="00891092">
            <w:pPr>
              <w:adjustRightInd w:val="0"/>
              <w:snapToGrid w:val="0"/>
              <w:jc w:val="center"/>
              <w:rPr>
                <w:color w:val="000000"/>
                <w:sz w:val="24"/>
              </w:rPr>
            </w:pPr>
          </w:p>
        </w:tc>
        <w:tc>
          <w:tcPr>
            <w:tcW w:w="387" w:type="pct"/>
            <w:vAlign w:val="center"/>
          </w:tcPr>
          <w:p w14:paraId="100C2C80" w14:textId="77777777" w:rsidR="00891092" w:rsidRDefault="00891092">
            <w:pPr>
              <w:adjustRightInd w:val="0"/>
              <w:snapToGrid w:val="0"/>
              <w:jc w:val="center"/>
              <w:rPr>
                <w:color w:val="000000"/>
                <w:sz w:val="24"/>
              </w:rPr>
            </w:pPr>
          </w:p>
        </w:tc>
        <w:tc>
          <w:tcPr>
            <w:tcW w:w="387" w:type="pct"/>
          </w:tcPr>
          <w:p w14:paraId="3E13ECE3" w14:textId="77777777" w:rsidR="00891092" w:rsidRDefault="00891092">
            <w:pPr>
              <w:adjustRightInd w:val="0"/>
              <w:snapToGrid w:val="0"/>
              <w:jc w:val="center"/>
              <w:rPr>
                <w:color w:val="000000"/>
                <w:sz w:val="24"/>
              </w:rPr>
            </w:pPr>
          </w:p>
        </w:tc>
        <w:tc>
          <w:tcPr>
            <w:tcW w:w="387" w:type="pct"/>
          </w:tcPr>
          <w:p w14:paraId="1D7397C2" w14:textId="77777777" w:rsidR="00891092" w:rsidRDefault="00891092">
            <w:pPr>
              <w:adjustRightInd w:val="0"/>
              <w:snapToGrid w:val="0"/>
              <w:jc w:val="center"/>
              <w:rPr>
                <w:color w:val="000000"/>
                <w:sz w:val="24"/>
              </w:rPr>
            </w:pPr>
          </w:p>
        </w:tc>
        <w:tc>
          <w:tcPr>
            <w:tcW w:w="387" w:type="pct"/>
            <w:vAlign w:val="center"/>
          </w:tcPr>
          <w:p w14:paraId="7691B867" w14:textId="77777777" w:rsidR="00891092" w:rsidRDefault="00891092">
            <w:pPr>
              <w:adjustRightInd w:val="0"/>
              <w:snapToGrid w:val="0"/>
              <w:jc w:val="center"/>
              <w:rPr>
                <w:color w:val="000000"/>
                <w:sz w:val="24"/>
              </w:rPr>
            </w:pPr>
          </w:p>
        </w:tc>
        <w:tc>
          <w:tcPr>
            <w:tcW w:w="387" w:type="pct"/>
            <w:vAlign w:val="center"/>
          </w:tcPr>
          <w:p w14:paraId="4F5C39D5" w14:textId="77777777" w:rsidR="00891092" w:rsidRDefault="00891092">
            <w:pPr>
              <w:adjustRightInd w:val="0"/>
              <w:snapToGrid w:val="0"/>
              <w:jc w:val="left"/>
              <w:rPr>
                <w:color w:val="000000"/>
                <w:sz w:val="24"/>
              </w:rPr>
            </w:pPr>
          </w:p>
        </w:tc>
        <w:tc>
          <w:tcPr>
            <w:tcW w:w="514" w:type="pct"/>
            <w:vAlign w:val="center"/>
          </w:tcPr>
          <w:p w14:paraId="2023884F" w14:textId="77777777" w:rsidR="00891092" w:rsidRDefault="00891092">
            <w:pPr>
              <w:adjustRightInd w:val="0"/>
              <w:snapToGrid w:val="0"/>
              <w:jc w:val="left"/>
              <w:rPr>
                <w:color w:val="000000"/>
                <w:sz w:val="24"/>
              </w:rPr>
            </w:pPr>
          </w:p>
        </w:tc>
        <w:tc>
          <w:tcPr>
            <w:tcW w:w="250" w:type="pct"/>
            <w:gridSpan w:val="2"/>
            <w:vAlign w:val="center"/>
          </w:tcPr>
          <w:p w14:paraId="0E30EFB5" w14:textId="77777777" w:rsidR="00891092" w:rsidRDefault="00891092">
            <w:pPr>
              <w:adjustRightInd w:val="0"/>
              <w:snapToGrid w:val="0"/>
              <w:jc w:val="left"/>
              <w:rPr>
                <w:color w:val="000000"/>
                <w:sz w:val="24"/>
              </w:rPr>
            </w:pPr>
          </w:p>
        </w:tc>
        <w:tc>
          <w:tcPr>
            <w:tcW w:w="514" w:type="pct"/>
            <w:gridSpan w:val="2"/>
            <w:vAlign w:val="center"/>
          </w:tcPr>
          <w:p w14:paraId="06689E4B" w14:textId="77777777" w:rsidR="00891092" w:rsidRDefault="00891092">
            <w:pPr>
              <w:adjustRightInd w:val="0"/>
              <w:snapToGrid w:val="0"/>
              <w:jc w:val="left"/>
              <w:rPr>
                <w:color w:val="000000"/>
                <w:sz w:val="24"/>
              </w:rPr>
            </w:pPr>
          </w:p>
        </w:tc>
      </w:tr>
      <w:tr w:rsidR="00891092" w14:paraId="379C3077" w14:textId="77777777">
        <w:trPr>
          <w:jc w:val="center"/>
        </w:trPr>
        <w:tc>
          <w:tcPr>
            <w:tcW w:w="250" w:type="pct"/>
            <w:vAlign w:val="center"/>
          </w:tcPr>
          <w:p w14:paraId="2495C7CA" w14:textId="77777777" w:rsidR="00891092" w:rsidRDefault="008E39DC">
            <w:pPr>
              <w:adjustRightInd w:val="0"/>
              <w:snapToGrid w:val="0"/>
              <w:jc w:val="left"/>
              <w:rPr>
                <w:color w:val="000000"/>
                <w:sz w:val="24"/>
              </w:rPr>
            </w:pPr>
            <w:r>
              <w:rPr>
                <w:color w:val="000000"/>
                <w:sz w:val="24"/>
              </w:rPr>
              <w:t>4</w:t>
            </w:r>
          </w:p>
        </w:tc>
        <w:tc>
          <w:tcPr>
            <w:tcW w:w="293" w:type="pct"/>
            <w:vAlign w:val="center"/>
          </w:tcPr>
          <w:p w14:paraId="211E5D56" w14:textId="77777777" w:rsidR="00891092" w:rsidRDefault="00891092">
            <w:pPr>
              <w:adjustRightInd w:val="0"/>
              <w:snapToGrid w:val="0"/>
              <w:jc w:val="left"/>
              <w:rPr>
                <w:color w:val="000000"/>
                <w:sz w:val="24"/>
              </w:rPr>
            </w:pPr>
          </w:p>
        </w:tc>
        <w:tc>
          <w:tcPr>
            <w:tcW w:w="411" w:type="pct"/>
            <w:vAlign w:val="center"/>
          </w:tcPr>
          <w:p w14:paraId="24EF74A0" w14:textId="77777777" w:rsidR="00891092" w:rsidRDefault="00891092">
            <w:pPr>
              <w:adjustRightInd w:val="0"/>
              <w:snapToGrid w:val="0"/>
              <w:jc w:val="left"/>
              <w:rPr>
                <w:color w:val="000000"/>
                <w:sz w:val="24"/>
              </w:rPr>
            </w:pPr>
          </w:p>
        </w:tc>
        <w:tc>
          <w:tcPr>
            <w:tcW w:w="284" w:type="pct"/>
          </w:tcPr>
          <w:p w14:paraId="1159E370" w14:textId="77777777" w:rsidR="00891092" w:rsidRDefault="00891092">
            <w:pPr>
              <w:adjustRightInd w:val="0"/>
              <w:snapToGrid w:val="0"/>
              <w:jc w:val="left"/>
              <w:rPr>
                <w:color w:val="000000"/>
                <w:sz w:val="24"/>
              </w:rPr>
            </w:pPr>
          </w:p>
        </w:tc>
        <w:tc>
          <w:tcPr>
            <w:tcW w:w="548" w:type="pct"/>
            <w:vAlign w:val="center"/>
          </w:tcPr>
          <w:p w14:paraId="4076F3D7" w14:textId="77777777" w:rsidR="00891092" w:rsidRDefault="00891092">
            <w:pPr>
              <w:adjustRightInd w:val="0"/>
              <w:snapToGrid w:val="0"/>
              <w:jc w:val="center"/>
              <w:rPr>
                <w:color w:val="000000"/>
                <w:sz w:val="24"/>
              </w:rPr>
            </w:pPr>
          </w:p>
        </w:tc>
        <w:tc>
          <w:tcPr>
            <w:tcW w:w="387" w:type="pct"/>
            <w:vAlign w:val="center"/>
          </w:tcPr>
          <w:p w14:paraId="2E7542C4" w14:textId="77777777" w:rsidR="00891092" w:rsidRDefault="00891092">
            <w:pPr>
              <w:adjustRightInd w:val="0"/>
              <w:snapToGrid w:val="0"/>
              <w:jc w:val="center"/>
              <w:rPr>
                <w:color w:val="000000"/>
                <w:sz w:val="24"/>
              </w:rPr>
            </w:pPr>
          </w:p>
        </w:tc>
        <w:tc>
          <w:tcPr>
            <w:tcW w:w="387" w:type="pct"/>
          </w:tcPr>
          <w:p w14:paraId="638F33DD" w14:textId="77777777" w:rsidR="00891092" w:rsidRDefault="00891092">
            <w:pPr>
              <w:adjustRightInd w:val="0"/>
              <w:snapToGrid w:val="0"/>
              <w:jc w:val="center"/>
              <w:rPr>
                <w:color w:val="000000"/>
                <w:sz w:val="24"/>
              </w:rPr>
            </w:pPr>
          </w:p>
        </w:tc>
        <w:tc>
          <w:tcPr>
            <w:tcW w:w="387" w:type="pct"/>
          </w:tcPr>
          <w:p w14:paraId="07C59D40" w14:textId="77777777" w:rsidR="00891092" w:rsidRDefault="00891092">
            <w:pPr>
              <w:adjustRightInd w:val="0"/>
              <w:snapToGrid w:val="0"/>
              <w:jc w:val="center"/>
              <w:rPr>
                <w:color w:val="000000"/>
                <w:sz w:val="24"/>
              </w:rPr>
            </w:pPr>
          </w:p>
        </w:tc>
        <w:tc>
          <w:tcPr>
            <w:tcW w:w="387" w:type="pct"/>
            <w:vAlign w:val="center"/>
          </w:tcPr>
          <w:p w14:paraId="432E4C4F" w14:textId="77777777" w:rsidR="00891092" w:rsidRDefault="00891092">
            <w:pPr>
              <w:adjustRightInd w:val="0"/>
              <w:snapToGrid w:val="0"/>
              <w:jc w:val="center"/>
              <w:rPr>
                <w:color w:val="000000"/>
                <w:sz w:val="24"/>
              </w:rPr>
            </w:pPr>
          </w:p>
        </w:tc>
        <w:tc>
          <w:tcPr>
            <w:tcW w:w="387" w:type="pct"/>
            <w:vAlign w:val="center"/>
          </w:tcPr>
          <w:p w14:paraId="6232450B" w14:textId="77777777" w:rsidR="00891092" w:rsidRDefault="00891092">
            <w:pPr>
              <w:adjustRightInd w:val="0"/>
              <w:snapToGrid w:val="0"/>
              <w:jc w:val="left"/>
              <w:rPr>
                <w:color w:val="000000"/>
                <w:sz w:val="24"/>
              </w:rPr>
            </w:pPr>
          </w:p>
        </w:tc>
        <w:tc>
          <w:tcPr>
            <w:tcW w:w="514" w:type="pct"/>
            <w:vAlign w:val="center"/>
          </w:tcPr>
          <w:p w14:paraId="3D8FA8BD" w14:textId="77777777" w:rsidR="00891092" w:rsidRDefault="00891092">
            <w:pPr>
              <w:adjustRightInd w:val="0"/>
              <w:snapToGrid w:val="0"/>
              <w:jc w:val="left"/>
              <w:rPr>
                <w:color w:val="000000"/>
                <w:sz w:val="24"/>
              </w:rPr>
            </w:pPr>
          </w:p>
        </w:tc>
        <w:tc>
          <w:tcPr>
            <w:tcW w:w="250" w:type="pct"/>
            <w:gridSpan w:val="2"/>
            <w:vAlign w:val="center"/>
          </w:tcPr>
          <w:p w14:paraId="4B492A29" w14:textId="77777777" w:rsidR="00891092" w:rsidRDefault="00891092">
            <w:pPr>
              <w:adjustRightInd w:val="0"/>
              <w:snapToGrid w:val="0"/>
              <w:jc w:val="left"/>
              <w:rPr>
                <w:color w:val="000000"/>
                <w:sz w:val="24"/>
              </w:rPr>
            </w:pPr>
          </w:p>
        </w:tc>
        <w:tc>
          <w:tcPr>
            <w:tcW w:w="514" w:type="pct"/>
            <w:gridSpan w:val="2"/>
            <w:vAlign w:val="center"/>
          </w:tcPr>
          <w:p w14:paraId="50E33605" w14:textId="77777777" w:rsidR="00891092" w:rsidRDefault="00891092">
            <w:pPr>
              <w:adjustRightInd w:val="0"/>
              <w:snapToGrid w:val="0"/>
              <w:jc w:val="left"/>
              <w:rPr>
                <w:color w:val="000000"/>
                <w:sz w:val="24"/>
              </w:rPr>
            </w:pPr>
          </w:p>
        </w:tc>
      </w:tr>
      <w:tr w:rsidR="00891092" w14:paraId="1639F8DC" w14:textId="77777777">
        <w:trPr>
          <w:jc w:val="center"/>
        </w:trPr>
        <w:tc>
          <w:tcPr>
            <w:tcW w:w="250" w:type="pct"/>
            <w:vAlign w:val="center"/>
          </w:tcPr>
          <w:p w14:paraId="7DFC061D" w14:textId="77777777" w:rsidR="00891092" w:rsidRDefault="008E39DC">
            <w:pPr>
              <w:adjustRightInd w:val="0"/>
              <w:snapToGrid w:val="0"/>
              <w:jc w:val="left"/>
              <w:rPr>
                <w:color w:val="000000"/>
                <w:sz w:val="24"/>
              </w:rPr>
            </w:pPr>
            <w:r>
              <w:rPr>
                <w:color w:val="000000"/>
                <w:sz w:val="24"/>
              </w:rPr>
              <w:t>…</w:t>
            </w:r>
          </w:p>
        </w:tc>
        <w:tc>
          <w:tcPr>
            <w:tcW w:w="293" w:type="pct"/>
            <w:vAlign w:val="center"/>
          </w:tcPr>
          <w:p w14:paraId="48839247" w14:textId="77777777" w:rsidR="00891092" w:rsidRDefault="00891092">
            <w:pPr>
              <w:adjustRightInd w:val="0"/>
              <w:snapToGrid w:val="0"/>
              <w:jc w:val="left"/>
              <w:rPr>
                <w:color w:val="000000"/>
                <w:sz w:val="24"/>
              </w:rPr>
            </w:pPr>
          </w:p>
        </w:tc>
        <w:tc>
          <w:tcPr>
            <w:tcW w:w="411" w:type="pct"/>
            <w:vAlign w:val="center"/>
          </w:tcPr>
          <w:p w14:paraId="7A8F7E7D" w14:textId="77777777" w:rsidR="00891092" w:rsidRDefault="00891092">
            <w:pPr>
              <w:adjustRightInd w:val="0"/>
              <w:snapToGrid w:val="0"/>
              <w:jc w:val="left"/>
              <w:rPr>
                <w:color w:val="000000"/>
                <w:sz w:val="24"/>
              </w:rPr>
            </w:pPr>
          </w:p>
        </w:tc>
        <w:tc>
          <w:tcPr>
            <w:tcW w:w="284" w:type="pct"/>
          </w:tcPr>
          <w:p w14:paraId="6DF4734C" w14:textId="77777777" w:rsidR="00891092" w:rsidRDefault="00891092">
            <w:pPr>
              <w:adjustRightInd w:val="0"/>
              <w:snapToGrid w:val="0"/>
              <w:jc w:val="left"/>
              <w:rPr>
                <w:color w:val="000000"/>
                <w:sz w:val="24"/>
              </w:rPr>
            </w:pPr>
          </w:p>
        </w:tc>
        <w:tc>
          <w:tcPr>
            <w:tcW w:w="548" w:type="pct"/>
            <w:vAlign w:val="center"/>
          </w:tcPr>
          <w:p w14:paraId="55F82E68" w14:textId="77777777" w:rsidR="00891092" w:rsidRDefault="00891092">
            <w:pPr>
              <w:adjustRightInd w:val="0"/>
              <w:snapToGrid w:val="0"/>
              <w:jc w:val="center"/>
              <w:rPr>
                <w:color w:val="000000"/>
                <w:sz w:val="24"/>
              </w:rPr>
            </w:pPr>
          </w:p>
        </w:tc>
        <w:tc>
          <w:tcPr>
            <w:tcW w:w="387" w:type="pct"/>
            <w:vAlign w:val="center"/>
          </w:tcPr>
          <w:p w14:paraId="2D19391A" w14:textId="77777777" w:rsidR="00891092" w:rsidRDefault="00891092">
            <w:pPr>
              <w:adjustRightInd w:val="0"/>
              <w:snapToGrid w:val="0"/>
              <w:jc w:val="center"/>
              <w:rPr>
                <w:color w:val="000000"/>
                <w:sz w:val="24"/>
              </w:rPr>
            </w:pPr>
          </w:p>
        </w:tc>
        <w:tc>
          <w:tcPr>
            <w:tcW w:w="387" w:type="pct"/>
          </w:tcPr>
          <w:p w14:paraId="3BB074CF" w14:textId="77777777" w:rsidR="00891092" w:rsidRDefault="00891092">
            <w:pPr>
              <w:adjustRightInd w:val="0"/>
              <w:snapToGrid w:val="0"/>
              <w:jc w:val="center"/>
              <w:rPr>
                <w:color w:val="000000"/>
                <w:sz w:val="24"/>
              </w:rPr>
            </w:pPr>
          </w:p>
        </w:tc>
        <w:tc>
          <w:tcPr>
            <w:tcW w:w="387" w:type="pct"/>
          </w:tcPr>
          <w:p w14:paraId="7B7E0548" w14:textId="77777777" w:rsidR="00891092" w:rsidRDefault="00891092">
            <w:pPr>
              <w:adjustRightInd w:val="0"/>
              <w:snapToGrid w:val="0"/>
              <w:jc w:val="center"/>
              <w:rPr>
                <w:color w:val="000000"/>
                <w:sz w:val="24"/>
              </w:rPr>
            </w:pPr>
          </w:p>
        </w:tc>
        <w:tc>
          <w:tcPr>
            <w:tcW w:w="387" w:type="pct"/>
            <w:vAlign w:val="center"/>
          </w:tcPr>
          <w:p w14:paraId="2C9DA46D" w14:textId="77777777" w:rsidR="00891092" w:rsidRDefault="00891092">
            <w:pPr>
              <w:adjustRightInd w:val="0"/>
              <w:snapToGrid w:val="0"/>
              <w:jc w:val="center"/>
              <w:rPr>
                <w:color w:val="000000"/>
                <w:sz w:val="24"/>
              </w:rPr>
            </w:pPr>
          </w:p>
        </w:tc>
        <w:tc>
          <w:tcPr>
            <w:tcW w:w="387" w:type="pct"/>
            <w:vAlign w:val="center"/>
          </w:tcPr>
          <w:p w14:paraId="36B9BA72" w14:textId="77777777" w:rsidR="00891092" w:rsidRDefault="00891092">
            <w:pPr>
              <w:adjustRightInd w:val="0"/>
              <w:snapToGrid w:val="0"/>
              <w:jc w:val="left"/>
              <w:rPr>
                <w:color w:val="000000"/>
                <w:sz w:val="24"/>
              </w:rPr>
            </w:pPr>
          </w:p>
        </w:tc>
        <w:tc>
          <w:tcPr>
            <w:tcW w:w="514" w:type="pct"/>
            <w:vAlign w:val="center"/>
          </w:tcPr>
          <w:p w14:paraId="0E3280E2" w14:textId="77777777" w:rsidR="00891092" w:rsidRDefault="00891092">
            <w:pPr>
              <w:adjustRightInd w:val="0"/>
              <w:snapToGrid w:val="0"/>
              <w:jc w:val="left"/>
              <w:rPr>
                <w:color w:val="000000"/>
                <w:sz w:val="24"/>
              </w:rPr>
            </w:pPr>
          </w:p>
        </w:tc>
        <w:tc>
          <w:tcPr>
            <w:tcW w:w="250" w:type="pct"/>
            <w:gridSpan w:val="2"/>
            <w:vAlign w:val="center"/>
          </w:tcPr>
          <w:p w14:paraId="42870CEF" w14:textId="77777777" w:rsidR="00891092" w:rsidRDefault="00891092">
            <w:pPr>
              <w:adjustRightInd w:val="0"/>
              <w:snapToGrid w:val="0"/>
              <w:jc w:val="left"/>
              <w:rPr>
                <w:color w:val="000000"/>
                <w:sz w:val="24"/>
              </w:rPr>
            </w:pPr>
          </w:p>
        </w:tc>
        <w:tc>
          <w:tcPr>
            <w:tcW w:w="514" w:type="pct"/>
            <w:gridSpan w:val="2"/>
            <w:vAlign w:val="center"/>
          </w:tcPr>
          <w:p w14:paraId="5207F474" w14:textId="77777777" w:rsidR="00891092" w:rsidRDefault="00891092">
            <w:pPr>
              <w:adjustRightInd w:val="0"/>
              <w:snapToGrid w:val="0"/>
              <w:jc w:val="left"/>
              <w:rPr>
                <w:color w:val="000000"/>
                <w:sz w:val="24"/>
              </w:rPr>
            </w:pPr>
          </w:p>
        </w:tc>
      </w:tr>
      <w:tr w:rsidR="00891092" w14:paraId="2C297620" w14:textId="77777777">
        <w:trPr>
          <w:jc w:val="center"/>
        </w:trPr>
        <w:tc>
          <w:tcPr>
            <w:tcW w:w="4239" w:type="pct"/>
            <w:gridSpan w:val="12"/>
            <w:vAlign w:val="center"/>
          </w:tcPr>
          <w:p w14:paraId="490CC6EB" w14:textId="77777777"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0A380BA7" w14:textId="77777777" w:rsidR="00891092" w:rsidRDefault="00891092">
            <w:pPr>
              <w:adjustRightInd w:val="0"/>
              <w:snapToGrid w:val="0"/>
              <w:jc w:val="left"/>
              <w:rPr>
                <w:color w:val="000000"/>
                <w:sz w:val="24"/>
              </w:rPr>
            </w:pPr>
          </w:p>
        </w:tc>
        <w:tc>
          <w:tcPr>
            <w:tcW w:w="508" w:type="pct"/>
            <w:vAlign w:val="center"/>
          </w:tcPr>
          <w:p w14:paraId="2323B6D3" w14:textId="77777777" w:rsidR="00891092" w:rsidRDefault="00891092">
            <w:pPr>
              <w:adjustRightInd w:val="0"/>
              <w:snapToGrid w:val="0"/>
              <w:jc w:val="left"/>
              <w:rPr>
                <w:color w:val="000000"/>
                <w:sz w:val="24"/>
              </w:rPr>
            </w:pPr>
          </w:p>
        </w:tc>
      </w:tr>
    </w:tbl>
    <w:bookmarkEnd w:id="907"/>
    <w:bookmarkEnd w:id="908"/>
    <w:p w14:paraId="4DA56950"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DC60B09"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14:paraId="11A24478"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9296E29" w14:textId="77777777"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9" w:name="_Hlk168431865"/>
      <w:bookmarkStart w:id="910" w:name="_Hlk168431972"/>
      <w:bookmarkStart w:id="911" w:name="_Hlk144194261"/>
      <w:r>
        <w:rPr>
          <w:rFonts w:eastAsiaTheme="minorEastAsia" w:hint="eastAsia"/>
          <w:color w:val="000000"/>
          <w:sz w:val="24"/>
        </w:rPr>
        <w:t>“大型”、</w:t>
      </w:r>
      <w:bookmarkEnd w:id="909"/>
      <w:r>
        <w:rPr>
          <w:rFonts w:eastAsiaTheme="minorEastAsia"/>
          <w:color w:val="000000"/>
          <w:sz w:val="24"/>
        </w:rPr>
        <w:t>“</w:t>
      </w:r>
      <w:bookmarkEnd w:id="910"/>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1"/>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573E812" w14:textId="77777777" w:rsidR="00891092" w:rsidRDefault="00891092">
      <w:pPr>
        <w:autoSpaceDE w:val="0"/>
        <w:autoSpaceDN w:val="0"/>
        <w:adjustRightInd w:val="0"/>
        <w:snapToGrid w:val="0"/>
        <w:spacing w:before="25" w:after="25" w:line="360" w:lineRule="auto"/>
        <w:rPr>
          <w:color w:val="000000"/>
          <w:sz w:val="24"/>
          <w:lang w:val="zh-CN"/>
        </w:rPr>
      </w:pPr>
    </w:p>
    <w:p w14:paraId="2A9AD7D4"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15698F7"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236F101" w14:textId="77777777" w:rsidR="00891092" w:rsidRDefault="008E39DC">
      <w:pPr>
        <w:tabs>
          <w:tab w:val="left" w:pos="360"/>
          <w:tab w:val="left" w:pos="900"/>
        </w:tabs>
        <w:snapToGrid w:val="0"/>
        <w:spacing w:line="360" w:lineRule="auto"/>
        <w:outlineLvl w:val="1"/>
        <w:rPr>
          <w:color w:val="000000"/>
          <w:sz w:val="24"/>
          <w:szCs w:val="20"/>
        </w:rPr>
      </w:pPr>
      <w:bookmarkStart w:id="912" w:name="_Toc226309806"/>
      <w:bookmarkStart w:id="913" w:name="_Toc264969252"/>
      <w:bookmarkStart w:id="914" w:name="_Toc150774765"/>
      <w:bookmarkStart w:id="915" w:name="_Toc265228400"/>
      <w:bookmarkStart w:id="916" w:name="_Toc195842927"/>
      <w:bookmarkStart w:id="917" w:name="_Toc226965752"/>
      <w:bookmarkStart w:id="918" w:name="_Toc305158830"/>
      <w:bookmarkStart w:id="919" w:name="_Toc226337258"/>
      <w:bookmarkStart w:id="920" w:name="_Toc127151562"/>
      <w:bookmarkStart w:id="921" w:name="_Toc142311062"/>
      <w:bookmarkStart w:id="922" w:name="_Toc226965835"/>
      <w:bookmarkStart w:id="923" w:name="_Toc305158904"/>
      <w:bookmarkStart w:id="924" w:name="_Toc150480798"/>
      <w:bookmarkStart w:id="925" w:name="_Toc226965751"/>
      <w:bookmarkStart w:id="926" w:name="_Toc226965834"/>
      <w:bookmarkStart w:id="927" w:name="_Toc142311061"/>
      <w:bookmarkStart w:id="928" w:name="_Toc265228399"/>
      <w:bookmarkStart w:id="929" w:name="_Toc305158903"/>
      <w:bookmarkStart w:id="930" w:name="_Toc305158829"/>
      <w:bookmarkStart w:id="931" w:name="_Toc150774764"/>
      <w:bookmarkStart w:id="932" w:name="_Toc150480797"/>
      <w:bookmarkStart w:id="933" w:name="_Toc226309805"/>
      <w:bookmarkStart w:id="934" w:name="_Toc195842926"/>
      <w:bookmarkStart w:id="935" w:name="_Toc264969251"/>
      <w:bookmarkStart w:id="936" w:name="_Toc226337257"/>
      <w:bookmarkStart w:id="937"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（实质性格式）</w:t>
      </w:r>
    </w:p>
    <w:p w14:paraId="50C892D2" w14:textId="77777777" w:rsidR="00891092" w:rsidRDefault="00891092">
      <w:pPr>
        <w:spacing w:line="360" w:lineRule="auto"/>
        <w:rPr>
          <w:color w:val="000000"/>
          <w:sz w:val="24"/>
          <w:szCs w:val="20"/>
        </w:rPr>
      </w:pPr>
    </w:p>
    <w:p w14:paraId="39B56BDD" w14:textId="77777777"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FF7D480" w14:textId="77777777" w:rsidR="00891092" w:rsidRDefault="00891092">
      <w:pPr>
        <w:spacing w:line="360" w:lineRule="auto"/>
        <w:rPr>
          <w:color w:val="000000"/>
          <w:sz w:val="24"/>
          <w:szCs w:val="20"/>
        </w:rPr>
      </w:pPr>
    </w:p>
    <w:p w14:paraId="61A01CD2" w14:textId="77777777"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891092" w14:paraId="56ED64C8" w14:textId="77777777">
        <w:trPr>
          <w:trHeight w:val="930"/>
          <w:jc w:val="center"/>
        </w:trPr>
        <w:tc>
          <w:tcPr>
            <w:tcW w:w="1070" w:type="dxa"/>
            <w:vAlign w:val="center"/>
          </w:tcPr>
          <w:p w14:paraId="567E9AE6" w14:textId="77777777" w:rsidR="00891092" w:rsidRDefault="008E39DC">
            <w:pPr>
              <w:adjustRightInd w:val="0"/>
              <w:snapToGrid w:val="0"/>
              <w:jc w:val="center"/>
              <w:rPr>
                <w:color w:val="000000"/>
                <w:sz w:val="24"/>
              </w:rPr>
            </w:pPr>
            <w:bookmarkStart w:id="938" w:name="_Hlk144279231"/>
            <w:r>
              <w:rPr>
                <w:color w:val="000000"/>
                <w:sz w:val="24"/>
              </w:rPr>
              <w:t>序号</w:t>
            </w:r>
          </w:p>
        </w:tc>
        <w:tc>
          <w:tcPr>
            <w:tcW w:w="1646" w:type="dxa"/>
            <w:vAlign w:val="center"/>
          </w:tcPr>
          <w:p w14:paraId="52095800" w14:textId="77777777"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B81C7CC" w14:textId="77777777"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CDAC81B" w14:textId="77777777" w:rsidR="00891092" w:rsidRDefault="008E39DC">
            <w:pPr>
              <w:adjustRightInd w:val="0"/>
              <w:snapToGrid w:val="0"/>
              <w:jc w:val="center"/>
              <w:rPr>
                <w:color w:val="000000"/>
                <w:sz w:val="24"/>
              </w:rPr>
            </w:pPr>
            <w:r>
              <w:rPr>
                <w:color w:val="000000"/>
                <w:sz w:val="24"/>
              </w:rPr>
              <w:t>投标文件内容</w:t>
            </w:r>
          </w:p>
        </w:tc>
        <w:tc>
          <w:tcPr>
            <w:tcW w:w="1925" w:type="dxa"/>
            <w:vAlign w:val="center"/>
          </w:tcPr>
          <w:p w14:paraId="003B9C56" w14:textId="77777777" w:rsidR="00891092" w:rsidRDefault="008E39DC">
            <w:pPr>
              <w:adjustRightInd w:val="0"/>
              <w:snapToGrid w:val="0"/>
              <w:jc w:val="center"/>
              <w:rPr>
                <w:color w:val="000000"/>
                <w:sz w:val="24"/>
              </w:rPr>
            </w:pPr>
            <w:r>
              <w:rPr>
                <w:color w:val="000000"/>
                <w:sz w:val="24"/>
              </w:rPr>
              <w:t>偏离情况</w:t>
            </w:r>
          </w:p>
        </w:tc>
        <w:tc>
          <w:tcPr>
            <w:tcW w:w="1045" w:type="dxa"/>
            <w:vAlign w:val="center"/>
          </w:tcPr>
          <w:p w14:paraId="09E951A2" w14:textId="77777777" w:rsidR="00891092" w:rsidRDefault="008E39DC">
            <w:pPr>
              <w:adjustRightInd w:val="0"/>
              <w:snapToGrid w:val="0"/>
              <w:jc w:val="center"/>
              <w:rPr>
                <w:color w:val="000000"/>
                <w:sz w:val="24"/>
              </w:rPr>
            </w:pPr>
            <w:r>
              <w:rPr>
                <w:color w:val="000000"/>
                <w:sz w:val="24"/>
              </w:rPr>
              <w:t>说明</w:t>
            </w:r>
          </w:p>
        </w:tc>
      </w:tr>
      <w:tr w:rsidR="00891092" w14:paraId="2F56F0E0" w14:textId="77777777">
        <w:trPr>
          <w:trHeight w:val="930"/>
          <w:jc w:val="center"/>
        </w:trPr>
        <w:tc>
          <w:tcPr>
            <w:tcW w:w="0" w:type="auto"/>
            <w:gridSpan w:val="6"/>
            <w:vAlign w:val="center"/>
          </w:tcPr>
          <w:p w14:paraId="6C4025F6" w14:textId="77777777"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3FD2CB3" w14:textId="77777777"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2A8C33E" w14:textId="77777777"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14:paraId="08DB37A4" w14:textId="77777777">
        <w:trPr>
          <w:trHeight w:val="930"/>
          <w:jc w:val="center"/>
        </w:trPr>
        <w:tc>
          <w:tcPr>
            <w:tcW w:w="1070" w:type="dxa"/>
            <w:vAlign w:val="center"/>
          </w:tcPr>
          <w:p w14:paraId="35638290" w14:textId="77777777" w:rsidR="00891092" w:rsidRDefault="00891092">
            <w:pPr>
              <w:adjustRightInd w:val="0"/>
              <w:snapToGrid w:val="0"/>
              <w:jc w:val="center"/>
              <w:rPr>
                <w:color w:val="000000"/>
                <w:sz w:val="24"/>
              </w:rPr>
            </w:pPr>
          </w:p>
        </w:tc>
        <w:tc>
          <w:tcPr>
            <w:tcW w:w="1646" w:type="dxa"/>
            <w:vAlign w:val="center"/>
          </w:tcPr>
          <w:p w14:paraId="4594A933" w14:textId="77777777" w:rsidR="00891092" w:rsidRDefault="00891092">
            <w:pPr>
              <w:adjustRightInd w:val="0"/>
              <w:snapToGrid w:val="0"/>
              <w:jc w:val="center"/>
              <w:rPr>
                <w:color w:val="000000"/>
                <w:sz w:val="24"/>
              </w:rPr>
            </w:pPr>
          </w:p>
        </w:tc>
        <w:tc>
          <w:tcPr>
            <w:tcW w:w="1688" w:type="dxa"/>
            <w:vAlign w:val="center"/>
          </w:tcPr>
          <w:p w14:paraId="732BF007" w14:textId="77777777" w:rsidR="00891092" w:rsidRDefault="00891092">
            <w:pPr>
              <w:adjustRightInd w:val="0"/>
              <w:snapToGrid w:val="0"/>
              <w:jc w:val="center"/>
              <w:rPr>
                <w:color w:val="000000"/>
                <w:sz w:val="24"/>
              </w:rPr>
            </w:pPr>
          </w:p>
        </w:tc>
        <w:tc>
          <w:tcPr>
            <w:tcW w:w="1688" w:type="dxa"/>
            <w:vAlign w:val="center"/>
          </w:tcPr>
          <w:p w14:paraId="77A428F6" w14:textId="77777777" w:rsidR="00891092" w:rsidRDefault="00891092">
            <w:pPr>
              <w:adjustRightInd w:val="0"/>
              <w:snapToGrid w:val="0"/>
              <w:jc w:val="center"/>
              <w:rPr>
                <w:color w:val="000000"/>
                <w:sz w:val="24"/>
              </w:rPr>
            </w:pPr>
          </w:p>
        </w:tc>
        <w:tc>
          <w:tcPr>
            <w:tcW w:w="1925" w:type="dxa"/>
            <w:vAlign w:val="center"/>
          </w:tcPr>
          <w:p w14:paraId="6FC45F46" w14:textId="77777777" w:rsidR="00891092" w:rsidRDefault="00891092">
            <w:pPr>
              <w:adjustRightInd w:val="0"/>
              <w:snapToGrid w:val="0"/>
              <w:jc w:val="center"/>
              <w:rPr>
                <w:color w:val="000000"/>
                <w:sz w:val="24"/>
              </w:rPr>
            </w:pPr>
          </w:p>
        </w:tc>
        <w:tc>
          <w:tcPr>
            <w:tcW w:w="1045" w:type="dxa"/>
            <w:vAlign w:val="center"/>
          </w:tcPr>
          <w:p w14:paraId="5B87EEA6" w14:textId="77777777" w:rsidR="00891092" w:rsidRDefault="00891092">
            <w:pPr>
              <w:adjustRightInd w:val="0"/>
              <w:snapToGrid w:val="0"/>
              <w:jc w:val="center"/>
              <w:rPr>
                <w:color w:val="000000"/>
                <w:sz w:val="24"/>
              </w:rPr>
            </w:pPr>
          </w:p>
        </w:tc>
      </w:tr>
      <w:tr w:rsidR="00891092" w14:paraId="77AC81CA" w14:textId="77777777">
        <w:trPr>
          <w:trHeight w:val="930"/>
          <w:jc w:val="center"/>
        </w:trPr>
        <w:tc>
          <w:tcPr>
            <w:tcW w:w="1070" w:type="dxa"/>
            <w:vAlign w:val="center"/>
          </w:tcPr>
          <w:p w14:paraId="5CF2402E" w14:textId="77777777" w:rsidR="00891092" w:rsidRDefault="00891092">
            <w:pPr>
              <w:adjustRightInd w:val="0"/>
              <w:snapToGrid w:val="0"/>
              <w:jc w:val="center"/>
              <w:rPr>
                <w:color w:val="000000"/>
                <w:sz w:val="24"/>
              </w:rPr>
            </w:pPr>
          </w:p>
        </w:tc>
        <w:tc>
          <w:tcPr>
            <w:tcW w:w="1646" w:type="dxa"/>
            <w:vAlign w:val="center"/>
          </w:tcPr>
          <w:p w14:paraId="549507FD" w14:textId="77777777" w:rsidR="00891092" w:rsidRDefault="00891092">
            <w:pPr>
              <w:adjustRightInd w:val="0"/>
              <w:snapToGrid w:val="0"/>
              <w:jc w:val="center"/>
              <w:rPr>
                <w:color w:val="000000"/>
                <w:sz w:val="24"/>
              </w:rPr>
            </w:pPr>
          </w:p>
        </w:tc>
        <w:tc>
          <w:tcPr>
            <w:tcW w:w="1688" w:type="dxa"/>
            <w:vAlign w:val="center"/>
          </w:tcPr>
          <w:p w14:paraId="74606899" w14:textId="77777777" w:rsidR="00891092" w:rsidRDefault="00891092">
            <w:pPr>
              <w:adjustRightInd w:val="0"/>
              <w:snapToGrid w:val="0"/>
              <w:jc w:val="center"/>
              <w:rPr>
                <w:color w:val="000000"/>
                <w:sz w:val="24"/>
              </w:rPr>
            </w:pPr>
          </w:p>
        </w:tc>
        <w:tc>
          <w:tcPr>
            <w:tcW w:w="1688" w:type="dxa"/>
            <w:vAlign w:val="center"/>
          </w:tcPr>
          <w:p w14:paraId="3199A0CE" w14:textId="77777777" w:rsidR="00891092" w:rsidRDefault="00891092">
            <w:pPr>
              <w:adjustRightInd w:val="0"/>
              <w:snapToGrid w:val="0"/>
              <w:jc w:val="center"/>
              <w:rPr>
                <w:color w:val="000000"/>
                <w:sz w:val="24"/>
              </w:rPr>
            </w:pPr>
          </w:p>
        </w:tc>
        <w:tc>
          <w:tcPr>
            <w:tcW w:w="1925" w:type="dxa"/>
            <w:vAlign w:val="center"/>
          </w:tcPr>
          <w:p w14:paraId="6DBAD5FA" w14:textId="77777777" w:rsidR="00891092" w:rsidRDefault="00891092">
            <w:pPr>
              <w:adjustRightInd w:val="0"/>
              <w:snapToGrid w:val="0"/>
              <w:jc w:val="center"/>
              <w:rPr>
                <w:color w:val="000000"/>
                <w:sz w:val="24"/>
              </w:rPr>
            </w:pPr>
          </w:p>
        </w:tc>
        <w:tc>
          <w:tcPr>
            <w:tcW w:w="1045" w:type="dxa"/>
            <w:vAlign w:val="center"/>
          </w:tcPr>
          <w:p w14:paraId="33AFBB2D" w14:textId="77777777" w:rsidR="00891092" w:rsidRDefault="00891092">
            <w:pPr>
              <w:adjustRightInd w:val="0"/>
              <w:snapToGrid w:val="0"/>
              <w:jc w:val="center"/>
              <w:rPr>
                <w:color w:val="000000"/>
                <w:sz w:val="24"/>
              </w:rPr>
            </w:pPr>
          </w:p>
        </w:tc>
      </w:tr>
      <w:tr w:rsidR="00891092" w14:paraId="2BCB981A" w14:textId="77777777">
        <w:trPr>
          <w:trHeight w:val="930"/>
          <w:jc w:val="center"/>
        </w:trPr>
        <w:tc>
          <w:tcPr>
            <w:tcW w:w="1070" w:type="dxa"/>
            <w:vAlign w:val="center"/>
          </w:tcPr>
          <w:p w14:paraId="2FFC176C" w14:textId="77777777" w:rsidR="00891092" w:rsidRDefault="00891092">
            <w:pPr>
              <w:adjustRightInd w:val="0"/>
              <w:snapToGrid w:val="0"/>
              <w:jc w:val="center"/>
              <w:rPr>
                <w:color w:val="000000"/>
                <w:sz w:val="24"/>
              </w:rPr>
            </w:pPr>
          </w:p>
        </w:tc>
        <w:tc>
          <w:tcPr>
            <w:tcW w:w="1646" w:type="dxa"/>
            <w:vAlign w:val="center"/>
          </w:tcPr>
          <w:p w14:paraId="751B5995" w14:textId="77777777" w:rsidR="00891092" w:rsidRDefault="00891092">
            <w:pPr>
              <w:adjustRightInd w:val="0"/>
              <w:snapToGrid w:val="0"/>
              <w:jc w:val="center"/>
              <w:rPr>
                <w:color w:val="000000"/>
                <w:sz w:val="24"/>
              </w:rPr>
            </w:pPr>
          </w:p>
        </w:tc>
        <w:tc>
          <w:tcPr>
            <w:tcW w:w="1688" w:type="dxa"/>
            <w:vAlign w:val="center"/>
          </w:tcPr>
          <w:p w14:paraId="354890AE" w14:textId="77777777" w:rsidR="00891092" w:rsidRDefault="00891092">
            <w:pPr>
              <w:adjustRightInd w:val="0"/>
              <w:snapToGrid w:val="0"/>
              <w:jc w:val="center"/>
              <w:rPr>
                <w:color w:val="000000"/>
                <w:sz w:val="24"/>
              </w:rPr>
            </w:pPr>
          </w:p>
        </w:tc>
        <w:tc>
          <w:tcPr>
            <w:tcW w:w="1688" w:type="dxa"/>
            <w:vAlign w:val="center"/>
          </w:tcPr>
          <w:p w14:paraId="3BE33E40" w14:textId="77777777" w:rsidR="00891092" w:rsidRDefault="00891092">
            <w:pPr>
              <w:adjustRightInd w:val="0"/>
              <w:snapToGrid w:val="0"/>
              <w:jc w:val="center"/>
              <w:rPr>
                <w:color w:val="000000"/>
                <w:sz w:val="24"/>
              </w:rPr>
            </w:pPr>
          </w:p>
        </w:tc>
        <w:tc>
          <w:tcPr>
            <w:tcW w:w="1925" w:type="dxa"/>
            <w:vAlign w:val="center"/>
          </w:tcPr>
          <w:p w14:paraId="17D7EB54" w14:textId="77777777" w:rsidR="00891092" w:rsidRDefault="00891092">
            <w:pPr>
              <w:adjustRightInd w:val="0"/>
              <w:snapToGrid w:val="0"/>
              <w:jc w:val="center"/>
              <w:rPr>
                <w:color w:val="000000"/>
                <w:sz w:val="24"/>
              </w:rPr>
            </w:pPr>
          </w:p>
        </w:tc>
        <w:tc>
          <w:tcPr>
            <w:tcW w:w="1045" w:type="dxa"/>
            <w:vAlign w:val="center"/>
          </w:tcPr>
          <w:p w14:paraId="516BB355" w14:textId="77777777" w:rsidR="00891092" w:rsidRDefault="00891092">
            <w:pPr>
              <w:adjustRightInd w:val="0"/>
              <w:snapToGrid w:val="0"/>
              <w:jc w:val="center"/>
              <w:rPr>
                <w:color w:val="000000"/>
                <w:sz w:val="24"/>
              </w:rPr>
            </w:pPr>
          </w:p>
        </w:tc>
      </w:tr>
      <w:tr w:rsidR="00891092" w14:paraId="4A6FA297" w14:textId="77777777">
        <w:trPr>
          <w:trHeight w:val="930"/>
          <w:jc w:val="center"/>
        </w:trPr>
        <w:tc>
          <w:tcPr>
            <w:tcW w:w="1070" w:type="dxa"/>
            <w:vAlign w:val="center"/>
          </w:tcPr>
          <w:p w14:paraId="3C96D737" w14:textId="77777777" w:rsidR="00891092" w:rsidRDefault="00891092">
            <w:pPr>
              <w:adjustRightInd w:val="0"/>
              <w:snapToGrid w:val="0"/>
              <w:jc w:val="center"/>
              <w:rPr>
                <w:color w:val="000000"/>
                <w:sz w:val="24"/>
              </w:rPr>
            </w:pPr>
          </w:p>
        </w:tc>
        <w:tc>
          <w:tcPr>
            <w:tcW w:w="1646" w:type="dxa"/>
            <w:vAlign w:val="center"/>
          </w:tcPr>
          <w:p w14:paraId="01CB348C" w14:textId="77777777" w:rsidR="00891092" w:rsidRDefault="00891092">
            <w:pPr>
              <w:adjustRightInd w:val="0"/>
              <w:snapToGrid w:val="0"/>
              <w:jc w:val="center"/>
              <w:rPr>
                <w:color w:val="000000"/>
                <w:sz w:val="24"/>
              </w:rPr>
            </w:pPr>
          </w:p>
        </w:tc>
        <w:tc>
          <w:tcPr>
            <w:tcW w:w="1688" w:type="dxa"/>
            <w:vAlign w:val="center"/>
          </w:tcPr>
          <w:p w14:paraId="6BAB90FC" w14:textId="77777777" w:rsidR="00891092" w:rsidRDefault="00891092">
            <w:pPr>
              <w:adjustRightInd w:val="0"/>
              <w:snapToGrid w:val="0"/>
              <w:jc w:val="center"/>
              <w:rPr>
                <w:color w:val="000000"/>
                <w:sz w:val="24"/>
              </w:rPr>
            </w:pPr>
          </w:p>
        </w:tc>
        <w:tc>
          <w:tcPr>
            <w:tcW w:w="1688" w:type="dxa"/>
            <w:vAlign w:val="center"/>
          </w:tcPr>
          <w:p w14:paraId="2FE6013F" w14:textId="77777777" w:rsidR="00891092" w:rsidRDefault="00891092">
            <w:pPr>
              <w:adjustRightInd w:val="0"/>
              <w:snapToGrid w:val="0"/>
              <w:jc w:val="center"/>
              <w:rPr>
                <w:color w:val="000000"/>
                <w:sz w:val="24"/>
              </w:rPr>
            </w:pPr>
          </w:p>
        </w:tc>
        <w:tc>
          <w:tcPr>
            <w:tcW w:w="1925" w:type="dxa"/>
            <w:vAlign w:val="center"/>
          </w:tcPr>
          <w:p w14:paraId="25CA9572" w14:textId="77777777" w:rsidR="00891092" w:rsidRDefault="00891092">
            <w:pPr>
              <w:adjustRightInd w:val="0"/>
              <w:snapToGrid w:val="0"/>
              <w:jc w:val="center"/>
              <w:rPr>
                <w:color w:val="000000"/>
                <w:sz w:val="24"/>
              </w:rPr>
            </w:pPr>
          </w:p>
        </w:tc>
        <w:tc>
          <w:tcPr>
            <w:tcW w:w="1045" w:type="dxa"/>
            <w:vAlign w:val="center"/>
          </w:tcPr>
          <w:p w14:paraId="67D3FBCC" w14:textId="77777777" w:rsidR="00891092" w:rsidRDefault="00891092">
            <w:pPr>
              <w:adjustRightInd w:val="0"/>
              <w:snapToGrid w:val="0"/>
              <w:jc w:val="center"/>
              <w:rPr>
                <w:color w:val="000000"/>
                <w:sz w:val="24"/>
              </w:rPr>
            </w:pPr>
          </w:p>
        </w:tc>
      </w:tr>
      <w:bookmarkEnd w:id="938"/>
    </w:tbl>
    <w:p w14:paraId="37BD60C2" w14:textId="77777777" w:rsidR="00891092" w:rsidRDefault="00891092">
      <w:pPr>
        <w:tabs>
          <w:tab w:val="left" w:pos="1800"/>
          <w:tab w:val="left" w:pos="5580"/>
        </w:tabs>
        <w:jc w:val="left"/>
        <w:rPr>
          <w:color w:val="000000"/>
          <w:sz w:val="24"/>
        </w:rPr>
      </w:pPr>
    </w:p>
    <w:p w14:paraId="7735CD83" w14:textId="77777777"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61A0F07" w14:textId="77777777" w:rsidR="00891092" w:rsidRDefault="00891092">
      <w:pPr>
        <w:spacing w:line="360" w:lineRule="auto"/>
        <w:rPr>
          <w:color w:val="000000"/>
          <w:sz w:val="24"/>
          <w:szCs w:val="20"/>
        </w:rPr>
      </w:pPr>
    </w:p>
    <w:p w14:paraId="10BF63E0" w14:textId="77777777" w:rsidR="00891092" w:rsidRDefault="00891092">
      <w:pPr>
        <w:autoSpaceDE w:val="0"/>
        <w:autoSpaceDN w:val="0"/>
        <w:adjustRightInd w:val="0"/>
        <w:snapToGrid w:val="0"/>
        <w:spacing w:before="25" w:after="25" w:line="360" w:lineRule="auto"/>
        <w:rPr>
          <w:color w:val="000000"/>
          <w:sz w:val="24"/>
          <w:lang w:val="zh-CN"/>
        </w:rPr>
      </w:pPr>
    </w:p>
    <w:p w14:paraId="1967442C"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9AEFD83"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94066E7"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5"/>
      <w:bookmarkEnd w:id="926"/>
      <w:bookmarkEnd w:id="927"/>
      <w:bookmarkEnd w:id="928"/>
      <w:bookmarkEnd w:id="929"/>
      <w:bookmarkEnd w:id="930"/>
      <w:bookmarkEnd w:id="931"/>
      <w:bookmarkEnd w:id="932"/>
      <w:bookmarkEnd w:id="933"/>
      <w:bookmarkEnd w:id="934"/>
      <w:bookmarkEnd w:id="935"/>
      <w:bookmarkEnd w:id="936"/>
      <w:bookmarkEnd w:id="937"/>
      <w:r>
        <w:rPr>
          <w:rFonts w:hint="eastAsia"/>
          <w:color w:val="000000"/>
          <w:sz w:val="24"/>
          <w:szCs w:val="20"/>
        </w:rPr>
        <w:lastRenderedPageBreak/>
        <w:t xml:space="preserve">6 </w:t>
      </w:r>
      <w:r>
        <w:rPr>
          <w:color w:val="000000"/>
          <w:sz w:val="24"/>
          <w:szCs w:val="20"/>
        </w:rPr>
        <w:t>采购需求偏离表（实质性格式）</w:t>
      </w:r>
    </w:p>
    <w:p w14:paraId="76B87D5D"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14:paraId="1EAE43A3" w14:textId="77777777"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092" w14:paraId="14E98A89" w14:textId="77777777">
        <w:trPr>
          <w:trHeight w:val="1053"/>
          <w:jc w:val="center"/>
        </w:trPr>
        <w:tc>
          <w:tcPr>
            <w:tcW w:w="775" w:type="dxa"/>
            <w:vAlign w:val="center"/>
          </w:tcPr>
          <w:p w14:paraId="1E657898" w14:textId="77777777" w:rsidR="00891092" w:rsidRDefault="008E39DC">
            <w:pPr>
              <w:adjustRightInd w:val="0"/>
              <w:snapToGrid w:val="0"/>
              <w:jc w:val="center"/>
              <w:rPr>
                <w:color w:val="000000"/>
                <w:sz w:val="24"/>
              </w:rPr>
            </w:pPr>
            <w:r>
              <w:rPr>
                <w:color w:val="000000"/>
                <w:sz w:val="24"/>
              </w:rPr>
              <w:t>序号</w:t>
            </w:r>
          </w:p>
        </w:tc>
        <w:tc>
          <w:tcPr>
            <w:tcW w:w="1482" w:type="dxa"/>
            <w:vAlign w:val="center"/>
          </w:tcPr>
          <w:p w14:paraId="35D0116C" w14:textId="77777777"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0A392A8A" w14:textId="77777777" w:rsidR="00891092" w:rsidRDefault="008E39DC">
            <w:pPr>
              <w:adjustRightInd w:val="0"/>
              <w:snapToGrid w:val="0"/>
              <w:jc w:val="center"/>
              <w:rPr>
                <w:color w:val="000000"/>
                <w:sz w:val="24"/>
              </w:rPr>
            </w:pPr>
            <w:r>
              <w:rPr>
                <w:color w:val="000000"/>
                <w:sz w:val="24"/>
              </w:rPr>
              <w:t>招标文件要求</w:t>
            </w:r>
          </w:p>
        </w:tc>
        <w:tc>
          <w:tcPr>
            <w:tcW w:w="2126" w:type="dxa"/>
            <w:vAlign w:val="center"/>
          </w:tcPr>
          <w:p w14:paraId="4E219C7D" w14:textId="77777777" w:rsidR="00891092" w:rsidRDefault="008E39DC">
            <w:pPr>
              <w:adjustRightInd w:val="0"/>
              <w:snapToGrid w:val="0"/>
              <w:jc w:val="center"/>
              <w:rPr>
                <w:color w:val="000000"/>
                <w:sz w:val="24"/>
              </w:rPr>
            </w:pPr>
            <w:r>
              <w:rPr>
                <w:color w:val="000000"/>
                <w:sz w:val="24"/>
              </w:rPr>
              <w:t>投标响应内容</w:t>
            </w:r>
          </w:p>
        </w:tc>
        <w:tc>
          <w:tcPr>
            <w:tcW w:w="1875" w:type="dxa"/>
            <w:vAlign w:val="center"/>
          </w:tcPr>
          <w:p w14:paraId="7A7D55A0" w14:textId="77777777" w:rsidR="00891092" w:rsidRDefault="008E39DC">
            <w:pPr>
              <w:adjustRightInd w:val="0"/>
              <w:snapToGrid w:val="0"/>
              <w:jc w:val="center"/>
              <w:rPr>
                <w:color w:val="000000"/>
                <w:sz w:val="24"/>
              </w:rPr>
            </w:pPr>
            <w:r>
              <w:rPr>
                <w:color w:val="000000"/>
                <w:sz w:val="24"/>
              </w:rPr>
              <w:t>偏离情况</w:t>
            </w:r>
          </w:p>
        </w:tc>
        <w:tc>
          <w:tcPr>
            <w:tcW w:w="1009" w:type="dxa"/>
            <w:vAlign w:val="center"/>
          </w:tcPr>
          <w:p w14:paraId="354AE2BF" w14:textId="77777777" w:rsidR="00891092" w:rsidRDefault="008E39DC">
            <w:pPr>
              <w:adjustRightInd w:val="0"/>
              <w:snapToGrid w:val="0"/>
              <w:jc w:val="center"/>
              <w:rPr>
                <w:color w:val="000000"/>
                <w:sz w:val="24"/>
              </w:rPr>
            </w:pPr>
            <w:r>
              <w:rPr>
                <w:color w:val="000000"/>
                <w:sz w:val="24"/>
              </w:rPr>
              <w:t>说明</w:t>
            </w:r>
          </w:p>
        </w:tc>
      </w:tr>
      <w:tr w:rsidR="00891092" w14:paraId="096DCC16" w14:textId="77777777">
        <w:trPr>
          <w:trHeight w:val="930"/>
          <w:jc w:val="center"/>
        </w:trPr>
        <w:tc>
          <w:tcPr>
            <w:tcW w:w="775" w:type="dxa"/>
            <w:vAlign w:val="center"/>
          </w:tcPr>
          <w:p w14:paraId="5E7478BE" w14:textId="77777777" w:rsidR="00891092" w:rsidRDefault="00891092">
            <w:pPr>
              <w:adjustRightInd w:val="0"/>
              <w:snapToGrid w:val="0"/>
              <w:jc w:val="center"/>
              <w:rPr>
                <w:color w:val="000000"/>
                <w:sz w:val="24"/>
              </w:rPr>
            </w:pPr>
          </w:p>
        </w:tc>
        <w:tc>
          <w:tcPr>
            <w:tcW w:w="1482" w:type="dxa"/>
            <w:vAlign w:val="center"/>
          </w:tcPr>
          <w:p w14:paraId="3548FC19" w14:textId="77777777" w:rsidR="00891092" w:rsidRDefault="00891092">
            <w:pPr>
              <w:adjustRightInd w:val="0"/>
              <w:snapToGrid w:val="0"/>
              <w:jc w:val="center"/>
              <w:rPr>
                <w:color w:val="000000"/>
                <w:sz w:val="24"/>
              </w:rPr>
            </w:pPr>
          </w:p>
        </w:tc>
        <w:tc>
          <w:tcPr>
            <w:tcW w:w="2384" w:type="dxa"/>
            <w:vAlign w:val="center"/>
          </w:tcPr>
          <w:p w14:paraId="4BFC1436" w14:textId="77777777" w:rsidR="00891092" w:rsidRDefault="00891092">
            <w:pPr>
              <w:adjustRightInd w:val="0"/>
              <w:snapToGrid w:val="0"/>
              <w:jc w:val="center"/>
              <w:rPr>
                <w:color w:val="000000"/>
                <w:sz w:val="24"/>
              </w:rPr>
            </w:pPr>
          </w:p>
        </w:tc>
        <w:tc>
          <w:tcPr>
            <w:tcW w:w="2126" w:type="dxa"/>
            <w:vAlign w:val="center"/>
          </w:tcPr>
          <w:p w14:paraId="20A04040" w14:textId="77777777" w:rsidR="00891092" w:rsidRDefault="00891092">
            <w:pPr>
              <w:adjustRightInd w:val="0"/>
              <w:snapToGrid w:val="0"/>
              <w:jc w:val="center"/>
              <w:rPr>
                <w:color w:val="000000"/>
                <w:sz w:val="24"/>
              </w:rPr>
            </w:pPr>
          </w:p>
        </w:tc>
        <w:tc>
          <w:tcPr>
            <w:tcW w:w="1875" w:type="dxa"/>
            <w:vAlign w:val="center"/>
          </w:tcPr>
          <w:p w14:paraId="3ECD888E" w14:textId="77777777" w:rsidR="00891092" w:rsidRDefault="00891092">
            <w:pPr>
              <w:adjustRightInd w:val="0"/>
              <w:snapToGrid w:val="0"/>
              <w:jc w:val="center"/>
              <w:rPr>
                <w:color w:val="000000"/>
                <w:sz w:val="24"/>
              </w:rPr>
            </w:pPr>
          </w:p>
        </w:tc>
        <w:tc>
          <w:tcPr>
            <w:tcW w:w="1009" w:type="dxa"/>
            <w:vAlign w:val="center"/>
          </w:tcPr>
          <w:p w14:paraId="6DFC76FD" w14:textId="77777777" w:rsidR="00891092" w:rsidRDefault="00891092">
            <w:pPr>
              <w:adjustRightInd w:val="0"/>
              <w:snapToGrid w:val="0"/>
              <w:jc w:val="center"/>
              <w:rPr>
                <w:color w:val="000000"/>
                <w:sz w:val="24"/>
              </w:rPr>
            </w:pPr>
          </w:p>
        </w:tc>
      </w:tr>
      <w:tr w:rsidR="00891092" w14:paraId="41BDA7EA" w14:textId="77777777">
        <w:trPr>
          <w:trHeight w:val="930"/>
          <w:jc w:val="center"/>
        </w:trPr>
        <w:tc>
          <w:tcPr>
            <w:tcW w:w="775" w:type="dxa"/>
            <w:vAlign w:val="center"/>
          </w:tcPr>
          <w:p w14:paraId="543B2B5A" w14:textId="77777777" w:rsidR="00891092" w:rsidRDefault="00891092">
            <w:pPr>
              <w:adjustRightInd w:val="0"/>
              <w:snapToGrid w:val="0"/>
              <w:jc w:val="center"/>
              <w:rPr>
                <w:color w:val="000000"/>
                <w:sz w:val="24"/>
              </w:rPr>
            </w:pPr>
          </w:p>
        </w:tc>
        <w:tc>
          <w:tcPr>
            <w:tcW w:w="1482" w:type="dxa"/>
            <w:vAlign w:val="center"/>
          </w:tcPr>
          <w:p w14:paraId="7CFB00D8" w14:textId="77777777" w:rsidR="00891092" w:rsidRDefault="00891092">
            <w:pPr>
              <w:adjustRightInd w:val="0"/>
              <w:snapToGrid w:val="0"/>
              <w:jc w:val="center"/>
              <w:rPr>
                <w:color w:val="000000"/>
                <w:sz w:val="24"/>
              </w:rPr>
            </w:pPr>
          </w:p>
        </w:tc>
        <w:tc>
          <w:tcPr>
            <w:tcW w:w="2384" w:type="dxa"/>
            <w:vAlign w:val="center"/>
          </w:tcPr>
          <w:p w14:paraId="445C66EA" w14:textId="77777777" w:rsidR="00891092" w:rsidRDefault="00891092">
            <w:pPr>
              <w:adjustRightInd w:val="0"/>
              <w:snapToGrid w:val="0"/>
              <w:jc w:val="center"/>
              <w:rPr>
                <w:color w:val="000000"/>
                <w:sz w:val="24"/>
              </w:rPr>
            </w:pPr>
          </w:p>
        </w:tc>
        <w:tc>
          <w:tcPr>
            <w:tcW w:w="2126" w:type="dxa"/>
            <w:vAlign w:val="center"/>
          </w:tcPr>
          <w:p w14:paraId="27E4F002" w14:textId="77777777" w:rsidR="00891092" w:rsidRDefault="00891092">
            <w:pPr>
              <w:adjustRightInd w:val="0"/>
              <w:snapToGrid w:val="0"/>
              <w:jc w:val="center"/>
              <w:rPr>
                <w:color w:val="000000"/>
                <w:sz w:val="24"/>
              </w:rPr>
            </w:pPr>
          </w:p>
        </w:tc>
        <w:tc>
          <w:tcPr>
            <w:tcW w:w="1875" w:type="dxa"/>
            <w:vAlign w:val="center"/>
          </w:tcPr>
          <w:p w14:paraId="14D83DC4" w14:textId="77777777" w:rsidR="00891092" w:rsidRDefault="00891092">
            <w:pPr>
              <w:adjustRightInd w:val="0"/>
              <w:snapToGrid w:val="0"/>
              <w:jc w:val="center"/>
              <w:rPr>
                <w:color w:val="000000"/>
                <w:sz w:val="24"/>
              </w:rPr>
            </w:pPr>
          </w:p>
        </w:tc>
        <w:tc>
          <w:tcPr>
            <w:tcW w:w="1009" w:type="dxa"/>
            <w:vAlign w:val="center"/>
          </w:tcPr>
          <w:p w14:paraId="46C65528" w14:textId="77777777" w:rsidR="00891092" w:rsidRDefault="00891092">
            <w:pPr>
              <w:adjustRightInd w:val="0"/>
              <w:snapToGrid w:val="0"/>
              <w:jc w:val="center"/>
              <w:rPr>
                <w:color w:val="000000"/>
                <w:sz w:val="24"/>
              </w:rPr>
            </w:pPr>
          </w:p>
        </w:tc>
      </w:tr>
      <w:tr w:rsidR="00891092" w14:paraId="5FF0501D" w14:textId="77777777">
        <w:trPr>
          <w:trHeight w:val="930"/>
          <w:jc w:val="center"/>
        </w:trPr>
        <w:tc>
          <w:tcPr>
            <w:tcW w:w="775" w:type="dxa"/>
            <w:vAlign w:val="center"/>
          </w:tcPr>
          <w:p w14:paraId="23DF8152" w14:textId="77777777" w:rsidR="00891092" w:rsidRDefault="00891092">
            <w:pPr>
              <w:adjustRightInd w:val="0"/>
              <w:snapToGrid w:val="0"/>
              <w:jc w:val="center"/>
              <w:rPr>
                <w:color w:val="000000"/>
                <w:sz w:val="24"/>
              </w:rPr>
            </w:pPr>
          </w:p>
        </w:tc>
        <w:tc>
          <w:tcPr>
            <w:tcW w:w="1482" w:type="dxa"/>
            <w:vAlign w:val="center"/>
          </w:tcPr>
          <w:p w14:paraId="5070DAF0" w14:textId="77777777" w:rsidR="00891092" w:rsidRDefault="00891092">
            <w:pPr>
              <w:adjustRightInd w:val="0"/>
              <w:snapToGrid w:val="0"/>
              <w:jc w:val="center"/>
              <w:rPr>
                <w:color w:val="000000"/>
                <w:sz w:val="24"/>
              </w:rPr>
            </w:pPr>
          </w:p>
        </w:tc>
        <w:tc>
          <w:tcPr>
            <w:tcW w:w="2384" w:type="dxa"/>
            <w:vAlign w:val="center"/>
          </w:tcPr>
          <w:p w14:paraId="148C1337" w14:textId="77777777" w:rsidR="00891092" w:rsidRDefault="00891092">
            <w:pPr>
              <w:adjustRightInd w:val="0"/>
              <w:snapToGrid w:val="0"/>
              <w:jc w:val="center"/>
              <w:rPr>
                <w:color w:val="000000"/>
                <w:sz w:val="24"/>
              </w:rPr>
            </w:pPr>
          </w:p>
        </w:tc>
        <w:tc>
          <w:tcPr>
            <w:tcW w:w="2126" w:type="dxa"/>
            <w:vAlign w:val="center"/>
          </w:tcPr>
          <w:p w14:paraId="5CC9D947" w14:textId="77777777" w:rsidR="00891092" w:rsidRDefault="00891092">
            <w:pPr>
              <w:adjustRightInd w:val="0"/>
              <w:snapToGrid w:val="0"/>
              <w:jc w:val="center"/>
              <w:rPr>
                <w:color w:val="000000"/>
                <w:sz w:val="24"/>
              </w:rPr>
            </w:pPr>
          </w:p>
        </w:tc>
        <w:tc>
          <w:tcPr>
            <w:tcW w:w="1875" w:type="dxa"/>
            <w:vAlign w:val="center"/>
          </w:tcPr>
          <w:p w14:paraId="46A170C1" w14:textId="77777777" w:rsidR="00891092" w:rsidRDefault="00891092">
            <w:pPr>
              <w:adjustRightInd w:val="0"/>
              <w:snapToGrid w:val="0"/>
              <w:jc w:val="center"/>
              <w:rPr>
                <w:color w:val="000000"/>
                <w:sz w:val="24"/>
              </w:rPr>
            </w:pPr>
          </w:p>
        </w:tc>
        <w:tc>
          <w:tcPr>
            <w:tcW w:w="1009" w:type="dxa"/>
            <w:vAlign w:val="center"/>
          </w:tcPr>
          <w:p w14:paraId="3A6F6E89" w14:textId="77777777" w:rsidR="00891092" w:rsidRDefault="00891092">
            <w:pPr>
              <w:adjustRightInd w:val="0"/>
              <w:snapToGrid w:val="0"/>
              <w:jc w:val="center"/>
              <w:rPr>
                <w:color w:val="000000"/>
                <w:sz w:val="24"/>
              </w:rPr>
            </w:pPr>
          </w:p>
        </w:tc>
      </w:tr>
      <w:tr w:rsidR="00891092" w14:paraId="5B96B4A2" w14:textId="77777777">
        <w:trPr>
          <w:trHeight w:val="930"/>
          <w:jc w:val="center"/>
        </w:trPr>
        <w:tc>
          <w:tcPr>
            <w:tcW w:w="775" w:type="dxa"/>
            <w:vAlign w:val="center"/>
          </w:tcPr>
          <w:p w14:paraId="213E5A47" w14:textId="77777777" w:rsidR="00891092" w:rsidRDefault="00891092">
            <w:pPr>
              <w:adjustRightInd w:val="0"/>
              <w:snapToGrid w:val="0"/>
              <w:jc w:val="center"/>
              <w:rPr>
                <w:color w:val="000000"/>
                <w:sz w:val="24"/>
              </w:rPr>
            </w:pPr>
          </w:p>
        </w:tc>
        <w:tc>
          <w:tcPr>
            <w:tcW w:w="1482" w:type="dxa"/>
            <w:vAlign w:val="center"/>
          </w:tcPr>
          <w:p w14:paraId="701A254A" w14:textId="77777777" w:rsidR="00891092" w:rsidRDefault="00891092">
            <w:pPr>
              <w:adjustRightInd w:val="0"/>
              <w:snapToGrid w:val="0"/>
              <w:jc w:val="center"/>
              <w:rPr>
                <w:color w:val="000000"/>
                <w:sz w:val="24"/>
              </w:rPr>
            </w:pPr>
          </w:p>
        </w:tc>
        <w:tc>
          <w:tcPr>
            <w:tcW w:w="2384" w:type="dxa"/>
            <w:vAlign w:val="center"/>
          </w:tcPr>
          <w:p w14:paraId="36157D5F" w14:textId="77777777" w:rsidR="00891092" w:rsidRDefault="00891092">
            <w:pPr>
              <w:adjustRightInd w:val="0"/>
              <w:snapToGrid w:val="0"/>
              <w:jc w:val="center"/>
              <w:rPr>
                <w:color w:val="000000"/>
                <w:sz w:val="24"/>
              </w:rPr>
            </w:pPr>
          </w:p>
        </w:tc>
        <w:tc>
          <w:tcPr>
            <w:tcW w:w="2126" w:type="dxa"/>
            <w:vAlign w:val="center"/>
          </w:tcPr>
          <w:p w14:paraId="71777828" w14:textId="77777777" w:rsidR="00891092" w:rsidRDefault="00891092">
            <w:pPr>
              <w:adjustRightInd w:val="0"/>
              <w:snapToGrid w:val="0"/>
              <w:jc w:val="center"/>
              <w:rPr>
                <w:color w:val="000000"/>
                <w:sz w:val="24"/>
              </w:rPr>
            </w:pPr>
          </w:p>
        </w:tc>
        <w:tc>
          <w:tcPr>
            <w:tcW w:w="1875" w:type="dxa"/>
            <w:vAlign w:val="center"/>
          </w:tcPr>
          <w:p w14:paraId="0F497DC9" w14:textId="77777777" w:rsidR="00891092" w:rsidRDefault="00891092">
            <w:pPr>
              <w:adjustRightInd w:val="0"/>
              <w:snapToGrid w:val="0"/>
              <w:jc w:val="center"/>
              <w:rPr>
                <w:color w:val="000000"/>
                <w:sz w:val="24"/>
              </w:rPr>
            </w:pPr>
          </w:p>
        </w:tc>
        <w:tc>
          <w:tcPr>
            <w:tcW w:w="1009" w:type="dxa"/>
            <w:vAlign w:val="center"/>
          </w:tcPr>
          <w:p w14:paraId="116B4730" w14:textId="77777777" w:rsidR="00891092" w:rsidRDefault="00891092">
            <w:pPr>
              <w:adjustRightInd w:val="0"/>
              <w:snapToGrid w:val="0"/>
              <w:jc w:val="center"/>
              <w:rPr>
                <w:color w:val="000000"/>
                <w:sz w:val="24"/>
              </w:rPr>
            </w:pPr>
          </w:p>
        </w:tc>
      </w:tr>
      <w:tr w:rsidR="00891092" w14:paraId="48BDAFF6" w14:textId="77777777">
        <w:trPr>
          <w:trHeight w:val="930"/>
          <w:jc w:val="center"/>
        </w:trPr>
        <w:tc>
          <w:tcPr>
            <w:tcW w:w="775" w:type="dxa"/>
            <w:vAlign w:val="center"/>
          </w:tcPr>
          <w:p w14:paraId="3F9C8D88" w14:textId="77777777" w:rsidR="00891092" w:rsidRDefault="00891092">
            <w:pPr>
              <w:adjustRightInd w:val="0"/>
              <w:snapToGrid w:val="0"/>
              <w:jc w:val="center"/>
              <w:rPr>
                <w:color w:val="000000"/>
                <w:sz w:val="24"/>
              </w:rPr>
            </w:pPr>
          </w:p>
        </w:tc>
        <w:tc>
          <w:tcPr>
            <w:tcW w:w="1482" w:type="dxa"/>
            <w:vAlign w:val="center"/>
          </w:tcPr>
          <w:p w14:paraId="73EE7CB6" w14:textId="77777777" w:rsidR="00891092" w:rsidRDefault="00891092">
            <w:pPr>
              <w:adjustRightInd w:val="0"/>
              <w:snapToGrid w:val="0"/>
              <w:jc w:val="center"/>
              <w:rPr>
                <w:color w:val="000000"/>
                <w:sz w:val="24"/>
              </w:rPr>
            </w:pPr>
          </w:p>
        </w:tc>
        <w:tc>
          <w:tcPr>
            <w:tcW w:w="2384" w:type="dxa"/>
            <w:vAlign w:val="center"/>
          </w:tcPr>
          <w:p w14:paraId="1F3337F2" w14:textId="77777777" w:rsidR="00891092" w:rsidRDefault="00891092">
            <w:pPr>
              <w:adjustRightInd w:val="0"/>
              <w:snapToGrid w:val="0"/>
              <w:jc w:val="center"/>
              <w:rPr>
                <w:color w:val="000000"/>
                <w:sz w:val="24"/>
              </w:rPr>
            </w:pPr>
          </w:p>
        </w:tc>
        <w:tc>
          <w:tcPr>
            <w:tcW w:w="2126" w:type="dxa"/>
            <w:vAlign w:val="center"/>
          </w:tcPr>
          <w:p w14:paraId="0AF61310" w14:textId="77777777" w:rsidR="00891092" w:rsidRDefault="00891092">
            <w:pPr>
              <w:adjustRightInd w:val="0"/>
              <w:snapToGrid w:val="0"/>
              <w:jc w:val="center"/>
              <w:rPr>
                <w:color w:val="000000"/>
                <w:sz w:val="24"/>
              </w:rPr>
            </w:pPr>
          </w:p>
        </w:tc>
        <w:tc>
          <w:tcPr>
            <w:tcW w:w="1875" w:type="dxa"/>
            <w:vAlign w:val="center"/>
          </w:tcPr>
          <w:p w14:paraId="1D45FF9E" w14:textId="77777777" w:rsidR="00891092" w:rsidRDefault="00891092">
            <w:pPr>
              <w:adjustRightInd w:val="0"/>
              <w:snapToGrid w:val="0"/>
              <w:jc w:val="center"/>
              <w:rPr>
                <w:color w:val="000000"/>
                <w:sz w:val="24"/>
              </w:rPr>
            </w:pPr>
          </w:p>
        </w:tc>
        <w:tc>
          <w:tcPr>
            <w:tcW w:w="1009" w:type="dxa"/>
            <w:vAlign w:val="center"/>
          </w:tcPr>
          <w:p w14:paraId="216C09B9" w14:textId="77777777" w:rsidR="00891092" w:rsidRDefault="00891092">
            <w:pPr>
              <w:adjustRightInd w:val="0"/>
              <w:snapToGrid w:val="0"/>
              <w:jc w:val="center"/>
              <w:rPr>
                <w:color w:val="000000"/>
                <w:sz w:val="24"/>
              </w:rPr>
            </w:pPr>
          </w:p>
        </w:tc>
      </w:tr>
      <w:tr w:rsidR="00891092" w14:paraId="7B6C3887" w14:textId="77777777">
        <w:trPr>
          <w:trHeight w:val="930"/>
          <w:jc w:val="center"/>
        </w:trPr>
        <w:tc>
          <w:tcPr>
            <w:tcW w:w="775" w:type="dxa"/>
            <w:vAlign w:val="center"/>
          </w:tcPr>
          <w:p w14:paraId="30143B39" w14:textId="77777777" w:rsidR="00891092" w:rsidRDefault="00891092">
            <w:pPr>
              <w:adjustRightInd w:val="0"/>
              <w:snapToGrid w:val="0"/>
              <w:jc w:val="center"/>
              <w:rPr>
                <w:color w:val="000000"/>
                <w:sz w:val="24"/>
              </w:rPr>
            </w:pPr>
          </w:p>
        </w:tc>
        <w:tc>
          <w:tcPr>
            <w:tcW w:w="1482" w:type="dxa"/>
            <w:vAlign w:val="center"/>
          </w:tcPr>
          <w:p w14:paraId="1330BECB" w14:textId="77777777" w:rsidR="00891092" w:rsidRDefault="00891092">
            <w:pPr>
              <w:adjustRightInd w:val="0"/>
              <w:snapToGrid w:val="0"/>
              <w:jc w:val="center"/>
              <w:rPr>
                <w:color w:val="000000"/>
                <w:sz w:val="24"/>
              </w:rPr>
            </w:pPr>
          </w:p>
        </w:tc>
        <w:tc>
          <w:tcPr>
            <w:tcW w:w="2384" w:type="dxa"/>
            <w:vAlign w:val="center"/>
          </w:tcPr>
          <w:p w14:paraId="5014375B" w14:textId="77777777" w:rsidR="00891092" w:rsidRDefault="00891092">
            <w:pPr>
              <w:adjustRightInd w:val="0"/>
              <w:snapToGrid w:val="0"/>
              <w:jc w:val="center"/>
              <w:rPr>
                <w:color w:val="000000"/>
                <w:sz w:val="24"/>
              </w:rPr>
            </w:pPr>
          </w:p>
        </w:tc>
        <w:tc>
          <w:tcPr>
            <w:tcW w:w="2126" w:type="dxa"/>
            <w:vAlign w:val="center"/>
          </w:tcPr>
          <w:p w14:paraId="329C6E15" w14:textId="77777777" w:rsidR="00891092" w:rsidRDefault="00891092">
            <w:pPr>
              <w:adjustRightInd w:val="0"/>
              <w:snapToGrid w:val="0"/>
              <w:jc w:val="center"/>
              <w:rPr>
                <w:color w:val="000000"/>
                <w:sz w:val="24"/>
              </w:rPr>
            </w:pPr>
          </w:p>
        </w:tc>
        <w:tc>
          <w:tcPr>
            <w:tcW w:w="1875" w:type="dxa"/>
            <w:vAlign w:val="center"/>
          </w:tcPr>
          <w:p w14:paraId="3637F52B" w14:textId="77777777" w:rsidR="00891092" w:rsidRDefault="00891092">
            <w:pPr>
              <w:adjustRightInd w:val="0"/>
              <w:snapToGrid w:val="0"/>
              <w:jc w:val="center"/>
              <w:rPr>
                <w:color w:val="000000"/>
                <w:sz w:val="24"/>
              </w:rPr>
            </w:pPr>
          </w:p>
        </w:tc>
        <w:tc>
          <w:tcPr>
            <w:tcW w:w="1009" w:type="dxa"/>
            <w:vAlign w:val="center"/>
          </w:tcPr>
          <w:p w14:paraId="1BC54EC9" w14:textId="77777777" w:rsidR="00891092" w:rsidRDefault="00891092">
            <w:pPr>
              <w:adjustRightInd w:val="0"/>
              <w:snapToGrid w:val="0"/>
              <w:jc w:val="center"/>
              <w:rPr>
                <w:color w:val="000000"/>
                <w:sz w:val="24"/>
              </w:rPr>
            </w:pPr>
          </w:p>
        </w:tc>
      </w:tr>
    </w:tbl>
    <w:p w14:paraId="01C18623" w14:textId="77777777" w:rsidR="00891092" w:rsidRDefault="00891092">
      <w:pPr>
        <w:tabs>
          <w:tab w:val="left" w:pos="1800"/>
          <w:tab w:val="left" w:pos="5580"/>
        </w:tabs>
        <w:spacing w:line="360" w:lineRule="auto"/>
        <w:ind w:firstLineChars="150" w:firstLine="360"/>
        <w:jc w:val="left"/>
        <w:rPr>
          <w:color w:val="000000"/>
          <w:sz w:val="24"/>
          <w:u w:val="single"/>
        </w:rPr>
      </w:pPr>
    </w:p>
    <w:p w14:paraId="7843A030" w14:textId="77777777" w:rsidR="00891092" w:rsidRDefault="00891092">
      <w:pPr>
        <w:tabs>
          <w:tab w:val="left" w:pos="1800"/>
          <w:tab w:val="left" w:pos="5580"/>
        </w:tabs>
        <w:spacing w:line="360" w:lineRule="auto"/>
        <w:ind w:firstLineChars="150" w:firstLine="360"/>
        <w:jc w:val="left"/>
        <w:rPr>
          <w:color w:val="000000"/>
          <w:sz w:val="24"/>
          <w:u w:val="single"/>
        </w:rPr>
      </w:pPr>
    </w:p>
    <w:p w14:paraId="55654979" w14:textId="77777777" w:rsidR="00891092" w:rsidRDefault="008E39DC">
      <w:pPr>
        <w:tabs>
          <w:tab w:val="left" w:pos="1800"/>
          <w:tab w:val="left" w:pos="5580"/>
        </w:tabs>
        <w:jc w:val="left"/>
        <w:rPr>
          <w:color w:val="000000"/>
          <w:sz w:val="24"/>
        </w:rPr>
      </w:pPr>
      <w:r>
        <w:rPr>
          <w:color w:val="000000"/>
          <w:sz w:val="24"/>
        </w:rPr>
        <w:t>注：</w:t>
      </w:r>
    </w:p>
    <w:p w14:paraId="29C0976D" w14:textId="77777777"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C7DFCB9" w14:textId="77777777"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8553406" w14:textId="77777777" w:rsidR="00891092" w:rsidRDefault="00891092">
      <w:pPr>
        <w:tabs>
          <w:tab w:val="left" w:pos="1800"/>
          <w:tab w:val="left" w:pos="5580"/>
        </w:tabs>
        <w:jc w:val="left"/>
        <w:rPr>
          <w:sz w:val="24"/>
        </w:rPr>
      </w:pPr>
    </w:p>
    <w:p w14:paraId="27B9BCD2" w14:textId="77777777" w:rsidR="00891092" w:rsidRDefault="00891092">
      <w:pPr>
        <w:tabs>
          <w:tab w:val="left" w:pos="1800"/>
          <w:tab w:val="left" w:pos="5580"/>
        </w:tabs>
        <w:jc w:val="left"/>
        <w:rPr>
          <w:color w:val="000000"/>
          <w:sz w:val="24"/>
        </w:rPr>
      </w:pPr>
    </w:p>
    <w:p w14:paraId="1B8D9AAF" w14:textId="77777777" w:rsidR="00891092" w:rsidRDefault="00891092">
      <w:pPr>
        <w:rPr>
          <w:color w:val="000000"/>
          <w:sz w:val="24"/>
          <w:szCs w:val="20"/>
        </w:rPr>
      </w:pPr>
    </w:p>
    <w:p w14:paraId="2273EF9C" w14:textId="77777777" w:rsidR="00891092" w:rsidRDefault="00891092">
      <w:pPr>
        <w:autoSpaceDE w:val="0"/>
        <w:autoSpaceDN w:val="0"/>
        <w:adjustRightInd w:val="0"/>
        <w:snapToGrid w:val="0"/>
        <w:spacing w:before="25" w:after="25" w:line="360" w:lineRule="auto"/>
        <w:rPr>
          <w:color w:val="000000"/>
          <w:sz w:val="24"/>
          <w:lang w:val="zh-CN"/>
        </w:rPr>
      </w:pPr>
    </w:p>
    <w:p w14:paraId="54BC0AD0"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CF7B0EB"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54AFBAA"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14:paraId="38A58FDC" w14:textId="77777777" w:rsidR="00891092" w:rsidRDefault="008E39DC">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428CC25D" w14:textId="77777777" w:rsidR="00891092" w:rsidRDefault="00891092">
      <w:pPr>
        <w:pStyle w:val="afe"/>
        <w:shd w:val="clear" w:color="auto" w:fill="FFFFFF"/>
        <w:spacing w:before="30" w:beforeAutospacing="0" w:after="30" w:afterAutospacing="0"/>
        <w:ind w:firstLine="420"/>
        <w:rPr>
          <w:rFonts w:hint="eastAsia"/>
          <w:color w:val="333333"/>
        </w:rPr>
      </w:pPr>
    </w:p>
    <w:p w14:paraId="2D0942A7"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74EC47A"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03D464ED"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06307B18"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0CEEF488"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4627AA59" w14:textId="77777777" w:rsidR="00891092" w:rsidRDefault="00891092">
      <w:pPr>
        <w:pStyle w:val="afe"/>
        <w:shd w:val="clear" w:color="auto" w:fill="FFFFFF"/>
        <w:spacing w:before="0" w:beforeAutospacing="0" w:after="0" w:afterAutospacing="0" w:line="360" w:lineRule="auto"/>
        <w:rPr>
          <w:rFonts w:hint="eastAsia"/>
          <w:color w:val="333333"/>
        </w:rPr>
      </w:pPr>
    </w:p>
    <w:p w14:paraId="7ABEE0DC" w14:textId="77777777" w:rsidR="00891092" w:rsidRDefault="00891092">
      <w:pPr>
        <w:pStyle w:val="afe"/>
        <w:shd w:val="clear" w:color="auto" w:fill="FFFFFF"/>
        <w:spacing w:before="0" w:beforeAutospacing="0" w:after="0" w:afterAutospacing="0" w:line="360" w:lineRule="auto"/>
        <w:jc w:val="right"/>
        <w:rPr>
          <w:rFonts w:hint="eastAsia"/>
          <w:color w:val="333333"/>
          <w:shd w:val="clear" w:color="auto" w:fill="FFFFFF"/>
        </w:rPr>
      </w:pPr>
    </w:p>
    <w:p w14:paraId="07C55189"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37D5A0C1"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1984D77E"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184BCC46"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2EE8688E" w14:textId="77777777"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24FFE23C"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0796D8B0"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410396F4"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41C2DF44"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6BFBF843" w14:textId="77777777" w:rsidR="00891092" w:rsidRDefault="008E39DC">
      <w:pPr>
        <w:widowControl/>
        <w:jc w:val="left"/>
        <w:rPr>
          <w:color w:val="333333"/>
          <w:szCs w:val="21"/>
          <w:shd w:val="clear" w:color="auto" w:fill="FFFFFF"/>
        </w:rPr>
      </w:pPr>
      <w:r>
        <w:rPr>
          <w:color w:val="333333"/>
          <w:szCs w:val="21"/>
          <w:shd w:val="clear" w:color="auto" w:fill="FFFFFF"/>
        </w:rPr>
        <w:br w:type="page"/>
      </w:r>
    </w:p>
    <w:p w14:paraId="3C7003E6" w14:textId="77777777" w:rsidR="00891092" w:rsidRDefault="008E39DC">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30525537" w14:textId="77777777" w:rsidR="00891092" w:rsidRDefault="00891092">
      <w:pPr>
        <w:pStyle w:val="afe"/>
        <w:shd w:val="clear" w:color="auto" w:fill="FFFFFF"/>
        <w:spacing w:before="30" w:beforeAutospacing="0" w:after="30" w:afterAutospacing="0"/>
        <w:rPr>
          <w:rStyle w:val="aff4"/>
          <w:rFonts w:hint="eastAsia"/>
          <w:sz w:val="36"/>
          <w:szCs w:val="36"/>
        </w:rPr>
      </w:pPr>
    </w:p>
    <w:p w14:paraId="619BDD78" w14:textId="77777777"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38C312A" w14:textId="77777777"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446F9AB" w14:textId="77777777" w:rsidR="00891092" w:rsidRDefault="00891092">
      <w:pPr>
        <w:widowControl/>
        <w:spacing w:line="360" w:lineRule="auto"/>
        <w:ind w:firstLineChars="200" w:firstLine="480"/>
        <w:jc w:val="left"/>
        <w:rPr>
          <w:color w:val="000000"/>
          <w:sz w:val="24"/>
        </w:rPr>
      </w:pPr>
    </w:p>
    <w:p w14:paraId="51E4CDB1"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1B3DE75" w14:textId="77777777"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C6A2291" w14:textId="77777777" w:rsidR="00891092" w:rsidRDefault="00891092">
      <w:pPr>
        <w:widowControl/>
        <w:spacing w:line="360" w:lineRule="auto"/>
        <w:jc w:val="left"/>
        <w:rPr>
          <w:color w:val="000000"/>
          <w:sz w:val="24"/>
        </w:rPr>
      </w:pPr>
    </w:p>
    <w:p w14:paraId="0EBCFC61" w14:textId="77777777" w:rsidR="00891092" w:rsidRDefault="00891092">
      <w:pPr>
        <w:widowControl/>
        <w:spacing w:line="360" w:lineRule="auto"/>
        <w:jc w:val="left"/>
        <w:rPr>
          <w:color w:val="000000"/>
          <w:sz w:val="24"/>
        </w:rPr>
      </w:pPr>
    </w:p>
    <w:p w14:paraId="032AD7B4" w14:textId="77777777" w:rsidR="00891092" w:rsidRDefault="008E39DC">
      <w:pPr>
        <w:spacing w:line="360" w:lineRule="auto"/>
        <w:rPr>
          <w:color w:val="000000"/>
          <w:sz w:val="22"/>
          <w:szCs w:val="22"/>
        </w:rPr>
      </w:pPr>
      <w:r>
        <w:rPr>
          <w:rFonts w:hint="eastAsia"/>
          <w:color w:val="000000"/>
          <w:sz w:val="22"/>
          <w:szCs w:val="22"/>
        </w:rPr>
        <w:t>注：</w:t>
      </w:r>
    </w:p>
    <w:p w14:paraId="1DA1CC4A" w14:textId="77777777"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326F9B1" w14:textId="77777777"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945DEBA" w14:textId="77777777"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387E8732" w14:textId="77777777" w:rsidR="00891092" w:rsidRDefault="008E39DC">
      <w:pPr>
        <w:widowControl/>
        <w:jc w:val="left"/>
        <w:rPr>
          <w:color w:val="000000"/>
          <w:sz w:val="24"/>
          <w:szCs w:val="20"/>
        </w:rPr>
      </w:pPr>
      <w:r>
        <w:rPr>
          <w:color w:val="000000"/>
          <w:sz w:val="24"/>
          <w:szCs w:val="20"/>
        </w:rPr>
        <w:br w:type="page"/>
      </w:r>
    </w:p>
    <w:p w14:paraId="69156C24" w14:textId="77777777"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5E29F41" w14:textId="77777777" w:rsidR="00891092" w:rsidRDefault="008E39DC">
      <w:pPr>
        <w:tabs>
          <w:tab w:val="left" w:pos="5580"/>
        </w:tabs>
        <w:spacing w:line="360" w:lineRule="auto"/>
        <w:rPr>
          <w:sz w:val="24"/>
        </w:rPr>
      </w:pPr>
      <w:r>
        <w:rPr>
          <w:sz w:val="24"/>
        </w:rPr>
        <w:t>说明：</w:t>
      </w:r>
    </w:p>
    <w:p w14:paraId="12047C53" w14:textId="77777777"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1222B6E"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6E90C67"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558DA568" w14:textId="77777777"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60F6664" w14:textId="77777777" w:rsidR="00891092" w:rsidRDefault="008E39DC">
      <w:pPr>
        <w:widowControl/>
        <w:jc w:val="left"/>
        <w:rPr>
          <w:b/>
          <w:bCs/>
          <w:color w:val="000000"/>
          <w:sz w:val="24"/>
        </w:rPr>
      </w:pPr>
      <w:r>
        <w:rPr>
          <w:b/>
          <w:bCs/>
          <w:color w:val="000000"/>
          <w:sz w:val="24"/>
        </w:rPr>
        <w:br w:type="page"/>
      </w:r>
    </w:p>
    <w:p w14:paraId="07D7DB7B" w14:textId="77777777" w:rsidR="00891092" w:rsidRDefault="008E39DC" w:rsidP="001A2FF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7F0BA64B"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CF77651" w14:textId="77777777"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C82F0FF" w14:textId="77777777"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6642BF3" w14:textId="77777777" w:rsidR="00891092" w:rsidRDefault="008E39DC">
      <w:pPr>
        <w:autoSpaceDE w:val="0"/>
        <w:autoSpaceDN w:val="0"/>
        <w:spacing w:line="360" w:lineRule="auto"/>
        <w:ind w:left="860"/>
        <w:jc w:val="left"/>
        <w:rPr>
          <w:kern w:val="0"/>
          <w:sz w:val="24"/>
        </w:rPr>
      </w:pPr>
      <w:r>
        <w:rPr>
          <w:kern w:val="0"/>
          <w:sz w:val="24"/>
        </w:rPr>
        <w:t>……</w:t>
      </w:r>
    </w:p>
    <w:p w14:paraId="4BF6BD6D"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3CDE89F" w14:textId="77777777"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D61F66D" w14:textId="77777777" w:rsidR="00891092" w:rsidRDefault="00891092">
      <w:pPr>
        <w:spacing w:line="360" w:lineRule="auto"/>
        <w:ind w:firstLine="504"/>
        <w:rPr>
          <w:spacing w:val="6"/>
          <w:sz w:val="24"/>
        </w:rPr>
      </w:pPr>
    </w:p>
    <w:p w14:paraId="52378532" w14:textId="77777777" w:rsidR="00891092" w:rsidRDefault="00891092">
      <w:pPr>
        <w:spacing w:line="360" w:lineRule="auto"/>
        <w:ind w:firstLine="504"/>
        <w:rPr>
          <w:spacing w:val="6"/>
          <w:sz w:val="24"/>
        </w:rPr>
      </w:pPr>
    </w:p>
    <w:p w14:paraId="36FDA196"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3B2CC9D7"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4048087C" w14:textId="77777777" w:rsidR="00891092" w:rsidRDefault="00891092">
      <w:pPr>
        <w:spacing w:line="360" w:lineRule="auto"/>
        <w:ind w:right="360" w:firstLine="480"/>
        <w:jc w:val="right"/>
        <w:rPr>
          <w:color w:val="000000"/>
          <w:sz w:val="24"/>
        </w:rPr>
      </w:pPr>
    </w:p>
    <w:p w14:paraId="267A4C8C"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2E704732" w14:textId="77777777">
        <w:tc>
          <w:tcPr>
            <w:tcW w:w="8946" w:type="dxa"/>
          </w:tcPr>
          <w:p w14:paraId="3CD765FC"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4680A0E" w14:textId="77777777" w:rsidR="00891092" w:rsidRDefault="00891092">
      <w:pPr>
        <w:autoSpaceDE w:val="0"/>
        <w:autoSpaceDN w:val="0"/>
        <w:adjustRightInd w:val="0"/>
        <w:ind w:firstLine="420"/>
        <w:jc w:val="left"/>
        <w:rPr>
          <w:sz w:val="24"/>
        </w:rPr>
      </w:pPr>
    </w:p>
    <w:p w14:paraId="46567A1A" w14:textId="77777777" w:rsidR="00891092" w:rsidRDefault="00891092">
      <w:pPr>
        <w:spacing w:line="360" w:lineRule="auto"/>
        <w:rPr>
          <w:color w:val="000000"/>
          <w:sz w:val="24"/>
        </w:rPr>
      </w:pPr>
    </w:p>
    <w:p w14:paraId="7E970811" w14:textId="77777777" w:rsidR="00891092" w:rsidRDefault="008E39DC" w:rsidP="001A2FF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31D5F1A"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8D623B7" w14:textId="77777777"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6A24F0F5" w14:textId="77777777"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63CD0CE" w14:textId="77777777" w:rsidR="00891092" w:rsidRDefault="008E39DC">
      <w:pPr>
        <w:autoSpaceDE w:val="0"/>
        <w:autoSpaceDN w:val="0"/>
        <w:spacing w:line="360" w:lineRule="auto"/>
        <w:ind w:left="860"/>
        <w:jc w:val="left"/>
        <w:rPr>
          <w:kern w:val="0"/>
          <w:sz w:val="24"/>
        </w:rPr>
      </w:pPr>
      <w:r>
        <w:rPr>
          <w:kern w:val="0"/>
          <w:sz w:val="24"/>
        </w:rPr>
        <w:t>……</w:t>
      </w:r>
    </w:p>
    <w:p w14:paraId="06233499"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FA5892F" w14:textId="77777777" w:rsidR="00891092" w:rsidRDefault="008E39DC">
      <w:pPr>
        <w:spacing w:line="360" w:lineRule="auto"/>
        <w:ind w:firstLine="504"/>
        <w:rPr>
          <w:spacing w:val="6"/>
          <w:sz w:val="24"/>
        </w:rPr>
      </w:pPr>
      <w:r>
        <w:rPr>
          <w:kern w:val="0"/>
          <w:sz w:val="24"/>
        </w:rPr>
        <w:t>本企业对上述声明内容的真实性负责。如有虚假，将依法承担相应责任。</w:t>
      </w:r>
    </w:p>
    <w:p w14:paraId="5C8C7B02" w14:textId="77777777" w:rsidR="00891092" w:rsidRDefault="00891092">
      <w:pPr>
        <w:spacing w:line="360" w:lineRule="auto"/>
        <w:ind w:firstLine="504"/>
        <w:rPr>
          <w:spacing w:val="6"/>
          <w:sz w:val="24"/>
        </w:rPr>
      </w:pPr>
    </w:p>
    <w:p w14:paraId="1457D8A4" w14:textId="77777777" w:rsidR="00891092" w:rsidRDefault="00891092">
      <w:pPr>
        <w:spacing w:line="360" w:lineRule="auto"/>
        <w:ind w:right="360" w:firstLine="480"/>
        <w:jc w:val="right"/>
        <w:rPr>
          <w:color w:val="000000"/>
          <w:sz w:val="24"/>
        </w:rPr>
      </w:pPr>
    </w:p>
    <w:p w14:paraId="091EC80D"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7CED3E3C"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347987BF" w14:textId="77777777" w:rsidR="00891092" w:rsidRDefault="00891092">
      <w:pPr>
        <w:spacing w:line="360" w:lineRule="auto"/>
        <w:ind w:right="360" w:firstLine="480"/>
        <w:jc w:val="right"/>
        <w:rPr>
          <w:color w:val="000000"/>
          <w:sz w:val="24"/>
        </w:rPr>
      </w:pPr>
    </w:p>
    <w:p w14:paraId="35597F48"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2ADAE3A1" w14:textId="77777777">
        <w:tc>
          <w:tcPr>
            <w:tcW w:w="8946" w:type="dxa"/>
          </w:tcPr>
          <w:p w14:paraId="4574BF47"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5B735A" w14:textId="77777777" w:rsidR="00891092" w:rsidRDefault="00891092">
      <w:pPr>
        <w:adjustRightInd w:val="0"/>
        <w:snapToGrid w:val="0"/>
        <w:jc w:val="left"/>
        <w:rPr>
          <w:color w:val="000000"/>
          <w:szCs w:val="21"/>
          <w:vertAlign w:val="superscript"/>
        </w:rPr>
      </w:pPr>
    </w:p>
    <w:p w14:paraId="116511B3" w14:textId="77777777" w:rsidR="00891092" w:rsidRDefault="00891092">
      <w:pPr>
        <w:spacing w:line="360" w:lineRule="auto"/>
        <w:ind w:right="360" w:firstLine="480"/>
        <w:jc w:val="right"/>
        <w:rPr>
          <w:color w:val="000000"/>
          <w:sz w:val="24"/>
        </w:rPr>
      </w:pPr>
    </w:p>
    <w:p w14:paraId="6D64B6DF" w14:textId="77777777" w:rsidR="00891092" w:rsidRDefault="00891092">
      <w:pPr>
        <w:spacing w:line="360" w:lineRule="auto"/>
        <w:ind w:right="360" w:firstLine="480"/>
        <w:jc w:val="right"/>
        <w:rPr>
          <w:color w:val="000000"/>
          <w:sz w:val="24"/>
        </w:rPr>
      </w:pPr>
    </w:p>
    <w:p w14:paraId="4BC887B7" w14:textId="77777777" w:rsidR="00891092" w:rsidRDefault="008E39DC">
      <w:r>
        <w:br w:type="page"/>
      </w:r>
    </w:p>
    <w:p w14:paraId="670B5750" w14:textId="77777777" w:rsidR="00891092" w:rsidRDefault="008E39DC" w:rsidP="001A2FF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39217E1E"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54F00782"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175CF26D"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3CCFE29"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4A3F5E6F" w14:textId="77777777" w:rsidR="00891092" w:rsidRDefault="00891092">
      <w:pPr>
        <w:spacing w:line="588" w:lineRule="exact"/>
        <w:ind w:firstLineChars="200" w:firstLine="504"/>
        <w:rPr>
          <w:spacing w:val="6"/>
          <w:sz w:val="24"/>
        </w:rPr>
      </w:pPr>
    </w:p>
    <w:p w14:paraId="7C16A59B" w14:textId="77777777" w:rsidR="00891092" w:rsidRDefault="00891092">
      <w:pPr>
        <w:spacing w:line="588" w:lineRule="exact"/>
        <w:ind w:firstLineChars="200" w:firstLine="504"/>
        <w:rPr>
          <w:spacing w:val="6"/>
          <w:sz w:val="24"/>
        </w:rPr>
      </w:pPr>
    </w:p>
    <w:p w14:paraId="0BDC30FC"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194FE8D3"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29A39FC0" w14:textId="77777777" w:rsidR="00891092" w:rsidRDefault="008E39DC">
      <w:pPr>
        <w:widowControl/>
        <w:jc w:val="left"/>
        <w:rPr>
          <w:spacing w:val="6"/>
          <w:sz w:val="24"/>
        </w:rPr>
      </w:pPr>
      <w:r>
        <w:rPr>
          <w:spacing w:val="6"/>
          <w:sz w:val="24"/>
        </w:rPr>
        <w:br w:type="page"/>
      </w:r>
    </w:p>
    <w:p w14:paraId="05344BF7"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4252F395"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52ADE8D5" w14:textId="77777777">
        <w:trPr>
          <w:trHeight w:hRule="exact" w:val="622"/>
          <w:jc w:val="center"/>
        </w:trPr>
        <w:tc>
          <w:tcPr>
            <w:tcW w:w="2113" w:type="dxa"/>
            <w:vAlign w:val="center"/>
          </w:tcPr>
          <w:p w14:paraId="03578575"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4FA78350"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68657B8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1841310E"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1803AA5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5FAADE04"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39141672"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69DECBEF" w14:textId="77777777">
        <w:trPr>
          <w:trHeight w:hRule="exact" w:val="397"/>
          <w:jc w:val="center"/>
        </w:trPr>
        <w:tc>
          <w:tcPr>
            <w:tcW w:w="2113" w:type="dxa"/>
            <w:vAlign w:val="center"/>
          </w:tcPr>
          <w:p w14:paraId="74CA0FEA"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06D16A5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AEA2A0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45C44B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C5BE7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47295AF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189366E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1A45B906" w14:textId="77777777">
        <w:trPr>
          <w:trHeight w:hRule="exact" w:val="397"/>
          <w:jc w:val="center"/>
        </w:trPr>
        <w:tc>
          <w:tcPr>
            <w:tcW w:w="2113" w:type="dxa"/>
            <w:vMerge w:val="restart"/>
            <w:vAlign w:val="center"/>
          </w:tcPr>
          <w:p w14:paraId="234275E1"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47B0FB5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BA7718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1BB2CF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4B919B5"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C1C190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CF83CE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033D2BC" w14:textId="77777777">
        <w:trPr>
          <w:trHeight w:hRule="exact" w:val="397"/>
          <w:jc w:val="center"/>
        </w:trPr>
        <w:tc>
          <w:tcPr>
            <w:tcW w:w="2113" w:type="dxa"/>
            <w:vMerge/>
            <w:vAlign w:val="center"/>
          </w:tcPr>
          <w:p w14:paraId="7FD7D0C0" w14:textId="77777777" w:rsidR="00891092" w:rsidRDefault="00891092">
            <w:pPr>
              <w:spacing w:line="360" w:lineRule="auto"/>
              <w:rPr>
                <w:szCs w:val="20"/>
              </w:rPr>
            </w:pPr>
          </w:p>
        </w:tc>
        <w:tc>
          <w:tcPr>
            <w:tcW w:w="1369" w:type="dxa"/>
            <w:vAlign w:val="center"/>
          </w:tcPr>
          <w:p w14:paraId="15705116"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0E36BD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FAE0A4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2CDFFF7"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43E1986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0A0499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27A42CAD" w14:textId="77777777">
        <w:trPr>
          <w:trHeight w:hRule="exact" w:val="397"/>
          <w:jc w:val="center"/>
        </w:trPr>
        <w:tc>
          <w:tcPr>
            <w:tcW w:w="2113" w:type="dxa"/>
            <w:vMerge w:val="restart"/>
            <w:vAlign w:val="center"/>
          </w:tcPr>
          <w:p w14:paraId="3F286EEF"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0D348B3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3CE506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CEFE7A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6A9594ED"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077F43F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85ECB2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588EDF10" w14:textId="77777777">
        <w:trPr>
          <w:trHeight w:hRule="exact" w:val="397"/>
          <w:jc w:val="center"/>
        </w:trPr>
        <w:tc>
          <w:tcPr>
            <w:tcW w:w="2113" w:type="dxa"/>
            <w:vMerge/>
            <w:vAlign w:val="center"/>
          </w:tcPr>
          <w:p w14:paraId="6052A158" w14:textId="77777777" w:rsidR="00891092" w:rsidRDefault="00891092">
            <w:pPr>
              <w:spacing w:line="360" w:lineRule="auto"/>
              <w:rPr>
                <w:szCs w:val="20"/>
              </w:rPr>
            </w:pPr>
          </w:p>
        </w:tc>
        <w:tc>
          <w:tcPr>
            <w:tcW w:w="1369" w:type="dxa"/>
            <w:vAlign w:val="center"/>
          </w:tcPr>
          <w:p w14:paraId="5D048528"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117547B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4D1ECE"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8A3B12F"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7AD1249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447506B3"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2CBAABAB" w14:textId="77777777">
        <w:trPr>
          <w:trHeight w:hRule="exact" w:val="397"/>
          <w:jc w:val="center"/>
        </w:trPr>
        <w:tc>
          <w:tcPr>
            <w:tcW w:w="2113" w:type="dxa"/>
            <w:vMerge w:val="restart"/>
            <w:vAlign w:val="center"/>
          </w:tcPr>
          <w:p w14:paraId="7C104113"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169D750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1A07D5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4F64C7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7E0A92E"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70C720D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22442E8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394BDDEA" w14:textId="77777777">
        <w:trPr>
          <w:trHeight w:hRule="exact" w:val="397"/>
          <w:jc w:val="center"/>
        </w:trPr>
        <w:tc>
          <w:tcPr>
            <w:tcW w:w="2113" w:type="dxa"/>
            <w:vMerge/>
            <w:vAlign w:val="center"/>
          </w:tcPr>
          <w:p w14:paraId="10588DCD" w14:textId="77777777" w:rsidR="00891092" w:rsidRDefault="00891092">
            <w:pPr>
              <w:spacing w:line="360" w:lineRule="auto"/>
              <w:rPr>
                <w:szCs w:val="20"/>
              </w:rPr>
            </w:pPr>
          </w:p>
        </w:tc>
        <w:tc>
          <w:tcPr>
            <w:tcW w:w="1369" w:type="dxa"/>
            <w:vAlign w:val="center"/>
          </w:tcPr>
          <w:p w14:paraId="30449A4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E0A25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EBFBA3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6C56CF8D"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596547B0"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1D7C015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6629B78E" w14:textId="77777777">
        <w:trPr>
          <w:trHeight w:hRule="exact" w:val="397"/>
          <w:jc w:val="center"/>
        </w:trPr>
        <w:tc>
          <w:tcPr>
            <w:tcW w:w="2113" w:type="dxa"/>
            <w:vMerge w:val="restart"/>
            <w:vAlign w:val="center"/>
          </w:tcPr>
          <w:p w14:paraId="2E8D3127"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79A36228"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BF9933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0907F9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27C8872"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3E8B5229"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01DBBE8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BD0C73D" w14:textId="77777777">
        <w:trPr>
          <w:trHeight w:hRule="exact" w:val="397"/>
          <w:jc w:val="center"/>
        </w:trPr>
        <w:tc>
          <w:tcPr>
            <w:tcW w:w="2113" w:type="dxa"/>
            <w:vMerge/>
            <w:vAlign w:val="center"/>
          </w:tcPr>
          <w:p w14:paraId="6973B35A" w14:textId="77777777" w:rsidR="00891092" w:rsidRDefault="00891092">
            <w:pPr>
              <w:spacing w:line="360" w:lineRule="auto"/>
              <w:rPr>
                <w:szCs w:val="20"/>
              </w:rPr>
            </w:pPr>
          </w:p>
        </w:tc>
        <w:tc>
          <w:tcPr>
            <w:tcW w:w="1369" w:type="dxa"/>
            <w:vAlign w:val="center"/>
          </w:tcPr>
          <w:p w14:paraId="16B482B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606E24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1244C3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88C7BD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0781191"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7946CA6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D174BC6" w14:textId="77777777">
        <w:trPr>
          <w:trHeight w:hRule="exact" w:val="397"/>
          <w:jc w:val="center"/>
        </w:trPr>
        <w:tc>
          <w:tcPr>
            <w:tcW w:w="2113" w:type="dxa"/>
            <w:vMerge w:val="restart"/>
            <w:vAlign w:val="center"/>
          </w:tcPr>
          <w:p w14:paraId="03782A95"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34064B2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07EEE4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087764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7D15808"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352B2DB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4863E7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5A0517C" w14:textId="77777777">
        <w:trPr>
          <w:trHeight w:hRule="exact" w:val="397"/>
          <w:jc w:val="center"/>
        </w:trPr>
        <w:tc>
          <w:tcPr>
            <w:tcW w:w="2113" w:type="dxa"/>
            <w:vMerge/>
            <w:vAlign w:val="center"/>
          </w:tcPr>
          <w:p w14:paraId="41C2BE06" w14:textId="77777777" w:rsidR="00891092" w:rsidRDefault="00891092">
            <w:pPr>
              <w:spacing w:line="360" w:lineRule="auto"/>
              <w:rPr>
                <w:szCs w:val="20"/>
              </w:rPr>
            </w:pPr>
          </w:p>
        </w:tc>
        <w:tc>
          <w:tcPr>
            <w:tcW w:w="1369" w:type="dxa"/>
            <w:vAlign w:val="center"/>
          </w:tcPr>
          <w:p w14:paraId="6700D6E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640426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A3FC93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C167F52"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61F45C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48C5C19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652BACB1" w14:textId="77777777">
        <w:trPr>
          <w:trHeight w:hRule="exact" w:val="397"/>
          <w:jc w:val="center"/>
        </w:trPr>
        <w:tc>
          <w:tcPr>
            <w:tcW w:w="2113" w:type="dxa"/>
            <w:vMerge w:val="restart"/>
            <w:vAlign w:val="center"/>
          </w:tcPr>
          <w:p w14:paraId="5262F283"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38FE7E1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637B41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2047C4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31203976"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3C4927F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D8F7FE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71A6914" w14:textId="77777777">
        <w:trPr>
          <w:trHeight w:hRule="exact" w:val="397"/>
          <w:jc w:val="center"/>
        </w:trPr>
        <w:tc>
          <w:tcPr>
            <w:tcW w:w="2113" w:type="dxa"/>
            <w:vMerge/>
            <w:vAlign w:val="center"/>
          </w:tcPr>
          <w:p w14:paraId="578CFD55" w14:textId="77777777" w:rsidR="00891092" w:rsidRDefault="00891092">
            <w:pPr>
              <w:spacing w:line="360" w:lineRule="auto"/>
              <w:rPr>
                <w:szCs w:val="20"/>
              </w:rPr>
            </w:pPr>
          </w:p>
        </w:tc>
        <w:tc>
          <w:tcPr>
            <w:tcW w:w="1369" w:type="dxa"/>
            <w:vAlign w:val="center"/>
          </w:tcPr>
          <w:p w14:paraId="56DF897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8A936B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EA4722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5BB348E"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9DBFA0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7140BE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6A96584" w14:textId="77777777">
        <w:trPr>
          <w:trHeight w:hRule="exact" w:val="397"/>
          <w:jc w:val="center"/>
        </w:trPr>
        <w:tc>
          <w:tcPr>
            <w:tcW w:w="2113" w:type="dxa"/>
            <w:vMerge w:val="restart"/>
            <w:vAlign w:val="center"/>
          </w:tcPr>
          <w:p w14:paraId="6B3DDFE8"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3FC3B79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2674D3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009E84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720FFEC"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80704E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054220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987EA99" w14:textId="77777777">
        <w:trPr>
          <w:trHeight w:hRule="exact" w:val="397"/>
          <w:jc w:val="center"/>
        </w:trPr>
        <w:tc>
          <w:tcPr>
            <w:tcW w:w="2113" w:type="dxa"/>
            <w:vMerge/>
            <w:vAlign w:val="center"/>
          </w:tcPr>
          <w:p w14:paraId="6BA85B08" w14:textId="77777777" w:rsidR="00891092" w:rsidRDefault="00891092">
            <w:pPr>
              <w:spacing w:line="360" w:lineRule="auto"/>
              <w:rPr>
                <w:szCs w:val="20"/>
              </w:rPr>
            </w:pPr>
          </w:p>
        </w:tc>
        <w:tc>
          <w:tcPr>
            <w:tcW w:w="1369" w:type="dxa"/>
            <w:vAlign w:val="center"/>
          </w:tcPr>
          <w:p w14:paraId="34B93931"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0D3ED3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D40E7D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E0C1E04"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1E86EA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CE99F1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E0509B9" w14:textId="77777777">
        <w:trPr>
          <w:trHeight w:hRule="exact" w:val="397"/>
          <w:jc w:val="center"/>
        </w:trPr>
        <w:tc>
          <w:tcPr>
            <w:tcW w:w="2113" w:type="dxa"/>
            <w:vMerge w:val="restart"/>
            <w:vAlign w:val="center"/>
          </w:tcPr>
          <w:p w14:paraId="7E3FDBDA"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72E22617"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8DC2FC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2219CA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E84088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A4772D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20E69F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6545F21" w14:textId="77777777">
        <w:trPr>
          <w:trHeight w:hRule="exact" w:val="397"/>
          <w:jc w:val="center"/>
        </w:trPr>
        <w:tc>
          <w:tcPr>
            <w:tcW w:w="2113" w:type="dxa"/>
            <w:vMerge/>
            <w:vAlign w:val="center"/>
          </w:tcPr>
          <w:p w14:paraId="7252A684" w14:textId="77777777" w:rsidR="00891092" w:rsidRDefault="00891092">
            <w:pPr>
              <w:spacing w:line="360" w:lineRule="auto"/>
              <w:rPr>
                <w:szCs w:val="20"/>
              </w:rPr>
            </w:pPr>
          </w:p>
        </w:tc>
        <w:tc>
          <w:tcPr>
            <w:tcW w:w="1369" w:type="dxa"/>
            <w:vAlign w:val="center"/>
          </w:tcPr>
          <w:p w14:paraId="67CB0B83"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385A0A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8709DA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35DD77B"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220572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DBC92B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BA8502E" w14:textId="77777777">
        <w:trPr>
          <w:trHeight w:hRule="exact" w:val="397"/>
          <w:jc w:val="center"/>
        </w:trPr>
        <w:tc>
          <w:tcPr>
            <w:tcW w:w="2113" w:type="dxa"/>
            <w:vMerge w:val="restart"/>
            <w:vAlign w:val="center"/>
          </w:tcPr>
          <w:p w14:paraId="5DD242C3"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6658218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E0A5CE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E9BF51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016835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ABA8B5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180221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420F9F7" w14:textId="77777777">
        <w:trPr>
          <w:trHeight w:hRule="exact" w:val="397"/>
          <w:jc w:val="center"/>
        </w:trPr>
        <w:tc>
          <w:tcPr>
            <w:tcW w:w="2113" w:type="dxa"/>
            <w:vMerge/>
            <w:vAlign w:val="center"/>
          </w:tcPr>
          <w:p w14:paraId="2318B24E" w14:textId="77777777" w:rsidR="00891092" w:rsidRDefault="00891092">
            <w:pPr>
              <w:spacing w:line="360" w:lineRule="auto"/>
              <w:rPr>
                <w:szCs w:val="20"/>
              </w:rPr>
            </w:pPr>
          </w:p>
        </w:tc>
        <w:tc>
          <w:tcPr>
            <w:tcW w:w="1369" w:type="dxa"/>
            <w:vAlign w:val="center"/>
          </w:tcPr>
          <w:p w14:paraId="057D19A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B4DE1C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5DC4FE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FF280B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254031D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AC3C9C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D1734C0" w14:textId="77777777">
        <w:trPr>
          <w:trHeight w:hRule="exact" w:val="397"/>
          <w:jc w:val="center"/>
        </w:trPr>
        <w:tc>
          <w:tcPr>
            <w:tcW w:w="2113" w:type="dxa"/>
            <w:vMerge w:val="restart"/>
            <w:vAlign w:val="center"/>
          </w:tcPr>
          <w:p w14:paraId="70223951"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6BFDC84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1F9C66F"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63E341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B603C4D"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35F65BC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72C647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28CA71C" w14:textId="77777777">
        <w:trPr>
          <w:trHeight w:hRule="exact" w:val="397"/>
          <w:jc w:val="center"/>
        </w:trPr>
        <w:tc>
          <w:tcPr>
            <w:tcW w:w="2113" w:type="dxa"/>
            <w:vMerge/>
            <w:vAlign w:val="center"/>
          </w:tcPr>
          <w:p w14:paraId="4E4F6578" w14:textId="77777777" w:rsidR="00891092" w:rsidRDefault="00891092">
            <w:pPr>
              <w:spacing w:line="360" w:lineRule="auto"/>
              <w:rPr>
                <w:szCs w:val="20"/>
              </w:rPr>
            </w:pPr>
          </w:p>
        </w:tc>
        <w:tc>
          <w:tcPr>
            <w:tcW w:w="1369" w:type="dxa"/>
            <w:vAlign w:val="center"/>
          </w:tcPr>
          <w:p w14:paraId="56F47D8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C801162"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827D40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0AFE4BC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58AE5B2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3EBA7A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797DA53" w14:textId="77777777">
        <w:trPr>
          <w:trHeight w:hRule="exact" w:val="340"/>
          <w:jc w:val="center"/>
        </w:trPr>
        <w:tc>
          <w:tcPr>
            <w:tcW w:w="2113" w:type="dxa"/>
            <w:vMerge w:val="restart"/>
            <w:vAlign w:val="center"/>
          </w:tcPr>
          <w:p w14:paraId="18F3C267"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5A75AC2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F5B347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8F92F5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A9B1D8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BC807C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3E01BD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37E951F" w14:textId="77777777">
        <w:trPr>
          <w:trHeight w:hRule="exact" w:val="340"/>
          <w:jc w:val="center"/>
        </w:trPr>
        <w:tc>
          <w:tcPr>
            <w:tcW w:w="2113" w:type="dxa"/>
            <w:vMerge/>
            <w:vAlign w:val="center"/>
          </w:tcPr>
          <w:p w14:paraId="079F5AE0" w14:textId="77777777" w:rsidR="00891092" w:rsidRDefault="00891092">
            <w:pPr>
              <w:spacing w:line="360" w:lineRule="auto"/>
              <w:rPr>
                <w:szCs w:val="20"/>
              </w:rPr>
            </w:pPr>
          </w:p>
        </w:tc>
        <w:tc>
          <w:tcPr>
            <w:tcW w:w="1369" w:type="dxa"/>
            <w:vAlign w:val="center"/>
          </w:tcPr>
          <w:p w14:paraId="076E0A1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38699A2"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DC09DE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177E1F8"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4F24C29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0499FA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7B2AEFFF" w14:textId="77777777">
        <w:trPr>
          <w:trHeight w:hRule="exact" w:val="340"/>
          <w:jc w:val="center"/>
        </w:trPr>
        <w:tc>
          <w:tcPr>
            <w:tcW w:w="2113" w:type="dxa"/>
            <w:vMerge w:val="restart"/>
            <w:vAlign w:val="center"/>
          </w:tcPr>
          <w:p w14:paraId="1A2B9CBB"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16287CF1"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A4DD63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71F92F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61569E5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5304824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F0703D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B3ACB38" w14:textId="77777777">
        <w:trPr>
          <w:trHeight w:hRule="exact" w:val="340"/>
          <w:jc w:val="center"/>
        </w:trPr>
        <w:tc>
          <w:tcPr>
            <w:tcW w:w="2113" w:type="dxa"/>
            <w:vMerge/>
            <w:vAlign w:val="center"/>
          </w:tcPr>
          <w:p w14:paraId="3945FFF3" w14:textId="77777777" w:rsidR="00891092" w:rsidRDefault="00891092">
            <w:pPr>
              <w:spacing w:line="360" w:lineRule="auto"/>
              <w:rPr>
                <w:szCs w:val="20"/>
              </w:rPr>
            </w:pPr>
          </w:p>
        </w:tc>
        <w:tc>
          <w:tcPr>
            <w:tcW w:w="1369" w:type="dxa"/>
            <w:vAlign w:val="center"/>
          </w:tcPr>
          <w:p w14:paraId="4D78DFEC"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313347F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75D73ED"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7351BB8"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4B754CC4"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6E0EDCD5"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44040E14" w14:textId="77777777">
        <w:trPr>
          <w:trHeight w:hRule="exact" w:val="340"/>
          <w:jc w:val="center"/>
        </w:trPr>
        <w:tc>
          <w:tcPr>
            <w:tcW w:w="2113" w:type="dxa"/>
            <w:vMerge w:val="restart"/>
            <w:vAlign w:val="center"/>
          </w:tcPr>
          <w:p w14:paraId="2992F64B"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5FF51A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EEBFBD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E2912D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8C5851E"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C90D220"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6AD9E3C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5F486947" w14:textId="77777777">
        <w:trPr>
          <w:trHeight w:hRule="exact" w:val="340"/>
          <w:jc w:val="center"/>
        </w:trPr>
        <w:tc>
          <w:tcPr>
            <w:tcW w:w="2113" w:type="dxa"/>
            <w:vMerge/>
            <w:vAlign w:val="center"/>
          </w:tcPr>
          <w:p w14:paraId="6A9CE583" w14:textId="77777777" w:rsidR="00891092" w:rsidRDefault="00891092">
            <w:pPr>
              <w:spacing w:line="360" w:lineRule="auto"/>
              <w:rPr>
                <w:szCs w:val="20"/>
              </w:rPr>
            </w:pPr>
          </w:p>
        </w:tc>
        <w:tc>
          <w:tcPr>
            <w:tcW w:w="1369" w:type="dxa"/>
            <w:vAlign w:val="center"/>
          </w:tcPr>
          <w:p w14:paraId="201DC10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0834612"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723E52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771BB182"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7C75B0F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A133E4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1435D8B1" w14:textId="77777777">
        <w:trPr>
          <w:trHeight w:hRule="exact" w:val="340"/>
          <w:jc w:val="center"/>
        </w:trPr>
        <w:tc>
          <w:tcPr>
            <w:tcW w:w="2113" w:type="dxa"/>
            <w:vMerge w:val="restart"/>
            <w:vAlign w:val="center"/>
          </w:tcPr>
          <w:p w14:paraId="77FBB9EE"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0F18EA4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9E17C2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A6447B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41F509B"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064151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A89D17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E11D400" w14:textId="77777777">
        <w:trPr>
          <w:trHeight w:hRule="exact" w:val="340"/>
          <w:jc w:val="center"/>
        </w:trPr>
        <w:tc>
          <w:tcPr>
            <w:tcW w:w="2113" w:type="dxa"/>
            <w:vMerge/>
            <w:vAlign w:val="center"/>
          </w:tcPr>
          <w:p w14:paraId="70C6A795" w14:textId="77777777" w:rsidR="00891092" w:rsidRDefault="00891092">
            <w:pPr>
              <w:spacing w:line="360" w:lineRule="auto"/>
              <w:rPr>
                <w:szCs w:val="20"/>
              </w:rPr>
            </w:pPr>
          </w:p>
        </w:tc>
        <w:tc>
          <w:tcPr>
            <w:tcW w:w="1369" w:type="dxa"/>
            <w:vAlign w:val="center"/>
          </w:tcPr>
          <w:p w14:paraId="1018028E"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426CC2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F7250A6"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F8CECC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1C63C35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3A4AAE69"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270F242B" w14:textId="77777777">
        <w:trPr>
          <w:trHeight w:hRule="exact" w:val="397"/>
          <w:jc w:val="center"/>
        </w:trPr>
        <w:tc>
          <w:tcPr>
            <w:tcW w:w="2113" w:type="dxa"/>
            <w:vAlign w:val="center"/>
          </w:tcPr>
          <w:p w14:paraId="6CFEE661"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09D9040A"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57C9D3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A83FE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9A8D44A"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CE5047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8E8D3B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0AEB55CC" w14:textId="77777777" w:rsidR="00891092" w:rsidRDefault="008E39DC">
      <w:pPr>
        <w:widowControl/>
        <w:spacing w:line="360" w:lineRule="auto"/>
        <w:rPr>
          <w:szCs w:val="21"/>
        </w:rPr>
      </w:pPr>
      <w:r>
        <w:rPr>
          <w:rFonts w:hint="eastAsia"/>
          <w:szCs w:val="21"/>
        </w:rPr>
        <w:t>说明：</w:t>
      </w:r>
    </w:p>
    <w:p w14:paraId="0147343A"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23AB42A1"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C27DEBF"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20993CF0" w14:textId="77777777" w:rsidR="00891092" w:rsidRDefault="00891092">
      <w:pPr>
        <w:ind w:firstLine="420"/>
      </w:pPr>
    </w:p>
    <w:p w14:paraId="31C38281" w14:textId="77777777"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14:paraId="347254FF"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21339514"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2EADCF5"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75FA1884" w14:textId="77777777">
        <w:trPr>
          <w:trHeight w:val="549"/>
          <w:jc w:val="center"/>
        </w:trPr>
        <w:tc>
          <w:tcPr>
            <w:tcW w:w="456" w:type="dxa"/>
            <w:vAlign w:val="center"/>
          </w:tcPr>
          <w:p w14:paraId="172B81CA"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B1EF39A"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6D745740"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344194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8A895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BC3B290"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DA5FDA0"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13FFCFA0"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57CCE133"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9E84495"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E9BE6E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DF6703C"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23C5D60"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20D712D4"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14:paraId="74F65E99" w14:textId="77777777">
        <w:trPr>
          <w:trHeight w:val="620"/>
          <w:jc w:val="center"/>
        </w:trPr>
        <w:tc>
          <w:tcPr>
            <w:tcW w:w="456" w:type="dxa"/>
            <w:vAlign w:val="center"/>
          </w:tcPr>
          <w:p w14:paraId="168B876D"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1D723AA" w14:textId="77777777" w:rsidR="00891092" w:rsidRDefault="00891092">
            <w:pPr>
              <w:pStyle w:val="TableParagraph"/>
              <w:jc w:val="center"/>
              <w:rPr>
                <w:rFonts w:ascii="Times New Roman" w:hAnsi="Times New Roman" w:cs="Times New Roman"/>
                <w:sz w:val="30"/>
              </w:rPr>
            </w:pPr>
          </w:p>
        </w:tc>
        <w:tc>
          <w:tcPr>
            <w:tcW w:w="1513" w:type="dxa"/>
            <w:vAlign w:val="center"/>
          </w:tcPr>
          <w:p w14:paraId="357FD3AD"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3E8600E"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4B9B927"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400CC41"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0DA8D792"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2162BC7B"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63E57640" w14:textId="77777777" w:rsidR="00891092" w:rsidRDefault="00891092">
            <w:pPr>
              <w:pStyle w:val="TableParagraph"/>
              <w:jc w:val="center"/>
              <w:rPr>
                <w:rFonts w:ascii="Times New Roman" w:hAnsi="Times New Roman" w:cs="Times New Roman"/>
                <w:sz w:val="30"/>
                <w:lang w:eastAsia="zh-CN"/>
              </w:rPr>
            </w:pPr>
          </w:p>
        </w:tc>
      </w:tr>
      <w:tr w:rsidR="00891092" w14:paraId="1CACB140" w14:textId="77777777">
        <w:trPr>
          <w:trHeight w:val="620"/>
          <w:jc w:val="center"/>
        </w:trPr>
        <w:tc>
          <w:tcPr>
            <w:tcW w:w="456" w:type="dxa"/>
            <w:vAlign w:val="center"/>
          </w:tcPr>
          <w:p w14:paraId="2A97FC4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3B54060" w14:textId="77777777" w:rsidR="00891092" w:rsidRDefault="00891092">
            <w:pPr>
              <w:pStyle w:val="TableParagraph"/>
              <w:jc w:val="center"/>
              <w:rPr>
                <w:rFonts w:ascii="Times New Roman" w:hAnsi="Times New Roman" w:cs="Times New Roman"/>
                <w:sz w:val="30"/>
              </w:rPr>
            </w:pPr>
          </w:p>
        </w:tc>
        <w:tc>
          <w:tcPr>
            <w:tcW w:w="1513" w:type="dxa"/>
            <w:vAlign w:val="center"/>
          </w:tcPr>
          <w:p w14:paraId="7B7378E4"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7F1B0C0"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E167B36"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F8188B5"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1766432D"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492BCA66"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3000759C" w14:textId="77777777" w:rsidR="00891092" w:rsidRDefault="00891092">
            <w:pPr>
              <w:pStyle w:val="TableParagraph"/>
              <w:jc w:val="center"/>
              <w:rPr>
                <w:rFonts w:ascii="Times New Roman" w:hAnsi="Times New Roman" w:cs="Times New Roman"/>
                <w:sz w:val="30"/>
                <w:lang w:eastAsia="zh-CN"/>
              </w:rPr>
            </w:pPr>
          </w:p>
        </w:tc>
      </w:tr>
      <w:tr w:rsidR="00891092" w14:paraId="26FDA967" w14:textId="77777777">
        <w:trPr>
          <w:trHeight w:val="620"/>
          <w:jc w:val="center"/>
        </w:trPr>
        <w:tc>
          <w:tcPr>
            <w:tcW w:w="456" w:type="dxa"/>
            <w:vAlign w:val="center"/>
          </w:tcPr>
          <w:p w14:paraId="281893F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1F1D2B5" w14:textId="77777777" w:rsidR="00891092" w:rsidRDefault="00891092">
            <w:pPr>
              <w:pStyle w:val="TableParagraph"/>
              <w:jc w:val="center"/>
              <w:rPr>
                <w:rFonts w:ascii="Times New Roman" w:hAnsi="Times New Roman" w:cs="Times New Roman"/>
                <w:sz w:val="30"/>
              </w:rPr>
            </w:pPr>
          </w:p>
        </w:tc>
        <w:tc>
          <w:tcPr>
            <w:tcW w:w="1513" w:type="dxa"/>
            <w:vAlign w:val="center"/>
          </w:tcPr>
          <w:p w14:paraId="452D5161"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7697D817" w14:textId="77777777" w:rsidR="00891092" w:rsidRDefault="00891092">
            <w:pPr>
              <w:pStyle w:val="TableParagraph"/>
              <w:jc w:val="center"/>
              <w:rPr>
                <w:rFonts w:ascii="Times New Roman" w:hAnsi="Times New Roman" w:cs="Times New Roman"/>
                <w:sz w:val="30"/>
              </w:rPr>
            </w:pPr>
          </w:p>
        </w:tc>
        <w:tc>
          <w:tcPr>
            <w:tcW w:w="1558" w:type="dxa"/>
            <w:vAlign w:val="center"/>
          </w:tcPr>
          <w:p w14:paraId="3A49F31A" w14:textId="77777777" w:rsidR="00891092" w:rsidRDefault="00891092">
            <w:pPr>
              <w:pStyle w:val="TableParagraph"/>
              <w:jc w:val="center"/>
              <w:rPr>
                <w:rFonts w:ascii="Times New Roman" w:hAnsi="Times New Roman" w:cs="Times New Roman"/>
                <w:sz w:val="30"/>
              </w:rPr>
            </w:pPr>
          </w:p>
        </w:tc>
        <w:tc>
          <w:tcPr>
            <w:tcW w:w="1498" w:type="dxa"/>
            <w:vAlign w:val="center"/>
          </w:tcPr>
          <w:p w14:paraId="41FFF2F4" w14:textId="77777777" w:rsidR="00891092" w:rsidRDefault="00891092">
            <w:pPr>
              <w:pStyle w:val="TableParagraph"/>
              <w:jc w:val="center"/>
              <w:rPr>
                <w:rFonts w:ascii="Times New Roman" w:hAnsi="Times New Roman" w:cs="Times New Roman"/>
                <w:sz w:val="30"/>
              </w:rPr>
            </w:pPr>
          </w:p>
        </w:tc>
        <w:tc>
          <w:tcPr>
            <w:tcW w:w="1564" w:type="dxa"/>
            <w:vAlign w:val="center"/>
          </w:tcPr>
          <w:p w14:paraId="1318518F" w14:textId="77777777" w:rsidR="00891092" w:rsidRDefault="00891092">
            <w:pPr>
              <w:pStyle w:val="TableParagraph"/>
              <w:jc w:val="center"/>
              <w:rPr>
                <w:rFonts w:ascii="Times New Roman" w:hAnsi="Times New Roman" w:cs="Times New Roman"/>
                <w:sz w:val="30"/>
              </w:rPr>
            </w:pPr>
          </w:p>
        </w:tc>
      </w:tr>
      <w:tr w:rsidR="00891092" w14:paraId="07F52D66" w14:textId="77777777">
        <w:trPr>
          <w:trHeight w:val="620"/>
          <w:jc w:val="center"/>
        </w:trPr>
        <w:tc>
          <w:tcPr>
            <w:tcW w:w="5942" w:type="dxa"/>
            <w:gridSpan w:val="5"/>
            <w:vAlign w:val="center"/>
          </w:tcPr>
          <w:p w14:paraId="6C588EB6"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C67C219" w14:textId="77777777" w:rsidR="00891092" w:rsidRDefault="00891092">
            <w:pPr>
              <w:pStyle w:val="TableParagraph"/>
              <w:jc w:val="center"/>
              <w:rPr>
                <w:rFonts w:ascii="Times New Roman" w:hAnsi="Times New Roman" w:cs="Times New Roman"/>
                <w:sz w:val="30"/>
              </w:rPr>
            </w:pPr>
          </w:p>
        </w:tc>
        <w:tc>
          <w:tcPr>
            <w:tcW w:w="1564" w:type="dxa"/>
            <w:vAlign w:val="center"/>
          </w:tcPr>
          <w:p w14:paraId="538DF4CD" w14:textId="77777777" w:rsidR="00891092" w:rsidRDefault="00891092">
            <w:pPr>
              <w:pStyle w:val="TableParagraph"/>
              <w:jc w:val="center"/>
              <w:rPr>
                <w:rFonts w:ascii="Times New Roman" w:hAnsi="Times New Roman" w:cs="Times New Roman"/>
                <w:sz w:val="30"/>
              </w:rPr>
            </w:pPr>
          </w:p>
        </w:tc>
      </w:tr>
    </w:tbl>
    <w:p w14:paraId="63DB5C1F" w14:textId="77777777" w:rsidR="00891092" w:rsidRDefault="00891092">
      <w:pPr>
        <w:adjustRightInd w:val="0"/>
        <w:snapToGrid w:val="0"/>
        <w:spacing w:line="360" w:lineRule="auto"/>
        <w:ind w:firstLineChars="200" w:firstLine="480"/>
        <w:jc w:val="left"/>
        <w:rPr>
          <w:sz w:val="24"/>
        </w:rPr>
      </w:pPr>
    </w:p>
    <w:p w14:paraId="716A08B2" w14:textId="77777777" w:rsidR="00891092" w:rsidRDefault="008E39DC">
      <w:pPr>
        <w:adjustRightInd w:val="0"/>
        <w:snapToGrid w:val="0"/>
        <w:spacing w:line="360" w:lineRule="auto"/>
        <w:jc w:val="left"/>
        <w:rPr>
          <w:sz w:val="24"/>
        </w:rPr>
      </w:pPr>
      <w:r>
        <w:rPr>
          <w:sz w:val="24"/>
        </w:rPr>
        <w:t>注：</w:t>
      </w:r>
    </w:p>
    <w:p w14:paraId="0BDC8309" w14:textId="77777777"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59BB92D" w14:textId="77777777"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21BC312" w14:textId="77777777"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5E176D91" w14:textId="77777777" w:rsidR="00891092" w:rsidRDefault="00891092">
      <w:pPr>
        <w:adjustRightInd w:val="0"/>
        <w:snapToGrid w:val="0"/>
        <w:spacing w:line="360" w:lineRule="auto"/>
        <w:jc w:val="left"/>
        <w:rPr>
          <w:sz w:val="24"/>
        </w:rPr>
      </w:pPr>
    </w:p>
    <w:p w14:paraId="43D34052" w14:textId="77777777"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14:paraId="1A57722B" w14:textId="77777777"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7C39013" w14:textId="77777777" w:rsidR="00891092" w:rsidRDefault="008E39DC">
      <w:pPr>
        <w:widowControl/>
        <w:jc w:val="left"/>
        <w:rPr>
          <w:color w:val="000000"/>
          <w:sz w:val="24"/>
        </w:rPr>
      </w:pPr>
      <w:r>
        <w:rPr>
          <w:color w:val="000000"/>
          <w:sz w:val="24"/>
        </w:rPr>
        <w:br w:type="page"/>
      </w:r>
    </w:p>
    <w:p w14:paraId="147AE213" w14:textId="77777777" w:rsidR="00891092" w:rsidRDefault="008E39DC">
      <w:pPr>
        <w:autoSpaceDE w:val="0"/>
        <w:autoSpaceDN w:val="0"/>
        <w:adjustRightInd w:val="0"/>
        <w:spacing w:line="360" w:lineRule="auto"/>
        <w:jc w:val="center"/>
        <w:rPr>
          <w:b/>
          <w:color w:val="000000"/>
          <w:sz w:val="36"/>
          <w:szCs w:val="36"/>
        </w:rPr>
      </w:pPr>
      <w:bookmarkStart w:id="939" w:name="_Hlk176956326"/>
      <w:r>
        <w:rPr>
          <w:b/>
          <w:color w:val="000000"/>
          <w:sz w:val="36"/>
          <w:szCs w:val="36"/>
        </w:rPr>
        <w:lastRenderedPageBreak/>
        <w:t>分包意向协议</w:t>
      </w:r>
    </w:p>
    <w:p w14:paraId="493FBD15"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2D45A1BA"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635A20E7"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3AD30F0"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63B13B1"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36F6975"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42D8697"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1914DF0" w14:textId="77777777" w:rsidR="00891092" w:rsidRDefault="00891092">
      <w:pPr>
        <w:spacing w:line="360" w:lineRule="auto"/>
        <w:ind w:firstLine="471"/>
        <w:rPr>
          <w:b/>
          <w:color w:val="000000"/>
          <w:sz w:val="24"/>
        </w:rPr>
      </w:pPr>
    </w:p>
    <w:p w14:paraId="0E67A610"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95A7E4B" w14:textId="77777777" w:rsidR="00891092" w:rsidRDefault="00891092">
      <w:pPr>
        <w:spacing w:line="360" w:lineRule="auto"/>
        <w:ind w:left="480"/>
        <w:jc w:val="right"/>
        <w:rPr>
          <w:color w:val="000000"/>
          <w:sz w:val="24"/>
        </w:rPr>
      </w:pPr>
    </w:p>
    <w:p w14:paraId="5FABCBDA"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CB84468" w14:textId="77777777" w:rsidR="00891092" w:rsidRDefault="00891092">
      <w:pPr>
        <w:tabs>
          <w:tab w:val="left" w:pos="8280"/>
        </w:tabs>
        <w:spacing w:line="360" w:lineRule="auto"/>
        <w:ind w:firstLine="480"/>
        <w:rPr>
          <w:color w:val="000000"/>
          <w:sz w:val="24"/>
        </w:rPr>
      </w:pPr>
    </w:p>
    <w:p w14:paraId="24253E4C" w14:textId="77777777" w:rsidR="00891092" w:rsidRDefault="008E39DC">
      <w:pPr>
        <w:tabs>
          <w:tab w:val="left" w:pos="8280"/>
        </w:tabs>
        <w:spacing w:line="360" w:lineRule="auto"/>
        <w:rPr>
          <w:color w:val="000000"/>
          <w:sz w:val="24"/>
        </w:rPr>
      </w:pPr>
      <w:bookmarkStart w:id="940" w:name="_Hlk176956306"/>
      <w:r>
        <w:rPr>
          <w:color w:val="000000"/>
          <w:sz w:val="24"/>
        </w:rPr>
        <w:t>注：</w:t>
      </w:r>
    </w:p>
    <w:p w14:paraId="43D3AE65" w14:textId="77777777"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2AD628CB" w14:textId="77777777"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74E7ADE3" w14:textId="77777777"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0"/>
    </w:p>
    <w:bookmarkEnd w:id="939"/>
    <w:p w14:paraId="7706DBDE" w14:textId="77777777"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14:paraId="5D2DBDF8" w14:textId="77777777"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891092" w14:paraId="6F11A221" w14:textId="77777777">
        <w:trPr>
          <w:trHeight w:val="380"/>
        </w:trPr>
        <w:tc>
          <w:tcPr>
            <w:tcW w:w="1667" w:type="pct"/>
          </w:tcPr>
          <w:p w14:paraId="3EDDC9B5" w14:textId="77777777" w:rsidR="00891092" w:rsidRDefault="008E39DC">
            <w:pPr>
              <w:rPr>
                <w:sz w:val="24"/>
              </w:rPr>
            </w:pPr>
            <w:r>
              <w:rPr>
                <w:rFonts w:hint="eastAsia"/>
                <w:sz w:val="24"/>
              </w:rPr>
              <w:t>供应商名称</w:t>
            </w:r>
          </w:p>
        </w:tc>
        <w:tc>
          <w:tcPr>
            <w:tcW w:w="1667" w:type="pct"/>
          </w:tcPr>
          <w:p w14:paraId="5D8FECD5" w14:textId="77777777" w:rsidR="00891092" w:rsidRDefault="008E39DC">
            <w:pPr>
              <w:rPr>
                <w:sz w:val="24"/>
              </w:rPr>
            </w:pPr>
            <w:r>
              <w:rPr>
                <w:rFonts w:hint="eastAsia"/>
                <w:sz w:val="24"/>
              </w:rPr>
              <w:t>供应商所属性别</w:t>
            </w:r>
          </w:p>
        </w:tc>
        <w:tc>
          <w:tcPr>
            <w:tcW w:w="1667" w:type="pct"/>
          </w:tcPr>
          <w:p w14:paraId="757D9D8A" w14:textId="77777777" w:rsidR="00891092" w:rsidRDefault="008E39DC">
            <w:pPr>
              <w:rPr>
                <w:sz w:val="24"/>
              </w:rPr>
            </w:pPr>
            <w:r>
              <w:rPr>
                <w:rFonts w:hint="eastAsia"/>
                <w:sz w:val="24"/>
              </w:rPr>
              <w:t>外商投资类型</w:t>
            </w:r>
          </w:p>
        </w:tc>
      </w:tr>
      <w:tr w:rsidR="00891092" w14:paraId="2EC6EA60" w14:textId="77777777">
        <w:trPr>
          <w:trHeight w:val="414"/>
        </w:trPr>
        <w:tc>
          <w:tcPr>
            <w:tcW w:w="1667" w:type="pct"/>
          </w:tcPr>
          <w:p w14:paraId="1285B484" w14:textId="77777777" w:rsidR="00891092" w:rsidRDefault="00891092">
            <w:pPr>
              <w:rPr>
                <w:sz w:val="24"/>
              </w:rPr>
            </w:pPr>
          </w:p>
        </w:tc>
        <w:tc>
          <w:tcPr>
            <w:tcW w:w="1667" w:type="pct"/>
          </w:tcPr>
          <w:p w14:paraId="2E6AEE6A" w14:textId="77777777" w:rsidR="00891092" w:rsidRDefault="00891092">
            <w:pPr>
              <w:rPr>
                <w:sz w:val="24"/>
              </w:rPr>
            </w:pPr>
          </w:p>
        </w:tc>
        <w:tc>
          <w:tcPr>
            <w:tcW w:w="1667" w:type="pct"/>
          </w:tcPr>
          <w:p w14:paraId="574936C4" w14:textId="77777777" w:rsidR="00891092" w:rsidRDefault="00891092">
            <w:pPr>
              <w:rPr>
                <w:sz w:val="24"/>
              </w:rPr>
            </w:pPr>
          </w:p>
        </w:tc>
      </w:tr>
      <w:tr w:rsidR="00891092" w14:paraId="6E2858E0" w14:textId="77777777">
        <w:trPr>
          <w:trHeight w:val="419"/>
        </w:trPr>
        <w:tc>
          <w:tcPr>
            <w:tcW w:w="1667" w:type="pct"/>
          </w:tcPr>
          <w:p w14:paraId="201A314E" w14:textId="77777777" w:rsidR="00891092" w:rsidRDefault="00891092">
            <w:pPr>
              <w:rPr>
                <w:sz w:val="24"/>
              </w:rPr>
            </w:pPr>
          </w:p>
        </w:tc>
        <w:tc>
          <w:tcPr>
            <w:tcW w:w="1667" w:type="pct"/>
          </w:tcPr>
          <w:p w14:paraId="27E23B4E" w14:textId="77777777" w:rsidR="00891092" w:rsidRDefault="00891092">
            <w:pPr>
              <w:rPr>
                <w:sz w:val="24"/>
              </w:rPr>
            </w:pPr>
          </w:p>
        </w:tc>
        <w:tc>
          <w:tcPr>
            <w:tcW w:w="1667" w:type="pct"/>
          </w:tcPr>
          <w:p w14:paraId="2D09DB21" w14:textId="77777777" w:rsidR="00891092" w:rsidRDefault="00891092">
            <w:pPr>
              <w:rPr>
                <w:sz w:val="24"/>
              </w:rPr>
            </w:pPr>
          </w:p>
        </w:tc>
      </w:tr>
      <w:tr w:rsidR="00891092" w14:paraId="43FBE22F" w14:textId="77777777">
        <w:trPr>
          <w:trHeight w:val="411"/>
        </w:trPr>
        <w:tc>
          <w:tcPr>
            <w:tcW w:w="1667" w:type="pct"/>
          </w:tcPr>
          <w:p w14:paraId="1CE68C0D" w14:textId="77777777" w:rsidR="00891092" w:rsidRDefault="00891092">
            <w:pPr>
              <w:rPr>
                <w:sz w:val="24"/>
              </w:rPr>
            </w:pPr>
          </w:p>
        </w:tc>
        <w:tc>
          <w:tcPr>
            <w:tcW w:w="1667" w:type="pct"/>
          </w:tcPr>
          <w:p w14:paraId="5397A02B" w14:textId="77777777" w:rsidR="00891092" w:rsidRDefault="00891092">
            <w:pPr>
              <w:rPr>
                <w:sz w:val="24"/>
              </w:rPr>
            </w:pPr>
          </w:p>
        </w:tc>
        <w:tc>
          <w:tcPr>
            <w:tcW w:w="1667" w:type="pct"/>
          </w:tcPr>
          <w:p w14:paraId="7AE87C77" w14:textId="77777777" w:rsidR="00891092" w:rsidRDefault="00891092">
            <w:pPr>
              <w:rPr>
                <w:sz w:val="24"/>
              </w:rPr>
            </w:pPr>
          </w:p>
        </w:tc>
      </w:tr>
      <w:tr w:rsidR="00891092" w14:paraId="0B9FBD37" w14:textId="77777777">
        <w:trPr>
          <w:trHeight w:val="274"/>
        </w:trPr>
        <w:tc>
          <w:tcPr>
            <w:tcW w:w="1667" w:type="pct"/>
          </w:tcPr>
          <w:p w14:paraId="3120EFC7" w14:textId="77777777" w:rsidR="00891092" w:rsidRDefault="00891092">
            <w:pPr>
              <w:rPr>
                <w:sz w:val="24"/>
              </w:rPr>
            </w:pPr>
          </w:p>
        </w:tc>
        <w:tc>
          <w:tcPr>
            <w:tcW w:w="1667" w:type="pct"/>
          </w:tcPr>
          <w:p w14:paraId="579B82CD" w14:textId="77777777" w:rsidR="00891092" w:rsidRDefault="00891092">
            <w:pPr>
              <w:rPr>
                <w:sz w:val="24"/>
              </w:rPr>
            </w:pPr>
          </w:p>
        </w:tc>
        <w:tc>
          <w:tcPr>
            <w:tcW w:w="1667" w:type="pct"/>
          </w:tcPr>
          <w:p w14:paraId="03F5E6B1" w14:textId="77777777" w:rsidR="00891092" w:rsidRDefault="00891092">
            <w:pPr>
              <w:rPr>
                <w:sz w:val="24"/>
              </w:rPr>
            </w:pPr>
          </w:p>
        </w:tc>
      </w:tr>
    </w:tbl>
    <w:p w14:paraId="0A2AA134"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2077008A"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05C6DE6"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4F0DA22" w14:textId="77777777" w:rsidR="00891092" w:rsidRDefault="008E39DC">
      <w:pPr>
        <w:widowControl/>
        <w:jc w:val="left"/>
        <w:rPr>
          <w:b/>
          <w:sz w:val="36"/>
          <w:szCs w:val="36"/>
        </w:rPr>
      </w:pPr>
      <w:r>
        <w:rPr>
          <w:b/>
          <w:sz w:val="36"/>
          <w:szCs w:val="36"/>
        </w:rPr>
        <w:br w:type="page"/>
      </w:r>
    </w:p>
    <w:p w14:paraId="66ED326D" w14:textId="77777777"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34B464E7" w14:textId="77777777" w:rsidR="00891092" w:rsidRDefault="008E39DC">
      <w:pPr>
        <w:spacing w:line="360" w:lineRule="auto"/>
        <w:rPr>
          <w:rFonts w:ascii="宋体" w:hAnsi="宋体" w:hint="eastAsia"/>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14:paraId="078FBB94" w14:textId="77777777"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14:paraId="301BBF16" w14:textId="77777777" w:rsidR="00891092" w:rsidRDefault="008E39DC">
      <w:pPr>
        <w:spacing w:line="360" w:lineRule="auto"/>
        <w:rPr>
          <w:rFonts w:ascii="宋体" w:hAnsi="宋体" w:hint="eastAsia"/>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14:paraId="337E69D0" w14:textId="77777777" w:rsidR="00891092" w:rsidRDefault="008E39DC">
      <w:pPr>
        <w:spacing w:line="360" w:lineRule="auto"/>
        <w:rPr>
          <w:rFonts w:ascii="宋体" w:hAnsi="宋体" w:hint="eastAsia"/>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14:paraId="13AE1A98"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14:paraId="193EFE61"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14:paraId="20B19BD1" w14:textId="77777777" w:rsidR="00891092" w:rsidRDefault="008E39DC">
      <w:pPr>
        <w:widowControl/>
        <w:jc w:val="left"/>
        <w:rPr>
          <w:rFonts w:ascii="宋体" w:hAnsi="宋体" w:hint="eastAsia"/>
          <w:sz w:val="24"/>
        </w:rPr>
      </w:pPr>
      <w:r>
        <w:rPr>
          <w:rFonts w:ascii="宋体" w:hAnsi="宋体"/>
          <w:sz w:val="24"/>
        </w:rPr>
        <w:br w:type="page"/>
      </w:r>
    </w:p>
    <w:p w14:paraId="58B36CD4" w14:textId="77777777"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7662DAED" w14:textId="77777777" w:rsidR="00891092" w:rsidRDefault="008E39DC">
      <w:pPr>
        <w:spacing w:line="360" w:lineRule="auto"/>
        <w:rPr>
          <w:sz w:val="24"/>
          <w:u w:val="single"/>
        </w:rPr>
      </w:pPr>
      <w:r>
        <w:rPr>
          <w:rFonts w:hint="eastAsia"/>
          <w:sz w:val="24"/>
        </w:rPr>
        <w:t>致：北京宏信天诚国际招标有限公司</w:t>
      </w:r>
    </w:p>
    <w:p w14:paraId="4975B51A" w14:textId="77777777"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43B17BCA" w14:textId="77777777"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0AE6C9F4" w14:textId="77777777" w:rsidR="00891092" w:rsidRDefault="00891092">
      <w:pPr>
        <w:spacing w:line="360" w:lineRule="auto"/>
        <w:ind w:firstLineChars="236" w:firstLine="566"/>
        <w:rPr>
          <w:sz w:val="24"/>
        </w:rPr>
      </w:pPr>
    </w:p>
    <w:p w14:paraId="52DE59C0" w14:textId="77777777" w:rsidR="00891092" w:rsidRDefault="00891092">
      <w:pPr>
        <w:spacing w:line="360" w:lineRule="auto"/>
        <w:rPr>
          <w:sz w:val="24"/>
        </w:rPr>
      </w:pPr>
    </w:p>
    <w:p w14:paraId="3725F8DC" w14:textId="77777777" w:rsidR="00891092" w:rsidRDefault="00891092">
      <w:pPr>
        <w:spacing w:line="360" w:lineRule="auto"/>
        <w:rPr>
          <w:sz w:val="24"/>
        </w:rPr>
      </w:pPr>
    </w:p>
    <w:p w14:paraId="46C8EF28" w14:textId="77777777" w:rsidR="00891092" w:rsidRDefault="008E39DC">
      <w:pPr>
        <w:spacing w:line="360" w:lineRule="auto"/>
        <w:ind w:firstLineChars="200" w:firstLine="480"/>
        <w:rPr>
          <w:sz w:val="24"/>
        </w:rPr>
      </w:pPr>
      <w:r>
        <w:rPr>
          <w:rFonts w:hint="eastAsia"/>
          <w:sz w:val="24"/>
        </w:rPr>
        <w:t>特此承诺</w:t>
      </w:r>
    </w:p>
    <w:p w14:paraId="258BA634" w14:textId="77777777" w:rsidR="00891092" w:rsidRDefault="00891092">
      <w:pPr>
        <w:spacing w:line="360" w:lineRule="auto"/>
        <w:rPr>
          <w:sz w:val="24"/>
        </w:rPr>
      </w:pPr>
    </w:p>
    <w:p w14:paraId="7973D61B" w14:textId="77777777" w:rsidR="00891092" w:rsidRDefault="00891092">
      <w:pPr>
        <w:spacing w:line="360" w:lineRule="auto"/>
        <w:rPr>
          <w:sz w:val="24"/>
        </w:rPr>
      </w:pPr>
    </w:p>
    <w:p w14:paraId="6BE9B301" w14:textId="77777777" w:rsidR="00891092" w:rsidRDefault="00891092">
      <w:pPr>
        <w:spacing w:line="360" w:lineRule="auto"/>
        <w:rPr>
          <w:sz w:val="24"/>
        </w:rPr>
      </w:pPr>
    </w:p>
    <w:p w14:paraId="7F852E76" w14:textId="77777777"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35463DF" w14:textId="77777777"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88375B" w14:textId="77777777"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FC073A0" w14:textId="77777777"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520AB9A" w14:textId="77777777"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7163EAB0" w14:textId="77777777"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12F6789" w14:textId="77777777" w:rsidR="00891092" w:rsidRDefault="00891092"/>
    <w:p w14:paraId="32A3C784" w14:textId="77777777" w:rsidR="00891092" w:rsidRDefault="00891092"/>
    <w:p w14:paraId="5029D723" w14:textId="77777777" w:rsidR="00891092" w:rsidRDefault="00891092"/>
    <w:p w14:paraId="702F3ECA" w14:textId="77777777" w:rsidR="00891092" w:rsidRDefault="00891092"/>
    <w:p w14:paraId="5F88CCDB" w14:textId="77777777" w:rsidR="00891092" w:rsidRDefault="00891092"/>
    <w:p w14:paraId="1E27E8F8" w14:textId="77777777" w:rsidR="00891092" w:rsidRDefault="00891092"/>
    <w:p w14:paraId="7C212BC9" w14:textId="77777777" w:rsidR="00891092" w:rsidRDefault="00891092"/>
    <w:p w14:paraId="1F99B8FB" w14:textId="77777777" w:rsidR="00891092" w:rsidRDefault="00891092"/>
    <w:p w14:paraId="675A2B81" w14:textId="77777777"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0943E828" w14:textId="77777777" w:rsidR="00891092" w:rsidRDefault="008E39DC">
      <w:pPr>
        <w:spacing w:line="360" w:lineRule="auto"/>
        <w:rPr>
          <w:sz w:val="24"/>
          <w:szCs w:val="20"/>
        </w:rPr>
      </w:pPr>
      <w:r>
        <w:rPr>
          <w:noProof/>
          <w:sz w:val="24"/>
          <w:szCs w:val="20"/>
        </w:rPr>
        <w:drawing>
          <wp:inline distT="0" distB="0" distL="0" distR="0" wp14:anchorId="3752F69B" wp14:editId="04CB77B2">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14:paraId="0D2DF66A" w14:textId="77777777"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9F63" w14:textId="77777777" w:rsidR="008D2231" w:rsidRDefault="008D2231" w:rsidP="00891092">
      <w:r>
        <w:separator/>
      </w:r>
    </w:p>
  </w:endnote>
  <w:endnote w:type="continuationSeparator" w:id="0">
    <w:p w14:paraId="56D29091" w14:textId="77777777" w:rsidR="008D2231" w:rsidRDefault="008D2231" w:rsidP="0089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B095" w14:textId="77777777" w:rsidR="00A371B8" w:rsidRDefault="00B330CC">
    <w:pPr>
      <w:pStyle w:val="afa"/>
      <w:framePr w:wrap="around" w:vAnchor="text" w:hAnchor="margin" w:xAlign="center" w:y="1"/>
      <w:rPr>
        <w:rStyle w:val="aff5"/>
      </w:rPr>
    </w:pPr>
    <w:r>
      <w:fldChar w:fldCharType="begin"/>
    </w:r>
    <w:r w:rsidR="00A371B8">
      <w:rPr>
        <w:rStyle w:val="aff5"/>
      </w:rPr>
      <w:instrText xml:space="preserve">PAGE  </w:instrText>
    </w:r>
    <w:r>
      <w:fldChar w:fldCharType="end"/>
    </w:r>
  </w:p>
  <w:p w14:paraId="15193845" w14:textId="77777777" w:rsidR="00A371B8" w:rsidRDefault="00A371B8">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1BF5" w14:textId="77777777" w:rsidR="00A371B8" w:rsidRDefault="00A371B8">
    <w:pPr>
      <w:pStyle w:val="afa"/>
      <w:framePr w:wrap="around" w:vAnchor="text" w:hAnchor="margin" w:y="1"/>
      <w:ind w:right="360"/>
      <w:rPr>
        <w:rStyle w:val="aff5"/>
      </w:rPr>
    </w:pPr>
  </w:p>
  <w:p w14:paraId="14AB5C66" w14:textId="77777777" w:rsidR="00A371B8" w:rsidRDefault="00A371B8">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C337" w14:textId="77777777" w:rsidR="00A371B8" w:rsidRDefault="00A371B8">
    <w:pPr>
      <w:pStyle w:val="afa"/>
      <w:framePr w:wrap="around" w:vAnchor="text" w:hAnchor="margin" w:xAlign="right" w:y="1"/>
      <w:rPr>
        <w:rStyle w:val="aff5"/>
      </w:rPr>
    </w:pPr>
  </w:p>
  <w:p w14:paraId="54DC0A04" w14:textId="77777777" w:rsidR="00A371B8" w:rsidRDefault="00A371B8">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C5A4010" w14:textId="77777777" w:rsidR="00A371B8" w:rsidRDefault="00B330CC">
        <w:pPr>
          <w:pStyle w:val="afa"/>
          <w:jc w:val="center"/>
        </w:pPr>
        <w:r>
          <w:rPr>
            <w:rFonts w:ascii="Times New Roman"/>
          </w:rPr>
          <w:fldChar w:fldCharType="begin"/>
        </w:r>
        <w:r w:rsidR="00A371B8">
          <w:rPr>
            <w:rFonts w:ascii="Times New Roman"/>
          </w:rPr>
          <w:instrText>PAGE   \* MERGEFORMAT</w:instrText>
        </w:r>
        <w:r>
          <w:rPr>
            <w:rFonts w:ascii="Times New Roman"/>
          </w:rPr>
          <w:fldChar w:fldCharType="separate"/>
        </w:r>
        <w:r w:rsidR="001F1487" w:rsidRPr="001F1487">
          <w:rPr>
            <w:rFonts w:ascii="Times New Roman"/>
            <w:noProof/>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D679" w14:textId="77777777" w:rsidR="00A371B8" w:rsidRDefault="00B330CC">
    <w:pPr>
      <w:pStyle w:val="afa"/>
      <w:framePr w:wrap="around" w:vAnchor="text" w:hAnchor="margin" w:xAlign="right" w:y="1"/>
      <w:rPr>
        <w:rStyle w:val="aff5"/>
      </w:rPr>
    </w:pPr>
    <w:r>
      <w:rPr>
        <w:rStyle w:val="aff5"/>
      </w:rPr>
      <w:fldChar w:fldCharType="begin"/>
    </w:r>
    <w:r w:rsidR="00A371B8">
      <w:rPr>
        <w:rStyle w:val="aff5"/>
      </w:rPr>
      <w:instrText xml:space="preserve">PAGE  </w:instrText>
    </w:r>
    <w:r>
      <w:rPr>
        <w:rStyle w:val="aff5"/>
      </w:rPr>
      <w:fldChar w:fldCharType="end"/>
    </w:r>
  </w:p>
  <w:p w14:paraId="76E5D4B1" w14:textId="77777777" w:rsidR="00A371B8" w:rsidRDefault="00A371B8">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819C" w14:textId="77777777" w:rsidR="00A371B8" w:rsidRDefault="00A371B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0F7F" w14:textId="77777777" w:rsidR="00A371B8" w:rsidRDefault="00B330CC">
    <w:pPr>
      <w:pStyle w:val="afa"/>
      <w:jc w:val="center"/>
    </w:pPr>
    <w:r>
      <w:fldChar w:fldCharType="begin"/>
    </w:r>
    <w:r w:rsidR="00A371B8">
      <w:instrText xml:space="preserve"> PAGE   \* MERGEFORMAT </w:instrText>
    </w:r>
    <w:r>
      <w:fldChar w:fldCharType="separate"/>
    </w:r>
    <w:r w:rsidR="001F1487" w:rsidRPr="001F1487">
      <w:rPr>
        <w:noProof/>
        <w:lang w:val="zh-CN"/>
      </w:rPr>
      <w:t>67</w:t>
    </w:r>
    <w:r>
      <w:fldChar w:fldCharType="end"/>
    </w:r>
  </w:p>
  <w:p w14:paraId="7E4B703F" w14:textId="77777777" w:rsidR="00A371B8" w:rsidRDefault="00A371B8">
    <w:pPr>
      <w:snapToGri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1F7" w14:textId="77777777" w:rsidR="00A371B8" w:rsidRDefault="00B330CC">
    <w:pPr>
      <w:pStyle w:val="afa"/>
      <w:framePr w:wrap="around" w:vAnchor="text" w:hAnchor="margin" w:xAlign="right" w:y="1"/>
      <w:rPr>
        <w:rStyle w:val="aff5"/>
      </w:rPr>
    </w:pPr>
    <w:r>
      <w:rPr>
        <w:rStyle w:val="aff5"/>
      </w:rPr>
      <w:fldChar w:fldCharType="begin"/>
    </w:r>
    <w:r w:rsidR="00A371B8">
      <w:rPr>
        <w:rStyle w:val="aff5"/>
      </w:rPr>
      <w:instrText xml:space="preserve">PAGE  </w:instrText>
    </w:r>
    <w:r>
      <w:rPr>
        <w:rStyle w:val="aff5"/>
      </w:rPr>
      <w:fldChar w:fldCharType="end"/>
    </w:r>
  </w:p>
  <w:p w14:paraId="64A3C728" w14:textId="77777777" w:rsidR="00A371B8" w:rsidRDefault="00A371B8">
    <w:pPr>
      <w:pStyle w:val="afa"/>
      <w:ind w:right="360"/>
    </w:pPr>
  </w:p>
  <w:p w14:paraId="7A1C2EFB" w14:textId="77777777" w:rsidR="00A371B8" w:rsidRDefault="00A371B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3858" w14:textId="77777777" w:rsidR="00A371B8" w:rsidRDefault="00A371B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1F3D" w14:textId="77777777" w:rsidR="008D2231" w:rsidRDefault="008D2231" w:rsidP="00891092">
      <w:r>
        <w:separator/>
      </w:r>
    </w:p>
  </w:footnote>
  <w:footnote w:type="continuationSeparator" w:id="0">
    <w:p w14:paraId="315D2F73" w14:textId="77777777" w:rsidR="008D2231" w:rsidRDefault="008D2231" w:rsidP="0089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C651" w14:textId="77777777" w:rsidR="00A371B8" w:rsidRDefault="00A371B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5841" w14:textId="77777777" w:rsidR="00A371B8" w:rsidRDefault="00A371B8">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E7E" w14:textId="77777777" w:rsidR="00A371B8" w:rsidRDefault="00A371B8">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292A" w14:textId="77777777" w:rsidR="00A371B8" w:rsidRDefault="00A371B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CB7" w14:textId="77777777" w:rsidR="00A371B8" w:rsidRDefault="00A371B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88DF" w14:textId="77777777" w:rsidR="00A371B8" w:rsidRDefault="00A371B8">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1BDC" w14:textId="77777777" w:rsidR="00A371B8" w:rsidRDefault="00000000">
    <w:pPr>
      <w:snapToGrid w:val="0"/>
      <w:rPr>
        <w:rFonts w:ascii="黑体" w:eastAsia="黑体" w:hAnsi="宋体" w:hint="eastAsia"/>
        <w:sz w:val="24"/>
        <w:u w:val="single"/>
      </w:rPr>
    </w:pPr>
    <w:r>
      <w:rPr>
        <w:rFonts w:ascii="黑体" w:eastAsia="黑体" w:hAnsi="宋体" w:hint="eastAsia"/>
        <w:noProof/>
        <w:sz w:val="24"/>
        <w:u w:val="single"/>
      </w:rPr>
      <w:pict w14:anchorId="7E1F7C86">
        <v:shapetype id="_x0000_t202" coordsize="21600,21600" o:spt="202" path="m,l,21600r21600,l21600,xe">
          <v:stroke joinstyle="miter"/>
          <v:path gradientshapeok="t" o:connecttype="rect"/>
        </v:shapetype>
        <v:shape id="文本框 1" o:spid="_x0000_s1026" type="#_x0000_t202" style="position:absolute;left:0;text-align:left;margin-left:89.85pt;margin-top:42.5pt;width:415.55pt;height:29.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" o:allowincell="f" filled="f" stroked="f">
          <v:textbox inset="0,0,0,0"/>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750" w14:textId="77777777" w:rsidR="00A371B8" w:rsidRDefault="00A371B8">
    <w:pPr>
      <w:pStyle w:val="afc"/>
    </w:pPr>
  </w:p>
  <w:p w14:paraId="08E2880E" w14:textId="77777777" w:rsidR="00A371B8" w:rsidRDefault="00A371B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9296" w14:textId="77777777" w:rsidR="00A371B8" w:rsidRDefault="00A371B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E7558"/>
    <w:multiLevelType w:val="singleLevel"/>
    <w:tmpl w:val="9A8E7558"/>
    <w:lvl w:ilvl="0">
      <w:start w:val="1"/>
      <w:numFmt w:val="decimal"/>
      <w:lvlText w:val="(%1)"/>
      <w:lvlJc w:val="left"/>
      <w:pPr>
        <w:ind w:left="576" w:hanging="295"/>
      </w:pPr>
      <w:rPr>
        <w:rFont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5FE08AE"/>
    <w:multiLevelType w:val="singleLevel"/>
    <w:tmpl w:val="E5FE08AE"/>
    <w:lvl w:ilvl="0">
      <w:start w:val="2"/>
      <w:numFmt w:val="decimal"/>
      <w:lvlText w:val="%1."/>
      <w:lvlJc w:val="left"/>
      <w:pPr>
        <w:tabs>
          <w:tab w:val="left" w:pos="312"/>
        </w:tabs>
      </w:pPr>
    </w:lvl>
  </w:abstractNum>
  <w:abstractNum w:abstractNumId="7" w15:restartNumberingAfterBreak="0">
    <w:nsid w:val="E81F18FA"/>
    <w:multiLevelType w:val="singleLevel"/>
    <w:tmpl w:val="E81F18FA"/>
    <w:lvl w:ilvl="0">
      <w:start w:val="1"/>
      <w:numFmt w:val="decimal"/>
      <w:lvlText w:val="%1."/>
      <w:lvlJc w:val="left"/>
      <w:pPr>
        <w:ind w:left="425" w:hanging="425"/>
      </w:pPr>
      <w:rPr>
        <w:rFonts w:hint="default"/>
      </w:rPr>
    </w:lvl>
  </w:abstractNum>
  <w:abstractNum w:abstractNumId="8" w15:restartNumberingAfterBreak="0">
    <w:nsid w:val="E85180FD"/>
    <w:multiLevelType w:val="singleLevel"/>
    <w:tmpl w:val="E85180FD"/>
    <w:lvl w:ilvl="0">
      <w:start w:val="1"/>
      <w:numFmt w:val="decimal"/>
      <w:lvlText w:val="(%1)"/>
      <w:lvlJc w:val="left"/>
      <w:pPr>
        <w:ind w:left="576" w:hanging="295"/>
      </w:pPr>
      <w:rPr>
        <w:rFonts w:hint="default"/>
      </w:rPr>
    </w:lvl>
  </w:abstractNum>
  <w:abstractNum w:abstractNumId="9" w15:restartNumberingAfterBreak="0">
    <w:nsid w:val="FFEFC674"/>
    <w:multiLevelType w:val="singleLevel"/>
    <w:tmpl w:val="FFEFC674"/>
    <w:lvl w:ilvl="0">
      <w:start w:val="1"/>
      <w:numFmt w:val="decimal"/>
      <w:suff w:val="nothing"/>
      <w:lvlText w:val="（%1）"/>
      <w:lvlJc w:val="left"/>
    </w:lvl>
  </w:abstractNum>
  <w:abstractNum w:abstractNumId="1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45DEB37"/>
    <w:multiLevelType w:val="singleLevel"/>
    <w:tmpl w:val="145DEB37"/>
    <w:lvl w:ilvl="0">
      <w:start w:val="1"/>
      <w:numFmt w:val="decimal"/>
      <w:lvlText w:val="(%1)"/>
      <w:lvlJc w:val="left"/>
      <w:pPr>
        <w:ind w:left="576" w:hanging="295"/>
      </w:pPr>
      <w:rPr>
        <w:rFonts w:hint="default"/>
      </w:rPr>
    </w:lvl>
  </w:abstractNum>
  <w:abstractNum w:abstractNumId="24" w15:restartNumberingAfterBreak="0">
    <w:nsid w:val="15F20303"/>
    <w:multiLevelType w:val="singleLevel"/>
    <w:tmpl w:val="15F20303"/>
    <w:lvl w:ilvl="0">
      <w:start w:val="1"/>
      <w:numFmt w:val="decimal"/>
      <w:suff w:val="nothing"/>
      <w:lvlText w:val="%1、"/>
      <w:lvlJc w:val="left"/>
    </w:lvl>
  </w:abstractNum>
  <w:abstractNum w:abstractNumId="2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22E862D0"/>
    <w:multiLevelType w:val="multilevel"/>
    <w:tmpl w:val="22E862D0"/>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5C57E6"/>
    <w:multiLevelType w:val="multilevel"/>
    <w:tmpl w:val="315C57E6"/>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51C3117B"/>
    <w:multiLevelType w:val="singleLevel"/>
    <w:tmpl w:val="51C3117B"/>
    <w:lvl w:ilvl="0">
      <w:start w:val="1"/>
      <w:numFmt w:val="decimal"/>
      <w:lvlText w:val="(%1)"/>
      <w:lvlJc w:val="left"/>
      <w:pPr>
        <w:ind w:left="576" w:hanging="295"/>
      </w:pPr>
      <w:rPr>
        <w:rFonts w:hint="default"/>
      </w:r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5D259F4B"/>
    <w:multiLevelType w:val="singleLevel"/>
    <w:tmpl w:val="5D259F4B"/>
    <w:lvl w:ilvl="0">
      <w:start w:val="1"/>
      <w:numFmt w:val="decimal"/>
      <w:lvlText w:val="(%1)"/>
      <w:lvlJc w:val="left"/>
      <w:pPr>
        <w:ind w:left="576" w:hanging="295"/>
      </w:pPr>
      <w:rPr>
        <w:rFonts w:hint="default"/>
      </w:rPr>
    </w:lvl>
  </w:abstractNum>
  <w:abstractNum w:abstractNumId="38" w15:restartNumberingAfterBreak="0">
    <w:nsid w:val="5E5C41FF"/>
    <w:multiLevelType w:val="singleLevel"/>
    <w:tmpl w:val="5E5C41FF"/>
    <w:lvl w:ilvl="0">
      <w:start w:val="1"/>
      <w:numFmt w:val="decimal"/>
      <w:lvlText w:val="(%1)"/>
      <w:lvlJc w:val="left"/>
      <w:pPr>
        <w:ind w:left="576" w:hanging="295"/>
      </w:pPr>
      <w:rPr>
        <w:rFonts w:hint="default"/>
      </w:rPr>
    </w:lvl>
  </w:abstractNum>
  <w:abstractNum w:abstractNumId="39" w15:restartNumberingAfterBreak="0">
    <w:nsid w:val="66D0647A"/>
    <w:multiLevelType w:val="singleLevel"/>
    <w:tmpl w:val="66D0647A"/>
    <w:lvl w:ilvl="0">
      <w:start w:val="1"/>
      <w:numFmt w:val="decimal"/>
      <w:lvlText w:val="(%1)"/>
      <w:lvlJc w:val="left"/>
      <w:pPr>
        <w:ind w:left="576" w:hanging="295"/>
      </w:pPr>
      <w:rPr>
        <w:rFonts w:hint="default"/>
      </w:rPr>
    </w:lvl>
  </w:abstractNum>
  <w:abstractNum w:abstractNumId="4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A0F6431"/>
    <w:multiLevelType w:val="singleLevel"/>
    <w:tmpl w:val="7A0F6431"/>
    <w:lvl w:ilvl="0">
      <w:start w:val="1"/>
      <w:numFmt w:val="decimal"/>
      <w:suff w:val="space"/>
      <w:lvlText w:val="%1."/>
      <w:lvlJc w:val="left"/>
    </w:lvl>
  </w:abstractNum>
  <w:abstractNum w:abstractNumId="43" w15:restartNumberingAfterBreak="0">
    <w:nsid w:val="7A499605"/>
    <w:multiLevelType w:val="singleLevel"/>
    <w:tmpl w:val="7A499605"/>
    <w:lvl w:ilvl="0">
      <w:start w:val="1"/>
      <w:numFmt w:val="decimal"/>
      <w:lvlText w:val="(%1)"/>
      <w:lvlJc w:val="left"/>
      <w:pPr>
        <w:ind w:left="576" w:hanging="295"/>
      </w:pPr>
      <w:rPr>
        <w:rFonts w:hint="default"/>
      </w:rPr>
    </w:lvl>
  </w:abstractNum>
  <w:abstractNum w:abstractNumId="44" w15:restartNumberingAfterBreak="0">
    <w:nsid w:val="7C4AE311"/>
    <w:multiLevelType w:val="singleLevel"/>
    <w:tmpl w:val="7C4AE311"/>
    <w:lvl w:ilvl="0">
      <w:start w:val="7"/>
      <w:numFmt w:val="decimal"/>
      <w:lvlText w:val="%1."/>
      <w:lvlJc w:val="left"/>
      <w:pPr>
        <w:tabs>
          <w:tab w:val="left" w:pos="312"/>
        </w:tabs>
      </w:pPr>
    </w:lvl>
  </w:abstractNum>
  <w:abstractNum w:abstractNumId="45" w15:restartNumberingAfterBreak="0">
    <w:nsid w:val="7D680C10"/>
    <w:multiLevelType w:val="singleLevel"/>
    <w:tmpl w:val="7D680C10"/>
    <w:lvl w:ilvl="0">
      <w:start w:val="1"/>
      <w:numFmt w:val="decimal"/>
      <w:lvlText w:val="(%1)"/>
      <w:lvlJc w:val="left"/>
      <w:pPr>
        <w:ind w:left="576" w:hanging="295"/>
      </w:pPr>
      <w:rPr>
        <w:rFonts w:hint="default"/>
      </w:rPr>
    </w:lvl>
  </w:abstractNum>
  <w:num w:numId="1" w16cid:durableId="412900202">
    <w:abstractNumId w:val="14"/>
  </w:num>
  <w:num w:numId="2" w16cid:durableId="954755988">
    <w:abstractNumId w:val="17"/>
  </w:num>
  <w:num w:numId="3" w16cid:durableId="645940314">
    <w:abstractNumId w:val="11"/>
  </w:num>
  <w:num w:numId="4" w16cid:durableId="1728869268">
    <w:abstractNumId w:val="15"/>
  </w:num>
  <w:num w:numId="5" w16cid:durableId="1671563761">
    <w:abstractNumId w:val="13"/>
  </w:num>
  <w:num w:numId="6" w16cid:durableId="674964312">
    <w:abstractNumId w:val="12"/>
  </w:num>
  <w:num w:numId="7" w16cid:durableId="1640576053">
    <w:abstractNumId w:val="19"/>
  </w:num>
  <w:num w:numId="8" w16cid:durableId="1946304174">
    <w:abstractNumId w:val="27"/>
  </w:num>
  <w:num w:numId="9" w16cid:durableId="275720580">
    <w:abstractNumId w:val="16"/>
  </w:num>
  <w:num w:numId="10" w16cid:durableId="1782409841">
    <w:abstractNumId w:val="25"/>
  </w:num>
  <w:num w:numId="11" w16cid:durableId="686447185">
    <w:abstractNumId w:val="10"/>
  </w:num>
  <w:num w:numId="12" w16cid:durableId="689375448">
    <w:abstractNumId w:val="31"/>
  </w:num>
  <w:num w:numId="13" w16cid:durableId="1748267815">
    <w:abstractNumId w:val="20"/>
  </w:num>
  <w:num w:numId="14" w16cid:durableId="888804016">
    <w:abstractNumId w:val="40"/>
  </w:num>
  <w:num w:numId="15" w16cid:durableId="1096555717">
    <w:abstractNumId w:val="22"/>
  </w:num>
  <w:num w:numId="16" w16cid:durableId="2041582958">
    <w:abstractNumId w:val="32"/>
  </w:num>
  <w:num w:numId="17" w16cid:durableId="71439204">
    <w:abstractNumId w:val="36"/>
  </w:num>
  <w:num w:numId="18" w16cid:durableId="1815487969">
    <w:abstractNumId w:val="28"/>
  </w:num>
  <w:num w:numId="19" w16cid:durableId="2086103515">
    <w:abstractNumId w:val="33"/>
  </w:num>
  <w:num w:numId="20" w16cid:durableId="726803860">
    <w:abstractNumId w:val="30"/>
  </w:num>
  <w:num w:numId="21" w16cid:durableId="1746032758">
    <w:abstractNumId w:val="41"/>
  </w:num>
  <w:num w:numId="22" w16cid:durableId="262497495">
    <w:abstractNumId w:val="35"/>
  </w:num>
  <w:num w:numId="23" w16cid:durableId="321274298">
    <w:abstractNumId w:val="18"/>
  </w:num>
  <w:num w:numId="24" w16cid:durableId="728458038">
    <w:abstractNumId w:val="42"/>
  </w:num>
  <w:num w:numId="25" w16cid:durableId="1623657296">
    <w:abstractNumId w:val="2"/>
  </w:num>
  <w:num w:numId="26" w16cid:durableId="1180195367">
    <w:abstractNumId w:val="9"/>
  </w:num>
  <w:num w:numId="27" w16cid:durableId="1057630454">
    <w:abstractNumId w:val="4"/>
  </w:num>
  <w:num w:numId="28" w16cid:durableId="261845018">
    <w:abstractNumId w:val="3"/>
  </w:num>
  <w:num w:numId="29" w16cid:durableId="351347721">
    <w:abstractNumId w:val="1"/>
  </w:num>
  <w:num w:numId="30" w16cid:durableId="1901399470">
    <w:abstractNumId w:val="5"/>
  </w:num>
  <w:num w:numId="31" w16cid:durableId="762723275">
    <w:abstractNumId w:val="7"/>
  </w:num>
  <w:num w:numId="32" w16cid:durableId="2045204645">
    <w:abstractNumId w:val="38"/>
  </w:num>
  <w:num w:numId="33" w16cid:durableId="1934702251">
    <w:abstractNumId w:val="45"/>
  </w:num>
  <w:num w:numId="34" w16cid:durableId="940528039">
    <w:abstractNumId w:val="39"/>
  </w:num>
  <w:num w:numId="35" w16cid:durableId="753286854">
    <w:abstractNumId w:val="8"/>
  </w:num>
  <w:num w:numId="36" w16cid:durableId="1026711545">
    <w:abstractNumId w:val="0"/>
  </w:num>
  <w:num w:numId="37" w16cid:durableId="37439746">
    <w:abstractNumId w:val="34"/>
  </w:num>
  <w:num w:numId="38" w16cid:durableId="1976568554">
    <w:abstractNumId w:val="23"/>
  </w:num>
  <w:num w:numId="39" w16cid:durableId="1756785410">
    <w:abstractNumId w:val="43"/>
  </w:num>
  <w:num w:numId="40" w16cid:durableId="1894342177">
    <w:abstractNumId w:val="37"/>
  </w:num>
  <w:num w:numId="41" w16cid:durableId="413822028">
    <w:abstractNumId w:val="21"/>
  </w:num>
  <w:num w:numId="42" w16cid:durableId="942300023">
    <w:abstractNumId w:val="29"/>
  </w:num>
  <w:num w:numId="43" w16cid:durableId="328603938">
    <w:abstractNumId w:val="26"/>
  </w:num>
  <w:num w:numId="44" w16cid:durableId="1747535497">
    <w:abstractNumId w:val="24"/>
  </w:num>
  <w:num w:numId="45" w16cid:durableId="1759866441">
    <w:abstractNumId w:val="6"/>
  </w:num>
  <w:num w:numId="46" w16cid:durableId="21109237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6C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0C9"/>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FF0"/>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487"/>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6E"/>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D1B"/>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BD5"/>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7D2"/>
    <w:rsid w:val="00313D9D"/>
    <w:rsid w:val="0031401C"/>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6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D4"/>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5F"/>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81"/>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64"/>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D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0A25"/>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6F3B"/>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09D"/>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F6"/>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231"/>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EF"/>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A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2F10"/>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1B8"/>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1F5A"/>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70C"/>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2C1"/>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6E4"/>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CC"/>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CF"/>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9AC"/>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4B"/>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2F99"/>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264"/>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E47"/>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DB2"/>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80"/>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CC2"/>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CFF"/>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08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813"/>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CC3B3"/>
  <w15:docId w15:val="{ABF972A5-24A0-442A-B221-E93E46C0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2"/>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891092"/>
    <w:pPr>
      <w:autoSpaceDE w:val="0"/>
      <w:autoSpaceDN w:val="0"/>
      <w:adjustRightInd w:val="0"/>
      <w:ind w:firstLine="420"/>
      <w:jc w:val="left"/>
    </w:pPr>
    <w:rPr>
      <w:rFonts w:ascii="宋体"/>
      <w:sz w:val="24"/>
    </w:rPr>
  </w:style>
  <w:style w:type="paragraph" w:styleId="TOC7">
    <w:name w:val="toc 7"/>
    <w:basedOn w:val="a6"/>
    <w:next w:val="a6"/>
    <w:qFormat/>
    <w:rsid w:val="00891092"/>
    <w:pPr>
      <w:ind w:leftChars="1200" w:left="2520"/>
    </w:pPr>
  </w:style>
  <w:style w:type="paragraph" w:styleId="ab">
    <w:name w:val="caption"/>
    <w:basedOn w:val="a6"/>
    <w:next w:val="a6"/>
    <w:link w:val="ac"/>
    <w:qFormat/>
    <w:rsid w:val="00891092"/>
    <w:pPr>
      <w:spacing w:line="480" w:lineRule="auto"/>
    </w:pPr>
    <w:rPr>
      <w:rFonts w:ascii="华文中宋" w:eastAsia="华文中宋" w:hAnsi="华文中宋"/>
      <w:sz w:val="36"/>
      <w:szCs w:val="20"/>
    </w:rPr>
  </w:style>
  <w:style w:type="paragraph" w:styleId="ad">
    <w:name w:val="Document Map"/>
    <w:basedOn w:val="a6"/>
    <w:link w:val="ae"/>
    <w:qFormat/>
    <w:rsid w:val="00891092"/>
    <w:pPr>
      <w:shd w:val="clear" w:color="auto" w:fill="000080"/>
    </w:pPr>
  </w:style>
  <w:style w:type="paragraph" w:styleId="af">
    <w:name w:val="annotation text"/>
    <w:basedOn w:val="a6"/>
    <w:link w:val="24"/>
    <w:qFormat/>
    <w:rsid w:val="00891092"/>
    <w:pPr>
      <w:jc w:val="left"/>
    </w:pPr>
  </w:style>
  <w:style w:type="paragraph" w:styleId="32">
    <w:name w:val="Body Text 3"/>
    <w:basedOn w:val="a6"/>
    <w:link w:val="33"/>
    <w:qFormat/>
    <w:rsid w:val="00891092"/>
    <w:pPr>
      <w:spacing w:after="120"/>
    </w:pPr>
    <w:rPr>
      <w:sz w:val="16"/>
      <w:szCs w:val="16"/>
    </w:rPr>
  </w:style>
  <w:style w:type="paragraph" w:styleId="af0">
    <w:name w:val="Body Text"/>
    <w:basedOn w:val="a6"/>
    <w:link w:val="af1"/>
    <w:qFormat/>
    <w:rsid w:val="00891092"/>
    <w:pPr>
      <w:tabs>
        <w:tab w:val="left" w:pos="567"/>
      </w:tabs>
      <w:spacing w:before="120" w:line="22" w:lineRule="atLeast"/>
    </w:pPr>
    <w:rPr>
      <w:rFonts w:ascii="宋体" w:hAnsi="宋体"/>
      <w:sz w:val="24"/>
    </w:rPr>
  </w:style>
  <w:style w:type="paragraph" w:styleId="af2">
    <w:name w:val="Body Text Indent"/>
    <w:basedOn w:val="a6"/>
    <w:link w:val="af3"/>
    <w:qFormat/>
    <w:rsid w:val="00891092"/>
    <w:pPr>
      <w:spacing w:line="360" w:lineRule="auto"/>
      <w:ind w:firstLine="570"/>
    </w:pPr>
    <w:rPr>
      <w:sz w:val="24"/>
    </w:rPr>
  </w:style>
  <w:style w:type="paragraph" w:styleId="25">
    <w:name w:val="List 2"/>
    <w:basedOn w:val="a6"/>
    <w:qFormat/>
    <w:rsid w:val="00891092"/>
    <w:pPr>
      <w:ind w:leftChars="200" w:left="100" w:hangingChars="200" w:hanging="200"/>
    </w:pPr>
  </w:style>
  <w:style w:type="paragraph" w:styleId="af4">
    <w:name w:val="Block Text"/>
    <w:basedOn w:val="a6"/>
    <w:qFormat/>
    <w:rsid w:val="00891092"/>
    <w:pPr>
      <w:widowControl/>
      <w:ind w:left="480" w:right="-341" w:firstLine="513"/>
    </w:pPr>
    <w:rPr>
      <w:kern w:val="0"/>
      <w:sz w:val="24"/>
      <w:szCs w:val="20"/>
    </w:rPr>
  </w:style>
  <w:style w:type="paragraph" w:styleId="TOC5">
    <w:name w:val="toc 5"/>
    <w:basedOn w:val="a6"/>
    <w:next w:val="a6"/>
    <w:qFormat/>
    <w:rsid w:val="00891092"/>
    <w:pPr>
      <w:ind w:leftChars="800" w:left="1680"/>
    </w:pPr>
  </w:style>
  <w:style w:type="paragraph" w:styleId="TOC3">
    <w:name w:val="toc 3"/>
    <w:basedOn w:val="a6"/>
    <w:next w:val="a6"/>
    <w:uiPriority w:val="39"/>
    <w:qFormat/>
    <w:rsid w:val="00891092"/>
    <w:pPr>
      <w:ind w:leftChars="400" w:left="840"/>
    </w:pPr>
  </w:style>
  <w:style w:type="paragraph" w:styleId="af5">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26"/>
    <w:qFormat/>
    <w:rsid w:val="00891092"/>
    <w:rPr>
      <w:rFonts w:ascii="宋体" w:hAnsi="Courier New" w:hint="eastAsia"/>
      <w:szCs w:val="20"/>
    </w:rPr>
  </w:style>
  <w:style w:type="paragraph" w:styleId="TOC8">
    <w:name w:val="toc 8"/>
    <w:basedOn w:val="a6"/>
    <w:next w:val="a6"/>
    <w:qFormat/>
    <w:rsid w:val="00891092"/>
    <w:pPr>
      <w:ind w:leftChars="1400" w:left="2940"/>
    </w:pPr>
  </w:style>
  <w:style w:type="paragraph" w:styleId="af6">
    <w:name w:val="Date"/>
    <w:basedOn w:val="a6"/>
    <w:next w:val="a6"/>
    <w:link w:val="af7"/>
    <w:qFormat/>
    <w:rsid w:val="00891092"/>
    <w:pPr>
      <w:ind w:leftChars="2500" w:left="100"/>
    </w:pPr>
    <w:rPr>
      <w:rFonts w:ascii="仿宋_GB2312" w:eastAsia="仿宋_GB2312" w:hAnsi="宋体"/>
      <w:color w:val="000000"/>
      <w:sz w:val="24"/>
    </w:rPr>
  </w:style>
  <w:style w:type="paragraph" w:styleId="27">
    <w:name w:val="Body Text Indent 2"/>
    <w:basedOn w:val="a6"/>
    <w:link w:val="28"/>
    <w:qFormat/>
    <w:rsid w:val="00891092"/>
    <w:pPr>
      <w:ind w:firstLineChars="200" w:firstLine="480"/>
    </w:pPr>
    <w:rPr>
      <w:rFonts w:ascii="仿宋_GB2312" w:eastAsia="仿宋_GB2312"/>
      <w:sz w:val="24"/>
    </w:rPr>
  </w:style>
  <w:style w:type="paragraph" w:styleId="af8">
    <w:name w:val="Balloon Text"/>
    <w:basedOn w:val="a6"/>
    <w:link w:val="af9"/>
    <w:qFormat/>
    <w:rsid w:val="00891092"/>
    <w:rPr>
      <w:sz w:val="18"/>
      <w:szCs w:val="18"/>
    </w:rPr>
  </w:style>
  <w:style w:type="paragraph" w:styleId="afa">
    <w:name w:val="footer"/>
    <w:basedOn w:val="a6"/>
    <w:link w:val="afb"/>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891092"/>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91092"/>
    <w:pPr>
      <w:ind w:leftChars="600" w:left="1260"/>
    </w:pPr>
  </w:style>
  <w:style w:type="paragraph" w:styleId="TOC6">
    <w:name w:val="toc 6"/>
    <w:basedOn w:val="a6"/>
    <w:next w:val="a6"/>
    <w:qFormat/>
    <w:rsid w:val="00891092"/>
    <w:pPr>
      <w:ind w:leftChars="1000" w:left="2100"/>
    </w:pPr>
  </w:style>
  <w:style w:type="paragraph" w:styleId="34">
    <w:name w:val="Body Text Indent 3"/>
    <w:basedOn w:val="a6"/>
    <w:link w:val="35"/>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91092"/>
    <w:pPr>
      <w:tabs>
        <w:tab w:val="right" w:leader="dot" w:pos="8937"/>
      </w:tabs>
      <w:spacing w:line="312" w:lineRule="auto"/>
      <w:ind w:leftChars="200" w:left="420"/>
    </w:pPr>
  </w:style>
  <w:style w:type="paragraph" w:styleId="TOC9">
    <w:name w:val="toc 9"/>
    <w:basedOn w:val="a6"/>
    <w:next w:val="a6"/>
    <w:qFormat/>
    <w:rsid w:val="00891092"/>
    <w:pPr>
      <w:ind w:leftChars="1600" w:left="3360"/>
    </w:pPr>
  </w:style>
  <w:style w:type="paragraph" w:styleId="HTML">
    <w:name w:val="HTML Preformatted"/>
    <w:basedOn w:val="a6"/>
    <w:link w:val="HTML0"/>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891092"/>
    <w:rPr>
      <w:szCs w:val="20"/>
    </w:rPr>
  </w:style>
  <w:style w:type="paragraph" w:styleId="aff">
    <w:name w:val="Title"/>
    <w:basedOn w:val="a6"/>
    <w:link w:val="aff0"/>
    <w:qFormat/>
    <w:rsid w:val="00891092"/>
    <w:pPr>
      <w:jc w:val="center"/>
      <w:outlineLvl w:val="0"/>
    </w:pPr>
    <w:rPr>
      <w:b/>
      <w:sz w:val="32"/>
      <w:szCs w:val="20"/>
    </w:rPr>
  </w:style>
  <w:style w:type="paragraph" w:styleId="aff1">
    <w:name w:val="annotation subject"/>
    <w:basedOn w:val="af"/>
    <w:next w:val="af"/>
    <w:link w:val="aff2"/>
    <w:qFormat/>
    <w:rsid w:val="00891092"/>
    <w:rPr>
      <w:b/>
      <w:bCs/>
    </w:rPr>
  </w:style>
  <w:style w:type="paragraph" w:styleId="29">
    <w:name w:val="Body Text First Indent 2"/>
    <w:basedOn w:val="af2"/>
    <w:link w:val="2a"/>
    <w:qFormat/>
    <w:rsid w:val="00891092"/>
    <w:pPr>
      <w:spacing w:after="120" w:line="480" w:lineRule="exact"/>
      <w:ind w:leftChars="200" w:left="420" w:firstLineChars="200" w:firstLine="420"/>
    </w:pPr>
    <w:rPr>
      <w:szCs w:val="20"/>
    </w:rPr>
  </w:style>
  <w:style w:type="table" w:styleId="aff3">
    <w:name w:val="Table Grid"/>
    <w:basedOn w:val="a9"/>
    <w:uiPriority w:val="39"/>
    <w:qFormat/>
    <w:rsid w:val="008910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9109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891092"/>
    <w:rPr>
      <w:b/>
      <w:bCs/>
    </w:rPr>
  </w:style>
  <w:style w:type="character" w:styleId="aff5">
    <w:name w:val="page number"/>
    <w:basedOn w:val="a8"/>
    <w:qFormat/>
    <w:rsid w:val="00891092"/>
  </w:style>
  <w:style w:type="character" w:styleId="aff6">
    <w:name w:val="FollowedHyperlink"/>
    <w:uiPriority w:val="99"/>
    <w:qFormat/>
    <w:rsid w:val="00891092"/>
    <w:rPr>
      <w:color w:val="800080"/>
      <w:u w:val="single"/>
    </w:rPr>
  </w:style>
  <w:style w:type="character" w:styleId="aff7">
    <w:name w:val="Emphasis"/>
    <w:qFormat/>
    <w:rsid w:val="00891092"/>
    <w:rPr>
      <w:color w:val="CC0033"/>
    </w:rPr>
  </w:style>
  <w:style w:type="character" w:styleId="aff8">
    <w:name w:val="Hyperlink"/>
    <w:uiPriority w:val="99"/>
    <w:qFormat/>
    <w:rsid w:val="00891092"/>
    <w:rPr>
      <w:color w:val="0000FF"/>
      <w:u w:val="single"/>
    </w:rPr>
  </w:style>
  <w:style w:type="character" w:styleId="aff9">
    <w:name w:val="annotation reference"/>
    <w:qFormat/>
    <w:rsid w:val="00891092"/>
    <w:rPr>
      <w:sz w:val="21"/>
      <w:szCs w:val="21"/>
    </w:rPr>
  </w:style>
  <w:style w:type="character" w:styleId="HTML1">
    <w:name w:val="HTML Cite"/>
    <w:qFormat/>
    <w:rsid w:val="00891092"/>
    <w:rPr>
      <w:i/>
      <w:iCs/>
    </w:rPr>
  </w:style>
  <w:style w:type="character" w:customStyle="1" w:styleId="23">
    <w:name w:val="标题 2 字符"/>
    <w:link w:val="22"/>
    <w:qFormat/>
    <w:rsid w:val="00891092"/>
    <w:rPr>
      <w:rFonts w:ascii="Arial" w:eastAsia="黑体" w:hAnsi="Arial"/>
      <w:b/>
      <w:sz w:val="30"/>
      <w:lang w:val="en-US" w:eastAsia="zh-CN" w:bidi="ar-SA"/>
    </w:rPr>
  </w:style>
  <w:style w:type="character" w:customStyle="1" w:styleId="31">
    <w:name w:val="标题 3 字符"/>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13">
    <w:name w:val="正文缩进 字符1"/>
    <w:link w:val="a7"/>
    <w:qFormat/>
    <w:rsid w:val="00891092"/>
    <w:rPr>
      <w:rFonts w:ascii="宋体" w:eastAsia="宋体"/>
      <w:kern w:val="2"/>
      <w:sz w:val="24"/>
      <w:szCs w:val="24"/>
      <w:lang w:val="en-US" w:eastAsia="zh-CN" w:bidi="ar-SA"/>
    </w:rPr>
  </w:style>
  <w:style w:type="character" w:customStyle="1" w:styleId="Char1">
    <w:name w:val="正文文本缩进 Char1"/>
    <w:link w:val="15"/>
    <w:qFormat/>
    <w:rsid w:val="00891092"/>
    <w:rPr>
      <w:rFonts w:ascii="宋体" w:eastAsia="宋体" w:hAnsi="宋体"/>
      <w:sz w:val="24"/>
      <w:szCs w:val="24"/>
      <w:lang w:bidi="ar-SA"/>
    </w:rPr>
  </w:style>
  <w:style w:type="paragraph" w:customStyle="1" w:styleId="15">
    <w:name w:val="正文文本缩进1"/>
    <w:basedOn w:val="a6"/>
    <w:link w:val="Char1"/>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af3">
    <w:name w:val="正文文本缩进 字符"/>
    <w:link w:val="af2"/>
    <w:qFormat/>
    <w:rsid w:val="00891092"/>
    <w:rPr>
      <w:rFonts w:eastAsia="宋体"/>
      <w:kern w:val="2"/>
      <w:sz w:val="24"/>
      <w:szCs w:val="24"/>
      <w:lang w:val="en-US" w:eastAsia="zh-CN" w:bidi="ar-SA"/>
    </w:rPr>
  </w:style>
  <w:style w:type="character" w:customStyle="1" w:styleId="CharChar">
    <w:name w:val="正文缩进 Char Char"/>
    <w:link w:val="16"/>
    <w:qFormat/>
    <w:rsid w:val="00891092"/>
    <w:rPr>
      <w:rFonts w:ascii="宋体" w:eastAsia="宋体"/>
      <w:snapToGrid w:val="0"/>
      <w:color w:val="000000"/>
      <w:kern w:val="28"/>
      <w:sz w:val="28"/>
      <w:lang w:bidi="ar-SA"/>
    </w:rPr>
  </w:style>
  <w:style w:type="paragraph" w:customStyle="1" w:styleId="16">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affa">
    <w:name w:val="列表段落 字符"/>
    <w:link w:val="affb"/>
    <w:uiPriority w:val="34"/>
    <w:qFormat/>
    <w:rsid w:val="00891092"/>
    <w:rPr>
      <w:rFonts w:ascii="Calibri" w:eastAsia="宋体" w:hAnsi="Calibri"/>
      <w:kern w:val="2"/>
      <w:sz w:val="21"/>
      <w:szCs w:val="22"/>
      <w:lang w:val="en-US" w:eastAsia="zh-CN" w:bidi="ar-SA"/>
    </w:rPr>
  </w:style>
  <w:style w:type="paragraph" w:styleId="affb">
    <w:name w:val="List Paragraph"/>
    <w:basedOn w:val="a6"/>
    <w:link w:val="affa"/>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
    <w:name w:val="段1 Char"/>
    <w:qFormat/>
    <w:rsid w:val="00891092"/>
    <w:rPr>
      <w:rFonts w:ascii="宋体" w:eastAsia="宋体"/>
      <w:sz w:val="24"/>
      <w:lang w:val="en-US" w:eastAsia="zh-CN" w:bidi="ar-SA"/>
    </w:rPr>
  </w:style>
  <w:style w:type="character" w:customStyle="1" w:styleId="afd">
    <w:name w:val="页眉 字符"/>
    <w:link w:val="afc"/>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0">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c">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e">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c"/>
    <w:next w:val="a6"/>
    <w:qFormat/>
    <w:rsid w:val="00891092"/>
    <w:pPr>
      <w:numPr>
        <w:ilvl w:val="3"/>
        <w:numId w:val="1"/>
      </w:numPr>
      <w:ind w:left="0" w:hanging="840"/>
      <w:outlineLvl w:val="3"/>
    </w:pPr>
  </w:style>
  <w:style w:type="paragraph" w:customStyle="1" w:styleId="afff1">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7">
    <w:name w:val="项目符号1"/>
    <w:basedOn w:val="afff2"/>
    <w:qFormat/>
    <w:rsid w:val="00891092"/>
    <w:pPr>
      <w:ind w:left="-25" w:firstLine="0"/>
    </w:pPr>
  </w:style>
  <w:style w:type="paragraph" w:customStyle="1" w:styleId="afff2">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f2"/>
    <w:qFormat/>
    <w:rsid w:val="00891092"/>
    <w:pPr>
      <w:numPr>
        <w:numId w:val="6"/>
      </w:numPr>
    </w:pPr>
  </w:style>
  <w:style w:type="paragraph" w:customStyle="1" w:styleId="Char21">
    <w:name w:val="Char21"/>
    <w:basedOn w:val="a6"/>
    <w:qFormat/>
    <w:rsid w:val="00891092"/>
    <w:rPr>
      <w:rFonts w:ascii="Tahoma" w:hAnsi="Tahoma"/>
      <w:sz w:val="24"/>
      <w:szCs w:val="20"/>
    </w:rPr>
  </w:style>
  <w:style w:type="paragraph" w:customStyle="1" w:styleId="afff5">
    <w:name w:val="表格文字"/>
    <w:basedOn w:val="af2"/>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f6">
    <w:name w:val="正文文本样式 加粗"/>
    <w:basedOn w:val="afff2"/>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afb">
    <w:name w:val="页脚 字符"/>
    <w:link w:val="afa"/>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f7">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891092"/>
    <w:rPr>
      <w:kern w:val="2"/>
      <w:sz w:val="21"/>
      <w:szCs w:val="24"/>
      <w:lang w:val="zh-CN" w:eastAsia="zh-CN"/>
    </w:rPr>
  </w:style>
  <w:style w:type="paragraph" w:customStyle="1" w:styleId="1a">
    <w:name w:val="1"/>
    <w:link w:val="1-2Char"/>
    <w:qFormat/>
    <w:rsid w:val="00891092"/>
    <w:rPr>
      <w:kern w:val="2"/>
      <w:sz w:val="21"/>
      <w:szCs w:val="24"/>
      <w:lang w:val="zh-CN"/>
    </w:rPr>
  </w:style>
  <w:style w:type="paragraph" w:customStyle="1" w:styleId="afff8">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891092"/>
    <w:pPr>
      <w:adjustRightInd w:val="0"/>
      <w:snapToGrid w:val="0"/>
      <w:jc w:val="left"/>
    </w:pPr>
    <w:rPr>
      <w:rFonts w:ascii="宋体" w:hAnsi="宋体"/>
      <w:color w:val="000000"/>
      <w:szCs w:val="21"/>
    </w:rPr>
  </w:style>
  <w:style w:type="character" w:customStyle="1" w:styleId="Char0">
    <w:name w:val="正文表格 Char"/>
    <w:link w:val="afff9"/>
    <w:qFormat/>
    <w:rsid w:val="00891092"/>
    <w:rPr>
      <w:rFonts w:ascii="宋体" w:hAnsi="宋体"/>
      <w:color w:val="000000"/>
      <w:kern w:val="2"/>
      <w:sz w:val="21"/>
      <w:szCs w:val="21"/>
    </w:rPr>
  </w:style>
  <w:style w:type="paragraph" w:customStyle="1" w:styleId="afffa">
    <w:name w:val="正文重点"/>
    <w:basedOn w:val="a6"/>
    <w:link w:val="Char3"/>
    <w:qFormat/>
    <w:rsid w:val="00891092"/>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891092"/>
    <w:rPr>
      <w:b/>
      <w:sz w:val="24"/>
    </w:rPr>
  </w:style>
  <w:style w:type="character" w:customStyle="1" w:styleId="24">
    <w:name w:val="批注文字 字符2"/>
    <w:link w:val="af"/>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b">
    <w:name w:val="正文小标题"/>
    <w:basedOn w:val="a6"/>
    <w:next w:val="a7"/>
    <w:link w:val="Char4"/>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891092"/>
    <w:rPr>
      <w:rFonts w:ascii="宋体" w:hAnsi="宋体"/>
      <w:b/>
      <w:i/>
      <w:color w:val="FF0000"/>
      <w:kern w:val="2"/>
      <w:sz w:val="24"/>
    </w:rPr>
  </w:style>
  <w:style w:type="paragraph" w:customStyle="1" w:styleId="afffc">
    <w:name w:val="正文大标题"/>
    <w:basedOn w:val="afffb"/>
    <w:next w:val="a7"/>
    <w:link w:val="Char5"/>
    <w:qFormat/>
    <w:rsid w:val="00891092"/>
    <w:pPr>
      <w:jc w:val="center"/>
    </w:pPr>
    <w:rPr>
      <w:i w:val="0"/>
      <w:color w:val="000000"/>
      <w:sz w:val="28"/>
      <w:szCs w:val="21"/>
    </w:rPr>
  </w:style>
  <w:style w:type="character" w:customStyle="1" w:styleId="Char5">
    <w:name w:val="正文大标题 Char"/>
    <w:link w:val="afffc"/>
    <w:qFormat/>
    <w:rsid w:val="00891092"/>
    <w:rPr>
      <w:rFonts w:ascii="宋体" w:hAnsi="宋体"/>
      <w:b/>
      <w:color w:val="000000"/>
      <w:kern w:val="2"/>
      <w:sz w:val="28"/>
      <w:szCs w:val="21"/>
    </w:rPr>
  </w:style>
  <w:style w:type="character" w:customStyle="1" w:styleId="aff0">
    <w:name w:val="标题 字符"/>
    <w:link w:val="aff"/>
    <w:qFormat/>
    <w:rsid w:val="00891092"/>
    <w:rPr>
      <w:b/>
      <w:kern w:val="2"/>
      <w:sz w:val="32"/>
    </w:rPr>
  </w:style>
  <w:style w:type="paragraph" w:customStyle="1" w:styleId="afffd">
    <w:name w:val="注释"/>
    <w:basedOn w:val="a6"/>
    <w:link w:val="Char6"/>
    <w:qFormat/>
    <w:rsid w:val="00891092"/>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f">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b">
    <w:name w:val="表格1"/>
    <w:basedOn w:val="a6"/>
    <w:qFormat/>
    <w:rsid w:val="00891092"/>
    <w:pPr>
      <w:ind w:firstLineChars="200" w:firstLine="480"/>
      <w:jc w:val="center"/>
    </w:pPr>
    <w:rPr>
      <w:sz w:val="24"/>
      <w:szCs w:val="20"/>
    </w:rPr>
  </w:style>
  <w:style w:type="character" w:customStyle="1" w:styleId="1c">
    <w:name w:val="纯文本 字符1"/>
    <w:qFormat/>
    <w:rsid w:val="00891092"/>
    <w:rPr>
      <w:rFonts w:ascii="宋体" w:hAnsi="Courier New"/>
    </w:rPr>
  </w:style>
  <w:style w:type="character" w:customStyle="1" w:styleId="bjh-p">
    <w:name w:val="bjh-p"/>
    <w:qFormat/>
    <w:rsid w:val="00891092"/>
  </w:style>
  <w:style w:type="paragraph" w:customStyle="1" w:styleId="affff0">
    <w:name w:val="无标题条"/>
    <w:next w:val="a6"/>
    <w:qFormat/>
    <w:rsid w:val="00891092"/>
    <w:pPr>
      <w:jc w:val="both"/>
    </w:pPr>
    <w:rPr>
      <w:sz w:val="21"/>
    </w:rPr>
  </w:style>
  <w:style w:type="character" w:customStyle="1" w:styleId="Char7">
    <w:name w:val="正文格式 Char"/>
    <w:link w:val="affff1"/>
    <w:qFormat/>
    <w:locked/>
    <w:rsid w:val="00891092"/>
    <w:rPr>
      <w:rFonts w:ascii="宋体" w:hAnsi="宋体"/>
      <w:sz w:val="24"/>
      <w:szCs w:val="24"/>
      <w:lang w:val="en-GB"/>
    </w:rPr>
  </w:style>
  <w:style w:type="paragraph" w:customStyle="1" w:styleId="affff1">
    <w:name w:val="正文格式"/>
    <w:basedOn w:val="a6"/>
    <w:link w:val="Char7"/>
    <w:qFormat/>
    <w:rsid w:val="00891092"/>
    <w:pPr>
      <w:spacing w:beforeLines="50" w:line="360" w:lineRule="auto"/>
      <w:ind w:firstLineChars="200" w:firstLine="480"/>
    </w:pPr>
    <w:rPr>
      <w:rFonts w:ascii="宋体" w:hAnsi="宋体"/>
      <w:kern w:val="0"/>
      <w:sz w:val="24"/>
      <w:lang w:val="en-GB"/>
    </w:rPr>
  </w:style>
  <w:style w:type="character" w:customStyle="1" w:styleId="26">
    <w:name w:val="纯文本 字符2"/>
    <w:aliases w:val="普通文字 字符,普通文字 Char Char Char Char 字符,普通文字1 字符,普通文字2 字符,普通文字3 字符,普通文字4 字符,普通文字5 字符,普通文字6 字符,普通文字11 字符,普通文字21 字符,普通文字31 字符,普通文字41 字符,普通文字7 字符,孙普文字 字符,正 文 1 字符,小 字符,纯文本 Char1 Char Char 字符,纯文本 Char Char Char Char 字符,纯文本 Char1 Char 字符,Texte 字符,鋘dra 字符"/>
    <w:basedOn w:val="a8"/>
    <w:link w:val="af5"/>
    <w:qFormat/>
    <w:rsid w:val="00891092"/>
    <w:rPr>
      <w:rFonts w:ascii="宋体" w:eastAsia="宋体" w:hAnsi="Courier New" w:cs="宋体" w:hint="eastAsia"/>
      <w:kern w:val="2"/>
      <w:sz w:val="21"/>
    </w:rPr>
  </w:style>
  <w:style w:type="character" w:customStyle="1" w:styleId="3Char">
    <w:name w:val="标题 3 Char"/>
    <w:qFormat/>
    <w:rsid w:val="00891092"/>
    <w:rPr>
      <w:rFonts w:ascii="宋体" w:eastAsia="宋体"/>
      <w:b/>
      <w:sz w:val="24"/>
      <w:u w:val="single"/>
      <w:lang w:val="en-US" w:eastAsia="zh-CN" w:bidi="ar-SA"/>
    </w:rPr>
  </w:style>
  <w:style w:type="character" w:customStyle="1" w:styleId="Char8">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9">
    <w:name w:val="正文文本缩进 Char"/>
    <w:qFormat/>
    <w:rsid w:val="00891092"/>
    <w:rPr>
      <w:rFonts w:eastAsia="宋体"/>
      <w:kern w:val="2"/>
      <w:sz w:val="24"/>
      <w:szCs w:val="24"/>
      <w:lang w:val="en-US" w:eastAsia="zh-CN" w:bidi="ar-SA"/>
    </w:rPr>
  </w:style>
  <w:style w:type="character" w:customStyle="1" w:styleId="Chara">
    <w:name w:val="列出段落 Char"/>
    <w:qFormat/>
    <w:rsid w:val="00891092"/>
    <w:rPr>
      <w:rFonts w:ascii="Calibri" w:eastAsia="宋体" w:hAnsi="Calibri"/>
      <w:kern w:val="2"/>
      <w:sz w:val="21"/>
      <w:szCs w:val="22"/>
      <w:lang w:val="en-US" w:eastAsia="zh-CN" w:bidi="ar-SA"/>
    </w:rPr>
  </w:style>
  <w:style w:type="character" w:customStyle="1" w:styleId="Charb">
    <w:name w:val="页眉 Char"/>
    <w:uiPriority w:val="99"/>
    <w:qFormat/>
    <w:rsid w:val="00891092"/>
    <w:rPr>
      <w:rFonts w:eastAsia="宋体"/>
      <w:kern w:val="2"/>
      <w:sz w:val="18"/>
      <w:szCs w:val="18"/>
      <w:lang w:val="en-US" w:eastAsia="zh-CN" w:bidi="ar-SA"/>
    </w:rPr>
  </w:style>
  <w:style w:type="character" w:customStyle="1" w:styleId="2Char">
    <w:name w:val="标题 2 Char"/>
    <w:qFormat/>
    <w:rsid w:val="00891092"/>
    <w:rPr>
      <w:rFonts w:ascii="Arial" w:eastAsia="黑体" w:hAnsi="Arial"/>
      <w:b/>
      <w:sz w:val="30"/>
      <w:lang w:val="en-US" w:eastAsia="zh-CN" w:bidi="ar-SA"/>
    </w:rPr>
  </w:style>
  <w:style w:type="paragraph" w:customStyle="1" w:styleId="2c">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d">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f">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c">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d">
    <w:name w:val="批注文字 Char"/>
    <w:uiPriority w:val="99"/>
    <w:qFormat/>
    <w:rsid w:val="00891092"/>
    <w:rPr>
      <w:kern w:val="2"/>
      <w:sz w:val="21"/>
      <w:szCs w:val="24"/>
    </w:rPr>
  </w:style>
  <w:style w:type="character" w:customStyle="1" w:styleId="Chare">
    <w:name w:val="标题 Char"/>
    <w:qFormat/>
    <w:rsid w:val="00891092"/>
    <w:rPr>
      <w:b/>
      <w:kern w:val="2"/>
      <w:sz w:val="32"/>
    </w:rPr>
  </w:style>
  <w:style w:type="character" w:customStyle="1" w:styleId="12">
    <w:name w:val="标题 1 字符"/>
    <w:basedOn w:val="a8"/>
    <w:link w:val="11"/>
    <w:qFormat/>
    <w:rsid w:val="00891092"/>
    <w:rPr>
      <w:rFonts w:ascii="宋体"/>
      <w:b/>
      <w:kern w:val="44"/>
      <w:sz w:val="32"/>
    </w:rPr>
  </w:style>
  <w:style w:type="character" w:customStyle="1" w:styleId="40">
    <w:name w:val="标题 4 字符"/>
    <w:basedOn w:val="a8"/>
    <w:link w:val="4"/>
    <w:qFormat/>
    <w:rsid w:val="00891092"/>
    <w:rPr>
      <w:sz w:val="24"/>
    </w:rPr>
  </w:style>
  <w:style w:type="character" w:customStyle="1" w:styleId="50">
    <w:name w:val="标题 5 字符"/>
    <w:basedOn w:val="a8"/>
    <w:link w:val="5"/>
    <w:qFormat/>
    <w:rsid w:val="00891092"/>
    <w:rPr>
      <w:b/>
      <w:sz w:val="28"/>
    </w:rPr>
  </w:style>
  <w:style w:type="character" w:customStyle="1" w:styleId="60">
    <w:name w:val="标题 6 字符"/>
    <w:basedOn w:val="a8"/>
    <w:link w:val="6"/>
    <w:qFormat/>
    <w:rsid w:val="00891092"/>
    <w:rPr>
      <w:rFonts w:ascii="Arial" w:eastAsia="黑体" w:hAnsi="Arial"/>
      <w:b/>
      <w:sz w:val="24"/>
    </w:rPr>
  </w:style>
  <w:style w:type="character" w:customStyle="1" w:styleId="70">
    <w:name w:val="标题 7 字符"/>
    <w:basedOn w:val="a8"/>
    <w:link w:val="7"/>
    <w:qFormat/>
    <w:rsid w:val="00891092"/>
    <w:rPr>
      <w:b/>
      <w:sz w:val="24"/>
    </w:rPr>
  </w:style>
  <w:style w:type="character" w:customStyle="1" w:styleId="80">
    <w:name w:val="标题 8 字符"/>
    <w:basedOn w:val="a8"/>
    <w:link w:val="8"/>
    <w:qFormat/>
    <w:rsid w:val="00891092"/>
    <w:rPr>
      <w:rFonts w:ascii="Arial" w:eastAsia="黑体" w:hAnsi="Arial"/>
      <w:sz w:val="24"/>
    </w:rPr>
  </w:style>
  <w:style w:type="character" w:customStyle="1" w:styleId="90">
    <w:name w:val="标题 9 字符"/>
    <w:basedOn w:val="a8"/>
    <w:link w:val="9"/>
    <w:qFormat/>
    <w:rsid w:val="00891092"/>
    <w:rPr>
      <w:rFonts w:ascii="Arial" w:eastAsia="黑体" w:hAnsi="Arial"/>
      <w:sz w:val="21"/>
    </w:rPr>
  </w:style>
  <w:style w:type="character" w:customStyle="1" w:styleId="ae">
    <w:name w:val="文档结构图 字符"/>
    <w:basedOn w:val="a8"/>
    <w:link w:val="ad"/>
    <w:qFormat/>
    <w:rsid w:val="00891092"/>
    <w:rPr>
      <w:kern w:val="2"/>
      <w:sz w:val="21"/>
      <w:szCs w:val="24"/>
      <w:shd w:val="clear" w:color="auto" w:fill="000080"/>
    </w:rPr>
  </w:style>
  <w:style w:type="character" w:customStyle="1" w:styleId="33">
    <w:name w:val="正文文本 3 字符"/>
    <w:basedOn w:val="a8"/>
    <w:link w:val="32"/>
    <w:qFormat/>
    <w:rsid w:val="00891092"/>
    <w:rPr>
      <w:kern w:val="2"/>
      <w:sz w:val="16"/>
      <w:szCs w:val="16"/>
    </w:rPr>
  </w:style>
  <w:style w:type="character" w:customStyle="1" w:styleId="af1">
    <w:name w:val="正文文本 字符"/>
    <w:basedOn w:val="a8"/>
    <w:link w:val="af0"/>
    <w:qFormat/>
    <w:rsid w:val="00891092"/>
    <w:rPr>
      <w:rFonts w:ascii="宋体" w:hAnsi="宋体"/>
      <w:kern w:val="2"/>
      <w:sz w:val="24"/>
      <w:szCs w:val="24"/>
    </w:rPr>
  </w:style>
  <w:style w:type="character" w:customStyle="1" w:styleId="af7">
    <w:name w:val="日期 字符"/>
    <w:basedOn w:val="a8"/>
    <w:link w:val="af6"/>
    <w:qFormat/>
    <w:rsid w:val="00891092"/>
    <w:rPr>
      <w:rFonts w:ascii="仿宋_GB2312" w:eastAsia="仿宋_GB2312" w:hAnsi="宋体"/>
      <w:color w:val="000000"/>
      <w:kern w:val="2"/>
      <w:sz w:val="24"/>
      <w:szCs w:val="24"/>
    </w:rPr>
  </w:style>
  <w:style w:type="character" w:customStyle="1" w:styleId="28">
    <w:name w:val="正文文本缩进 2 字符"/>
    <w:basedOn w:val="a8"/>
    <w:link w:val="27"/>
    <w:qFormat/>
    <w:rsid w:val="00891092"/>
    <w:rPr>
      <w:rFonts w:ascii="仿宋_GB2312" w:eastAsia="仿宋_GB2312"/>
      <w:kern w:val="2"/>
      <w:sz w:val="24"/>
      <w:szCs w:val="24"/>
    </w:rPr>
  </w:style>
  <w:style w:type="character" w:customStyle="1" w:styleId="af9">
    <w:name w:val="批注框文本 字符"/>
    <w:basedOn w:val="a8"/>
    <w:link w:val="af8"/>
    <w:qFormat/>
    <w:rsid w:val="00891092"/>
    <w:rPr>
      <w:kern w:val="2"/>
      <w:sz w:val="18"/>
      <w:szCs w:val="18"/>
    </w:rPr>
  </w:style>
  <w:style w:type="character" w:customStyle="1" w:styleId="35">
    <w:name w:val="正文文本缩进 3 字符"/>
    <w:basedOn w:val="a8"/>
    <w:link w:val="34"/>
    <w:qFormat/>
    <w:rsid w:val="00891092"/>
    <w:rPr>
      <w:rFonts w:ascii="宋体"/>
      <w:sz w:val="24"/>
    </w:rPr>
  </w:style>
  <w:style w:type="character" w:customStyle="1" w:styleId="HTML0">
    <w:name w:val="HTML 预设格式 字符"/>
    <w:basedOn w:val="a8"/>
    <w:link w:val="HTML"/>
    <w:qFormat/>
    <w:rsid w:val="00891092"/>
    <w:rPr>
      <w:rFonts w:ascii="宋体" w:hAnsi="宋体" w:cs="宋体"/>
      <w:sz w:val="24"/>
      <w:szCs w:val="24"/>
    </w:rPr>
  </w:style>
  <w:style w:type="character" w:customStyle="1" w:styleId="aff2">
    <w:name w:val="批注主题 字符"/>
    <w:basedOn w:val="afffe"/>
    <w:link w:val="aff1"/>
    <w:qFormat/>
    <w:rsid w:val="00891092"/>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basedOn w:val="af3"/>
    <w:link w:val="29"/>
    <w:qFormat/>
    <w:rsid w:val="00891092"/>
    <w:rPr>
      <w:rFonts w:eastAsia="宋体"/>
      <w:kern w:val="2"/>
      <w:sz w:val="24"/>
      <w:szCs w:val="24"/>
      <w:lang w:val="en-US" w:eastAsia="zh-CN" w:bidi="ar-SA"/>
    </w:rPr>
  </w:style>
  <w:style w:type="paragraph" w:customStyle="1" w:styleId="affff2">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ac">
    <w:name w:val="题注 字符"/>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891092"/>
    <w:rPr>
      <w:rFonts w:ascii="宋体" w:eastAsia="宋体" w:hAnsi="Times New Roman" w:cs="Times New Roman"/>
      <w:sz w:val="24"/>
      <w:szCs w:val="24"/>
    </w:rPr>
  </w:style>
  <w:style w:type="paragraph" w:customStyle="1" w:styleId="2f0">
    <w:name w:val="缩进2"/>
    <w:basedOn w:val="a6"/>
    <w:link w:val="2Char0"/>
    <w:qFormat/>
    <w:rsid w:val="00891092"/>
    <w:pPr>
      <w:widowControl/>
      <w:spacing w:line="360" w:lineRule="auto"/>
      <w:ind w:firstLineChars="175" w:firstLine="420"/>
    </w:pPr>
    <w:rPr>
      <w:sz w:val="24"/>
      <w:szCs w:val="21"/>
    </w:rPr>
  </w:style>
  <w:style w:type="character" w:customStyle="1" w:styleId="2Char0">
    <w:name w:val="缩进2 Char"/>
    <w:link w:val="2f0"/>
    <w:qFormat/>
    <w:rsid w:val="00891092"/>
    <w:rPr>
      <w:kern w:val="2"/>
      <w:sz w:val="24"/>
      <w:szCs w:val="21"/>
    </w:rPr>
  </w:style>
  <w:style w:type="character" w:customStyle="1" w:styleId="affff4">
    <w:name w:val="列出段落 字符"/>
    <w:qFormat/>
    <w:rsid w:val="00891092"/>
    <w:rPr>
      <w:rFonts w:ascii="Calibri" w:eastAsia="宋体" w:hAnsi="Calibri" w:cs="Times New Roman"/>
      <w:szCs w:val="24"/>
    </w:rPr>
  </w:style>
  <w:style w:type="character" w:customStyle="1" w:styleId="Char20">
    <w:name w:val="批注文字 Char2"/>
    <w:uiPriority w:val="99"/>
    <w:qFormat/>
    <w:rsid w:val="00B665DB"/>
    <w:rPr>
      <w:kern w:val="2"/>
      <w:sz w:val="21"/>
      <w:szCs w:val="24"/>
    </w:rPr>
  </w:style>
  <w:style w:type="paragraph" w:customStyle="1" w:styleId="affff5">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e">
    <w:name w:val="页脚 字符1"/>
    <w:autoRedefine/>
    <w:uiPriority w:val="99"/>
    <w:qFormat/>
    <w:rsid w:val="00530978"/>
    <w:rPr>
      <w:sz w:val="18"/>
      <w:szCs w:val="18"/>
    </w:rPr>
  </w:style>
  <w:style w:type="paragraph" w:styleId="21">
    <w:name w:val="List Bullet 2"/>
    <w:basedOn w:val="a6"/>
    <w:qFormat/>
    <w:rsid w:val="00D32BFD"/>
    <w:pPr>
      <w:widowControl/>
      <w:numPr>
        <w:ilvl w:val="1"/>
        <w:numId w:val="41"/>
      </w:numPr>
      <w:tabs>
        <w:tab w:val="clear" w:pos="1440"/>
      </w:tabs>
      <w:ind w:leftChars="200" w:left="0" w:hangingChars="200" w:hanging="200"/>
      <w:jc w:val="left"/>
    </w:pPr>
    <w:rPr>
      <w:kern w:val="0"/>
      <w:sz w:val="24"/>
      <w:lang w:val="de-DE" w:eastAsia="de-DE"/>
    </w:rPr>
  </w:style>
  <w:style w:type="paragraph" w:customStyle="1" w:styleId="AufzhlungEbene1">
    <w:name w:val="Aufzählung Ebene 1"/>
    <w:link w:val="AufzhlungEbene1Zchn"/>
    <w:qFormat/>
    <w:rsid w:val="00D32BFD"/>
    <w:pPr>
      <w:numPr>
        <w:numId w:val="4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D32BFD"/>
    <w:rPr>
      <w:rFonts w:ascii="Verdana" w:hAnsi="Verdana"/>
      <w:szCs w:val="24"/>
      <w:lang w:val="de-DE" w:eastAsia="de-DE"/>
    </w:rPr>
  </w:style>
  <w:style w:type="character" w:customStyle="1" w:styleId="1f">
    <w:name w:val="批注文字 字符1"/>
    <w:qFormat/>
    <w:rsid w:val="00B719AC"/>
    <w:rPr>
      <w:rFonts w:ascii="Times New Roman" w:eastAsia="宋体" w:hAnsi="Times New Roman" w:cs="Times New Roman"/>
      <w:szCs w:val="24"/>
    </w:rPr>
  </w:style>
  <w:style w:type="paragraph" w:customStyle="1" w:styleId="AONormal">
    <w:name w:val="AONormal"/>
    <w:qFormat/>
    <w:rsid w:val="001F148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f6">
    <w:name w:val="Revision"/>
    <w:hidden/>
    <w:uiPriority w:val="99"/>
    <w:unhideWhenUsed/>
    <w:rsid w:val="00E54D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083D-E400-4122-A83E-F10BE7BF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110</Pages>
  <Words>29740</Words>
  <Characters>32418</Characters>
  <Application>Microsoft Office Word</Application>
  <DocSecurity>0</DocSecurity>
  <Lines>2161</Lines>
  <Paragraphs>2143</Paragraphs>
  <ScaleCrop>false</ScaleCrop>
  <Company>China</Company>
  <LinksUpToDate>false</LinksUpToDate>
  <CharactersWithSpaces>60015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Lenovo</cp:lastModifiedBy>
  <cp:revision>7</cp:revision>
  <cp:lastPrinted>2020-04-02T11:13:00Z</cp:lastPrinted>
  <dcterms:created xsi:type="dcterms:W3CDTF">2026-03-27T04:32:00Z</dcterms:created>
  <dcterms:modified xsi:type="dcterms:W3CDTF">2026-03-27T06:56:00Z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