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FCBB5D">
      <w:pPr>
        <w:spacing w:line="360" w:lineRule="auto"/>
        <w:ind w:firstLine="300" w:firstLineChars="50"/>
        <w:rPr>
          <w:rFonts w:eastAsiaTheme="minorEastAsia"/>
          <w:sz w:val="60"/>
          <w:szCs w:val="60"/>
        </w:rPr>
      </w:pPr>
      <w:r>
        <w:rPr>
          <w:rFonts w:hint="eastAsia"/>
          <w:sz w:val="60"/>
          <w:szCs w:val="60"/>
        </w:rPr>
        <w:drawing>
          <wp:inline distT="0" distB="0" distL="114300" distR="114300">
            <wp:extent cx="1859280" cy="520065"/>
            <wp:effectExtent l="0" t="0" r="762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8"/>
                    <a:stretch>
                      <a:fillRect/>
                    </a:stretch>
                  </pic:blipFill>
                  <pic:spPr>
                    <a:xfrm>
                      <a:off x="0" y="0"/>
                      <a:ext cx="1859280" cy="520065"/>
                    </a:xfrm>
                    <a:prstGeom prst="rect">
                      <a:avLst/>
                    </a:prstGeom>
                  </pic:spPr>
                </pic:pic>
              </a:graphicData>
            </a:graphic>
          </wp:inline>
        </w:drawing>
      </w:r>
    </w:p>
    <w:p w14:paraId="5CCF7666">
      <w:pPr>
        <w:spacing w:line="360" w:lineRule="auto"/>
        <w:ind w:firstLine="300" w:firstLineChars="50"/>
        <w:rPr>
          <w:rFonts w:eastAsiaTheme="minorEastAsia"/>
          <w:sz w:val="60"/>
          <w:szCs w:val="60"/>
        </w:rPr>
      </w:pPr>
    </w:p>
    <w:p w14:paraId="2148D2DD">
      <w:pPr>
        <w:jc w:val="center"/>
        <w:rPr>
          <w:rFonts w:eastAsiaTheme="minorEastAsia"/>
          <w:b/>
          <w:bCs/>
          <w:sz w:val="60"/>
          <w:szCs w:val="60"/>
        </w:rPr>
      </w:pPr>
    </w:p>
    <w:p w14:paraId="6C19618F">
      <w:pPr>
        <w:jc w:val="center"/>
        <w:rPr>
          <w:rFonts w:eastAsiaTheme="minorEastAsia"/>
          <w:b/>
          <w:bCs/>
          <w:sz w:val="60"/>
          <w:szCs w:val="60"/>
        </w:rPr>
      </w:pPr>
      <w:r>
        <w:rPr>
          <w:rFonts w:eastAsiaTheme="minorEastAsia"/>
          <w:b/>
          <w:bCs/>
          <w:sz w:val="60"/>
          <w:szCs w:val="60"/>
        </w:rPr>
        <w:t>北京市政府采购项目</w:t>
      </w:r>
    </w:p>
    <w:p w14:paraId="077E91AD">
      <w:pPr>
        <w:jc w:val="center"/>
        <w:rPr>
          <w:rFonts w:eastAsiaTheme="minorEastAsia"/>
          <w:b/>
          <w:bCs/>
          <w:sz w:val="60"/>
          <w:szCs w:val="60"/>
        </w:rPr>
      </w:pPr>
    </w:p>
    <w:p w14:paraId="356ACC10">
      <w:pPr>
        <w:jc w:val="center"/>
        <w:rPr>
          <w:rFonts w:eastAsiaTheme="minorEastAsia"/>
          <w:b/>
          <w:bCs/>
          <w:sz w:val="60"/>
          <w:szCs w:val="60"/>
        </w:rPr>
      </w:pPr>
      <w:r>
        <w:rPr>
          <w:rFonts w:eastAsiaTheme="minorEastAsia"/>
          <w:b/>
          <w:bCs/>
          <w:sz w:val="60"/>
          <w:szCs w:val="60"/>
        </w:rPr>
        <w:t>竞争性磋商文件</w:t>
      </w:r>
    </w:p>
    <w:p w14:paraId="1CA5F838">
      <w:pPr>
        <w:jc w:val="center"/>
        <w:rPr>
          <w:rFonts w:eastAsiaTheme="minorEastAsia"/>
          <w:b/>
          <w:bCs/>
          <w:sz w:val="60"/>
          <w:szCs w:val="60"/>
        </w:rPr>
      </w:pPr>
    </w:p>
    <w:p w14:paraId="6BA98BDD">
      <w:pPr>
        <w:pStyle w:val="17"/>
        <w:rPr>
          <w:rFonts w:eastAsiaTheme="minorEastAsia"/>
          <w:b/>
          <w:bCs/>
          <w:sz w:val="60"/>
          <w:szCs w:val="60"/>
        </w:rPr>
      </w:pPr>
    </w:p>
    <w:p w14:paraId="346B706E">
      <w:pPr>
        <w:pStyle w:val="55"/>
        <w:rPr>
          <w:rFonts w:eastAsiaTheme="minorEastAsia"/>
          <w:b/>
          <w:bCs/>
          <w:sz w:val="60"/>
          <w:szCs w:val="60"/>
        </w:rPr>
      </w:pPr>
    </w:p>
    <w:p w14:paraId="2D88C15F"/>
    <w:p w14:paraId="43983EA9">
      <w:pPr>
        <w:pStyle w:val="55"/>
      </w:pPr>
    </w:p>
    <w:p w14:paraId="00443BBB">
      <w:pPr>
        <w:spacing w:line="360" w:lineRule="auto"/>
        <w:jc w:val="both"/>
        <w:rPr>
          <w:rFonts w:eastAsiaTheme="majorEastAsia"/>
          <w:b/>
          <w:bCs/>
          <w:sz w:val="60"/>
          <w:szCs w:val="60"/>
        </w:rPr>
      </w:pPr>
    </w:p>
    <w:p w14:paraId="5DEC4BF7">
      <w:pPr>
        <w:spacing w:line="360" w:lineRule="auto"/>
        <w:rPr>
          <w:rFonts w:eastAsiaTheme="minorEastAsia"/>
          <w:bCs/>
          <w:sz w:val="36"/>
          <w:szCs w:val="36"/>
        </w:rPr>
      </w:pPr>
      <w:r>
        <w:rPr>
          <w:rFonts w:eastAsiaTheme="minorEastAsia"/>
          <w:bCs/>
          <w:sz w:val="36"/>
          <w:szCs w:val="36"/>
        </w:rPr>
        <w:t>项目名称：</w:t>
      </w:r>
      <w:r>
        <w:rPr>
          <w:rFonts w:hint="eastAsia" w:ascii="宋体" w:hAnsi="宋体" w:cs="宋体"/>
          <w:color w:val="auto"/>
          <w:spacing w:val="6"/>
          <w:sz w:val="35"/>
          <w:szCs w:val="35"/>
          <w:highlight w:val="none"/>
          <w:lang w:eastAsia="zh-CN"/>
        </w:rPr>
        <w:t>森林体验中心设施维护及景观提升项目</w:t>
      </w:r>
      <w:r>
        <w:rPr>
          <w:rFonts w:eastAsiaTheme="minorEastAsia"/>
          <w:bCs/>
          <w:sz w:val="36"/>
          <w:szCs w:val="36"/>
        </w:rPr>
        <w:tab/>
      </w:r>
    </w:p>
    <w:p w14:paraId="50DDA597">
      <w:pPr>
        <w:tabs>
          <w:tab w:val="left" w:pos="3240"/>
          <w:tab w:val="left" w:pos="3420"/>
        </w:tabs>
        <w:spacing w:line="360" w:lineRule="auto"/>
        <w:jc w:val="left"/>
        <w:rPr>
          <w:rFonts w:eastAsiaTheme="minorEastAsia"/>
          <w:bCs/>
          <w:sz w:val="36"/>
          <w:szCs w:val="36"/>
        </w:rPr>
      </w:pPr>
      <w:r>
        <w:rPr>
          <w:rFonts w:eastAsiaTheme="minorEastAsia"/>
          <w:bCs/>
          <w:sz w:val="36"/>
          <w:szCs w:val="36"/>
        </w:rPr>
        <w:t>项目编号/包号：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"http://219.232.204.193:8080/frontend/plan/project_detail.html?projectUuid=049595d4-c8d3-4468-bb78-4d617d640c7a" </w:instrText>
      </w:r>
      <w:r>
        <w:rPr>
          <w:rFonts w:eastAsiaTheme="minorEastAsia"/>
          <w:bCs/>
          <w:sz w:val="36"/>
          <w:szCs w:val="36"/>
        </w:rPr>
        <w:fldChar w:fldCharType="separate"/>
      </w:r>
      <w:r>
        <w:rPr>
          <w:rFonts w:hint="default" w:eastAsiaTheme="minorEastAsia"/>
          <w:bCs/>
          <w:sz w:val="36"/>
          <w:szCs w:val="36"/>
        </w:rPr>
        <w:t>11000026210200165655-XM001</w:t>
      </w:r>
      <w:r>
        <w:rPr>
          <w:rFonts w:hint="default" w:eastAsiaTheme="minorEastAsia"/>
          <w:bCs/>
          <w:sz w:val="36"/>
          <w:szCs w:val="36"/>
        </w:rPr>
        <w:fldChar w:fldCharType="end"/>
      </w:r>
    </w:p>
    <w:p w14:paraId="5850BF9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1"/>
          <w:sz w:val="35"/>
          <w:szCs w:val="35"/>
          <w:highlight w:val="none"/>
          <w:lang w:val="en-US" w:eastAsia="zh-CN"/>
        </w:rPr>
      </w:pPr>
      <w:r>
        <w:rPr>
          <w:rFonts w:hint="eastAsia" w:ascii="宋体" w:hAnsi="宋体" w:eastAsia="宋体" w:cs="宋体"/>
          <w:color w:val="auto"/>
          <w:spacing w:val="1"/>
          <w:sz w:val="35"/>
          <w:szCs w:val="35"/>
          <w:highlight w:val="none"/>
          <w:lang w:val="en-US" w:eastAsia="zh-CN"/>
        </w:rPr>
        <w:t xml:space="preserve">磋商编号：JJBJ26033180 </w:t>
      </w:r>
    </w:p>
    <w:p w14:paraId="639F3342">
      <w:pPr>
        <w:pStyle w:val="17"/>
        <w:spacing w:line="360" w:lineRule="auto"/>
        <w:rPr>
          <w:rFonts w:hint="eastAsia"/>
          <w:bCs/>
          <w:color w:val="auto"/>
          <w:sz w:val="36"/>
          <w:szCs w:val="36"/>
          <w:highlight w:val="none"/>
          <w:lang w:eastAsia="zh-CN"/>
        </w:rPr>
      </w:pPr>
      <w:r>
        <w:rPr>
          <w:rFonts w:hint="eastAsia" w:ascii="宋体" w:hAnsi="宋体" w:eastAsia="宋体" w:cs="宋体"/>
          <w:color w:val="auto"/>
          <w:spacing w:val="1"/>
          <w:sz w:val="35"/>
          <w:szCs w:val="35"/>
          <w:highlight w:val="none"/>
          <w:lang w:eastAsia="zh-CN"/>
        </w:rPr>
        <w:t>采购人：</w:t>
      </w:r>
      <w:r>
        <w:rPr>
          <w:rFonts w:hint="eastAsia"/>
          <w:bCs/>
          <w:color w:val="auto"/>
          <w:sz w:val="36"/>
          <w:szCs w:val="36"/>
          <w:highlight w:val="none"/>
          <w:lang w:eastAsia="zh-CN"/>
        </w:rPr>
        <w:t>北京市八达岭林场管理处</w:t>
      </w:r>
    </w:p>
    <w:p w14:paraId="74AC5BB7">
      <w:pPr>
        <w:pStyle w:val="17"/>
        <w:spacing w:line="360" w:lineRule="auto"/>
        <w:rPr>
          <w:rFonts w:hint="eastAsia"/>
          <w:bCs/>
          <w:color w:val="auto"/>
          <w:sz w:val="36"/>
          <w:szCs w:val="36"/>
          <w:highlight w:val="none"/>
          <w:lang w:eastAsia="zh-CN"/>
        </w:rPr>
      </w:pPr>
      <w:r>
        <w:rPr>
          <w:rFonts w:hint="eastAsia"/>
          <w:bCs/>
          <w:color w:val="auto"/>
          <w:sz w:val="36"/>
          <w:szCs w:val="36"/>
          <w:highlight w:val="none"/>
          <w:lang w:eastAsia="zh-CN"/>
        </w:rPr>
        <w:t>采购代理机构：建经投资咨询有限公司</w:t>
      </w:r>
    </w:p>
    <w:p w14:paraId="638C2759">
      <w:pPr>
        <w:pStyle w:val="17"/>
        <w:spacing w:line="360" w:lineRule="auto"/>
        <w:rPr>
          <w:rFonts w:hint="default" w:ascii="宋体" w:hAnsi="宋体" w:eastAsia="宋体" w:cs="宋体"/>
          <w:sz w:val="35"/>
          <w:szCs w:val="35"/>
          <w:lang w:val="en-US" w:eastAsia="zh-CN"/>
        </w:rPr>
        <w:sectPr>
          <w:type w:val="nextColumn"/>
          <w:pgSz w:w="11906" w:h="16839"/>
          <w:pgMar w:top="1431" w:right="1785" w:bottom="0" w:left="1785" w:header="0" w:footer="0" w:gutter="0"/>
          <w:cols w:space="720" w:num="1"/>
        </w:sectPr>
      </w:pPr>
      <w:r>
        <w:rPr>
          <w:rFonts w:hint="eastAsia"/>
          <w:bCs/>
          <w:color w:val="auto"/>
          <w:sz w:val="36"/>
          <w:szCs w:val="36"/>
          <w:highlight w:val="none"/>
          <w:lang w:val="en-US" w:eastAsia="zh-CN"/>
        </w:rPr>
        <w:t>编制时间：2026</w:t>
      </w:r>
      <w:r>
        <w:rPr>
          <w:rFonts w:hint="eastAsia" w:ascii="宋体" w:hAnsi="宋体" w:eastAsia="宋体" w:cs="宋体"/>
          <w:sz w:val="35"/>
          <w:szCs w:val="35"/>
          <w:lang w:val="en-US" w:eastAsia="zh-CN"/>
        </w:rPr>
        <w:t>年0</w:t>
      </w:r>
      <w:r>
        <w:rPr>
          <w:rFonts w:hint="eastAsia" w:cs="宋体"/>
          <w:sz w:val="35"/>
          <w:szCs w:val="35"/>
          <w:lang w:val="en-US" w:eastAsia="zh-CN"/>
        </w:rPr>
        <w:t>4</w:t>
      </w:r>
      <w:r>
        <w:rPr>
          <w:rFonts w:hint="eastAsia" w:ascii="宋体" w:hAnsi="宋体" w:cs="宋体"/>
          <w:sz w:val="35"/>
          <w:szCs w:val="35"/>
          <w:lang w:val="en-US" w:eastAsia="zh-CN"/>
        </w:rPr>
        <w:t>月</w:t>
      </w:r>
    </w:p>
    <w:p w14:paraId="3D36363D">
      <w:pPr>
        <w:pStyle w:val="160"/>
        <w:spacing w:line="360" w:lineRule="auto"/>
        <w:rPr>
          <w:rFonts w:ascii="Times New Roman" w:hAnsi="Times New Roman" w:cs="Times New Roman" w:eastAsiaTheme="minorEastAsia"/>
        </w:rPr>
      </w:pPr>
    </w:p>
    <w:p w14:paraId="33653995">
      <w:pPr>
        <w:spacing w:line="360" w:lineRule="auto"/>
        <w:jc w:val="center"/>
        <w:outlineLvl w:val="0"/>
        <w:rPr>
          <w:rFonts w:eastAsiaTheme="minorEastAsia"/>
          <w:b/>
          <w:sz w:val="36"/>
          <w:szCs w:val="36"/>
        </w:rPr>
      </w:pPr>
      <w:r>
        <w:rPr>
          <w:rFonts w:eastAsiaTheme="minorEastAsia"/>
          <w:b/>
          <w:sz w:val="36"/>
          <w:szCs w:val="36"/>
        </w:rPr>
        <w:t>目      录</w:t>
      </w:r>
    </w:p>
    <w:p w14:paraId="67E66464">
      <w:pPr>
        <w:rPr>
          <w:rFonts w:eastAsiaTheme="minorEastAsia"/>
        </w:rPr>
      </w:pPr>
    </w:p>
    <w:p w14:paraId="1A23AD78">
      <w:pPr>
        <w:rPr>
          <w:rFonts w:eastAsiaTheme="minorEastAsia"/>
        </w:rPr>
      </w:pPr>
    </w:p>
    <w:p w14:paraId="1E753664">
      <w:pPr>
        <w:rPr>
          <w:rFonts w:eastAsiaTheme="minorEastAsia"/>
        </w:rPr>
      </w:pPr>
    </w:p>
    <w:p w14:paraId="75C7838E">
      <w:pPr>
        <w:rPr>
          <w:rFonts w:eastAsiaTheme="minorEastAsia"/>
        </w:rPr>
      </w:pPr>
    </w:p>
    <w:p w14:paraId="5B0A98E5">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75AFBAD6">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26232BA3">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17</w:t>
      </w:r>
      <w:r>
        <w:rPr>
          <w:rFonts w:ascii="Times New Roman" w:hAnsi="Times New Roman" w:eastAsiaTheme="minorEastAsia"/>
        </w:rPr>
        <w:fldChar w:fldCharType="end"/>
      </w:r>
      <w:r>
        <w:rPr>
          <w:rFonts w:ascii="Times New Roman" w:hAnsi="Times New Roman" w:eastAsiaTheme="minorEastAsia"/>
        </w:rPr>
        <w:fldChar w:fldCharType="end"/>
      </w:r>
    </w:p>
    <w:p w14:paraId="01D1DE32">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27</w:t>
      </w:r>
      <w:r>
        <w:rPr>
          <w:rFonts w:ascii="Times New Roman" w:hAnsi="Times New Roman" w:eastAsiaTheme="minorEastAsia"/>
        </w:rPr>
        <w:fldChar w:fldCharType="end"/>
      </w:r>
      <w:r>
        <w:rPr>
          <w:rFonts w:ascii="Times New Roman" w:hAnsi="Times New Roman" w:eastAsiaTheme="minorEastAsia"/>
        </w:rPr>
        <w:fldChar w:fldCharType="end"/>
      </w:r>
    </w:p>
    <w:p w14:paraId="6EDE4FBB">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33</w:t>
      </w:r>
      <w:r>
        <w:rPr>
          <w:rFonts w:ascii="Times New Roman" w:hAnsi="Times New Roman" w:eastAsiaTheme="minorEastAsia"/>
        </w:rPr>
        <w:fldChar w:fldCharType="end"/>
      </w:r>
      <w:r>
        <w:rPr>
          <w:rFonts w:ascii="Times New Roman" w:hAnsi="Times New Roman" w:eastAsiaTheme="minorEastAsia"/>
        </w:rPr>
        <w:fldChar w:fldCharType="end"/>
      </w:r>
    </w:p>
    <w:p w14:paraId="462CA18A">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35</w:t>
      </w:r>
      <w:r>
        <w:rPr>
          <w:rFonts w:ascii="Times New Roman" w:hAnsi="Times New Roman" w:eastAsiaTheme="minorEastAsia"/>
        </w:rPr>
        <w:fldChar w:fldCharType="end"/>
      </w:r>
      <w:r>
        <w:rPr>
          <w:rFonts w:ascii="Times New Roman" w:hAnsi="Times New Roman" w:eastAsiaTheme="minorEastAsia"/>
        </w:rPr>
        <w:fldChar w:fldCharType="end"/>
      </w:r>
    </w:p>
    <w:p w14:paraId="0FD8C21D">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1BE2B0D4"/>
    <w:p w14:paraId="4057C74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2B99FC6">
      <w:pPr>
        <w:pStyle w:val="30"/>
        <w:spacing w:line="360" w:lineRule="auto"/>
        <w:rPr>
          <w:rFonts w:ascii="Times New Roman" w:hAnsi="Times New Roman" w:eastAsiaTheme="minorEastAsia"/>
          <w:b w:val="0"/>
        </w:rPr>
      </w:pPr>
    </w:p>
    <w:p w14:paraId="5401F7A6">
      <w:pPr>
        <w:pStyle w:val="30"/>
        <w:spacing w:line="360" w:lineRule="auto"/>
        <w:rPr>
          <w:rFonts w:ascii="Times New Roman" w:hAnsi="Times New Roman" w:eastAsiaTheme="minorEastAsia"/>
          <w:b w:val="0"/>
          <w:sz w:val="36"/>
          <w:szCs w:val="36"/>
        </w:rPr>
      </w:pPr>
      <w:bookmarkStart w:id="0" w:name="_Toc97371941"/>
    </w:p>
    <w:p w14:paraId="414D29F7">
      <w:pPr>
        <w:spacing w:line="360" w:lineRule="auto"/>
        <w:jc w:val="center"/>
        <w:outlineLvl w:val="0"/>
        <w:rPr>
          <w:rFonts w:eastAsiaTheme="minorEastAsia"/>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DA86544">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28359079"/>
      <w:bookmarkStart w:id="2" w:name="_Toc35393790"/>
      <w:bookmarkStart w:id="3" w:name="_Toc28359002"/>
      <w:bookmarkStart w:id="4" w:name="_Toc35393621"/>
      <w:bookmarkStart w:id="5" w:name="_Hlk24379207"/>
    </w:p>
    <w:p w14:paraId="6F85E6F1">
      <w:pPr>
        <w:spacing w:line="360" w:lineRule="auto"/>
        <w:ind w:firstLine="480" w:firstLineChars="200"/>
        <w:rPr>
          <w:rFonts w:eastAsiaTheme="minorEastAsia"/>
          <w:sz w:val="24"/>
        </w:rPr>
      </w:pPr>
    </w:p>
    <w:p w14:paraId="07FD421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0F349BC6">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eastAsiaTheme="minorEastAsia"/>
          <w:sz w:val="24"/>
        </w:rPr>
      </w:pPr>
      <w:r>
        <w:rPr>
          <w:rFonts w:eastAsiaTheme="minorEastAsia"/>
          <w:sz w:val="24"/>
        </w:rPr>
        <w:t>1.项目编号：</w:t>
      </w:r>
      <w:r>
        <w:rPr>
          <w:rFonts w:eastAsiaTheme="minorEastAsia"/>
          <w:sz w:val="24"/>
        </w:rPr>
        <w:fldChar w:fldCharType="begin"/>
      </w:r>
      <w:r>
        <w:rPr>
          <w:rFonts w:eastAsiaTheme="minorEastAsia"/>
          <w:sz w:val="24"/>
        </w:rPr>
        <w:instrText xml:space="preserve"> HYPERLINK "http://219.232.204.193:8080/frontend/plan/project_detail.html?projectUuid=049595d4-c8d3-4468-bb78-4d617d640c7a" </w:instrText>
      </w:r>
      <w:r>
        <w:rPr>
          <w:rFonts w:eastAsiaTheme="minorEastAsia"/>
          <w:sz w:val="24"/>
        </w:rPr>
        <w:fldChar w:fldCharType="separate"/>
      </w:r>
      <w:r>
        <w:rPr>
          <w:rFonts w:hint="default" w:eastAsiaTheme="minorEastAsia"/>
          <w:sz w:val="24"/>
        </w:rPr>
        <w:t>11000026210200165655-XM001</w:t>
      </w:r>
      <w:r>
        <w:rPr>
          <w:rFonts w:hint="default" w:eastAsiaTheme="minorEastAsia"/>
          <w:sz w:val="24"/>
        </w:rPr>
        <w:fldChar w:fldCharType="end"/>
      </w:r>
    </w:p>
    <w:p w14:paraId="19501D57">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eastAsiaTheme="minorEastAsia"/>
          <w:sz w:val="24"/>
        </w:rPr>
        <w:t>2.项目名称：</w:t>
      </w:r>
      <w:r>
        <w:rPr>
          <w:rFonts w:hint="eastAsia" w:cs="宋体"/>
          <w:color w:val="auto"/>
          <w:sz w:val="24"/>
          <w:szCs w:val="24"/>
          <w:highlight w:val="none"/>
          <w:lang w:eastAsia="zh-CN"/>
        </w:rPr>
        <w:t>森林体验中心设施维护及景观提升项目</w:t>
      </w:r>
    </w:p>
    <w:p w14:paraId="4507F201">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eastAsiaTheme="minorEastAsia"/>
          <w:sz w:val="24"/>
        </w:rPr>
        <w:t>3.采购方式：</w:t>
      </w:r>
      <w:bookmarkEnd w:id="5"/>
      <w:r>
        <w:rPr>
          <w:rFonts w:hint="eastAsia" w:ascii="宋体" w:hAnsi="宋体" w:eastAsia="宋体" w:cs="宋体"/>
          <w:color w:val="auto"/>
          <w:sz w:val="24"/>
          <w:szCs w:val="24"/>
          <w:highlight w:val="none"/>
          <w:lang w:eastAsia="zh-CN"/>
        </w:rPr>
        <w:t>竞争性磋商</w:t>
      </w:r>
    </w:p>
    <w:p w14:paraId="143536FC">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color w:val="auto"/>
          <w:spacing w:val="5"/>
          <w:sz w:val="24"/>
          <w:szCs w:val="24"/>
          <w:highlight w:val="none"/>
          <w:u w:val="single"/>
          <w:lang w:val="en-US" w:eastAsia="zh-CN"/>
        </w:rPr>
        <w:t>116.357439</w:t>
      </w:r>
      <w:r>
        <w:rPr>
          <w:rFonts w:hint="eastAsia" w:ascii="宋体" w:hAnsi="宋体" w:eastAsia="宋体" w:cs="宋体"/>
          <w:color w:val="auto"/>
          <w:sz w:val="24"/>
          <w:szCs w:val="24"/>
          <w:highlight w:val="none"/>
          <w:lang w:eastAsia="zh-CN"/>
        </w:rPr>
        <w:t>万元、项目最高限价（如有</w:t>
      </w:r>
      <w:r>
        <w:rPr>
          <w:rFonts w:hint="eastAsia" w:ascii="宋体" w:hAnsi="宋体" w:eastAsia="宋体" w:cs="宋体"/>
          <w:color w:val="auto"/>
          <w:spacing w:val="-61"/>
          <w:sz w:val="24"/>
          <w:szCs w:val="24"/>
          <w:highlight w:val="none"/>
          <w:lang w:eastAsia="zh-CN"/>
        </w:rPr>
        <w:t>）：</w:t>
      </w:r>
      <w:r>
        <w:rPr>
          <w:rFonts w:hint="eastAsia" w:ascii="宋体" w:hAnsi="宋体" w:cs="宋体"/>
          <w:color w:val="auto"/>
          <w:spacing w:val="5"/>
          <w:sz w:val="24"/>
          <w:szCs w:val="24"/>
          <w:highlight w:val="none"/>
          <w:u w:val="single"/>
          <w:lang w:val="en-US" w:eastAsia="zh-CN"/>
        </w:rPr>
        <w:t>116.357439</w:t>
      </w:r>
      <w:r>
        <w:rPr>
          <w:rFonts w:hint="eastAsia" w:ascii="宋体" w:hAnsi="宋体" w:eastAsia="宋体" w:cs="宋体"/>
          <w:color w:val="auto"/>
          <w:sz w:val="24"/>
          <w:szCs w:val="24"/>
          <w:highlight w:val="none"/>
          <w:lang w:eastAsia="zh-CN"/>
        </w:rPr>
        <w:t>万元</w:t>
      </w:r>
    </w:p>
    <w:p w14:paraId="214B8C2E">
      <w:pPr>
        <w:spacing w:line="360" w:lineRule="auto"/>
        <w:ind w:firstLine="480" w:firstLineChars="200"/>
        <w:rPr>
          <w:rFonts w:eastAsiaTheme="minorEastAsia"/>
          <w:sz w:val="24"/>
        </w:rPr>
      </w:pPr>
      <w:r>
        <w:rPr>
          <w:rFonts w:eastAsiaTheme="minorEastAsia"/>
          <w:sz w:val="24"/>
        </w:rPr>
        <w:t>5.采购需求：</w:t>
      </w:r>
    </w:p>
    <w:tbl>
      <w:tblPr>
        <w:tblStyle w:val="43"/>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29"/>
        <w:gridCol w:w="1561"/>
        <w:gridCol w:w="915"/>
        <w:gridCol w:w="3923"/>
      </w:tblGrid>
      <w:tr w14:paraId="6373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7915ACB8">
            <w:pPr>
              <w:jc w:val="center"/>
              <w:rPr>
                <w:rFonts w:eastAsiaTheme="minorEastAsia"/>
                <w:bCs/>
                <w:szCs w:val="21"/>
              </w:rPr>
            </w:pPr>
            <w:r>
              <w:rPr>
                <w:rFonts w:eastAsiaTheme="minorEastAsia"/>
                <w:bCs/>
                <w:szCs w:val="21"/>
              </w:rPr>
              <w:t>包号</w:t>
            </w:r>
          </w:p>
        </w:tc>
        <w:tc>
          <w:tcPr>
            <w:tcW w:w="843" w:type="pct"/>
            <w:vAlign w:val="center"/>
          </w:tcPr>
          <w:p w14:paraId="1773F917">
            <w:pPr>
              <w:jc w:val="center"/>
              <w:rPr>
                <w:rFonts w:eastAsiaTheme="minorEastAsia"/>
                <w:bCs/>
                <w:szCs w:val="21"/>
              </w:rPr>
            </w:pPr>
            <w:r>
              <w:rPr>
                <w:rFonts w:eastAsiaTheme="minorEastAsia"/>
                <w:bCs/>
                <w:szCs w:val="21"/>
              </w:rPr>
              <w:t>标的名称</w:t>
            </w:r>
          </w:p>
        </w:tc>
        <w:tc>
          <w:tcPr>
            <w:tcW w:w="921" w:type="pct"/>
            <w:vAlign w:val="center"/>
          </w:tcPr>
          <w:p w14:paraId="027F636F">
            <w:pPr>
              <w:jc w:val="center"/>
              <w:rPr>
                <w:rFonts w:eastAsiaTheme="minorEastAsia"/>
                <w:bCs/>
                <w:szCs w:val="21"/>
              </w:rPr>
            </w:pPr>
            <w:r>
              <w:rPr>
                <w:rFonts w:eastAsiaTheme="minorEastAsia"/>
                <w:bCs/>
                <w:szCs w:val="21"/>
              </w:rPr>
              <w:t>采购包预算金额</w:t>
            </w:r>
          </w:p>
          <w:p w14:paraId="62C76EF0">
            <w:pPr>
              <w:jc w:val="center"/>
              <w:rPr>
                <w:rFonts w:eastAsiaTheme="minorEastAsia"/>
                <w:bCs/>
                <w:szCs w:val="21"/>
              </w:rPr>
            </w:pPr>
            <w:r>
              <w:rPr>
                <w:rFonts w:eastAsiaTheme="minorEastAsia"/>
                <w:bCs/>
                <w:szCs w:val="21"/>
              </w:rPr>
              <w:t>（万元）</w:t>
            </w:r>
          </w:p>
        </w:tc>
        <w:tc>
          <w:tcPr>
            <w:tcW w:w="540" w:type="pct"/>
            <w:vAlign w:val="center"/>
          </w:tcPr>
          <w:p w14:paraId="0F12CD2B">
            <w:pPr>
              <w:jc w:val="center"/>
              <w:rPr>
                <w:rFonts w:eastAsiaTheme="minorEastAsia"/>
                <w:bCs/>
                <w:szCs w:val="21"/>
              </w:rPr>
            </w:pPr>
            <w:r>
              <w:rPr>
                <w:rFonts w:eastAsiaTheme="minorEastAsia"/>
                <w:bCs/>
                <w:szCs w:val="21"/>
              </w:rPr>
              <w:t>数量</w:t>
            </w:r>
          </w:p>
        </w:tc>
        <w:tc>
          <w:tcPr>
            <w:tcW w:w="2314" w:type="pct"/>
            <w:vAlign w:val="center"/>
          </w:tcPr>
          <w:p w14:paraId="2682F396">
            <w:pPr>
              <w:jc w:val="center"/>
              <w:rPr>
                <w:rFonts w:eastAsiaTheme="minorEastAsia"/>
                <w:szCs w:val="21"/>
              </w:rPr>
            </w:pPr>
            <w:r>
              <w:rPr>
                <w:rFonts w:eastAsiaTheme="minorEastAsia"/>
                <w:szCs w:val="21"/>
              </w:rPr>
              <w:t>简要技术需求或服务要求</w:t>
            </w:r>
          </w:p>
        </w:tc>
      </w:tr>
      <w:tr w14:paraId="363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ED456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01</w:t>
            </w:r>
          </w:p>
        </w:tc>
        <w:tc>
          <w:tcPr>
            <w:tcW w:w="843" w:type="pct"/>
            <w:vAlign w:val="center"/>
          </w:tcPr>
          <w:p w14:paraId="283A52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森林体验中心设施维护及景观提升项目</w:t>
            </w:r>
          </w:p>
          <w:p w14:paraId="5A9F13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p>
        </w:tc>
        <w:tc>
          <w:tcPr>
            <w:tcW w:w="921" w:type="pct"/>
            <w:vAlign w:val="center"/>
          </w:tcPr>
          <w:p w14:paraId="318558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Theme="minorEastAsia"/>
                <w:bCs/>
                <w:szCs w:val="21"/>
              </w:rPr>
            </w:pPr>
            <w:r>
              <w:rPr>
                <w:rFonts w:hint="eastAsia" w:ascii="宋体" w:hAnsi="宋体" w:cs="宋体"/>
                <w:color w:val="auto"/>
                <w:spacing w:val="5"/>
                <w:sz w:val="24"/>
                <w:szCs w:val="24"/>
                <w:highlight w:val="none"/>
                <w:u w:val="none"/>
                <w:lang w:val="en-US" w:eastAsia="zh-CN"/>
              </w:rPr>
              <w:t>116.357439</w:t>
            </w:r>
          </w:p>
        </w:tc>
        <w:tc>
          <w:tcPr>
            <w:tcW w:w="540" w:type="pct"/>
            <w:vAlign w:val="center"/>
          </w:tcPr>
          <w:p w14:paraId="03C509CB">
            <w:pPr>
              <w:pStyle w:val="25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Theme="minorEastAsia"/>
                <w:bCs/>
                <w:szCs w:val="21"/>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批</w:t>
            </w:r>
          </w:p>
        </w:tc>
        <w:tc>
          <w:tcPr>
            <w:tcW w:w="2314" w:type="pct"/>
            <w:vAlign w:val="center"/>
          </w:tcPr>
          <w:p w14:paraId="128903CE">
            <w:pPr>
              <w:pStyle w:val="25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kern w:val="0"/>
                <w:szCs w:val="21"/>
                <w:lang w:eastAsia="zh-CN"/>
              </w:rPr>
            </w:pPr>
            <w:r>
              <w:rPr>
                <w:rFonts w:hint="eastAsia" w:ascii="宋体" w:hAnsi="宋体" w:eastAsia="宋体" w:cs="宋体"/>
                <w:color w:val="222222"/>
                <w:spacing w:val="0"/>
                <w:sz w:val="24"/>
                <w:szCs w:val="24"/>
                <w:shd w:val="clear" w:color="auto" w:fill="FFFFFF"/>
              </w:rPr>
              <w:t>对八达岭森林公园3处场馆进行排水改造；对八达岭森林公园内青龙谷、丁香谷、红叶岭三个</w:t>
            </w:r>
            <w:r>
              <w:rPr>
                <w:rFonts w:hint="eastAsia" w:ascii="宋体" w:hAnsi="宋体" w:eastAsia="宋体" w:cs="宋体"/>
                <w:spacing w:val="0"/>
                <w:sz w:val="24"/>
                <w:szCs w:val="24"/>
                <w:shd w:val="clear" w:color="auto" w:fill="FFFFFF"/>
              </w:rPr>
              <w:t>区域景观养护、环境整治；策划2</w:t>
            </w:r>
            <w:r>
              <w:rPr>
                <w:rFonts w:ascii="宋体" w:hAnsi="宋体" w:eastAsia="宋体" w:cs="宋体"/>
                <w:spacing w:val="0"/>
                <w:sz w:val="24"/>
                <w:szCs w:val="24"/>
                <w:shd w:val="clear" w:color="auto" w:fill="FFFFFF"/>
              </w:rPr>
              <w:t>0</w:t>
            </w:r>
            <w:r>
              <w:rPr>
                <w:rFonts w:hint="eastAsia" w:ascii="宋体" w:hAnsi="宋体" w:eastAsia="宋体" w:cs="宋体"/>
                <w:spacing w:val="0"/>
                <w:sz w:val="24"/>
                <w:szCs w:val="24"/>
                <w:shd w:val="clear" w:color="auto" w:fill="FFFFFF"/>
              </w:rPr>
              <w:t>场次自然教育和森林疗养活动和维修1</w:t>
            </w:r>
            <w:r>
              <w:rPr>
                <w:rFonts w:ascii="宋体" w:hAnsi="宋体" w:eastAsia="宋体" w:cs="宋体"/>
                <w:spacing w:val="0"/>
                <w:sz w:val="24"/>
                <w:szCs w:val="24"/>
                <w:shd w:val="clear" w:color="auto" w:fill="FFFFFF"/>
              </w:rPr>
              <w:t>4</w:t>
            </w:r>
            <w:r>
              <w:rPr>
                <w:rFonts w:hint="eastAsia" w:ascii="宋体" w:hAnsi="宋体" w:eastAsia="宋体" w:cs="宋体"/>
                <w:spacing w:val="0"/>
                <w:sz w:val="24"/>
                <w:szCs w:val="24"/>
                <w:shd w:val="clear" w:color="auto" w:fill="FFFFFF"/>
              </w:rPr>
              <w:t>公里森林步道。</w:t>
            </w:r>
            <w:r>
              <w:rPr>
                <w:rFonts w:hint="eastAsia" w:ascii="宋体" w:hAnsi="宋体" w:eastAsia="宋体" w:cs="宋体"/>
                <w:spacing w:val="0"/>
                <w:sz w:val="24"/>
                <w:szCs w:val="24"/>
                <w:shd w:val="clear" w:color="auto" w:fill="FFFFFF"/>
                <w:lang w:eastAsia="zh-CN"/>
              </w:rPr>
              <w:t>（</w:t>
            </w:r>
            <w:r>
              <w:rPr>
                <w:rFonts w:hint="eastAsia" w:ascii="宋体" w:hAnsi="宋体" w:eastAsia="宋体" w:cs="宋体"/>
                <w:spacing w:val="0"/>
                <w:sz w:val="24"/>
                <w:szCs w:val="24"/>
                <w:shd w:val="clear" w:color="auto" w:fill="FFFFFF"/>
                <w:lang w:val="en-US" w:eastAsia="zh-CN"/>
              </w:rPr>
              <w:t>详见采购需求</w:t>
            </w:r>
            <w:r>
              <w:rPr>
                <w:rFonts w:hint="eastAsia" w:ascii="宋体" w:hAnsi="宋体" w:eastAsia="宋体" w:cs="宋体"/>
                <w:spacing w:val="0"/>
                <w:sz w:val="24"/>
                <w:szCs w:val="24"/>
                <w:shd w:val="clear" w:color="auto" w:fill="FFFFFF"/>
                <w:lang w:eastAsia="zh-CN"/>
              </w:rPr>
              <w:t>）</w:t>
            </w:r>
          </w:p>
        </w:tc>
      </w:tr>
    </w:tbl>
    <w:p w14:paraId="0EB54213">
      <w:pPr>
        <w:spacing w:line="360" w:lineRule="auto"/>
        <w:ind w:firstLine="480" w:firstLineChars="200"/>
        <w:rPr>
          <w:rFonts w:eastAsiaTheme="minorEastAsia"/>
          <w:sz w:val="24"/>
        </w:rPr>
      </w:pPr>
    </w:p>
    <w:p w14:paraId="66472385">
      <w:pPr>
        <w:spacing w:line="360" w:lineRule="auto"/>
        <w:ind w:firstLine="480" w:firstLineChars="200"/>
        <w:rPr>
          <w:rFonts w:hint="eastAsia" w:eastAsiaTheme="minorEastAsia"/>
          <w:sz w:val="24"/>
          <w:highlight w:val="none"/>
        </w:rPr>
      </w:pPr>
      <w:r>
        <w:rPr>
          <w:rFonts w:eastAsiaTheme="minorEastAsia"/>
          <w:sz w:val="24"/>
          <w:highlight w:val="none"/>
        </w:rPr>
        <w:t>6.合同履行期限：</w:t>
      </w:r>
      <w:r>
        <w:rPr>
          <w:rFonts w:hint="eastAsia" w:eastAsiaTheme="minorEastAsia"/>
          <w:sz w:val="24"/>
          <w:highlight w:val="none"/>
        </w:rPr>
        <w:t>自合同签订之日起至2026年11月30日止。</w:t>
      </w:r>
    </w:p>
    <w:p w14:paraId="76AD4F43">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8"/>
          <w:sz w:val="24"/>
          <w:szCs w:val="24"/>
          <w:highlight w:val="none"/>
          <w:lang w:eastAsia="zh-CN"/>
        </w:rPr>
        <w:t>■</w:t>
      </w:r>
      <w:r>
        <w:rPr>
          <w:rFonts w:eastAsiaTheme="minorEastAsia"/>
          <w:sz w:val="24"/>
          <w:highlight w:val="none"/>
        </w:rPr>
        <w:t>否。</w:t>
      </w:r>
    </w:p>
    <w:p w14:paraId="09506AB2">
      <w:pPr>
        <w:spacing w:line="360" w:lineRule="auto"/>
        <w:ind w:firstLine="480" w:firstLineChars="200"/>
        <w:rPr>
          <w:rFonts w:eastAsiaTheme="minorEastAsia"/>
          <w:sz w:val="24"/>
        </w:rPr>
      </w:pPr>
    </w:p>
    <w:p w14:paraId="3068EB24">
      <w:pPr>
        <w:pStyle w:val="3"/>
        <w:spacing w:before="0" w:line="360" w:lineRule="auto"/>
        <w:jc w:val="left"/>
        <w:rPr>
          <w:rFonts w:ascii="Times New Roman" w:hAnsi="Times New Roman" w:eastAsiaTheme="minorEastAsia"/>
          <w:sz w:val="24"/>
          <w:szCs w:val="24"/>
        </w:rPr>
      </w:pPr>
      <w:bookmarkStart w:id="6" w:name="_Toc35393791"/>
      <w:bookmarkStart w:id="7" w:name="_Toc35393622"/>
      <w:bookmarkStart w:id="8" w:name="_Toc28359080"/>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7F81581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D266147">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049D3AA4">
      <w:pPr>
        <w:spacing w:line="360" w:lineRule="auto"/>
        <w:ind w:firstLine="480" w:firstLineChars="200"/>
        <w:rPr>
          <w:rFonts w:eastAsiaTheme="minorEastAsia"/>
          <w:sz w:val="24"/>
        </w:rPr>
      </w:pPr>
      <w:r>
        <w:rPr>
          <w:rFonts w:eastAsiaTheme="minorEastAsia"/>
          <w:sz w:val="24"/>
        </w:rPr>
        <w:t>2.1 中小企业政策</w:t>
      </w:r>
    </w:p>
    <w:p w14:paraId="36C8F875">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本项目不专门面向中小企业预留采购份额。</w:t>
      </w:r>
    </w:p>
    <w:p w14:paraId="3E16D70B">
      <w:pPr>
        <w:spacing w:line="360" w:lineRule="auto"/>
        <w:ind w:firstLine="512" w:firstLineChars="200"/>
        <w:rPr>
          <w:rFonts w:eastAsiaTheme="minorEastAsia"/>
          <w:sz w:val="24"/>
        </w:rPr>
      </w:pPr>
      <w:r>
        <w:rPr>
          <w:rFonts w:hint="eastAsia" w:ascii="宋体" w:hAnsi="宋体" w:eastAsia="宋体" w:cs="宋体"/>
          <w:color w:val="auto"/>
          <w:spacing w:val="8"/>
          <w:sz w:val="24"/>
          <w:szCs w:val="24"/>
          <w:highlight w:val="none"/>
          <w:lang w:eastAsia="zh-CN"/>
        </w:rPr>
        <w:t>■</w:t>
      </w:r>
      <w:r>
        <w:rPr>
          <w:rFonts w:eastAsiaTheme="minorEastAsia"/>
          <w:sz w:val="24"/>
        </w:rPr>
        <w:t xml:space="preserve">本项目专门面向  </w:t>
      </w:r>
      <w:r>
        <w:rPr>
          <w:rFonts w:hint="eastAsia" w:ascii="宋体" w:hAnsi="宋体" w:eastAsia="宋体" w:cs="宋体"/>
          <w:color w:val="auto"/>
          <w:spacing w:val="8"/>
          <w:sz w:val="24"/>
          <w:szCs w:val="24"/>
          <w:highlight w:val="none"/>
          <w:lang w:eastAsia="zh-CN"/>
        </w:rPr>
        <w:t>■</w:t>
      </w:r>
      <w:r>
        <w:rPr>
          <w:rFonts w:eastAsiaTheme="minorEastAsia"/>
          <w:sz w:val="24"/>
        </w:rPr>
        <w:t xml:space="preserve">中小 </w:t>
      </w:r>
      <w:r>
        <w:rPr>
          <w:rFonts w:hint="eastAsia" w:ascii="宋体" w:hAnsi="宋体" w:eastAsia="宋体" w:cs="宋体"/>
          <w:color w:val="auto"/>
          <w:spacing w:val="5"/>
          <w:sz w:val="24"/>
          <w:szCs w:val="24"/>
          <w:highlight w:val="none"/>
          <w:lang w:val="en-US" w:eastAsia="zh-CN"/>
        </w:rPr>
        <w:t xml:space="preserve"> </w:t>
      </w:r>
      <w:r>
        <w:rPr>
          <w:rFonts w:eastAsiaTheme="minorEastAsia"/>
          <w:sz w:val="24"/>
        </w:rPr>
        <w:t xml:space="preserve">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075866B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lang w:val="en-US" w:eastAsia="zh-CN"/>
        </w:rPr>
        <w:t>/</w:t>
      </w:r>
      <w:r>
        <w:rPr>
          <w:rFonts w:eastAsiaTheme="minorEastAsia"/>
          <w:sz w:val="24"/>
        </w:rPr>
        <w:t>___。</w:t>
      </w:r>
    </w:p>
    <w:p w14:paraId="25B6A25B">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lang w:val="en-US" w:eastAsia="zh-CN"/>
        </w:rPr>
        <w:t>/</w:t>
      </w:r>
      <w:r>
        <w:rPr>
          <w:rFonts w:eastAsiaTheme="minorEastAsia"/>
          <w:sz w:val="24"/>
        </w:rPr>
        <w:t>__。</w:t>
      </w:r>
    </w:p>
    <w:p w14:paraId="746BEE36">
      <w:pPr>
        <w:spacing w:line="360" w:lineRule="auto"/>
        <w:ind w:firstLine="480" w:firstLineChars="200"/>
        <w:rPr>
          <w:rFonts w:eastAsiaTheme="minorEastAsia"/>
          <w:i/>
          <w:iCs/>
          <w:sz w:val="24"/>
          <w:u w:val="single"/>
        </w:rPr>
      </w:pPr>
      <w:r>
        <w:rPr>
          <w:rFonts w:eastAsiaTheme="minorEastAsia"/>
          <w:sz w:val="24"/>
        </w:rPr>
        <w:t>3.本项目的特定资格要求：</w:t>
      </w:r>
    </w:p>
    <w:p w14:paraId="0A80CC08">
      <w:pPr>
        <w:pStyle w:val="17"/>
        <w:keepNext w:val="0"/>
        <w:keepLines w:val="0"/>
        <w:pageBreakBefore w:val="0"/>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3.1本项目是否属于政府购买服务：</w:t>
      </w:r>
    </w:p>
    <w:p w14:paraId="71CC4E92">
      <w:pPr>
        <w:pStyle w:val="17"/>
        <w:keepNext w:val="0"/>
        <w:keepLines w:val="0"/>
        <w:pageBreakBefore w:val="0"/>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
          <w:sz w:val="24"/>
          <w:szCs w:val="24"/>
          <w:highlight w:val="none"/>
          <w:lang w:eastAsia="zh-CN"/>
        </w:rPr>
        <w:t>否</w:t>
      </w:r>
    </w:p>
    <w:p w14:paraId="51A56C38">
      <w:pPr>
        <w:pStyle w:val="17"/>
        <w:keepNext w:val="0"/>
        <w:keepLines w:val="0"/>
        <w:pageBreakBefore w:val="0"/>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□是，公益一类事业单位、使用事业编制且由财政拨款保障的群团组织，不得作为承接主体；</w:t>
      </w:r>
    </w:p>
    <w:p w14:paraId="50F72F85">
      <w:pPr>
        <w:spacing w:line="360" w:lineRule="auto"/>
        <w:ind w:firstLine="484" w:firstLineChars="200"/>
        <w:rPr>
          <w:rFonts w:eastAsiaTheme="minorEastAsia"/>
          <w:i/>
          <w:iCs/>
          <w:sz w:val="24"/>
          <w:u w:val="single"/>
        </w:rPr>
      </w:pPr>
      <w:r>
        <w:rPr>
          <w:rFonts w:hint="eastAsia" w:ascii="宋体" w:hAnsi="宋体" w:eastAsia="宋体" w:cs="宋体"/>
          <w:color w:val="auto"/>
          <w:spacing w:val="1"/>
          <w:sz w:val="24"/>
          <w:szCs w:val="24"/>
          <w:highlight w:val="none"/>
          <w:lang w:eastAsia="zh-CN"/>
        </w:rPr>
        <w:t>3.2其他特定资格要求：</w:t>
      </w:r>
      <w:r>
        <w:rPr>
          <w:rFonts w:eastAsiaTheme="minorEastAsia"/>
          <w:sz w:val="24"/>
        </w:rPr>
        <w:t>__</w:t>
      </w:r>
      <w:r>
        <w:rPr>
          <w:rFonts w:hint="eastAsia" w:eastAsiaTheme="minorEastAsia"/>
          <w:sz w:val="24"/>
          <w:lang w:val="en-US" w:eastAsia="zh-CN"/>
        </w:rPr>
        <w:t>/</w:t>
      </w:r>
      <w:r>
        <w:rPr>
          <w:rFonts w:eastAsiaTheme="minorEastAsia"/>
          <w:sz w:val="24"/>
        </w:rPr>
        <w:t>__。</w:t>
      </w:r>
    </w:p>
    <w:bookmarkEnd w:id="10"/>
    <w:bookmarkEnd w:id="11"/>
    <w:p w14:paraId="740B4DCC">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4C9CB08C">
      <w:pPr>
        <w:adjustRightInd w:val="0"/>
        <w:snapToGrid w:val="0"/>
        <w:spacing w:line="360" w:lineRule="auto"/>
        <w:ind w:firstLine="480" w:firstLineChars="200"/>
        <w:rPr>
          <w:rFonts w:eastAsiaTheme="minorEastAsia"/>
          <w:sz w:val="24"/>
          <w:highlight w:val="none"/>
          <w:lang w:bidi="ar"/>
        </w:rPr>
      </w:pPr>
      <w:r>
        <w:rPr>
          <w:rFonts w:eastAsiaTheme="minorEastAsia"/>
          <w:sz w:val="24"/>
          <w:lang w:bidi="ar"/>
        </w:rPr>
        <w:t>1.时间</w:t>
      </w:r>
      <w:r>
        <w:rPr>
          <w:rFonts w:eastAsiaTheme="minorEastAsia"/>
          <w:sz w:val="24"/>
          <w:highlight w:val="none"/>
          <w:lang w:bidi="ar"/>
        </w:rPr>
        <w:t>：</w:t>
      </w:r>
      <w:r>
        <w:rPr>
          <w:rFonts w:eastAsiaTheme="minorEastAsia"/>
          <w:sz w:val="24"/>
          <w:highlight w:val="none"/>
        </w:rPr>
        <w:t>_</w:t>
      </w:r>
      <w:r>
        <w:rPr>
          <w:rFonts w:hint="eastAsia" w:cs="宋体"/>
          <w:color w:val="auto"/>
          <w:spacing w:val="-6"/>
          <w:sz w:val="24"/>
          <w:szCs w:val="24"/>
          <w:highlight w:val="none"/>
          <w:u w:val="single"/>
          <w:lang w:eastAsia="zh-CN"/>
        </w:rPr>
        <w:t>2026</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6"/>
          <w:sz w:val="24"/>
          <w:szCs w:val="24"/>
          <w:highlight w:val="none"/>
          <w:u w:val="single"/>
          <w:lang w:val="en-US" w:eastAsia="zh-CN"/>
        </w:rPr>
        <w:t>0</w:t>
      </w:r>
      <w:r>
        <w:rPr>
          <w:rFonts w:hint="eastAsia" w:cs="宋体"/>
          <w:color w:val="auto"/>
          <w:spacing w:val="-6"/>
          <w:sz w:val="24"/>
          <w:szCs w:val="24"/>
          <w:highlight w:val="none"/>
          <w:u w:val="single"/>
          <w:lang w:val="en-US" w:eastAsia="zh-CN"/>
        </w:rPr>
        <w:t>4</w:t>
      </w:r>
      <w:r>
        <w:rPr>
          <w:rFonts w:hint="eastAsia" w:ascii="宋体" w:hAnsi="宋体" w:eastAsia="宋体" w:cs="宋体"/>
          <w:color w:val="auto"/>
          <w:spacing w:val="-6"/>
          <w:sz w:val="24"/>
          <w:szCs w:val="24"/>
          <w:highlight w:val="none"/>
          <w:lang w:eastAsia="zh-CN"/>
        </w:rPr>
        <w:t>月</w:t>
      </w:r>
      <w:r>
        <w:rPr>
          <w:rFonts w:hint="eastAsia" w:ascii="宋体" w:hAnsi="宋体" w:cs="宋体"/>
          <w:color w:val="auto"/>
          <w:spacing w:val="-6"/>
          <w:sz w:val="24"/>
          <w:szCs w:val="24"/>
          <w:highlight w:val="none"/>
          <w:u w:val="single"/>
          <w:lang w:val="en-US" w:eastAsia="zh-CN"/>
        </w:rPr>
        <w:t>10</w:t>
      </w:r>
      <w:r>
        <w:rPr>
          <w:rFonts w:hint="eastAsia" w:ascii="宋体" w:hAnsi="宋体" w:eastAsia="宋体" w:cs="宋体"/>
          <w:color w:val="auto"/>
          <w:spacing w:val="-6"/>
          <w:sz w:val="24"/>
          <w:szCs w:val="24"/>
          <w:highlight w:val="none"/>
          <w:lang w:eastAsia="zh-CN"/>
        </w:rPr>
        <w:t>日至</w:t>
      </w:r>
      <w:r>
        <w:rPr>
          <w:rFonts w:hint="eastAsia" w:cs="宋体"/>
          <w:color w:val="auto"/>
          <w:spacing w:val="1"/>
          <w:sz w:val="24"/>
          <w:szCs w:val="24"/>
          <w:highlight w:val="none"/>
          <w:u w:val="single"/>
          <w:lang w:eastAsia="zh-CN"/>
        </w:rPr>
        <w:t>2026</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1"/>
          <w:sz w:val="24"/>
          <w:szCs w:val="24"/>
          <w:highlight w:val="none"/>
          <w:u w:val="single"/>
          <w:lang w:val="en-US" w:eastAsia="zh-CN"/>
        </w:rPr>
        <w:t>0</w:t>
      </w:r>
      <w:r>
        <w:rPr>
          <w:rFonts w:hint="eastAsia" w:cs="宋体"/>
          <w:color w:val="auto"/>
          <w:spacing w:val="1"/>
          <w:sz w:val="24"/>
          <w:szCs w:val="24"/>
          <w:highlight w:val="none"/>
          <w:u w:val="single"/>
          <w:lang w:val="en-US" w:eastAsia="zh-CN"/>
        </w:rPr>
        <w:t>4</w:t>
      </w:r>
      <w:r>
        <w:rPr>
          <w:rFonts w:hint="eastAsia" w:ascii="宋体" w:hAnsi="宋体" w:eastAsia="宋体" w:cs="宋体"/>
          <w:color w:val="auto"/>
          <w:spacing w:val="-6"/>
          <w:sz w:val="24"/>
          <w:szCs w:val="24"/>
          <w:highlight w:val="none"/>
          <w:lang w:eastAsia="zh-CN"/>
        </w:rPr>
        <w:t>月</w:t>
      </w:r>
      <w:r>
        <w:rPr>
          <w:rFonts w:hint="eastAsia" w:cs="宋体"/>
          <w:color w:val="auto"/>
          <w:spacing w:val="-6"/>
          <w:sz w:val="24"/>
          <w:szCs w:val="24"/>
          <w:highlight w:val="none"/>
          <w:u w:val="single"/>
          <w:lang w:val="en-US" w:eastAsia="zh-CN"/>
        </w:rPr>
        <w:t>16</w:t>
      </w:r>
      <w:r>
        <w:rPr>
          <w:rFonts w:hint="eastAsia" w:ascii="宋体" w:hAnsi="宋体" w:eastAsia="宋体" w:cs="宋体"/>
          <w:color w:val="auto"/>
          <w:spacing w:val="-6"/>
          <w:sz w:val="24"/>
          <w:szCs w:val="24"/>
          <w:highlight w:val="none"/>
          <w:lang w:eastAsia="zh-CN"/>
        </w:rPr>
        <w:t>日</w:t>
      </w:r>
      <w:r>
        <w:rPr>
          <w:rFonts w:eastAsiaTheme="minorEastAsia"/>
          <w:sz w:val="24"/>
          <w:highlight w:val="none"/>
          <w:lang w:bidi="ar"/>
        </w:rPr>
        <w:t>，每天上</w:t>
      </w:r>
      <w:r>
        <w:rPr>
          <w:rFonts w:eastAsiaTheme="minorEastAsia"/>
          <w:sz w:val="24"/>
          <w:highlight w:val="none"/>
          <w:u w:val="none"/>
          <w:lang w:bidi="ar"/>
        </w:rPr>
        <w:t>午</w:t>
      </w:r>
      <w:r>
        <w:rPr>
          <w:rFonts w:hint="eastAsia" w:eastAsiaTheme="minorEastAsia"/>
          <w:sz w:val="24"/>
          <w:highlight w:val="none"/>
          <w:u w:val="none"/>
          <w:lang w:val="en-US" w:eastAsia="zh-CN"/>
        </w:rPr>
        <w:t>10：00</w:t>
      </w:r>
      <w:r>
        <w:rPr>
          <w:rFonts w:eastAsiaTheme="minorEastAsia"/>
          <w:sz w:val="24"/>
          <w:highlight w:val="none"/>
          <w:lang w:bidi="ar"/>
        </w:rPr>
        <w:t>至</w:t>
      </w:r>
      <w:r>
        <w:rPr>
          <w:rFonts w:hint="eastAsia" w:eastAsiaTheme="minorEastAsia"/>
          <w:sz w:val="24"/>
          <w:highlight w:val="none"/>
          <w:lang w:val="en-US" w:eastAsia="zh-CN"/>
        </w:rPr>
        <w:t>12:00</w:t>
      </w:r>
      <w:r>
        <w:rPr>
          <w:rFonts w:eastAsiaTheme="minorEastAsia"/>
          <w:sz w:val="24"/>
          <w:highlight w:val="none"/>
          <w:lang w:bidi="ar"/>
        </w:rPr>
        <w:t>，下午</w:t>
      </w:r>
      <w:r>
        <w:rPr>
          <w:rFonts w:hint="eastAsia" w:eastAsiaTheme="minorEastAsia"/>
          <w:sz w:val="24"/>
          <w:highlight w:val="none"/>
          <w:lang w:val="en-US" w:eastAsia="zh-CN"/>
        </w:rPr>
        <w:t>12:00</w:t>
      </w:r>
      <w:r>
        <w:rPr>
          <w:rFonts w:eastAsiaTheme="minorEastAsia"/>
          <w:sz w:val="24"/>
          <w:highlight w:val="none"/>
          <w:lang w:bidi="ar"/>
        </w:rPr>
        <w:t>至</w:t>
      </w:r>
      <w:r>
        <w:rPr>
          <w:rFonts w:hint="eastAsia" w:eastAsiaTheme="minorEastAsia"/>
          <w:sz w:val="24"/>
          <w:highlight w:val="none"/>
          <w:lang w:val="en-US" w:eastAsia="zh-CN"/>
        </w:rPr>
        <w:t>17:00</w:t>
      </w:r>
      <w:r>
        <w:rPr>
          <w:rFonts w:eastAsiaTheme="minorEastAsia"/>
          <w:sz w:val="24"/>
          <w:highlight w:val="none"/>
          <w:lang w:bidi="ar"/>
        </w:rPr>
        <w:t>（北京时间，法定节假日除外）。</w:t>
      </w:r>
    </w:p>
    <w:p w14:paraId="46658C70">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1FD61BB5">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288D143E">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1687EB3B">
      <w:pPr>
        <w:tabs>
          <w:tab w:val="left" w:pos="900"/>
          <w:tab w:val="left" w:pos="1980"/>
        </w:tabs>
        <w:snapToGrid w:val="0"/>
        <w:spacing w:line="360" w:lineRule="auto"/>
        <w:ind w:left="840"/>
        <w:rPr>
          <w:rFonts w:eastAsiaTheme="minorEastAsia"/>
          <w:sz w:val="24"/>
          <w:highlight w:val="none"/>
        </w:rPr>
      </w:pPr>
    </w:p>
    <w:p w14:paraId="25831F88">
      <w:pPr>
        <w:pStyle w:val="3"/>
        <w:widowControl/>
        <w:spacing w:before="0" w:line="360" w:lineRule="auto"/>
        <w:jc w:val="left"/>
        <w:rPr>
          <w:rFonts w:ascii="Times New Roman" w:hAnsi="Times New Roman" w:eastAsiaTheme="minorEastAsia"/>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419CFADE">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eastAsiaTheme="minorEastAsia"/>
          <w:sz w:val="24"/>
          <w:highlight w:val="none"/>
          <w:lang w:bidi="ar"/>
        </w:rPr>
        <w:t>截止时间：</w:t>
      </w:r>
      <w:r>
        <w:rPr>
          <w:rFonts w:hint="eastAsia" w:cs="宋体"/>
          <w:color w:val="auto"/>
          <w:sz w:val="24"/>
          <w:szCs w:val="24"/>
          <w:highlight w:val="none"/>
          <w:lang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pacing w:val="-6"/>
          <w:sz w:val="24"/>
          <w:szCs w:val="24"/>
          <w:highlight w:val="none"/>
          <w:u w:val="single"/>
          <w:lang w:val="en-US" w:eastAsia="zh-CN"/>
        </w:rPr>
        <w:t>0</w:t>
      </w:r>
      <w:r>
        <w:rPr>
          <w:rFonts w:hint="eastAsia" w:cs="宋体"/>
          <w:color w:val="auto"/>
          <w:spacing w:val="-6"/>
          <w:sz w:val="24"/>
          <w:szCs w:val="24"/>
          <w:highlight w:val="none"/>
          <w:u w:val="single"/>
          <w:lang w:val="en-US" w:eastAsia="zh-CN"/>
        </w:rPr>
        <w:t>4</w:t>
      </w:r>
      <w:r>
        <w:rPr>
          <w:rFonts w:hint="eastAsia" w:ascii="宋体" w:hAnsi="宋体" w:eastAsia="宋体" w:cs="宋体"/>
          <w:color w:val="auto"/>
          <w:spacing w:val="-6"/>
          <w:sz w:val="24"/>
          <w:szCs w:val="24"/>
          <w:highlight w:val="none"/>
          <w:lang w:eastAsia="zh-CN"/>
        </w:rPr>
        <w:t>月</w:t>
      </w:r>
      <w:r>
        <w:rPr>
          <w:rFonts w:hint="eastAsia" w:cs="宋体"/>
          <w:color w:val="auto"/>
          <w:spacing w:val="-6"/>
          <w:sz w:val="24"/>
          <w:szCs w:val="24"/>
          <w:highlight w:val="none"/>
          <w:u w:val="single"/>
          <w:lang w:val="en-US" w:eastAsia="zh-CN"/>
        </w:rPr>
        <w:t>23</w:t>
      </w:r>
      <w:r>
        <w:rPr>
          <w:rFonts w:hint="eastAsia" w:ascii="宋体" w:hAnsi="宋体" w:eastAsia="宋体" w:cs="宋体"/>
          <w:color w:val="auto"/>
          <w:spacing w:val="-6"/>
          <w:sz w:val="24"/>
          <w:szCs w:val="24"/>
          <w:highlight w:val="none"/>
          <w:lang w:eastAsia="zh-CN"/>
        </w:rPr>
        <w:t>日</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点</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4A682998">
      <w:pPr>
        <w:pStyle w:val="17"/>
        <w:spacing w:line="360" w:lineRule="auto"/>
        <w:ind w:firstLine="480" w:firstLineChars="200"/>
        <w:jc w:val="both"/>
        <w:rPr>
          <w:rFonts w:eastAsiaTheme="minorEastAsia"/>
          <w:sz w:val="24"/>
          <w:highlight w:val="none"/>
          <w:lang w:val="zh-TW" w:bidi="ar"/>
        </w:rPr>
      </w:pPr>
      <w:r>
        <w:rPr>
          <w:rFonts w:hint="eastAsia" w:ascii="宋体" w:hAnsi="宋体" w:eastAsia="宋体" w:cs="宋体"/>
          <w:color w:val="auto"/>
          <w:sz w:val="24"/>
          <w:szCs w:val="24"/>
          <w:highlight w:val="none"/>
          <w:lang w:eastAsia="zh-CN"/>
        </w:rPr>
        <w:t>地点：北京市丰台区</w:t>
      </w:r>
      <w:r>
        <w:rPr>
          <w:rFonts w:ascii="宋体" w:hAnsi="宋体" w:eastAsia="宋体" w:cs="宋体"/>
          <w:color w:val="auto"/>
          <w:sz w:val="24"/>
          <w:szCs w:val="24"/>
          <w:highlight w:val="none"/>
          <w:lang w:eastAsia="zh-CN"/>
        </w:rPr>
        <w:t>188</w:t>
      </w:r>
      <w:r>
        <w:rPr>
          <w:rFonts w:hint="eastAsia" w:ascii="宋体" w:hAnsi="宋体" w:eastAsia="宋体" w:cs="宋体"/>
          <w:color w:val="auto"/>
          <w:sz w:val="24"/>
          <w:szCs w:val="24"/>
          <w:highlight w:val="none"/>
          <w:lang w:eastAsia="zh-CN"/>
        </w:rPr>
        <w:t>号总部基地</w:t>
      </w:r>
      <w:r>
        <w:rPr>
          <w:rFonts w:ascii="宋体" w:hAnsi="宋体" w:eastAsia="宋体" w:cs="宋体"/>
          <w:color w:val="auto"/>
          <w:sz w:val="24"/>
          <w:szCs w:val="24"/>
          <w:highlight w:val="none"/>
          <w:lang w:eastAsia="zh-CN"/>
        </w:rPr>
        <w:t>17</w:t>
      </w:r>
      <w:r>
        <w:rPr>
          <w:rFonts w:hint="eastAsia" w:ascii="宋体" w:hAnsi="宋体" w:eastAsia="宋体" w:cs="宋体"/>
          <w:color w:val="auto"/>
          <w:sz w:val="24"/>
          <w:szCs w:val="24"/>
          <w:highlight w:val="none"/>
          <w:lang w:eastAsia="zh-CN"/>
        </w:rPr>
        <w:t>区</w:t>
      </w:r>
      <w:r>
        <w:rPr>
          <w:rFonts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lang w:eastAsia="zh-CN"/>
        </w:rPr>
        <w:t>号楼</w:t>
      </w:r>
      <w:r>
        <w:rPr>
          <w:rFonts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lang w:eastAsia="zh-CN"/>
        </w:rPr>
        <w:t>层</w:t>
      </w:r>
      <w:r>
        <w:rPr>
          <w:rFonts w:hint="eastAsia" w:cs="宋体"/>
          <w:color w:val="auto"/>
          <w:sz w:val="24"/>
          <w:szCs w:val="24"/>
          <w:lang w:val="en-US" w:eastAsia="zh-CN"/>
        </w:rPr>
        <w:t>第三</w:t>
      </w:r>
      <w:r>
        <w:rPr>
          <w:rFonts w:hint="eastAsia" w:ascii="宋体" w:hAnsi="宋体" w:eastAsia="宋体" w:cs="宋体"/>
          <w:color w:val="auto"/>
          <w:sz w:val="24"/>
          <w:szCs w:val="24"/>
          <w:highlight w:val="none"/>
          <w:lang w:eastAsia="zh-CN"/>
        </w:rPr>
        <w:t>会议室。</w:t>
      </w:r>
    </w:p>
    <w:p w14:paraId="5CF7D5D8">
      <w:pPr>
        <w:spacing w:line="360" w:lineRule="auto"/>
        <w:ind w:firstLine="480" w:firstLineChars="200"/>
        <w:rPr>
          <w:rFonts w:eastAsiaTheme="minorEastAsia"/>
          <w:sz w:val="24"/>
          <w:highlight w:val="none"/>
          <w:lang w:val="zh-TW" w:bidi="ar"/>
        </w:rPr>
      </w:pPr>
    </w:p>
    <w:p w14:paraId="129A65FE">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B7993CA">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eastAsiaTheme="minorEastAsia"/>
          <w:sz w:val="24"/>
          <w:highlight w:val="none"/>
          <w:lang w:bidi="ar"/>
        </w:rPr>
        <w:t>时间：</w:t>
      </w:r>
      <w:r>
        <w:rPr>
          <w:rFonts w:hint="eastAsia" w:cs="宋体"/>
          <w:color w:val="auto"/>
          <w:sz w:val="24"/>
          <w:szCs w:val="24"/>
          <w:highlight w:val="none"/>
          <w:lang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pacing w:val="-6"/>
          <w:sz w:val="24"/>
          <w:szCs w:val="24"/>
          <w:highlight w:val="none"/>
          <w:u w:val="single"/>
          <w:lang w:val="en-US" w:eastAsia="zh-CN"/>
        </w:rPr>
        <w:t>0</w:t>
      </w:r>
      <w:r>
        <w:rPr>
          <w:rFonts w:hint="eastAsia" w:cs="宋体"/>
          <w:color w:val="auto"/>
          <w:spacing w:val="-6"/>
          <w:sz w:val="24"/>
          <w:szCs w:val="24"/>
          <w:highlight w:val="none"/>
          <w:u w:val="single"/>
          <w:lang w:val="en-US" w:eastAsia="zh-CN"/>
        </w:rPr>
        <w:t>4</w:t>
      </w:r>
      <w:r>
        <w:rPr>
          <w:rFonts w:hint="eastAsia" w:ascii="宋体" w:hAnsi="宋体" w:eastAsia="宋体" w:cs="宋体"/>
          <w:color w:val="auto"/>
          <w:spacing w:val="-6"/>
          <w:sz w:val="24"/>
          <w:szCs w:val="24"/>
          <w:highlight w:val="none"/>
          <w:lang w:eastAsia="zh-CN"/>
        </w:rPr>
        <w:t>月</w:t>
      </w:r>
      <w:r>
        <w:rPr>
          <w:rFonts w:hint="eastAsia" w:cs="宋体"/>
          <w:color w:val="auto"/>
          <w:spacing w:val="-6"/>
          <w:sz w:val="24"/>
          <w:szCs w:val="24"/>
          <w:highlight w:val="none"/>
          <w:lang w:val="en-US" w:eastAsia="zh-CN"/>
        </w:rPr>
        <w:t>23</w:t>
      </w:r>
      <w:r>
        <w:rPr>
          <w:rFonts w:hint="eastAsia" w:ascii="宋体" w:hAnsi="宋体" w:eastAsia="宋体" w:cs="宋体"/>
          <w:color w:val="auto"/>
          <w:spacing w:val="-6"/>
          <w:sz w:val="24"/>
          <w:szCs w:val="24"/>
          <w:highlight w:val="none"/>
          <w:lang w:eastAsia="zh-CN"/>
        </w:rPr>
        <w:t>日</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点</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772A68EE">
      <w:pPr>
        <w:pStyle w:val="17"/>
        <w:spacing w:line="360" w:lineRule="auto"/>
        <w:ind w:firstLine="480" w:firstLineChars="200"/>
        <w:jc w:val="both"/>
        <w:rPr>
          <w:rFonts w:eastAsiaTheme="minorEastAsia"/>
          <w:sz w:val="24"/>
          <w:lang w:val="zh-TW" w:bidi="ar"/>
        </w:rPr>
      </w:pPr>
      <w:r>
        <w:rPr>
          <w:rFonts w:hint="eastAsia" w:ascii="宋体" w:hAnsi="宋体" w:eastAsia="宋体" w:cs="宋体"/>
          <w:color w:val="auto"/>
          <w:sz w:val="24"/>
          <w:szCs w:val="24"/>
          <w:highlight w:val="none"/>
          <w:lang w:eastAsia="zh-CN"/>
        </w:rPr>
        <w:t>地点：北京市丰台区</w:t>
      </w:r>
      <w:r>
        <w:rPr>
          <w:rFonts w:ascii="宋体" w:hAnsi="宋体" w:eastAsia="宋体" w:cs="宋体"/>
          <w:color w:val="auto"/>
          <w:sz w:val="24"/>
          <w:szCs w:val="24"/>
          <w:highlight w:val="none"/>
          <w:lang w:eastAsia="zh-CN"/>
        </w:rPr>
        <w:t>188</w:t>
      </w:r>
      <w:r>
        <w:rPr>
          <w:rFonts w:hint="eastAsia" w:ascii="宋体" w:hAnsi="宋体" w:eastAsia="宋体" w:cs="宋体"/>
          <w:color w:val="auto"/>
          <w:sz w:val="24"/>
          <w:szCs w:val="24"/>
          <w:highlight w:val="none"/>
          <w:lang w:eastAsia="zh-CN"/>
        </w:rPr>
        <w:t>号总部基</w:t>
      </w:r>
      <w:r>
        <w:rPr>
          <w:rFonts w:hint="eastAsia" w:ascii="宋体" w:hAnsi="宋体" w:eastAsia="宋体" w:cs="宋体"/>
          <w:color w:val="auto"/>
          <w:sz w:val="24"/>
          <w:szCs w:val="24"/>
          <w:lang w:eastAsia="zh-CN"/>
        </w:rPr>
        <w:t>地</w:t>
      </w:r>
      <w:r>
        <w:rPr>
          <w:rFonts w:ascii="宋体" w:hAnsi="宋体" w:eastAsia="宋体" w:cs="宋体"/>
          <w:color w:val="auto"/>
          <w:sz w:val="24"/>
          <w:szCs w:val="24"/>
          <w:lang w:eastAsia="zh-CN"/>
        </w:rPr>
        <w:t>17</w:t>
      </w:r>
      <w:r>
        <w:rPr>
          <w:rFonts w:hint="eastAsia" w:ascii="宋体" w:hAnsi="宋体" w:eastAsia="宋体" w:cs="宋体"/>
          <w:color w:val="auto"/>
          <w:sz w:val="24"/>
          <w:szCs w:val="24"/>
          <w:lang w:eastAsia="zh-CN"/>
        </w:rPr>
        <w:t>区</w:t>
      </w:r>
      <w:r>
        <w:rPr>
          <w:rFonts w:ascii="宋体" w:hAnsi="宋体" w:eastAsia="宋体" w:cs="宋体"/>
          <w:color w:val="auto"/>
          <w:sz w:val="24"/>
          <w:szCs w:val="24"/>
          <w:lang w:eastAsia="zh-CN"/>
        </w:rPr>
        <w:t>18</w:t>
      </w:r>
      <w:r>
        <w:rPr>
          <w:rFonts w:hint="eastAsia" w:ascii="宋体" w:hAnsi="宋体" w:eastAsia="宋体" w:cs="宋体"/>
          <w:color w:val="auto"/>
          <w:sz w:val="24"/>
          <w:szCs w:val="24"/>
          <w:lang w:eastAsia="zh-CN"/>
        </w:rPr>
        <w:t>号楼</w:t>
      </w:r>
      <w:r>
        <w:rPr>
          <w:rFonts w:ascii="宋体" w:hAnsi="宋体" w:eastAsia="宋体" w:cs="宋体"/>
          <w:color w:val="auto"/>
          <w:sz w:val="24"/>
          <w:szCs w:val="24"/>
          <w:lang w:eastAsia="zh-CN"/>
        </w:rPr>
        <w:t>13</w:t>
      </w:r>
      <w:r>
        <w:rPr>
          <w:rFonts w:hint="eastAsia" w:ascii="宋体" w:hAnsi="宋体" w:eastAsia="宋体" w:cs="宋体"/>
          <w:color w:val="auto"/>
          <w:sz w:val="24"/>
          <w:szCs w:val="24"/>
          <w:lang w:eastAsia="zh-CN"/>
        </w:rPr>
        <w:t>层</w:t>
      </w:r>
      <w:r>
        <w:rPr>
          <w:rFonts w:hint="eastAsia" w:cs="宋体"/>
          <w:color w:val="auto"/>
          <w:sz w:val="24"/>
          <w:szCs w:val="24"/>
          <w:lang w:val="en-US" w:eastAsia="zh-CN"/>
        </w:rPr>
        <w:t>第三</w:t>
      </w:r>
      <w:r>
        <w:rPr>
          <w:rFonts w:hint="eastAsia" w:ascii="宋体" w:hAnsi="宋体" w:eastAsia="宋体" w:cs="宋体"/>
          <w:color w:val="auto"/>
          <w:sz w:val="24"/>
          <w:szCs w:val="24"/>
          <w:lang w:eastAsia="zh-CN"/>
        </w:rPr>
        <w:t>会议室。</w:t>
      </w:r>
    </w:p>
    <w:p w14:paraId="18AB990C">
      <w:pPr>
        <w:spacing w:line="360" w:lineRule="auto"/>
        <w:ind w:firstLine="480" w:firstLineChars="200"/>
        <w:rPr>
          <w:rFonts w:eastAsiaTheme="minorEastAsia"/>
          <w:bCs/>
          <w:sz w:val="24"/>
          <w:u w:val="single"/>
        </w:rPr>
      </w:pPr>
    </w:p>
    <w:p w14:paraId="7C92389B">
      <w:pPr>
        <w:pStyle w:val="3"/>
        <w:spacing w:before="0" w:line="360" w:lineRule="auto"/>
        <w:jc w:val="left"/>
        <w:rPr>
          <w:rFonts w:ascii="Times New Roman" w:hAnsi="Times New Roman" w:eastAsiaTheme="minorEastAsia"/>
          <w:sz w:val="24"/>
          <w:szCs w:val="24"/>
        </w:rPr>
      </w:pPr>
      <w:bookmarkStart w:id="18" w:name="_Toc28359084"/>
      <w:bookmarkStart w:id="19" w:name="_Toc28359007"/>
      <w:bookmarkStart w:id="20" w:name="_Toc35393794"/>
      <w:bookmarkStart w:id="21" w:name="_Toc35393625"/>
      <w:r>
        <w:rPr>
          <w:rFonts w:ascii="Times New Roman" w:hAnsi="Times New Roman" w:eastAsiaTheme="minorEastAsia"/>
          <w:sz w:val="24"/>
          <w:szCs w:val="24"/>
        </w:rPr>
        <w:t>六、公告期限</w:t>
      </w:r>
      <w:bookmarkEnd w:id="18"/>
      <w:bookmarkEnd w:id="19"/>
      <w:bookmarkEnd w:id="20"/>
      <w:bookmarkEnd w:id="21"/>
    </w:p>
    <w:p w14:paraId="02C5C7B8">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45F7E3A">
      <w:pPr>
        <w:spacing w:line="360" w:lineRule="auto"/>
        <w:ind w:firstLine="480" w:firstLineChars="200"/>
        <w:rPr>
          <w:rFonts w:eastAsiaTheme="minorEastAsia"/>
          <w:kern w:val="0"/>
          <w:sz w:val="24"/>
        </w:rPr>
      </w:pPr>
    </w:p>
    <w:p w14:paraId="0B416E4E">
      <w:pPr>
        <w:pStyle w:val="3"/>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199392E5">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eastAsiaTheme="minorEastAsia"/>
          <w:sz w:val="24"/>
        </w:rPr>
      </w:pPr>
      <w:r>
        <w:rPr>
          <w:rFonts w:eastAsiaTheme="minorEastAsia"/>
          <w:sz w:val="24"/>
        </w:rPr>
        <w:t>1.本项目需要落实的政府采购政策：</w:t>
      </w:r>
      <w:r>
        <w:rPr>
          <w:rFonts w:hint="eastAsia" w:ascii="宋体" w:hAnsi="宋体" w:eastAsia="宋体" w:cs="宋体"/>
          <w:color w:val="auto"/>
          <w:spacing w:val="20"/>
          <w:sz w:val="24"/>
          <w:szCs w:val="24"/>
          <w:highlight w:val="none"/>
          <w:lang w:eastAsia="zh-CN" w:bidi="ar"/>
        </w:rPr>
        <w:t>节约能源、保护环境、扶持不发达地区和少数民族地区、促进中小企业发展、支持监狱企业发展、促进残疾人就业等。</w:t>
      </w:r>
    </w:p>
    <w:p w14:paraId="34F1D014">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w:t>
      </w:r>
      <w:r>
        <w:rPr>
          <w:rFonts w:hint="eastAsia" w:ascii="宋体" w:hAnsi="宋体" w:eastAsia="宋体" w:cs="宋体"/>
          <w:color w:val="auto"/>
          <w:sz w:val="24"/>
          <w:szCs w:val="24"/>
          <w:lang w:eastAsia="zh-CN"/>
        </w:rPr>
        <w:t>线上线下相结合</w:t>
      </w:r>
      <w:r>
        <w:rPr>
          <w:rFonts w:eastAsiaTheme="minorEastAsia"/>
          <w:sz w:val="24"/>
          <w:lang w:bidi="ar"/>
        </w:rPr>
        <w:t>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523DCAA2">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045FFB8">
      <w:pPr>
        <w:adjustRightInd w:val="0"/>
        <w:snapToGrid w:val="0"/>
        <w:spacing w:line="360" w:lineRule="auto"/>
        <w:ind w:firstLine="480" w:firstLineChars="200"/>
        <w:rPr>
          <w:sz w:val="24"/>
        </w:rPr>
      </w:pPr>
      <w:r>
        <w:rPr>
          <w:sz w:val="24"/>
          <w:lang w:bidi="ar"/>
        </w:rPr>
        <w:t>电子营业执照服务热线 400-699-7000</w:t>
      </w:r>
    </w:p>
    <w:p w14:paraId="6E72F05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38547BDE">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66BDF64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36D7454C">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566F7490">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679ABA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606E7D21">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3247BE58">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5691288">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4F9C3FF5">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C1D89D0">
      <w:pPr>
        <w:adjustRightInd w:val="0"/>
        <w:snapToGrid w:val="0"/>
        <w:spacing w:line="360" w:lineRule="auto"/>
        <w:ind w:firstLine="480" w:firstLineChars="200"/>
        <w:rPr>
          <w:sz w:val="24"/>
          <w:highlight w:val="none"/>
          <w:lang w:bidi="ar"/>
        </w:rPr>
      </w:pPr>
      <w:r>
        <w:rPr>
          <w:sz w:val="24"/>
          <w:lang w:bidi="ar"/>
        </w:rPr>
        <w:t>供应商如计划参与多个采购包的响应，应在登录北京市政府采购电子交易平台后，在【我的项目】栏目依次选择对应采购包，进入项目工作台招标/采购文</w:t>
      </w:r>
      <w:r>
        <w:rPr>
          <w:sz w:val="24"/>
          <w:highlight w:val="none"/>
          <w:lang w:bidi="ar"/>
        </w:rPr>
        <w:t>件环节分别按采购包下载采购文件电子版。</w:t>
      </w:r>
    </w:p>
    <w:p w14:paraId="3D3CDF1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4"/>
          <w:sz w:val="24"/>
          <w:szCs w:val="24"/>
          <w:highlight w:val="none"/>
          <w:lang w:val="en-US" w:eastAsia="zh-CN"/>
        </w:rPr>
      </w:pPr>
      <w:r>
        <w:rPr>
          <w:rFonts w:hint="eastAsia" w:eastAsiaTheme="minorEastAsia"/>
          <w:sz w:val="24"/>
          <w:highlight w:val="none"/>
          <w:lang w:val="en-US" w:eastAsia="zh-CN" w:bidi="ar"/>
        </w:rPr>
        <w:t>4.</w:t>
      </w:r>
      <w:r>
        <w:rPr>
          <w:rFonts w:hint="eastAsia" w:ascii="宋体" w:hAnsi="宋体" w:eastAsia="宋体" w:cs="宋体"/>
          <w:color w:val="auto"/>
          <w:spacing w:val="-4"/>
          <w:sz w:val="24"/>
          <w:szCs w:val="24"/>
          <w:highlight w:val="none"/>
          <w:lang w:val="en-US" w:eastAsia="zh-CN"/>
        </w:rPr>
        <w:t>磋商</w:t>
      </w:r>
      <w:r>
        <w:rPr>
          <w:rFonts w:hint="eastAsia" w:ascii="宋体" w:hAnsi="宋体" w:eastAsia="宋体" w:cs="宋体"/>
          <w:color w:val="auto"/>
          <w:spacing w:val="-4"/>
          <w:sz w:val="24"/>
          <w:szCs w:val="24"/>
          <w:highlight w:val="none"/>
        </w:rPr>
        <w:t>编号：JJBJ26033180</w:t>
      </w:r>
      <w:r>
        <w:rPr>
          <w:rFonts w:hint="eastAsia" w:ascii="宋体" w:hAnsi="宋体" w:cs="宋体"/>
          <w:color w:val="auto"/>
          <w:spacing w:val="-4"/>
          <w:sz w:val="24"/>
          <w:szCs w:val="24"/>
          <w:highlight w:val="none"/>
          <w:lang w:val="en-US" w:eastAsia="zh-CN"/>
        </w:rPr>
        <w:t xml:space="preserve"> </w:t>
      </w:r>
    </w:p>
    <w:p w14:paraId="4DE52889">
      <w:pPr>
        <w:pStyle w:val="17"/>
        <w:keepNext w:val="0"/>
        <w:keepLines w:val="0"/>
        <w:pageBreakBefore w:val="0"/>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本公告在中国政府采购网（http://www.ccgp.gov.cn）、北京市政府采购网 （http://www.ccgp-beijing.gov.cn/）上发布。</w:t>
      </w:r>
    </w:p>
    <w:p w14:paraId="070B96B1">
      <w:pPr>
        <w:spacing w:line="360" w:lineRule="auto"/>
        <w:rPr>
          <w:rFonts w:eastAsiaTheme="minorEastAsia"/>
          <w:sz w:val="24"/>
        </w:rPr>
      </w:pPr>
    </w:p>
    <w:p w14:paraId="18B31872">
      <w:pPr>
        <w:pStyle w:val="3"/>
        <w:spacing w:before="0" w:line="360" w:lineRule="auto"/>
        <w:jc w:val="left"/>
        <w:rPr>
          <w:rFonts w:eastAsiaTheme="minorEastAsia"/>
          <w:b/>
          <w:sz w:val="24"/>
        </w:rPr>
      </w:pPr>
      <w:bookmarkStart w:id="24" w:name="_Toc35393796"/>
      <w:bookmarkStart w:id="25" w:name="_Toc35393627"/>
      <w:bookmarkStart w:id="26" w:name="_Toc28359008"/>
      <w:bookmarkStart w:id="27" w:name="_Toc28359085"/>
      <w:r>
        <w:rPr>
          <w:rFonts w:ascii="Times New Roman" w:hAnsi="Times New Roman" w:eastAsiaTheme="minorEastAsia"/>
          <w:sz w:val="24"/>
          <w:szCs w:val="24"/>
        </w:rPr>
        <w:t>八、对本次采购提出询问，请按以下方式联系。</w:t>
      </w:r>
      <w:bookmarkEnd w:id="24"/>
      <w:bookmarkEnd w:id="25"/>
      <w:bookmarkEnd w:id="26"/>
      <w:bookmarkEnd w:id="27"/>
    </w:p>
    <w:p w14:paraId="2CB90B46">
      <w:pPr>
        <w:pStyle w:val="1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rPr>
        <w:t>　</w:t>
      </w:r>
      <w:r>
        <w:rPr>
          <w:rFonts w:hint="eastAsia" w:ascii="宋体" w:hAnsi="宋体" w:eastAsia="宋体" w:cs="宋体"/>
          <w:b/>
          <w:bCs/>
          <w:color w:val="auto"/>
          <w:spacing w:val="4"/>
          <w:sz w:val="24"/>
          <w:szCs w:val="24"/>
          <w:highlight w:val="none"/>
          <w:lang w:eastAsia="zh-CN"/>
        </w:rPr>
        <w:t>1.采购人信息</w:t>
      </w:r>
    </w:p>
    <w:p w14:paraId="61EB80F4">
      <w:pPr>
        <w:keepNext w:val="0"/>
        <w:keepLines w:val="0"/>
        <w:pageBreakBefore w:val="0"/>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名称：</w:t>
      </w:r>
      <w:r>
        <w:rPr>
          <w:rFonts w:hint="eastAsia" w:ascii="宋体" w:hAnsi="宋体" w:cs="宋体"/>
          <w:color w:val="auto"/>
          <w:spacing w:val="-14"/>
          <w:sz w:val="24"/>
          <w:szCs w:val="24"/>
          <w:highlight w:val="none"/>
          <w:u w:val="single"/>
          <w:lang w:eastAsia="zh-CN" w:bidi="ar"/>
        </w:rPr>
        <w:t>北京市八达岭林场管理处</w:t>
      </w:r>
    </w:p>
    <w:p w14:paraId="0F7DA745">
      <w:pPr>
        <w:spacing w:line="360" w:lineRule="auto"/>
        <w:ind w:firstLine="472"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地址：</w:t>
      </w:r>
      <w:r>
        <w:rPr>
          <w:rFonts w:hint="eastAsia" w:ascii="宋体" w:hAnsi="宋体" w:eastAsia="宋体" w:cs="宋体"/>
          <w:color w:val="auto"/>
          <w:spacing w:val="-14"/>
          <w:sz w:val="24"/>
          <w:szCs w:val="24"/>
          <w:u w:val="single"/>
          <w:lang w:eastAsia="zh-CN"/>
        </w:rPr>
        <w:t>北京市延庆区八达岭镇青龙桥</w:t>
      </w:r>
    </w:p>
    <w:p w14:paraId="2E30E844">
      <w:pPr>
        <w:keepNext w:val="0"/>
        <w:keepLines w:val="0"/>
        <w:pageBreakBefore w:val="0"/>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联系方式：</w:t>
      </w:r>
      <w:r>
        <w:rPr>
          <w:rFonts w:hint="eastAsia" w:ascii="宋体" w:hAnsi="宋体" w:eastAsia="宋体" w:cs="宋体"/>
          <w:spacing w:val="-15"/>
          <w:sz w:val="24"/>
          <w:szCs w:val="24"/>
          <w:u w:val="single"/>
          <w:lang w:eastAsia="zh-CN" w:bidi="ar"/>
        </w:rPr>
        <w:t xml:space="preserve">李英军，010-69135850 </w:t>
      </w:r>
    </w:p>
    <w:p w14:paraId="577FD286">
      <w:pPr>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2.采购代理机构信息</w:t>
      </w:r>
    </w:p>
    <w:p w14:paraId="5DBC3D3D">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建经投资咨询有限公司</w:t>
      </w:r>
    </w:p>
    <w:p w14:paraId="19862FD8">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spacing w:val="-14"/>
          <w:sz w:val="24"/>
          <w:szCs w:val="24"/>
          <w:u w:val="single"/>
          <w:lang w:eastAsia="zh-CN" w:bidi="ar"/>
        </w:rPr>
        <w:t>北京市丰台区</w:t>
      </w:r>
      <w:r>
        <w:rPr>
          <w:rFonts w:ascii="宋体" w:hAnsi="宋体" w:eastAsia="宋体"/>
          <w:spacing w:val="-14"/>
          <w:sz w:val="24"/>
          <w:szCs w:val="24"/>
          <w:u w:val="single"/>
          <w:lang w:eastAsia="zh-CN" w:bidi="ar"/>
        </w:rPr>
        <w:t>188</w:t>
      </w:r>
      <w:r>
        <w:rPr>
          <w:rFonts w:hint="eastAsia" w:ascii="宋体" w:hAnsi="宋体" w:eastAsia="宋体"/>
          <w:spacing w:val="-14"/>
          <w:sz w:val="24"/>
          <w:szCs w:val="24"/>
          <w:u w:val="single"/>
          <w:lang w:eastAsia="zh-CN" w:bidi="ar"/>
        </w:rPr>
        <w:t>号总部基地</w:t>
      </w:r>
      <w:r>
        <w:rPr>
          <w:rFonts w:ascii="宋体" w:hAnsi="宋体" w:eastAsia="宋体"/>
          <w:spacing w:val="-14"/>
          <w:sz w:val="24"/>
          <w:szCs w:val="24"/>
          <w:u w:val="single"/>
          <w:lang w:eastAsia="zh-CN" w:bidi="ar"/>
        </w:rPr>
        <w:t>17</w:t>
      </w:r>
      <w:r>
        <w:rPr>
          <w:rFonts w:hint="eastAsia" w:ascii="宋体" w:hAnsi="宋体" w:eastAsia="宋体"/>
          <w:spacing w:val="-14"/>
          <w:sz w:val="24"/>
          <w:szCs w:val="24"/>
          <w:u w:val="single"/>
          <w:lang w:eastAsia="zh-CN" w:bidi="ar"/>
        </w:rPr>
        <w:t>区</w:t>
      </w:r>
      <w:r>
        <w:rPr>
          <w:rFonts w:ascii="宋体" w:hAnsi="宋体" w:eastAsia="宋体"/>
          <w:spacing w:val="-14"/>
          <w:sz w:val="24"/>
          <w:szCs w:val="24"/>
          <w:u w:val="single"/>
          <w:lang w:eastAsia="zh-CN" w:bidi="ar"/>
        </w:rPr>
        <w:t>18</w:t>
      </w:r>
      <w:r>
        <w:rPr>
          <w:rFonts w:hint="eastAsia" w:ascii="宋体" w:hAnsi="宋体" w:eastAsia="宋体"/>
          <w:spacing w:val="-14"/>
          <w:sz w:val="24"/>
          <w:szCs w:val="24"/>
          <w:u w:val="single"/>
          <w:lang w:eastAsia="zh-CN" w:bidi="ar"/>
        </w:rPr>
        <w:t>号楼</w:t>
      </w:r>
      <w:r>
        <w:rPr>
          <w:rFonts w:ascii="宋体" w:hAnsi="宋体" w:eastAsia="宋体"/>
          <w:spacing w:val="-14"/>
          <w:sz w:val="24"/>
          <w:szCs w:val="24"/>
          <w:u w:val="single"/>
          <w:lang w:eastAsia="zh-CN" w:bidi="ar"/>
        </w:rPr>
        <w:t>13</w:t>
      </w:r>
      <w:r>
        <w:rPr>
          <w:rFonts w:hint="eastAsia" w:ascii="宋体" w:hAnsi="宋体" w:eastAsia="宋体"/>
          <w:spacing w:val="-14"/>
          <w:sz w:val="24"/>
          <w:szCs w:val="24"/>
          <w:u w:val="single"/>
          <w:lang w:eastAsia="zh-CN" w:bidi="ar"/>
        </w:rPr>
        <w:t>层</w:t>
      </w:r>
    </w:p>
    <w:p w14:paraId="35DEF640">
      <w:pPr>
        <w:spacing w:line="360" w:lineRule="auto"/>
        <w:ind w:firstLine="472" w:firstLineChars="200"/>
        <w:rPr>
          <w:rFonts w:hint="eastAsia" w:ascii="宋体" w:hAnsi="宋体" w:eastAsia="宋体" w:cs="宋体"/>
          <w:sz w:val="24"/>
          <w:u w:val="single"/>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u w:val="single"/>
          <w:lang w:eastAsia="zh-CN"/>
        </w:rPr>
        <w:t>向生建、王欣、张鹏、杨梦洁</w:t>
      </w:r>
    </w:p>
    <w:p w14:paraId="4BE62D69">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电话：</w:t>
      </w:r>
      <w:r>
        <w:rPr>
          <w:rFonts w:ascii="宋体" w:hAnsi="宋体" w:eastAsia="宋体" w:cs="宋体"/>
          <w:sz w:val="24"/>
          <w:u w:val="single"/>
          <w:lang w:eastAsia="zh-CN"/>
        </w:rPr>
        <w:t>010-51361371</w:t>
      </w:r>
      <w:r>
        <w:rPr>
          <w:rFonts w:hint="eastAsia" w:ascii="宋体" w:hAnsi="宋体" w:eastAsia="宋体" w:cs="宋体"/>
          <w:sz w:val="24"/>
          <w:u w:val="single"/>
          <w:lang w:eastAsia="zh-CN"/>
        </w:rPr>
        <w:t xml:space="preserve">   </w:t>
      </w:r>
      <w:r>
        <w:rPr>
          <w:rFonts w:ascii="宋体" w:hAnsi="宋体" w:eastAsia="宋体" w:cs="宋体"/>
          <w:sz w:val="24"/>
          <w:u w:val="single"/>
          <w:lang w:eastAsia="zh-CN"/>
        </w:rPr>
        <w:t>15652749571</w:t>
      </w:r>
    </w:p>
    <w:p w14:paraId="5868FAF9">
      <w:pPr>
        <w:pStyle w:val="17"/>
        <w:spacing w:line="360" w:lineRule="auto"/>
        <w:ind w:firstLine="498"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14:paraId="4E70F687">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z w:val="24"/>
          <w:u w:val="single"/>
          <w:lang w:eastAsia="zh-CN"/>
        </w:rPr>
        <w:t>向生建、王欣、张鹏、杨梦洁</w:t>
      </w:r>
    </w:p>
    <w:p w14:paraId="5EAE6B3D">
      <w:pPr>
        <w:spacing w:line="360" w:lineRule="auto"/>
        <w:ind w:firstLine="472" w:firstLineChars="200"/>
        <w:rPr>
          <w:rFonts w:hint="eastAsia" w:ascii="宋体" w:hAnsi="宋体" w:eastAsia="宋体" w:cs="宋体"/>
          <w:sz w:val="24"/>
          <w:u w:val="single"/>
          <w:lang w:eastAsia="zh-CN"/>
        </w:rPr>
        <w:sectPr>
          <w:headerReference r:id="rId8" w:type="default"/>
          <w:footerReference r:id="rId9" w:type="default"/>
          <w:pgSz w:w="11907" w:h="16840"/>
          <w:pgMar w:top="1440" w:right="1800" w:bottom="1440" w:left="1800" w:header="875" w:footer="884" w:gutter="0"/>
          <w:pgNumType w:start="1"/>
          <w:cols w:space="0" w:num="1"/>
          <w:docGrid w:linePitch="286" w:charSpace="0"/>
        </w:sectPr>
      </w:pPr>
      <w:r>
        <w:rPr>
          <w:rFonts w:hint="eastAsia" w:ascii="宋体" w:hAnsi="宋体" w:eastAsia="宋体" w:cs="宋体"/>
          <w:spacing w:val="-2"/>
          <w:sz w:val="24"/>
          <w:szCs w:val="24"/>
          <w:lang w:eastAsia="zh-CN"/>
        </w:rPr>
        <w:t>电话：</w:t>
      </w:r>
      <w:r>
        <w:rPr>
          <w:rFonts w:ascii="宋体" w:hAnsi="宋体" w:eastAsia="宋体" w:cs="宋体"/>
          <w:sz w:val="24"/>
          <w:u w:val="single"/>
          <w:lang w:eastAsia="zh-CN"/>
        </w:rPr>
        <w:t>010-51361371</w:t>
      </w:r>
      <w:r>
        <w:rPr>
          <w:rFonts w:hint="eastAsia" w:ascii="宋体" w:hAnsi="宋体" w:eastAsia="宋体" w:cs="宋体"/>
          <w:sz w:val="24"/>
          <w:u w:val="single"/>
          <w:lang w:eastAsia="zh-CN"/>
        </w:rPr>
        <w:t xml:space="preserve"> </w:t>
      </w:r>
      <w:r>
        <w:rPr>
          <w:rFonts w:hint="eastAsia" w:ascii="宋体" w:hAnsi="宋体" w:cs="宋体"/>
          <w:sz w:val="24"/>
          <w:u w:val="single"/>
          <w:lang w:val="en-US" w:eastAsia="zh-CN"/>
        </w:rPr>
        <w:t xml:space="preserve">  </w:t>
      </w:r>
      <w:r>
        <w:rPr>
          <w:rFonts w:ascii="宋体" w:hAnsi="宋体" w:eastAsia="宋体" w:cs="宋体"/>
          <w:sz w:val="24"/>
          <w:u w:val="single"/>
          <w:lang w:eastAsia="zh-CN"/>
        </w:rPr>
        <w:t>15652749571</w:t>
      </w:r>
    </w:p>
    <w:p w14:paraId="2707F50F">
      <w:pPr>
        <w:spacing w:line="360" w:lineRule="auto"/>
        <w:jc w:val="both"/>
        <w:rPr>
          <w:rFonts w:eastAsiaTheme="minorEastAsia"/>
          <w:sz w:val="24"/>
        </w:rPr>
      </w:pPr>
    </w:p>
    <w:p w14:paraId="070C7BB4">
      <w:pPr>
        <w:spacing w:line="360" w:lineRule="auto"/>
        <w:jc w:val="center"/>
        <w:outlineLvl w:val="0"/>
        <w:rPr>
          <w:rFonts w:eastAsiaTheme="minorEastAsia"/>
          <w:b/>
          <w:sz w:val="32"/>
          <w:szCs w:val="32"/>
        </w:rPr>
      </w:pPr>
      <w:bookmarkStart w:id="28" w:name="_Toc512937850"/>
      <w:bookmarkStart w:id="29" w:name="_Toc97371942"/>
      <w:bookmarkStart w:id="30" w:name="_Toc195842950"/>
      <w:bookmarkStart w:id="31" w:name="_Toc305158854"/>
      <w:bookmarkStart w:id="32" w:name="_Toc127161488"/>
      <w:bookmarkStart w:id="33" w:name="_Toc226965856"/>
      <w:bookmarkStart w:id="34" w:name="_Toc127151777"/>
      <w:bookmarkStart w:id="35" w:name="_Toc265228423"/>
      <w:bookmarkStart w:id="36" w:name="_Toc353873938"/>
      <w:bookmarkStart w:id="37" w:name="_Toc353825548"/>
      <w:bookmarkStart w:id="38" w:name="_Toc305158928"/>
      <w:bookmarkStart w:id="39" w:name="_Toc264969275"/>
      <w:bookmarkStart w:id="40" w:name="_Toc150774783"/>
      <w:r>
        <w:rPr>
          <w:rFonts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490540AD">
      <w:pPr>
        <w:pStyle w:val="3"/>
        <w:tabs>
          <w:tab w:val="center" w:pos="4592"/>
          <w:tab w:val="left" w:pos="7860"/>
        </w:tabs>
        <w:spacing w:before="0" w:line="360" w:lineRule="auto"/>
        <w:rPr>
          <w:rFonts w:ascii="Times New Roman" w:hAnsi="Times New Roman" w:eastAsiaTheme="minorEastAsia"/>
          <w:b w:val="0"/>
          <w:sz w:val="28"/>
        </w:rPr>
      </w:pPr>
      <w:bookmarkStart w:id="41" w:name="_Toc127161433"/>
      <w:bookmarkStart w:id="42" w:name="_Toc151193761"/>
      <w:bookmarkStart w:id="43" w:name="_Toc150774724"/>
      <w:bookmarkStart w:id="44" w:name="_Toc164351613"/>
      <w:bookmarkStart w:id="45" w:name="_Toc226309763"/>
      <w:bookmarkStart w:id="46" w:name="_Toc151190146"/>
      <w:bookmarkStart w:id="47" w:name="_Toc151193907"/>
      <w:bookmarkStart w:id="48" w:name="_Toc164608788"/>
      <w:bookmarkStart w:id="49" w:name="_Toc149720812"/>
      <w:bookmarkStart w:id="50" w:name="_Toc226965792"/>
      <w:bookmarkStart w:id="51" w:name="_Toc127151720"/>
      <w:bookmarkStart w:id="52" w:name="_Toc151193833"/>
      <w:bookmarkStart w:id="53" w:name="_Toc164229214"/>
      <w:bookmarkStart w:id="54" w:name="_Toc164229360"/>
      <w:bookmarkStart w:id="55" w:name="_Toc226965709"/>
      <w:bookmarkStart w:id="56" w:name="_Toc151193689"/>
      <w:bookmarkStart w:id="57" w:name="_Toc151193617"/>
      <w:bookmarkStart w:id="58" w:name="_Toc226337215"/>
      <w:bookmarkStart w:id="59" w:name="_Toc142311021"/>
      <w:bookmarkStart w:id="60" w:name="_Toc150480757"/>
      <w:bookmarkStart w:id="61" w:name="_Toc164608633"/>
      <w:bookmarkStart w:id="62" w:name="_Toc150774619"/>
      <w:bookmarkStart w:id="63" w:name="_Toc520356144"/>
      <w:bookmarkStart w:id="64" w:name="_Toc150509270"/>
      <w:bookmarkStart w:id="65" w:name="_Toc127151519"/>
      <w:bookmarkStart w:id="66" w:name="_Toc195842884"/>
      <w:r>
        <w:rPr>
          <w:rFonts w:ascii="Times New Roman" w:hAnsi="Times New Roman" w:eastAsiaTheme="minorEastAsia"/>
          <w:sz w:val="28"/>
        </w:rPr>
        <w:t>供应商须知资料表</w:t>
      </w:r>
    </w:p>
    <w:p w14:paraId="4CF7D5E3">
      <w:pPr>
        <w:jc w:val="center"/>
        <w:rPr>
          <w:rFonts w:eastAsiaTheme="minorEastAsia"/>
          <w:b/>
          <w:sz w:val="28"/>
          <w:szCs w:val="28"/>
        </w:rPr>
      </w:pPr>
    </w:p>
    <w:p w14:paraId="7E20B6D9">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1BC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A15570">
            <w:pPr>
              <w:jc w:val="center"/>
              <w:rPr>
                <w:rFonts w:eastAsiaTheme="minorEastAsia"/>
                <w:b/>
                <w:bCs/>
                <w:sz w:val="24"/>
              </w:rPr>
            </w:pPr>
            <w:r>
              <w:rPr>
                <w:rFonts w:eastAsiaTheme="minorEastAsia"/>
                <w:b/>
                <w:sz w:val="24"/>
              </w:rPr>
              <w:t>条款号</w:t>
            </w:r>
          </w:p>
        </w:tc>
        <w:tc>
          <w:tcPr>
            <w:tcW w:w="1701" w:type="dxa"/>
            <w:vAlign w:val="center"/>
          </w:tcPr>
          <w:p w14:paraId="6C51512D">
            <w:pPr>
              <w:jc w:val="center"/>
              <w:rPr>
                <w:rFonts w:eastAsiaTheme="minorEastAsia"/>
                <w:b/>
                <w:bCs/>
                <w:sz w:val="24"/>
              </w:rPr>
            </w:pPr>
            <w:r>
              <w:rPr>
                <w:rFonts w:eastAsiaTheme="minorEastAsia"/>
                <w:b/>
                <w:bCs/>
                <w:sz w:val="24"/>
              </w:rPr>
              <w:t>条目</w:t>
            </w:r>
          </w:p>
        </w:tc>
        <w:tc>
          <w:tcPr>
            <w:tcW w:w="7253" w:type="dxa"/>
            <w:vAlign w:val="center"/>
          </w:tcPr>
          <w:p w14:paraId="4FBF374F">
            <w:pPr>
              <w:jc w:val="center"/>
              <w:rPr>
                <w:rFonts w:eastAsiaTheme="minorEastAsia"/>
                <w:b/>
                <w:bCs/>
                <w:sz w:val="24"/>
              </w:rPr>
            </w:pPr>
            <w:r>
              <w:rPr>
                <w:rFonts w:eastAsiaTheme="minorEastAsia"/>
                <w:b/>
                <w:bCs/>
                <w:sz w:val="24"/>
              </w:rPr>
              <w:t>内容</w:t>
            </w:r>
          </w:p>
        </w:tc>
      </w:tr>
      <w:tr w14:paraId="6311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729DC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232630B0">
            <w:pPr>
              <w:jc w:val="center"/>
              <w:rPr>
                <w:rFonts w:eastAsiaTheme="minorEastAsia"/>
                <w:sz w:val="24"/>
              </w:rPr>
            </w:pPr>
            <w:r>
              <w:rPr>
                <w:rFonts w:eastAsiaTheme="minorEastAsia"/>
                <w:sz w:val="24"/>
              </w:rPr>
              <w:t>项目属性</w:t>
            </w:r>
          </w:p>
        </w:tc>
        <w:tc>
          <w:tcPr>
            <w:tcW w:w="7253" w:type="dxa"/>
            <w:vAlign w:val="center"/>
          </w:tcPr>
          <w:p w14:paraId="56A757C3">
            <w:pPr>
              <w:jc w:val="left"/>
              <w:rPr>
                <w:rFonts w:eastAsiaTheme="minorEastAsia"/>
                <w:sz w:val="24"/>
              </w:rPr>
            </w:pPr>
            <w:r>
              <w:rPr>
                <w:rFonts w:eastAsiaTheme="minorEastAsia"/>
                <w:sz w:val="24"/>
              </w:rPr>
              <w:t>项目属性：</w:t>
            </w:r>
          </w:p>
          <w:p w14:paraId="59DE143D">
            <w:pPr>
              <w:jc w:val="left"/>
              <w:rPr>
                <w:rFonts w:ascii="Times New Roman" w:hAnsi="Times New Roman" w:cs="Times New Roman" w:eastAsiaTheme="minorEastAsia"/>
                <w:sz w:val="24"/>
              </w:rPr>
            </w:pPr>
            <w:r>
              <w:rPr>
                <w:rFonts w:hint="eastAsia" w:ascii="宋体" w:hAnsi="宋体" w:eastAsia="宋体" w:cs="宋体"/>
                <w:b/>
                <w:bCs/>
                <w:color w:val="auto"/>
                <w:spacing w:val="1"/>
                <w:position w:val="3"/>
                <w:sz w:val="24"/>
                <w:szCs w:val="24"/>
                <w:lang w:eastAsia="zh-CN" w:bidi="ar"/>
              </w:rPr>
              <w:t>■</w:t>
            </w:r>
            <w:r>
              <w:rPr>
                <w:rFonts w:ascii="Times New Roman" w:hAnsi="Times New Roman" w:cs="Times New Roman" w:eastAsiaTheme="minorEastAsia"/>
                <w:sz w:val="24"/>
              </w:rPr>
              <w:t>服务</w:t>
            </w:r>
          </w:p>
          <w:p w14:paraId="363A03FE">
            <w:pPr>
              <w:jc w:val="left"/>
              <w:rPr>
                <w:rFonts w:hint="eastAsia" w:ascii="Times New Roman" w:hAnsi="Times New Roman" w:cs="Times New Roman" w:eastAsiaTheme="minorEastAsia"/>
                <w:sz w:val="24"/>
                <w:lang w:val="en-US" w:eastAsia="zh-CN"/>
              </w:rPr>
            </w:pPr>
            <w:r>
              <w:rPr>
                <w:rFonts w:ascii="Times New Roman" w:hAnsi="Times New Roman" w:cs="Times New Roman" w:eastAsiaTheme="minorEastAsia"/>
                <w:sz w:val="24"/>
              </w:rPr>
              <w:t>□货物</w:t>
            </w:r>
          </w:p>
          <w:p w14:paraId="5CAC507A">
            <w:pPr>
              <w:jc w:val="left"/>
              <w:rPr>
                <w:rFonts w:eastAsiaTheme="minorEastAsia"/>
                <w:sz w:val="24"/>
              </w:rPr>
            </w:pPr>
            <w:r>
              <w:rPr>
                <w:rFonts w:ascii="Times New Roman" w:hAnsi="Times New Roman" w:cs="Times New Roman" w:eastAsiaTheme="minorEastAsia"/>
                <w:sz w:val="24"/>
              </w:rPr>
              <w:t>□工程</w:t>
            </w:r>
          </w:p>
        </w:tc>
      </w:tr>
      <w:tr w14:paraId="590F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44B31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1D5F6C42">
            <w:pPr>
              <w:jc w:val="center"/>
              <w:rPr>
                <w:rFonts w:eastAsiaTheme="minorEastAsia"/>
                <w:sz w:val="24"/>
              </w:rPr>
            </w:pPr>
            <w:r>
              <w:rPr>
                <w:rFonts w:eastAsiaTheme="minorEastAsia"/>
                <w:sz w:val="24"/>
              </w:rPr>
              <w:t>科研仪器设备</w:t>
            </w:r>
          </w:p>
        </w:tc>
        <w:tc>
          <w:tcPr>
            <w:tcW w:w="7253" w:type="dxa"/>
            <w:vAlign w:val="center"/>
          </w:tcPr>
          <w:p w14:paraId="2362CCBE">
            <w:pPr>
              <w:jc w:val="left"/>
              <w:rPr>
                <w:rFonts w:eastAsiaTheme="minorEastAsia"/>
                <w:sz w:val="24"/>
              </w:rPr>
            </w:pPr>
            <w:r>
              <w:rPr>
                <w:rFonts w:eastAsiaTheme="minorEastAsia"/>
                <w:sz w:val="24"/>
              </w:rPr>
              <w:t>是否属于科研仪器设备采购项目：</w:t>
            </w:r>
          </w:p>
          <w:p w14:paraId="66A8D93A">
            <w:pPr>
              <w:jc w:val="left"/>
              <w:rPr>
                <w:rFonts w:eastAsiaTheme="minorEastAsia"/>
                <w:sz w:val="24"/>
              </w:rPr>
            </w:pPr>
            <w:r>
              <w:rPr>
                <w:rFonts w:eastAsiaTheme="minorEastAsia"/>
              </w:rPr>
              <w:t>□</w:t>
            </w:r>
            <w:r>
              <w:rPr>
                <w:rFonts w:eastAsiaTheme="minorEastAsia"/>
                <w:sz w:val="24"/>
              </w:rPr>
              <w:t>是</w:t>
            </w:r>
          </w:p>
          <w:p w14:paraId="1F56EC86">
            <w:pPr>
              <w:jc w:val="left"/>
              <w:rPr>
                <w:rFonts w:eastAsiaTheme="minorEastAsia"/>
                <w:sz w:val="24"/>
              </w:rPr>
            </w:pPr>
            <w:r>
              <w:rPr>
                <w:rFonts w:hint="eastAsia" w:ascii="Times New Roman" w:hAnsi="Times New Roman" w:cs="Times New Roman" w:eastAsiaTheme="minorEastAsia"/>
                <w:sz w:val="24"/>
                <w:lang w:eastAsia="zh-CN"/>
              </w:rPr>
              <w:t>■</w:t>
            </w:r>
            <w:r>
              <w:rPr>
                <w:rFonts w:eastAsiaTheme="minorEastAsia"/>
                <w:sz w:val="24"/>
              </w:rPr>
              <w:t>否</w:t>
            </w:r>
          </w:p>
        </w:tc>
      </w:tr>
      <w:tr w14:paraId="147E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D22C68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0437AB7">
            <w:pPr>
              <w:jc w:val="center"/>
              <w:rPr>
                <w:rFonts w:eastAsiaTheme="minorEastAsia"/>
                <w:sz w:val="24"/>
              </w:rPr>
            </w:pPr>
            <w:r>
              <w:rPr>
                <w:rFonts w:eastAsiaTheme="minorEastAsia"/>
                <w:sz w:val="24"/>
              </w:rPr>
              <w:t>现场考察</w:t>
            </w:r>
          </w:p>
        </w:tc>
        <w:tc>
          <w:tcPr>
            <w:tcW w:w="7253" w:type="dxa"/>
            <w:vAlign w:val="center"/>
          </w:tcPr>
          <w:p w14:paraId="6D7B7E39">
            <w:pPr>
              <w:jc w:val="left"/>
              <w:rPr>
                <w:rFonts w:eastAsiaTheme="minorEastAsia"/>
                <w:sz w:val="24"/>
              </w:rPr>
            </w:pPr>
            <w:r>
              <w:rPr>
                <w:rFonts w:hint="eastAsia" w:ascii="Times New Roman" w:hAnsi="Times New Roman" w:cs="Times New Roman" w:eastAsiaTheme="minorEastAsia"/>
                <w:sz w:val="24"/>
                <w:lang w:eastAsia="zh-CN"/>
              </w:rPr>
              <w:t>■</w:t>
            </w:r>
            <w:r>
              <w:rPr>
                <w:rFonts w:eastAsiaTheme="minorEastAsia"/>
                <w:sz w:val="24"/>
              </w:rPr>
              <w:t>不组织</w:t>
            </w:r>
          </w:p>
          <w:p w14:paraId="747AE197">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2320CE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7C8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691695A">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173B727D">
            <w:pPr>
              <w:jc w:val="center"/>
              <w:rPr>
                <w:rFonts w:eastAsiaTheme="minorEastAsia"/>
                <w:sz w:val="24"/>
              </w:rPr>
            </w:pPr>
            <w:r>
              <w:rPr>
                <w:rFonts w:eastAsiaTheme="minorEastAsia"/>
                <w:sz w:val="24"/>
              </w:rPr>
              <w:t>磋商前答疑会</w:t>
            </w:r>
          </w:p>
        </w:tc>
        <w:tc>
          <w:tcPr>
            <w:tcW w:w="7253" w:type="dxa"/>
            <w:vAlign w:val="center"/>
          </w:tcPr>
          <w:p w14:paraId="759743A7">
            <w:pPr>
              <w:jc w:val="left"/>
              <w:rPr>
                <w:rFonts w:eastAsiaTheme="minorEastAsia"/>
                <w:sz w:val="24"/>
              </w:rPr>
            </w:pPr>
            <w:r>
              <w:rPr>
                <w:rFonts w:hint="eastAsia" w:ascii="Times New Roman" w:hAnsi="Times New Roman" w:cs="Times New Roman" w:eastAsiaTheme="minorEastAsia"/>
                <w:sz w:val="24"/>
                <w:lang w:eastAsia="zh-CN"/>
              </w:rPr>
              <w:t>■</w:t>
            </w:r>
            <w:r>
              <w:rPr>
                <w:rFonts w:eastAsiaTheme="minorEastAsia"/>
                <w:sz w:val="24"/>
              </w:rPr>
              <w:t>不召开</w:t>
            </w:r>
          </w:p>
          <w:p w14:paraId="35F32777">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AE90BF4">
            <w:pPr>
              <w:jc w:val="left"/>
              <w:rPr>
                <w:rFonts w:eastAsiaTheme="minorEastAsia"/>
                <w:sz w:val="24"/>
              </w:rPr>
            </w:pPr>
            <w:r>
              <w:rPr>
                <w:rFonts w:eastAsiaTheme="minorEastAsia"/>
                <w:sz w:val="24"/>
              </w:rPr>
              <w:t>召开地点：___________。</w:t>
            </w:r>
          </w:p>
        </w:tc>
      </w:tr>
      <w:tr w14:paraId="37B1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423F2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7843B216">
            <w:pPr>
              <w:jc w:val="center"/>
              <w:rPr>
                <w:rFonts w:eastAsiaTheme="minorEastAsia"/>
                <w:sz w:val="24"/>
              </w:rPr>
            </w:pPr>
            <w:r>
              <w:rPr>
                <w:rFonts w:eastAsiaTheme="minorEastAsia"/>
                <w:sz w:val="24"/>
              </w:rPr>
              <w:t>标的所属行业</w:t>
            </w:r>
          </w:p>
        </w:tc>
        <w:tc>
          <w:tcPr>
            <w:tcW w:w="7253" w:type="dxa"/>
            <w:vAlign w:val="center"/>
          </w:tcPr>
          <w:p w14:paraId="394A2AD8">
            <w:pPr>
              <w:jc w:val="left"/>
              <w:rPr>
                <w:rFonts w:eastAsiaTheme="minorEastAsia"/>
                <w:sz w:val="24"/>
              </w:rPr>
            </w:pPr>
            <w:r>
              <w:rPr>
                <w:rFonts w:eastAsiaTheme="minorEastAsia"/>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D36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AFFC8A1">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6692B89">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3817BE64">
                  <w:pPr>
                    <w:jc w:val="center"/>
                    <w:rPr>
                      <w:rFonts w:eastAsiaTheme="minorEastAsia"/>
                      <w:sz w:val="24"/>
                    </w:rPr>
                  </w:pPr>
                  <w:r>
                    <w:rPr>
                      <w:rFonts w:eastAsiaTheme="minorEastAsia"/>
                      <w:sz w:val="24"/>
                    </w:rPr>
                    <w:t>中小企业划分标准所属行业</w:t>
                  </w:r>
                </w:p>
              </w:tc>
            </w:tr>
            <w:tr w14:paraId="06AB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84EFAD2">
                  <w:pPr>
                    <w:pStyle w:val="251"/>
                    <w:keepNext w:val="0"/>
                    <w:keepLines w:val="0"/>
                    <w:pageBreakBefore w:val="0"/>
                    <w:wordWrap/>
                    <w:overflowPunct/>
                    <w:topLinePunct w:val="0"/>
                    <w:autoSpaceDE w:val="0"/>
                    <w:autoSpaceDN w:val="0"/>
                    <w:bidi w:val="0"/>
                    <w:spacing w:line="240" w:lineRule="auto"/>
                    <w:ind w:left="0" w:leftChars="0" w:right="0" w:rightChars="0"/>
                    <w:jc w:val="center"/>
                    <w:rPr>
                      <w:rFonts w:eastAsiaTheme="minorEastAsia"/>
                      <w:bCs/>
                      <w:sz w:val="24"/>
                    </w:rPr>
                  </w:pPr>
                  <w:r>
                    <w:rPr>
                      <w:rFonts w:hint="eastAsia" w:ascii="宋体" w:hAnsi="宋体" w:eastAsia="宋体" w:cs="宋体"/>
                      <w:color w:val="auto"/>
                      <w:sz w:val="24"/>
                      <w:szCs w:val="24"/>
                      <w:lang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61958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Theme="minorEastAsia"/>
                      <w:bCs/>
                      <w:sz w:val="24"/>
                    </w:rPr>
                  </w:pPr>
                  <w:r>
                    <w:rPr>
                      <w:rFonts w:hint="eastAsia" w:ascii="宋体" w:hAnsi="宋体" w:eastAsia="宋体" w:cs="宋体"/>
                      <w:color w:val="auto"/>
                      <w:spacing w:val="8"/>
                      <w:sz w:val="24"/>
                      <w:szCs w:val="24"/>
                      <w:highlight w:val="none"/>
                      <w:lang w:eastAsia="zh-CN"/>
                    </w:rPr>
                    <w:t>森林体验中心设施维护及景观提升项目</w:t>
                  </w:r>
                </w:p>
              </w:tc>
              <w:tc>
                <w:tcPr>
                  <w:tcW w:w="2381" w:type="pct"/>
                  <w:tcBorders>
                    <w:top w:val="single" w:color="auto" w:sz="4" w:space="0"/>
                    <w:left w:val="single" w:color="auto" w:sz="4" w:space="0"/>
                    <w:bottom w:val="single" w:color="auto" w:sz="4" w:space="0"/>
                    <w:right w:val="single" w:color="auto" w:sz="4" w:space="0"/>
                  </w:tcBorders>
                  <w:vAlign w:val="center"/>
                </w:tcPr>
                <w:p w14:paraId="349295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Theme="minorEastAsia"/>
                      <w:kern w:val="0"/>
                      <w:sz w:val="24"/>
                    </w:rPr>
                  </w:pPr>
                  <w:r>
                    <w:rPr>
                      <w:rFonts w:hint="eastAsia" w:ascii="宋体" w:hAnsi="宋体" w:eastAsia="宋体" w:cs="宋体"/>
                      <w:color w:val="auto"/>
                      <w:spacing w:val="8"/>
                      <w:sz w:val="24"/>
                      <w:szCs w:val="24"/>
                      <w:highlight w:val="none"/>
                      <w:lang w:eastAsia="zh-CN"/>
                    </w:rPr>
                    <w:t>商务服务业</w:t>
                  </w:r>
                </w:p>
              </w:tc>
            </w:tr>
          </w:tbl>
          <w:p w14:paraId="51522372">
            <w:pPr>
              <w:jc w:val="left"/>
              <w:rPr>
                <w:rFonts w:eastAsiaTheme="minorEastAsia"/>
                <w:sz w:val="24"/>
              </w:rPr>
            </w:pPr>
          </w:p>
        </w:tc>
      </w:tr>
      <w:tr w14:paraId="5A11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523DA1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1228EFED">
            <w:pPr>
              <w:jc w:val="center"/>
              <w:rPr>
                <w:rFonts w:eastAsiaTheme="minorEastAsia"/>
                <w:sz w:val="24"/>
              </w:rPr>
            </w:pPr>
            <w:r>
              <w:rPr>
                <w:rFonts w:eastAsiaTheme="minorEastAsia"/>
                <w:sz w:val="24"/>
              </w:rPr>
              <w:t>报价</w:t>
            </w:r>
          </w:p>
        </w:tc>
        <w:tc>
          <w:tcPr>
            <w:tcW w:w="7253" w:type="dxa"/>
            <w:vAlign w:val="center"/>
          </w:tcPr>
          <w:p w14:paraId="1EA7557F">
            <w:pPr>
              <w:jc w:val="left"/>
              <w:rPr>
                <w:rFonts w:eastAsiaTheme="minorEastAsia"/>
                <w:sz w:val="24"/>
              </w:rPr>
            </w:pPr>
            <w:r>
              <w:rPr>
                <w:rFonts w:eastAsiaTheme="minorEastAsia"/>
                <w:sz w:val="24"/>
              </w:rPr>
              <w:t>报价的特殊规定：</w:t>
            </w:r>
          </w:p>
          <w:p w14:paraId="7BEF8321">
            <w:pPr>
              <w:jc w:val="left"/>
              <w:rPr>
                <w:rFonts w:eastAsiaTheme="minorEastAsia"/>
                <w:sz w:val="24"/>
              </w:rPr>
            </w:pPr>
            <w:r>
              <w:rPr>
                <w:rFonts w:eastAsiaTheme="minorEastAsia"/>
              </w:rPr>
              <w:t>□</w:t>
            </w:r>
            <w:r>
              <w:rPr>
                <w:rFonts w:eastAsiaTheme="minorEastAsia"/>
                <w:sz w:val="24"/>
              </w:rPr>
              <w:t>无</w:t>
            </w:r>
          </w:p>
          <w:p w14:paraId="6A2D6ED9">
            <w:pPr>
              <w:jc w:val="left"/>
              <w:rPr>
                <w:rFonts w:eastAsiaTheme="minorEastAsia"/>
                <w:sz w:val="24"/>
              </w:rPr>
            </w:pPr>
            <w:r>
              <w:rPr>
                <w:rFonts w:hint="eastAsia" w:ascii="Times New Roman" w:hAnsi="Times New Roman" w:cs="Times New Roman" w:eastAsiaTheme="minorEastAsia"/>
                <w:sz w:val="24"/>
                <w:lang w:eastAsia="zh-CN"/>
              </w:rPr>
              <w:t>■</w:t>
            </w:r>
            <w:r>
              <w:rPr>
                <w:rFonts w:eastAsiaTheme="minorEastAsia"/>
                <w:sz w:val="24"/>
              </w:rPr>
              <w:t>有，具体情形</w:t>
            </w:r>
            <w:r>
              <w:rPr>
                <w:rFonts w:hint="eastAsia" w:ascii="宋体" w:hAnsi="宋体" w:eastAsia="宋体" w:cs="宋体"/>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19AB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636CD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7991703">
            <w:pPr>
              <w:jc w:val="center"/>
              <w:rPr>
                <w:rFonts w:eastAsiaTheme="minorEastAsia"/>
                <w:sz w:val="24"/>
              </w:rPr>
            </w:pPr>
            <w:r>
              <w:rPr>
                <w:rFonts w:eastAsiaTheme="minorEastAsia"/>
                <w:sz w:val="24"/>
              </w:rPr>
              <w:t>磋商保证金</w:t>
            </w:r>
          </w:p>
        </w:tc>
        <w:tc>
          <w:tcPr>
            <w:tcW w:w="7253" w:type="dxa"/>
            <w:vAlign w:val="center"/>
          </w:tcPr>
          <w:p w14:paraId="43033795">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24D70C2D">
            <w:pPr>
              <w:pStyle w:val="23"/>
              <w:adjustRightInd w:val="0"/>
              <w:snapToGrid w:val="0"/>
              <w:ind w:firstLine="480" w:firstLineChars="200"/>
              <w:rPr>
                <w:rFonts w:hint="eastAsia" w:hAnsi="宋体" w:cs="宋体"/>
                <w:color w:val="auto"/>
                <w:sz w:val="24"/>
                <w:szCs w:val="24"/>
                <w:u w:val="single"/>
                <w:lang w:val="en-US" w:eastAsia="zh-CN"/>
              </w:rPr>
            </w:pPr>
            <w:r>
              <w:rPr>
                <w:rFonts w:hint="eastAsia" w:hAnsi="宋体" w:cs="宋体"/>
                <w:color w:val="auto"/>
                <w:sz w:val="24"/>
                <w:szCs w:val="24"/>
                <w:u w:val="single"/>
                <w:lang w:val="en-US" w:eastAsia="zh-CN"/>
              </w:rPr>
              <w:t>2.32万元；</w:t>
            </w:r>
          </w:p>
          <w:p w14:paraId="6E33EC57">
            <w:pPr>
              <w:keepNext w:val="0"/>
              <w:keepLines w:val="0"/>
              <w:pageBreakBefore w:val="0"/>
              <w:widowControl w:val="0"/>
              <w:wordWrap/>
              <w:overflowPunct/>
              <w:topLinePunct w:val="0"/>
              <w:bidi w:val="0"/>
              <w:spacing w:line="240" w:lineRule="auto"/>
              <w:ind w:left="0" w:right="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2、磋商保证金形式：</w:t>
            </w:r>
          </w:p>
          <w:p w14:paraId="61A497CC">
            <w:pPr>
              <w:keepNext w:val="0"/>
              <w:keepLines w:val="0"/>
              <w:pageBreakBefore w:val="0"/>
              <w:widowControl w:val="0"/>
              <w:wordWrap/>
              <w:overflowPunct/>
              <w:topLinePunct w:val="0"/>
              <w:bidi w:val="0"/>
              <w:spacing w:line="240" w:lineRule="auto"/>
              <w:ind w:left="0" w:right="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（1）银行转账（对公转账）、支票、汇票、本票等非现金形式，并在响应文件中附磋商保证金缴纳凭证复印件。</w:t>
            </w:r>
          </w:p>
          <w:p w14:paraId="512729DE">
            <w:pPr>
              <w:keepNext w:val="0"/>
              <w:keepLines w:val="0"/>
              <w:pageBreakBefore w:val="0"/>
              <w:widowControl w:val="0"/>
              <w:wordWrap/>
              <w:overflowPunct/>
              <w:topLinePunct w:val="0"/>
              <w:bidi w:val="0"/>
              <w:spacing w:line="240" w:lineRule="auto"/>
              <w:ind w:left="0" w:right="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（2）由具有融资性担保机构经营许可证的试点专业担保机构出具的磋商担保函。</w:t>
            </w:r>
          </w:p>
          <w:p w14:paraId="30CE93A2">
            <w:pPr>
              <w:keepNext w:val="0"/>
              <w:keepLines w:val="0"/>
              <w:pageBreakBefore w:val="0"/>
              <w:widowControl w:val="0"/>
              <w:wordWrap/>
              <w:overflowPunct/>
              <w:topLinePunct w:val="0"/>
              <w:bidi w:val="0"/>
              <w:spacing w:line="240" w:lineRule="auto"/>
              <w:ind w:left="0" w:right="0"/>
              <w:jc w:val="both"/>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磋商保证金收受人信息：</w:t>
            </w:r>
          </w:p>
          <w:p w14:paraId="237AC7D0">
            <w:pPr>
              <w:widowControl/>
              <w:jc w:val="both"/>
              <w:rPr>
                <w:rFonts w:ascii="宋体" w:hAnsi="宋体" w:cs="宋体"/>
                <w:spacing w:val="-8"/>
                <w:sz w:val="24"/>
                <w:lang w:eastAsia="zh-CN"/>
              </w:rPr>
            </w:pPr>
            <w:r>
              <w:rPr>
                <w:rFonts w:hint="eastAsia" w:ascii="宋体" w:hAnsi="宋体" w:eastAsia="宋体" w:cs="宋体"/>
                <w:color w:val="auto"/>
                <w:spacing w:val="-8"/>
                <w:sz w:val="24"/>
                <w:szCs w:val="24"/>
                <w:lang w:eastAsia="zh-CN"/>
              </w:rPr>
              <w:t xml:space="preserve">账户名称: </w:t>
            </w:r>
            <w:r>
              <w:rPr>
                <w:rFonts w:hint="eastAsia" w:ascii="宋体" w:hAnsi="宋体" w:eastAsia="宋体" w:cs="宋体"/>
                <w:color w:val="auto"/>
                <w:spacing w:val="-8"/>
                <w:sz w:val="24"/>
                <w:szCs w:val="24"/>
                <w:u w:val="single"/>
                <w:lang w:eastAsia="zh-CN"/>
              </w:rPr>
              <w:t>建经投资咨询有限公司北京分公司</w:t>
            </w:r>
          </w:p>
          <w:p w14:paraId="38504BE8">
            <w:pPr>
              <w:widowControl/>
              <w:jc w:val="both"/>
              <w:rPr>
                <w:rFonts w:ascii="宋体" w:hAnsi="宋体" w:cs="宋体"/>
                <w:spacing w:val="-8"/>
                <w:sz w:val="24"/>
                <w:lang w:eastAsia="zh-CN"/>
              </w:rPr>
            </w:pPr>
            <w:r>
              <w:rPr>
                <w:rFonts w:hint="eastAsia" w:ascii="宋体" w:hAnsi="宋体" w:eastAsia="宋体" w:cs="宋体"/>
                <w:color w:val="auto"/>
                <w:spacing w:val="-8"/>
                <w:sz w:val="24"/>
                <w:szCs w:val="24"/>
                <w:lang w:eastAsia="zh-CN"/>
              </w:rPr>
              <w:t xml:space="preserve">账    号: </w:t>
            </w:r>
            <w:r>
              <w:rPr>
                <w:rFonts w:ascii="宋体" w:hAnsi="宋体" w:cs="宋体"/>
                <w:color w:val="auto"/>
                <w:spacing w:val="-8"/>
                <w:sz w:val="24"/>
                <w:u w:val="single"/>
                <w:lang w:eastAsia="zh-CN"/>
              </w:rPr>
              <w:t>1101041060000158493</w:t>
            </w:r>
          </w:p>
          <w:p w14:paraId="18BAA68E">
            <w:pPr>
              <w:widowControl/>
              <w:jc w:val="both"/>
              <w:rPr>
                <w:rFonts w:eastAsiaTheme="minorEastAsia"/>
                <w:sz w:val="24"/>
              </w:rPr>
            </w:pPr>
            <w:r>
              <w:rPr>
                <w:rFonts w:hint="eastAsia" w:ascii="宋体" w:hAnsi="宋体" w:eastAsia="宋体" w:cs="宋体"/>
                <w:color w:val="auto"/>
                <w:spacing w:val="-8"/>
                <w:sz w:val="24"/>
                <w:szCs w:val="24"/>
                <w:lang w:eastAsia="zh-CN"/>
              </w:rPr>
              <w:t xml:space="preserve">开户银行: </w:t>
            </w:r>
            <w:r>
              <w:rPr>
                <w:rFonts w:hint="eastAsia" w:ascii="宋体" w:hAnsi="宋体" w:eastAsia="宋体" w:cs="宋体"/>
                <w:color w:val="auto"/>
                <w:spacing w:val="-8"/>
                <w:sz w:val="24"/>
                <w:szCs w:val="24"/>
                <w:u w:val="single"/>
                <w:lang w:eastAsia="zh-CN"/>
              </w:rPr>
              <w:t>杭州银行股份有限公司北京上地支行</w:t>
            </w:r>
          </w:p>
        </w:tc>
      </w:tr>
      <w:tr w14:paraId="6D6E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46BF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47D8681">
            <w:pPr>
              <w:jc w:val="center"/>
              <w:rPr>
                <w:rFonts w:eastAsiaTheme="minorEastAsia"/>
                <w:sz w:val="24"/>
              </w:rPr>
            </w:pPr>
          </w:p>
        </w:tc>
        <w:tc>
          <w:tcPr>
            <w:tcW w:w="7253" w:type="dxa"/>
            <w:vAlign w:val="center"/>
          </w:tcPr>
          <w:p w14:paraId="253647FF">
            <w:pPr>
              <w:jc w:val="left"/>
              <w:rPr>
                <w:rFonts w:eastAsiaTheme="minorEastAsia"/>
                <w:sz w:val="24"/>
              </w:rPr>
            </w:pPr>
            <w:r>
              <w:rPr>
                <w:rFonts w:eastAsiaTheme="minorEastAsia"/>
                <w:sz w:val="24"/>
              </w:rPr>
              <w:t>磋商保证金不予退还的其他情形：</w:t>
            </w:r>
          </w:p>
          <w:p w14:paraId="2DF8D3BA">
            <w:pPr>
              <w:jc w:val="left"/>
              <w:rPr>
                <w:rFonts w:eastAsiaTheme="minorEastAsia"/>
                <w:sz w:val="24"/>
              </w:rPr>
            </w:pPr>
            <w:r>
              <w:rPr>
                <w:rFonts w:eastAsiaTheme="minorEastAsia"/>
              </w:rPr>
              <w:t>□</w:t>
            </w:r>
            <w:r>
              <w:rPr>
                <w:rFonts w:eastAsiaTheme="minorEastAsia"/>
                <w:sz w:val="24"/>
              </w:rPr>
              <w:t>无</w:t>
            </w:r>
          </w:p>
          <w:p w14:paraId="5776F73A">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Times New Roman" w:hAnsi="Times New Roman" w:cs="Times New Roman" w:eastAsiaTheme="minorEastAsia"/>
                <w:sz w:val="24"/>
                <w:lang w:eastAsia="zh-CN"/>
              </w:rPr>
              <w:t>■</w:t>
            </w:r>
            <w:r>
              <w:rPr>
                <w:rFonts w:hint="default" w:ascii="Times New Roman" w:hAnsi="Times New Roman" w:eastAsiaTheme="minorEastAsia"/>
                <w:sz w:val="24"/>
              </w:rPr>
              <w:t>有，具体情形：</w:t>
            </w:r>
            <w:r>
              <w:rPr>
                <w:rFonts w:hint="eastAsia" w:ascii="宋体" w:hAnsi="宋体" w:eastAsia="宋体" w:cs="Times New Roman"/>
                <w:snapToGrid/>
                <w:kern w:val="2"/>
                <w:sz w:val="24"/>
                <w:szCs w:val="20"/>
                <w:lang w:eastAsia="zh-CN" w:bidi="ar"/>
              </w:rPr>
              <w:t>1供应商在提交响应文件截止时间后撤回响应文件的；</w:t>
            </w:r>
          </w:p>
          <w:p w14:paraId="09F75353">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2供应商在响应文件中提供虚假材料的；</w:t>
            </w:r>
          </w:p>
          <w:p w14:paraId="7044562A">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3除因不可抗力或磋商文件认可的情形以外，成交供应商不与采购人签订合同的；</w:t>
            </w:r>
          </w:p>
          <w:p w14:paraId="08AA803F">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4供应商与采购人、其他供应商或者采购代理机构恶意串通的；</w:t>
            </w:r>
          </w:p>
          <w:p w14:paraId="4E885242">
            <w:pPr>
              <w:pStyle w:val="23"/>
              <w:adjustRightInd w:val="0"/>
              <w:snapToGrid w:val="0"/>
              <w:rPr>
                <w:rFonts w:hint="default" w:ascii="Times New Roman" w:hAnsi="Times New Roman" w:eastAsiaTheme="minorEastAsia"/>
                <w:sz w:val="24"/>
                <w:szCs w:val="24"/>
              </w:rPr>
            </w:pPr>
            <w:r>
              <w:rPr>
                <w:rFonts w:hint="eastAsia" w:ascii="宋体" w:hAnsi="宋体" w:eastAsia="宋体" w:cs="Times New Roman"/>
                <w:kern w:val="2"/>
                <w:sz w:val="24"/>
                <w:szCs w:val="24"/>
                <w:lang w:eastAsia="zh-CN" w:bidi="ar"/>
              </w:rPr>
              <w:t>5《供应商须知资料表》规定的其他情形</w:t>
            </w:r>
            <w:r>
              <w:rPr>
                <w:rFonts w:hint="default" w:ascii="Times New Roman" w:hAnsi="Times New Roman" w:eastAsiaTheme="minorEastAsia"/>
                <w:sz w:val="24"/>
              </w:rPr>
              <w:t>。</w:t>
            </w:r>
          </w:p>
        </w:tc>
      </w:tr>
      <w:tr w14:paraId="3EC8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D819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146C8777">
            <w:pPr>
              <w:jc w:val="center"/>
              <w:rPr>
                <w:rFonts w:eastAsiaTheme="minorEastAsia"/>
                <w:sz w:val="24"/>
              </w:rPr>
            </w:pPr>
            <w:r>
              <w:rPr>
                <w:rFonts w:eastAsiaTheme="minorEastAsia"/>
                <w:sz w:val="24"/>
              </w:rPr>
              <w:t>响应有效期</w:t>
            </w:r>
          </w:p>
        </w:tc>
        <w:tc>
          <w:tcPr>
            <w:tcW w:w="7253" w:type="dxa"/>
            <w:vAlign w:val="center"/>
          </w:tcPr>
          <w:p w14:paraId="23232943">
            <w:pPr>
              <w:jc w:val="left"/>
              <w:rPr>
                <w:rFonts w:eastAsiaTheme="minorEastAsia"/>
                <w:sz w:val="24"/>
              </w:rPr>
            </w:pPr>
            <w:r>
              <w:rPr>
                <w:rFonts w:eastAsiaTheme="minorEastAsia"/>
                <w:sz w:val="24"/>
              </w:rPr>
              <w:t>自响应文件提交截止之日起算__</w:t>
            </w:r>
            <w:r>
              <w:rPr>
                <w:rFonts w:hint="eastAsia" w:eastAsiaTheme="minorEastAsia"/>
                <w:sz w:val="24"/>
                <w:lang w:val="en-US" w:eastAsia="zh-CN"/>
              </w:rPr>
              <w:t>90</w:t>
            </w:r>
            <w:r>
              <w:rPr>
                <w:rFonts w:eastAsiaTheme="minorEastAsia"/>
                <w:sz w:val="24"/>
              </w:rPr>
              <w:t>__日历天。</w:t>
            </w:r>
          </w:p>
        </w:tc>
      </w:tr>
      <w:tr w14:paraId="5918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5DC64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60891E8">
            <w:pPr>
              <w:jc w:val="center"/>
              <w:rPr>
                <w:rFonts w:eastAsiaTheme="minorEastAsia"/>
                <w:sz w:val="24"/>
              </w:rPr>
            </w:pPr>
            <w:r>
              <w:rPr>
                <w:sz w:val="24"/>
              </w:rPr>
              <w:t>确定成交供应商</w:t>
            </w:r>
          </w:p>
        </w:tc>
        <w:tc>
          <w:tcPr>
            <w:tcW w:w="7253" w:type="dxa"/>
            <w:vAlign w:val="center"/>
          </w:tcPr>
          <w:p w14:paraId="5D45EDCC">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65044799">
            <w:pPr>
              <w:pStyle w:val="23"/>
              <w:adjustRightInd w:val="0"/>
              <w:snapToGrid w:val="0"/>
              <w:rPr>
                <w:rFonts w:hint="default" w:ascii="Times New Roman" w:hAnsi="Times New Roman" w:eastAsiaTheme="minorEastAsia"/>
                <w:sz w:val="24"/>
              </w:rPr>
            </w:pPr>
            <w:r>
              <w:rPr>
                <w:rFonts w:hint="eastAsia" w:ascii="Times New Roman" w:hAnsi="Times New Roman" w:cs="Times New Roman" w:eastAsiaTheme="minorEastAsia"/>
                <w:sz w:val="24"/>
                <w:lang w:eastAsia="zh-CN"/>
              </w:rPr>
              <w:t>■</w:t>
            </w:r>
            <w:r>
              <w:rPr>
                <w:rFonts w:hint="default" w:ascii="Times New Roman" w:hAnsi="Times New Roman" w:eastAsiaTheme="minorEastAsia"/>
                <w:sz w:val="24"/>
              </w:rPr>
              <w:t>否</w:t>
            </w:r>
          </w:p>
          <w:p w14:paraId="616FA81B">
            <w:pPr>
              <w:jc w:val="left"/>
              <w:rPr>
                <w:rFonts w:eastAsiaTheme="minorEastAsia"/>
                <w:sz w:val="24"/>
              </w:rPr>
            </w:pPr>
            <w:r>
              <w:rPr>
                <w:rFonts w:hint="eastAsia" w:eastAsiaTheme="minorEastAsia"/>
                <w:lang w:eastAsia="zh-CN"/>
              </w:rPr>
              <w:t>□</w:t>
            </w:r>
            <w:r>
              <w:rPr>
                <w:rFonts w:eastAsiaTheme="minorEastAsia"/>
                <w:sz w:val="24"/>
              </w:rPr>
              <w:t>是</w:t>
            </w:r>
          </w:p>
          <w:p w14:paraId="6F32A1B7">
            <w:pPr>
              <w:jc w:val="left"/>
              <w:rPr>
                <w:rFonts w:eastAsiaTheme="minorEastAsia"/>
                <w:sz w:val="24"/>
                <w:u w:val="single"/>
              </w:rPr>
            </w:pPr>
            <w:r>
              <w:rPr>
                <w:rFonts w:eastAsiaTheme="minorEastAsia"/>
                <w:sz w:val="24"/>
              </w:rPr>
              <w:t>成交候选人并列的，按照以下方式确定成交供应商：_______。</w:t>
            </w:r>
          </w:p>
        </w:tc>
      </w:tr>
      <w:tr w14:paraId="54B1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658EB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9224C21">
            <w:pPr>
              <w:jc w:val="center"/>
              <w:rPr>
                <w:rFonts w:eastAsiaTheme="minorEastAsia"/>
                <w:sz w:val="24"/>
              </w:rPr>
            </w:pPr>
            <w:r>
              <w:rPr>
                <w:rFonts w:eastAsiaTheme="minorEastAsia"/>
                <w:sz w:val="24"/>
              </w:rPr>
              <w:t>分包</w:t>
            </w:r>
          </w:p>
        </w:tc>
        <w:tc>
          <w:tcPr>
            <w:tcW w:w="7253" w:type="dxa"/>
            <w:vAlign w:val="center"/>
          </w:tcPr>
          <w:p w14:paraId="32F645C2">
            <w:pPr>
              <w:jc w:val="left"/>
              <w:rPr>
                <w:rFonts w:eastAsiaTheme="minorEastAsia"/>
                <w:sz w:val="24"/>
              </w:rPr>
            </w:pPr>
            <w:r>
              <w:rPr>
                <w:rFonts w:eastAsiaTheme="minorEastAsia"/>
                <w:sz w:val="24"/>
              </w:rPr>
              <w:t xml:space="preserve">本项目是否允许分包： </w:t>
            </w:r>
          </w:p>
          <w:p w14:paraId="09FCB6BA">
            <w:pPr>
              <w:jc w:val="left"/>
              <w:rPr>
                <w:rFonts w:eastAsiaTheme="minorEastAsia"/>
                <w:sz w:val="24"/>
              </w:rPr>
            </w:pPr>
            <w:r>
              <w:rPr>
                <w:rFonts w:hint="eastAsia" w:ascii="Times New Roman" w:hAnsi="Times New Roman" w:cs="Times New Roman" w:eastAsiaTheme="minorEastAsia"/>
                <w:sz w:val="24"/>
                <w:lang w:eastAsia="zh-CN"/>
              </w:rPr>
              <w:t>■</w:t>
            </w:r>
            <w:r>
              <w:rPr>
                <w:rFonts w:eastAsiaTheme="minorEastAsia"/>
                <w:sz w:val="24"/>
              </w:rPr>
              <w:t>不允许</w:t>
            </w:r>
          </w:p>
          <w:p w14:paraId="583D599C">
            <w:pPr>
              <w:jc w:val="left"/>
              <w:rPr>
                <w:rFonts w:eastAsiaTheme="minorEastAsia"/>
                <w:sz w:val="24"/>
              </w:rPr>
            </w:pPr>
            <w:r>
              <w:rPr>
                <w:rFonts w:eastAsiaTheme="minorEastAsia"/>
              </w:rPr>
              <w:t>□</w:t>
            </w:r>
            <w:r>
              <w:rPr>
                <w:rFonts w:eastAsiaTheme="minorEastAsia"/>
                <w:sz w:val="24"/>
              </w:rPr>
              <w:t>允许，具体要求：_______。</w:t>
            </w:r>
          </w:p>
          <w:p w14:paraId="5BE63EEB">
            <w:pPr>
              <w:jc w:val="left"/>
              <w:rPr>
                <w:rFonts w:eastAsiaTheme="minorEastAsia"/>
                <w:sz w:val="24"/>
              </w:rPr>
            </w:pPr>
            <w:r>
              <w:rPr>
                <w:rFonts w:eastAsiaTheme="minorEastAsia"/>
                <w:sz w:val="24"/>
              </w:rPr>
              <w:t>（1）可以分包履行的具体内容：_______；</w:t>
            </w:r>
          </w:p>
          <w:p w14:paraId="6374DD9D">
            <w:pPr>
              <w:jc w:val="left"/>
              <w:rPr>
                <w:rFonts w:eastAsiaTheme="minorEastAsia"/>
                <w:sz w:val="24"/>
              </w:rPr>
            </w:pPr>
            <w:r>
              <w:rPr>
                <w:rFonts w:eastAsiaTheme="minorEastAsia"/>
                <w:sz w:val="24"/>
              </w:rPr>
              <w:t>（2）允许分包的金额或者比例：_______；</w:t>
            </w:r>
          </w:p>
          <w:p w14:paraId="29527358">
            <w:pPr>
              <w:jc w:val="left"/>
              <w:rPr>
                <w:rFonts w:eastAsiaTheme="minorEastAsia"/>
                <w:sz w:val="24"/>
                <w:u w:val="single"/>
              </w:rPr>
            </w:pPr>
            <w:r>
              <w:rPr>
                <w:rFonts w:eastAsiaTheme="minorEastAsia"/>
                <w:sz w:val="24"/>
              </w:rPr>
              <w:t>（3）其他要求：_______。</w:t>
            </w:r>
          </w:p>
        </w:tc>
      </w:tr>
      <w:tr w14:paraId="5F0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2ECE42">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10AD4EDA">
            <w:pPr>
              <w:jc w:val="center"/>
              <w:rPr>
                <w:rFonts w:eastAsiaTheme="minorEastAsia"/>
                <w:sz w:val="24"/>
              </w:rPr>
            </w:pPr>
            <w:r>
              <w:rPr>
                <w:rFonts w:hint="eastAsia"/>
                <w:sz w:val="24"/>
              </w:rPr>
              <w:t>政采贷</w:t>
            </w:r>
          </w:p>
        </w:tc>
        <w:tc>
          <w:tcPr>
            <w:tcW w:w="7253" w:type="dxa"/>
            <w:vAlign w:val="center"/>
          </w:tcPr>
          <w:p w14:paraId="1C0A0237">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EE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61BA0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423FB3E9">
            <w:pPr>
              <w:jc w:val="center"/>
              <w:rPr>
                <w:rFonts w:eastAsiaTheme="minorEastAsia"/>
                <w:sz w:val="24"/>
              </w:rPr>
            </w:pPr>
            <w:r>
              <w:rPr>
                <w:rFonts w:eastAsiaTheme="minorEastAsia"/>
                <w:sz w:val="24"/>
              </w:rPr>
              <w:t>询问</w:t>
            </w:r>
          </w:p>
        </w:tc>
        <w:tc>
          <w:tcPr>
            <w:tcW w:w="7253" w:type="dxa"/>
            <w:vAlign w:val="center"/>
          </w:tcPr>
          <w:p w14:paraId="78DC5793">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spacing w:val="-14"/>
                <w:sz w:val="24"/>
                <w:szCs w:val="24"/>
                <w:u w:val="single"/>
                <w:lang w:eastAsia="zh-CN" w:bidi="ar"/>
              </w:rPr>
              <w:t>纸质版，书面形式</w:t>
            </w:r>
          </w:p>
        </w:tc>
      </w:tr>
      <w:tr w14:paraId="67B0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14F9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749129D5">
            <w:pPr>
              <w:jc w:val="center"/>
              <w:rPr>
                <w:rFonts w:eastAsiaTheme="minorEastAsia"/>
                <w:sz w:val="24"/>
              </w:rPr>
            </w:pPr>
            <w:r>
              <w:rPr>
                <w:rFonts w:eastAsiaTheme="minorEastAsia"/>
                <w:sz w:val="24"/>
              </w:rPr>
              <w:t>联系方式</w:t>
            </w:r>
          </w:p>
        </w:tc>
        <w:tc>
          <w:tcPr>
            <w:tcW w:w="7253" w:type="dxa"/>
            <w:vAlign w:val="center"/>
          </w:tcPr>
          <w:p w14:paraId="07171B88">
            <w:pPr>
              <w:jc w:val="left"/>
              <w:rPr>
                <w:rFonts w:eastAsiaTheme="minorEastAsia"/>
                <w:sz w:val="24"/>
              </w:rPr>
            </w:pPr>
            <w:r>
              <w:rPr>
                <w:rFonts w:eastAsiaTheme="minorEastAsia"/>
                <w:sz w:val="24"/>
              </w:rPr>
              <w:t>接收询问和质疑的联系方式</w:t>
            </w:r>
          </w:p>
          <w:p w14:paraId="2950D581">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联系部门：_</w:t>
            </w:r>
            <w:r>
              <w:rPr>
                <w:rFonts w:hint="eastAsia" w:ascii="宋体" w:hAnsi="宋体" w:eastAsia="宋体" w:cs="宋体"/>
                <w:spacing w:val="-17"/>
                <w:sz w:val="24"/>
                <w:szCs w:val="24"/>
                <w:u w:val="single"/>
                <w:lang w:eastAsia="zh-CN" w:bidi="ar"/>
              </w:rPr>
              <w:t>采购部</w:t>
            </w:r>
            <w:r>
              <w:rPr>
                <w:rFonts w:hint="eastAsia" w:ascii="宋体" w:hAnsi="宋体" w:eastAsia="宋体" w:cs="宋体"/>
                <w:spacing w:val="-17"/>
                <w:sz w:val="24"/>
                <w:szCs w:val="24"/>
                <w:lang w:eastAsia="zh-CN" w:bidi="ar"/>
              </w:rPr>
              <w:t>；</w:t>
            </w:r>
          </w:p>
          <w:p w14:paraId="1D1B89B6">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联系电话：</w:t>
            </w:r>
            <w:r>
              <w:rPr>
                <w:rFonts w:ascii="宋体" w:hAnsi="宋体" w:eastAsia="宋体" w:cs="宋体"/>
                <w:spacing w:val="-17"/>
                <w:sz w:val="24"/>
                <w:szCs w:val="24"/>
                <w:u w:val="single"/>
                <w:lang w:eastAsia="zh-CN" w:bidi="ar"/>
              </w:rPr>
              <w:t>010-51361371</w:t>
            </w:r>
            <w:r>
              <w:rPr>
                <w:rFonts w:hint="eastAsia" w:ascii="宋体" w:hAnsi="宋体" w:eastAsia="宋体" w:cs="宋体"/>
                <w:spacing w:val="-17"/>
                <w:sz w:val="24"/>
                <w:szCs w:val="24"/>
                <w:lang w:eastAsia="zh-CN" w:bidi="ar"/>
              </w:rPr>
              <w:t>；</w:t>
            </w:r>
          </w:p>
          <w:p w14:paraId="10B67825">
            <w:pPr>
              <w:jc w:val="left"/>
              <w:rPr>
                <w:rFonts w:eastAsiaTheme="minorEastAsia"/>
                <w:sz w:val="24"/>
              </w:rPr>
            </w:pPr>
            <w:r>
              <w:rPr>
                <w:rFonts w:hint="eastAsia" w:ascii="宋体" w:hAnsi="宋体" w:eastAsia="宋体" w:cs="宋体"/>
                <w:spacing w:val="-17"/>
                <w:sz w:val="24"/>
                <w:szCs w:val="24"/>
                <w:lang w:eastAsia="zh-CN" w:bidi="ar"/>
              </w:rPr>
              <w:t>通讯地址：</w:t>
            </w:r>
            <w:r>
              <w:rPr>
                <w:rFonts w:hint="eastAsia" w:ascii="宋体" w:hAnsi="宋体" w:eastAsia="宋体" w:cs="宋体"/>
                <w:spacing w:val="-17"/>
                <w:sz w:val="24"/>
                <w:szCs w:val="24"/>
                <w:u w:val="single"/>
                <w:lang w:eastAsia="zh-CN" w:bidi="ar"/>
              </w:rPr>
              <w:t>北京市丰台区</w:t>
            </w:r>
            <w:r>
              <w:rPr>
                <w:rFonts w:ascii="宋体" w:hAnsi="宋体" w:eastAsia="宋体" w:cs="宋体"/>
                <w:spacing w:val="-17"/>
                <w:sz w:val="24"/>
                <w:szCs w:val="24"/>
                <w:u w:val="single"/>
                <w:lang w:eastAsia="zh-CN" w:bidi="ar"/>
              </w:rPr>
              <w:t>188</w:t>
            </w:r>
            <w:r>
              <w:rPr>
                <w:rFonts w:hint="eastAsia" w:ascii="宋体" w:hAnsi="宋体" w:eastAsia="宋体" w:cs="宋体"/>
                <w:spacing w:val="-17"/>
                <w:sz w:val="24"/>
                <w:szCs w:val="24"/>
                <w:u w:val="single"/>
                <w:lang w:eastAsia="zh-CN" w:bidi="ar"/>
              </w:rPr>
              <w:t>号总部基地</w:t>
            </w:r>
            <w:r>
              <w:rPr>
                <w:rFonts w:ascii="宋体" w:hAnsi="宋体" w:eastAsia="宋体" w:cs="宋体"/>
                <w:spacing w:val="-17"/>
                <w:sz w:val="24"/>
                <w:szCs w:val="24"/>
                <w:u w:val="single"/>
                <w:lang w:eastAsia="zh-CN" w:bidi="ar"/>
              </w:rPr>
              <w:t>17</w:t>
            </w:r>
            <w:r>
              <w:rPr>
                <w:rFonts w:hint="eastAsia" w:ascii="宋体" w:hAnsi="宋体" w:eastAsia="宋体" w:cs="宋体"/>
                <w:spacing w:val="-17"/>
                <w:sz w:val="24"/>
                <w:szCs w:val="24"/>
                <w:u w:val="single"/>
                <w:lang w:eastAsia="zh-CN" w:bidi="ar"/>
              </w:rPr>
              <w:t>区</w:t>
            </w:r>
            <w:r>
              <w:rPr>
                <w:rFonts w:ascii="宋体" w:hAnsi="宋体" w:eastAsia="宋体" w:cs="宋体"/>
                <w:spacing w:val="-17"/>
                <w:sz w:val="24"/>
                <w:szCs w:val="24"/>
                <w:u w:val="single"/>
                <w:lang w:eastAsia="zh-CN" w:bidi="ar"/>
              </w:rPr>
              <w:t>18</w:t>
            </w:r>
            <w:r>
              <w:rPr>
                <w:rFonts w:hint="eastAsia" w:ascii="宋体" w:hAnsi="宋体" w:eastAsia="宋体" w:cs="宋体"/>
                <w:spacing w:val="-17"/>
                <w:sz w:val="24"/>
                <w:szCs w:val="24"/>
                <w:u w:val="single"/>
                <w:lang w:eastAsia="zh-CN" w:bidi="ar"/>
              </w:rPr>
              <w:t>号楼</w:t>
            </w:r>
            <w:r>
              <w:rPr>
                <w:rFonts w:ascii="宋体" w:hAnsi="宋体" w:eastAsia="宋体" w:cs="宋体"/>
                <w:spacing w:val="-17"/>
                <w:sz w:val="24"/>
                <w:szCs w:val="24"/>
                <w:u w:val="single"/>
                <w:lang w:eastAsia="zh-CN" w:bidi="ar"/>
              </w:rPr>
              <w:t>13</w:t>
            </w:r>
            <w:r>
              <w:rPr>
                <w:rFonts w:hint="eastAsia" w:ascii="宋体" w:hAnsi="宋体" w:eastAsia="宋体" w:cs="宋体"/>
                <w:spacing w:val="-17"/>
                <w:sz w:val="24"/>
                <w:szCs w:val="24"/>
                <w:u w:val="single"/>
                <w:lang w:eastAsia="zh-CN" w:bidi="ar"/>
              </w:rPr>
              <w:t>层</w:t>
            </w:r>
          </w:p>
        </w:tc>
      </w:tr>
      <w:tr w14:paraId="5D41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ACD1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FB1A167">
            <w:pPr>
              <w:jc w:val="center"/>
              <w:rPr>
                <w:rFonts w:eastAsiaTheme="minorEastAsia"/>
                <w:sz w:val="24"/>
              </w:rPr>
            </w:pPr>
            <w:r>
              <w:rPr>
                <w:rFonts w:eastAsiaTheme="minorEastAsia"/>
                <w:sz w:val="24"/>
              </w:rPr>
              <w:t>代理费</w:t>
            </w:r>
          </w:p>
        </w:tc>
        <w:tc>
          <w:tcPr>
            <w:tcW w:w="7253" w:type="dxa"/>
            <w:vAlign w:val="top"/>
          </w:tcPr>
          <w:p w14:paraId="2C14CE54">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收费对象：</w:t>
            </w:r>
          </w:p>
          <w:p w14:paraId="39D5CF6D">
            <w:pPr>
              <w:pStyle w:val="251"/>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14"/>
                <w:sz w:val="24"/>
                <w:szCs w:val="24"/>
                <w:lang w:eastAsia="zh-CN"/>
              </w:rPr>
              <w:t>采购人</w:t>
            </w:r>
          </w:p>
          <w:p w14:paraId="49C675E2">
            <w:pPr>
              <w:pStyle w:val="251"/>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9"/>
                <w:sz w:val="24"/>
                <w:szCs w:val="24"/>
                <w:lang w:eastAsia="zh-CN"/>
              </w:rPr>
              <w:t>成交供应商</w:t>
            </w:r>
          </w:p>
          <w:p w14:paraId="4CC2362A">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收费标准</w:t>
            </w:r>
            <w:r>
              <w:rPr>
                <w:rFonts w:hint="eastAsia" w:ascii="宋体" w:hAnsi="宋体" w:eastAsia="宋体" w:cs="宋体"/>
                <w:spacing w:val="-1"/>
                <w:sz w:val="24"/>
                <w:szCs w:val="24"/>
                <w:lang w:eastAsia="zh-CN"/>
              </w:rPr>
              <w:t>：</w:t>
            </w:r>
            <w:r>
              <w:rPr>
                <w:rFonts w:hint="eastAsia" w:ascii="宋体" w:hAnsi="宋体" w:eastAsia="宋体"/>
                <w:spacing w:val="-16"/>
                <w:sz w:val="24"/>
                <w:szCs w:val="24"/>
                <w:lang w:eastAsia="zh-CN" w:bidi="ar"/>
              </w:rPr>
              <w:t>参照原《国家计委关于印发招标代理服务收费管理暂行办法的通知》（计价格〔2002〕1980号）]的规定进行收取。</w:t>
            </w:r>
          </w:p>
          <w:p w14:paraId="05F83F09">
            <w:pPr>
              <w:widowControl w:val="0"/>
              <w:spacing w:line="276"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缴纳时间：</w:t>
            </w:r>
            <w:r>
              <w:rPr>
                <w:rFonts w:hint="eastAsia" w:ascii="宋体" w:hAnsi="宋体" w:eastAsia="宋体"/>
                <w:spacing w:val="-16"/>
                <w:sz w:val="24"/>
                <w:szCs w:val="24"/>
                <w:u w:val="single"/>
                <w:lang w:eastAsia="zh-CN" w:bidi="ar"/>
              </w:rPr>
              <w:t>成交单位领取成交通知书后五日内一次性支付</w:t>
            </w:r>
            <w:r>
              <w:rPr>
                <w:rFonts w:hint="eastAsia" w:ascii="宋体" w:hAnsi="宋体" w:eastAsia="宋体" w:cs="宋体"/>
                <w:spacing w:val="-2"/>
                <w:sz w:val="24"/>
                <w:szCs w:val="24"/>
                <w:lang w:eastAsia="zh-CN"/>
              </w:rPr>
              <w:t>。</w:t>
            </w:r>
          </w:p>
          <w:p w14:paraId="774DAB03">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服务费开户行及账号:</w:t>
            </w:r>
          </w:p>
          <w:p w14:paraId="602487D5">
            <w:pPr>
              <w:widowControl/>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开户名称：</w:t>
            </w:r>
            <w:r>
              <w:rPr>
                <w:rFonts w:hint="eastAsia" w:ascii="宋体" w:hAnsi="宋体" w:eastAsia="宋体" w:cs="宋体"/>
                <w:color w:val="auto"/>
                <w:spacing w:val="-8"/>
                <w:sz w:val="24"/>
                <w:szCs w:val="24"/>
                <w:u w:val="single"/>
                <w:lang w:eastAsia="zh-CN"/>
              </w:rPr>
              <w:t>建经投资咨询有限公司北京分公司</w:t>
            </w:r>
          </w:p>
          <w:p w14:paraId="3F68FEE6">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开户银行：中国建设银行北京市分行长安支行营业部</w:t>
            </w:r>
          </w:p>
          <w:p w14:paraId="21BA18F8">
            <w:pPr>
              <w:widowControl w:val="0"/>
              <w:spacing w:line="276" w:lineRule="auto"/>
              <w:jc w:val="both"/>
              <w:rPr>
                <w:rFonts w:eastAsiaTheme="minorEastAsia"/>
                <w:sz w:val="24"/>
              </w:rPr>
            </w:pPr>
            <w:r>
              <w:rPr>
                <w:rFonts w:hint="eastAsia" w:ascii="宋体" w:hAnsi="宋体" w:eastAsia="宋体" w:cs="宋体"/>
                <w:spacing w:val="-1"/>
                <w:sz w:val="24"/>
                <w:szCs w:val="24"/>
                <w:u w:val="single"/>
                <w:lang w:eastAsia="zh-CN"/>
              </w:rPr>
              <w:t>银行账号：11050170360000000627</w:t>
            </w:r>
          </w:p>
        </w:tc>
      </w:tr>
      <w:tr w14:paraId="0284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D30A97">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w:t>
            </w:r>
          </w:p>
        </w:tc>
        <w:tc>
          <w:tcPr>
            <w:tcW w:w="1701" w:type="dxa"/>
            <w:vAlign w:val="center"/>
          </w:tcPr>
          <w:p w14:paraId="20BE5ABA">
            <w:pPr>
              <w:widowControl/>
              <w:spacing w:line="276" w:lineRule="auto"/>
              <w:jc w:val="center"/>
              <w:rPr>
                <w:rFonts w:eastAsiaTheme="minorEastAsia"/>
                <w:sz w:val="24"/>
              </w:rPr>
            </w:pPr>
            <w:r>
              <w:rPr>
                <w:rFonts w:hint="eastAsia" w:ascii="宋体" w:hAnsi="宋体" w:eastAsia="宋体" w:cs="宋体"/>
                <w:color w:val="auto"/>
                <w:spacing w:val="-6"/>
                <w:sz w:val="24"/>
                <w:szCs w:val="24"/>
                <w:lang w:eastAsia="zh-CN"/>
              </w:rPr>
              <w:t>响应</w:t>
            </w:r>
            <w:r>
              <w:rPr>
                <w:rFonts w:hint="eastAsia" w:ascii="宋体" w:hAnsi="宋体" w:eastAsia="宋体" w:cs="宋体"/>
                <w:color w:val="auto"/>
                <w:spacing w:val="-6"/>
                <w:sz w:val="24"/>
                <w:szCs w:val="24"/>
              </w:rPr>
              <w:t>文件的递交</w:t>
            </w:r>
          </w:p>
        </w:tc>
        <w:tc>
          <w:tcPr>
            <w:tcW w:w="7253" w:type="dxa"/>
            <w:vAlign w:val="center"/>
          </w:tcPr>
          <w:p w14:paraId="20D94738">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响应文件的递交截止时间：</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pacing w:val="-6"/>
                <w:sz w:val="24"/>
                <w:szCs w:val="24"/>
                <w:highlight w:val="none"/>
                <w:u w:val="single"/>
                <w:lang w:eastAsia="zh-CN"/>
              </w:rPr>
              <w:t>0</w:t>
            </w:r>
            <w:r>
              <w:rPr>
                <w:rFonts w:hint="eastAsia" w:ascii="宋体" w:hAnsi="宋体" w:cs="宋体"/>
                <w:color w:val="auto"/>
                <w:spacing w:val="-6"/>
                <w:sz w:val="24"/>
                <w:szCs w:val="24"/>
                <w:highlight w:val="none"/>
                <w:u w:val="single"/>
                <w:lang w:val="en-US" w:eastAsia="zh-CN"/>
              </w:rPr>
              <w:t>4</w:t>
            </w:r>
            <w:r>
              <w:rPr>
                <w:rFonts w:hint="eastAsia" w:ascii="宋体" w:hAnsi="宋体" w:eastAsia="宋体" w:cs="宋体"/>
                <w:color w:val="auto"/>
                <w:spacing w:val="-6"/>
                <w:sz w:val="24"/>
                <w:szCs w:val="24"/>
                <w:highlight w:val="none"/>
                <w:lang w:eastAsia="zh-CN"/>
              </w:rPr>
              <w:t>月</w:t>
            </w:r>
            <w:r>
              <w:rPr>
                <w:rFonts w:hint="eastAsia" w:ascii="宋体" w:hAnsi="宋体" w:cs="宋体"/>
                <w:color w:val="auto"/>
                <w:spacing w:val="-6"/>
                <w:sz w:val="24"/>
                <w:szCs w:val="24"/>
                <w:highlight w:val="none"/>
                <w:u w:val="single"/>
                <w:lang w:val="en-US" w:eastAsia="zh-CN"/>
              </w:rPr>
              <w:t>23</w:t>
            </w:r>
            <w:r>
              <w:rPr>
                <w:rFonts w:hint="eastAsia" w:ascii="宋体" w:hAnsi="宋体" w:eastAsia="宋体" w:cs="宋体"/>
                <w:color w:val="auto"/>
                <w:spacing w:val="-6"/>
                <w:sz w:val="24"/>
                <w:szCs w:val="24"/>
                <w:highlight w:val="none"/>
                <w:lang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lang w:eastAsia="zh-CN"/>
              </w:rPr>
              <w:t>分</w:t>
            </w:r>
            <w:r>
              <w:rPr>
                <w:rFonts w:hint="eastAsia" w:ascii="宋体" w:hAnsi="宋体" w:eastAsia="宋体" w:cs="宋体"/>
                <w:sz w:val="24"/>
                <w:szCs w:val="24"/>
                <w:lang w:eastAsia="zh-CN"/>
              </w:rPr>
              <w:t>（北京时间）</w:t>
            </w:r>
          </w:p>
          <w:p w14:paraId="27193910">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递交地点：</w:t>
            </w:r>
            <w:r>
              <w:rPr>
                <w:rFonts w:hint="eastAsia" w:ascii="宋体" w:hAnsi="宋体" w:eastAsia="宋体" w:cs="宋体"/>
                <w:sz w:val="24"/>
                <w:szCs w:val="24"/>
                <w:u w:val="single"/>
                <w:lang w:eastAsia="zh-CN"/>
              </w:rPr>
              <w:t>北京市丰台区</w:t>
            </w:r>
            <w:r>
              <w:rPr>
                <w:rFonts w:ascii="宋体" w:hAnsi="宋体" w:cs="宋体"/>
                <w:sz w:val="24"/>
                <w:szCs w:val="24"/>
                <w:u w:val="single"/>
                <w:lang w:eastAsia="zh-CN"/>
              </w:rPr>
              <w:t>188</w:t>
            </w:r>
            <w:r>
              <w:rPr>
                <w:rFonts w:hint="eastAsia" w:ascii="宋体" w:hAnsi="宋体" w:eastAsia="宋体" w:cs="宋体"/>
                <w:sz w:val="24"/>
                <w:szCs w:val="24"/>
                <w:u w:val="single"/>
                <w:lang w:eastAsia="zh-CN"/>
              </w:rPr>
              <w:t>号总部基地</w:t>
            </w:r>
            <w:r>
              <w:rPr>
                <w:rFonts w:ascii="宋体" w:hAnsi="宋体" w:cs="宋体"/>
                <w:sz w:val="24"/>
                <w:szCs w:val="24"/>
                <w:u w:val="single"/>
                <w:lang w:eastAsia="zh-CN"/>
              </w:rPr>
              <w:t>17</w:t>
            </w:r>
            <w:r>
              <w:rPr>
                <w:rFonts w:hint="eastAsia" w:ascii="宋体" w:hAnsi="宋体" w:eastAsia="宋体" w:cs="宋体"/>
                <w:sz w:val="24"/>
                <w:szCs w:val="24"/>
                <w:u w:val="single"/>
                <w:lang w:eastAsia="zh-CN"/>
              </w:rPr>
              <w:t>区</w:t>
            </w:r>
            <w:r>
              <w:rPr>
                <w:rFonts w:ascii="宋体" w:hAnsi="宋体" w:cs="宋体"/>
                <w:sz w:val="24"/>
                <w:szCs w:val="24"/>
                <w:u w:val="single"/>
                <w:lang w:eastAsia="zh-CN"/>
              </w:rPr>
              <w:t>18</w:t>
            </w:r>
            <w:r>
              <w:rPr>
                <w:rFonts w:hint="eastAsia" w:ascii="宋体" w:hAnsi="宋体" w:eastAsia="宋体" w:cs="宋体"/>
                <w:sz w:val="24"/>
                <w:szCs w:val="24"/>
                <w:u w:val="single"/>
                <w:lang w:eastAsia="zh-CN"/>
              </w:rPr>
              <w:t>号楼</w:t>
            </w:r>
            <w:r>
              <w:rPr>
                <w:rFonts w:ascii="宋体" w:hAnsi="宋体" w:cs="宋体"/>
                <w:sz w:val="24"/>
                <w:szCs w:val="24"/>
                <w:u w:val="single"/>
                <w:lang w:eastAsia="zh-CN"/>
              </w:rPr>
              <w:t>13</w:t>
            </w:r>
            <w:r>
              <w:rPr>
                <w:rFonts w:hint="eastAsia" w:ascii="宋体" w:hAnsi="宋体" w:eastAsia="宋体" w:cs="宋体"/>
                <w:sz w:val="24"/>
                <w:szCs w:val="24"/>
                <w:u w:val="single"/>
                <w:lang w:eastAsia="zh-CN"/>
              </w:rPr>
              <w:t>层</w:t>
            </w:r>
            <w:r>
              <w:rPr>
                <w:rFonts w:hint="eastAsia" w:ascii="宋体" w:hAnsi="宋体" w:cs="宋体"/>
                <w:sz w:val="24"/>
                <w:szCs w:val="24"/>
                <w:u w:val="single"/>
                <w:lang w:val="en-US" w:eastAsia="zh-CN"/>
              </w:rPr>
              <w:t>第三</w:t>
            </w:r>
            <w:r>
              <w:rPr>
                <w:rFonts w:hint="eastAsia" w:ascii="宋体" w:hAnsi="宋体" w:eastAsia="宋体" w:cs="宋体"/>
                <w:sz w:val="24"/>
                <w:szCs w:val="24"/>
                <w:u w:val="single"/>
                <w:lang w:eastAsia="zh-CN"/>
              </w:rPr>
              <w:t>会议室</w:t>
            </w:r>
            <w:r>
              <w:rPr>
                <w:rFonts w:hint="eastAsia" w:ascii="宋体" w:hAnsi="宋体" w:eastAsia="宋体" w:cs="宋体"/>
                <w:sz w:val="24"/>
                <w:szCs w:val="24"/>
                <w:lang w:eastAsia="zh-CN"/>
              </w:rPr>
              <w:t>。</w:t>
            </w:r>
          </w:p>
          <w:p w14:paraId="775282E0">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投标文件的数量和其他要求：</w:t>
            </w:r>
          </w:p>
          <w:p w14:paraId="14993136">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投标文件：正本1份、副本</w:t>
            </w:r>
            <w:r>
              <w:rPr>
                <w:rFonts w:hint="eastAsia" w:ascii="宋体" w:hAnsi="宋体" w:cs="宋体"/>
                <w:sz w:val="24"/>
                <w:szCs w:val="24"/>
                <w:lang w:val="en-US" w:eastAsia="zh-CN"/>
              </w:rPr>
              <w:t>2</w:t>
            </w:r>
            <w:r>
              <w:rPr>
                <w:rFonts w:hint="eastAsia" w:ascii="宋体" w:hAnsi="宋体" w:eastAsia="宋体" w:cs="宋体"/>
                <w:sz w:val="24"/>
                <w:szCs w:val="24"/>
                <w:lang w:eastAsia="zh-CN"/>
              </w:rPr>
              <w:t>份、电子版1份（U盘形式的盖章扫描PDF彩色版及WORD可编辑电子文档各1份）。</w:t>
            </w:r>
          </w:p>
          <w:p w14:paraId="7E9473B5">
            <w:pPr>
              <w:widowControl w:val="0"/>
              <w:kinsoku/>
              <w:autoSpaceDE/>
              <w:autoSpaceDN/>
              <w:adjustRightInd/>
              <w:snapToGrid/>
              <w:spacing w:line="276" w:lineRule="auto"/>
              <w:jc w:val="left"/>
              <w:textAlignment w:val="auto"/>
              <w:rPr>
                <w:rFonts w:hint="eastAsia" w:ascii="宋体" w:hAnsi="宋体" w:eastAsia="宋体" w:cs="宋体"/>
                <w:snapToGrid/>
                <w:spacing w:val="-16"/>
                <w:kern w:val="2"/>
                <w:sz w:val="24"/>
                <w:szCs w:val="24"/>
                <w:lang w:bidi="ar"/>
              </w:rPr>
            </w:pPr>
            <w:r>
              <w:rPr>
                <w:rFonts w:hint="eastAsia" w:ascii="宋体" w:hAnsi="宋体" w:eastAsia="宋体" w:cs="宋体"/>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35893291">
      <w:pPr>
        <w:tabs>
          <w:tab w:val="left" w:pos="5580"/>
        </w:tabs>
        <w:adjustRightInd w:val="0"/>
        <w:spacing w:line="360" w:lineRule="auto"/>
        <w:jc w:val="distribute"/>
        <w:rPr>
          <w:rFonts w:eastAsiaTheme="minorEastAsia"/>
          <w:sz w:val="24"/>
        </w:rPr>
        <w:sectPr>
          <w:footerReference r:id="rId12" w:type="first"/>
          <w:headerReference r:id="rId10" w:type="default"/>
          <w:footerReference r:id="rId11" w:type="default"/>
          <w:pgSz w:w="11907" w:h="16840"/>
          <w:pgMar w:top="1418" w:right="1134" w:bottom="1418" w:left="1701" w:header="851" w:footer="851" w:gutter="0"/>
          <w:pgNumType w:start="1"/>
          <w:cols w:space="720" w:num="1"/>
          <w:titlePg/>
          <w:docGrid w:linePitch="462" w:charSpace="0"/>
        </w:sectPr>
      </w:pPr>
    </w:p>
    <w:p w14:paraId="788F6818">
      <w:pPr>
        <w:spacing w:before="240" w:beforeLines="100" w:after="240" w:afterLines="100"/>
        <w:jc w:val="center"/>
        <w:rPr>
          <w:rFonts w:eastAsiaTheme="minorEastAsia"/>
          <w:b/>
          <w:sz w:val="28"/>
          <w:szCs w:val="28"/>
        </w:rPr>
      </w:pPr>
      <w:r>
        <w:rPr>
          <w:rFonts w:eastAsiaTheme="minorEastAsia"/>
          <w:b/>
          <w:sz w:val="28"/>
          <w:szCs w:val="28"/>
        </w:rPr>
        <w:t>供应商须知</w:t>
      </w:r>
    </w:p>
    <w:p w14:paraId="2D9AACDE">
      <w:pPr>
        <w:pStyle w:val="3"/>
        <w:tabs>
          <w:tab w:val="center" w:pos="4592"/>
          <w:tab w:val="left" w:pos="7860"/>
        </w:tabs>
        <w:spacing w:before="0" w:line="360" w:lineRule="auto"/>
        <w:jc w:val="left"/>
        <w:rPr>
          <w:rFonts w:ascii="Times New Roman" w:hAnsi="Times New Roman" w:eastAsiaTheme="minorEastAsia"/>
          <w:sz w:val="28"/>
        </w:rPr>
      </w:pPr>
      <w:bookmarkStart w:id="67" w:name="_Toc127151518"/>
      <w:bookmarkStart w:id="68" w:name="_Toc520356143"/>
      <w:r>
        <w:rPr>
          <w:rFonts w:ascii="Times New Roman" w:hAnsi="Times New Roman" w:eastAsiaTheme="minorEastAsia"/>
          <w:sz w:val="28"/>
        </w:rPr>
        <w:tab/>
      </w:r>
      <w:bookmarkStart w:id="69" w:name="_Toc150480756"/>
      <w:bookmarkStart w:id="70" w:name="_Toc226337214"/>
      <w:bookmarkStart w:id="71" w:name="_Toc226965791"/>
      <w:bookmarkStart w:id="72" w:name="_Toc151190145"/>
      <w:bookmarkStart w:id="73" w:name="_Toc264969208"/>
      <w:bookmarkStart w:id="74" w:name="_Toc305158786"/>
      <w:bookmarkStart w:id="75" w:name="_Toc226309762"/>
      <w:bookmarkStart w:id="76" w:name="_Toc150509269"/>
      <w:bookmarkStart w:id="77" w:name="_Toc150774618"/>
      <w:bookmarkStart w:id="78" w:name="_Toc151193832"/>
      <w:bookmarkStart w:id="79" w:name="_Toc151193760"/>
      <w:bookmarkStart w:id="80" w:name="_Toc151193906"/>
      <w:bookmarkStart w:id="81" w:name="_Toc150774723"/>
      <w:bookmarkStart w:id="82" w:name="_Toc226965708"/>
      <w:bookmarkStart w:id="83" w:name="_Toc195842883"/>
      <w:bookmarkStart w:id="84" w:name="_Toc305158860"/>
      <w:bookmarkStart w:id="85" w:name="_Toc265228356"/>
      <w:bookmarkStart w:id="86" w:name="_Toc151193688"/>
      <w:bookmarkStart w:id="87" w:name="_Toc142311020"/>
      <w:bookmarkStart w:id="88" w:name="_Toc151193616"/>
      <w:r>
        <w:rPr>
          <w:rFonts w:ascii="Times New Roman" w:hAnsi="Times New Roman" w:eastAsiaTheme="minorEastAsia"/>
          <w:sz w:val="28"/>
        </w:rPr>
        <w:t>一   说  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hAnsi="Times New Roman" w:eastAsiaTheme="minorEastAsia"/>
          <w:sz w:val="28"/>
        </w:rPr>
        <w:tab/>
      </w:r>
    </w:p>
    <w:p w14:paraId="62B1915F">
      <w:pPr>
        <w:numPr>
          <w:ilvl w:val="0"/>
          <w:numId w:val="8"/>
        </w:numPr>
        <w:tabs>
          <w:tab w:val="left" w:pos="360"/>
          <w:tab w:val="clear" w:pos="900"/>
        </w:tabs>
        <w:snapToGrid w:val="0"/>
        <w:spacing w:line="360" w:lineRule="auto"/>
        <w:ind w:left="357" w:hanging="357"/>
        <w:outlineLvl w:val="1"/>
        <w:rPr>
          <w:rFonts w:eastAsiaTheme="minorEastAsia"/>
          <w:sz w:val="24"/>
        </w:rPr>
      </w:pPr>
      <w:bookmarkStart w:id="89" w:name="_Toc264969209"/>
      <w:bookmarkStart w:id="90" w:name="_Toc305158787"/>
      <w:bookmarkStart w:id="91" w:name="_Toc305158861"/>
      <w:bookmarkStart w:id="92" w:name="_Toc265228357"/>
      <w:r>
        <w:rPr>
          <w:rFonts w:eastAsiaTheme="minorEastAsia"/>
          <w:sz w:val="24"/>
        </w:rPr>
        <w:t>采购人、采购代理机构、供应商</w:t>
      </w:r>
      <w:bookmarkEnd w:id="89"/>
      <w:bookmarkEnd w:id="90"/>
      <w:bookmarkEnd w:id="91"/>
      <w:bookmarkEnd w:id="92"/>
      <w:r>
        <w:rPr>
          <w:rFonts w:eastAsiaTheme="minorEastAsia"/>
          <w:sz w:val="24"/>
        </w:rPr>
        <w:t>、联合体</w:t>
      </w:r>
    </w:p>
    <w:p w14:paraId="4F81CFFF">
      <w:pPr>
        <w:numPr>
          <w:ilvl w:val="1"/>
          <w:numId w:val="8"/>
        </w:numPr>
        <w:tabs>
          <w:tab w:val="left" w:pos="1080"/>
          <w:tab w:val="left" w:pos="2014"/>
          <w:tab w:val="left" w:pos="5521"/>
        </w:tabs>
        <w:snapToGrid w:val="0"/>
        <w:spacing w:line="360" w:lineRule="auto"/>
        <w:ind w:left="1143" w:leftChars="0" w:hanging="720" w:firstLineChars="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A5B646E">
      <w:pPr>
        <w:numPr>
          <w:ilvl w:val="1"/>
          <w:numId w:val="8"/>
        </w:numPr>
        <w:tabs>
          <w:tab w:val="left" w:pos="1080"/>
          <w:tab w:val="left" w:pos="2014"/>
          <w:tab w:val="left" w:pos="5521"/>
        </w:tabs>
        <w:snapToGrid w:val="0"/>
        <w:spacing w:line="360" w:lineRule="auto"/>
        <w:ind w:left="1143" w:leftChars="0" w:hanging="720" w:firstLineChars="0"/>
        <w:rPr>
          <w:rFonts w:eastAsiaTheme="minorEastAsia"/>
          <w:sz w:val="24"/>
        </w:rPr>
      </w:pPr>
      <w:r>
        <w:rPr>
          <w:rFonts w:eastAsiaTheme="minorEastAsia"/>
          <w:sz w:val="24"/>
        </w:rPr>
        <w:t>供应商（也称“申请人”）：指向采购人提供货物、工程或者服务的法人、其他组织或者自然人。</w:t>
      </w:r>
    </w:p>
    <w:p w14:paraId="272EF928">
      <w:pPr>
        <w:numPr>
          <w:ilvl w:val="1"/>
          <w:numId w:val="8"/>
        </w:numPr>
        <w:tabs>
          <w:tab w:val="left" w:pos="1080"/>
          <w:tab w:val="left" w:pos="2014"/>
          <w:tab w:val="left" w:pos="5521"/>
        </w:tabs>
        <w:snapToGrid w:val="0"/>
        <w:spacing w:line="360" w:lineRule="auto"/>
        <w:ind w:left="1143" w:leftChars="0" w:hanging="720" w:firstLineChars="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34CD854">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264969210"/>
      <w:bookmarkStart w:id="94" w:name="_Toc226965793"/>
      <w:bookmarkStart w:id="95" w:name="_Toc151193834"/>
      <w:bookmarkStart w:id="96" w:name="_Toc305158788"/>
      <w:bookmarkStart w:id="97" w:name="_Toc142311022"/>
      <w:bookmarkStart w:id="98" w:name="_Toc151193908"/>
      <w:bookmarkStart w:id="99" w:name="_Toc150774725"/>
      <w:bookmarkStart w:id="100" w:name="_Toc226309764"/>
      <w:bookmarkStart w:id="101" w:name="_Toc226337216"/>
      <w:bookmarkStart w:id="102" w:name="_Toc164229215"/>
      <w:bookmarkStart w:id="103" w:name="_Toc151190147"/>
      <w:bookmarkStart w:id="104" w:name="_Toc127151721"/>
      <w:bookmarkStart w:id="105" w:name="_Toc150480758"/>
      <w:bookmarkStart w:id="106" w:name="_Toc305158862"/>
      <w:bookmarkStart w:id="107" w:name="_Toc164229361"/>
      <w:bookmarkStart w:id="108" w:name="_Toc265228358"/>
      <w:bookmarkStart w:id="109" w:name="_Toc226965710"/>
      <w:bookmarkStart w:id="110" w:name="_Toc149720813"/>
      <w:bookmarkStart w:id="111" w:name="_Toc150774620"/>
      <w:bookmarkStart w:id="112" w:name="_Toc150509271"/>
      <w:bookmarkStart w:id="113" w:name="_Toc164351614"/>
      <w:bookmarkStart w:id="114" w:name="_Toc164608789"/>
      <w:bookmarkStart w:id="115" w:name="_Toc195842885"/>
      <w:bookmarkStart w:id="116" w:name="_Toc151193618"/>
      <w:bookmarkStart w:id="117" w:name="_Toc151193762"/>
      <w:bookmarkStart w:id="118" w:name="_Toc127151520"/>
      <w:bookmarkStart w:id="119" w:name="_Toc164608634"/>
      <w:bookmarkStart w:id="120" w:name="_Toc127161434"/>
      <w:bookmarkStart w:id="121" w:name="_Toc151193690"/>
      <w:r>
        <w:rPr>
          <w:rFonts w:eastAsiaTheme="minorEastAsia"/>
          <w:sz w:val="24"/>
        </w:rPr>
        <w:t>资金来源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eastAsiaTheme="minorEastAsia"/>
          <w:sz w:val="24"/>
        </w:rPr>
        <w:t>、项目属性、科研仪器设备采购</w:t>
      </w:r>
    </w:p>
    <w:p w14:paraId="6CD13DE1">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资金来源为财政性资金和/或本项目采购中无法与财政性资金分割的非财政性资金。</w:t>
      </w:r>
    </w:p>
    <w:p w14:paraId="09ADD6D9">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项目属性见《供应商须知资料表》。</w:t>
      </w:r>
    </w:p>
    <w:p w14:paraId="397B3CD8">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是否属于科研仪器设备采购见《供应商须知资料表》。</w:t>
      </w:r>
    </w:p>
    <w:p w14:paraId="531B70D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5259A07">
      <w:pPr>
        <w:numPr>
          <w:ilvl w:val="1"/>
          <w:numId w:val="8"/>
        </w:numPr>
        <w:tabs>
          <w:tab w:val="left" w:pos="1080"/>
          <w:tab w:val="left" w:pos="2014"/>
        </w:tabs>
        <w:snapToGrid w:val="0"/>
        <w:spacing w:line="360" w:lineRule="auto"/>
        <w:ind w:left="1143" w:leftChars="0" w:hanging="720" w:firstLineChars="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2" w:name="_Toc151193620"/>
      <w:bookmarkStart w:id="123" w:name="_Toc226965712"/>
      <w:bookmarkStart w:id="124" w:name="_Toc142311024"/>
      <w:bookmarkStart w:id="125" w:name="_Toc151193692"/>
      <w:bookmarkStart w:id="126" w:name="_Toc150774622"/>
      <w:bookmarkStart w:id="127" w:name="_Toc150509273"/>
      <w:bookmarkStart w:id="128" w:name="_Toc264969212"/>
      <w:bookmarkStart w:id="129" w:name="_Toc226309766"/>
      <w:bookmarkStart w:id="130" w:name="_Toc520356146"/>
      <w:bookmarkStart w:id="131" w:name="_Toc150774727"/>
      <w:bookmarkStart w:id="132" w:name="_Toc150480760"/>
      <w:bookmarkStart w:id="133" w:name="_Toc226337218"/>
      <w:bookmarkStart w:id="134" w:name="_Toc127151522"/>
      <w:bookmarkStart w:id="135" w:name="_Toc151190149"/>
      <w:bookmarkStart w:id="136" w:name="_Toc151193764"/>
      <w:bookmarkStart w:id="137" w:name="_Toc151193836"/>
      <w:bookmarkStart w:id="138" w:name="_Toc305158790"/>
      <w:bookmarkStart w:id="139" w:name="_Toc305158864"/>
      <w:bookmarkStart w:id="140" w:name="_Toc265228360"/>
      <w:bookmarkStart w:id="141" w:name="_Toc226965795"/>
      <w:bookmarkStart w:id="142" w:name="_Toc195842887"/>
      <w:bookmarkStart w:id="143" w:name="_Toc151193910"/>
    </w:p>
    <w:p w14:paraId="58332AD2">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033BB762">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8A9C49A">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sz w:val="24"/>
        </w:rPr>
        <w:t>采购本国货物、工程和服务</w:t>
      </w:r>
    </w:p>
    <w:p w14:paraId="24C8AB28">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97CE1E4">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F889496">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DDB0B00">
      <w:pPr>
        <w:numPr>
          <w:ilvl w:val="1"/>
          <w:numId w:val="8"/>
        </w:numPr>
        <w:tabs>
          <w:tab w:val="left" w:pos="1080"/>
        </w:tabs>
        <w:snapToGrid w:val="0"/>
        <w:spacing w:line="360" w:lineRule="auto"/>
        <w:ind w:left="1531" w:leftChars="0" w:firstLineChars="0"/>
        <w:rPr>
          <w:sz w:val="24"/>
        </w:rPr>
      </w:pPr>
      <w:r>
        <w:rPr>
          <w:rFonts w:hint="eastAsia"/>
          <w:sz w:val="24"/>
        </w:rPr>
        <w:t>本国产品</w:t>
      </w:r>
    </w:p>
    <w:p w14:paraId="57DE5778">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50E18A99">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中小企业、监狱企业及残疾人福利性单位</w:t>
      </w:r>
    </w:p>
    <w:p w14:paraId="23F60C7C">
      <w:pPr>
        <w:numPr>
          <w:ilvl w:val="2"/>
          <w:numId w:val="8"/>
        </w:numPr>
        <w:snapToGrid w:val="0"/>
        <w:spacing w:line="360" w:lineRule="auto"/>
        <w:rPr>
          <w:rFonts w:eastAsiaTheme="minorEastAsia"/>
          <w:sz w:val="24"/>
        </w:rPr>
      </w:pPr>
      <w:r>
        <w:rPr>
          <w:rFonts w:eastAsiaTheme="minorEastAsia"/>
          <w:sz w:val="24"/>
        </w:rPr>
        <w:t>中小企业定义：</w:t>
      </w:r>
    </w:p>
    <w:p w14:paraId="10A0EEDC">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CBE06FC">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805B82E">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9B25A5D">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3F77F83">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428BE3">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0BDC04E">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F69C7C8">
      <w:pPr>
        <w:pStyle w:val="75"/>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7EBA8B9">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639B32D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163F92E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5F9D032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3D5C4428">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5BB2C0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4639E3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76301C1">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9C9A12">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22179CD">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32B6901">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653CE2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EE4192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1625A21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ADAE79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46B14EB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51A563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0BF9F8">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33EFB41">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A214505">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11F2BC5F">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政府采购节能产品、环境标志产品</w:t>
      </w:r>
    </w:p>
    <w:p w14:paraId="2F79CA2C">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47431E">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E15C8C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F2470FA">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5F65883">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正版软件</w:t>
      </w:r>
    </w:p>
    <w:p w14:paraId="0A3370E1">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25A7E5">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网络安全专用产品</w:t>
      </w:r>
    </w:p>
    <w:p w14:paraId="7B8562A3">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F5DFC98">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推广使用低挥发性有机化合物（VOCs）</w:t>
      </w:r>
    </w:p>
    <w:p w14:paraId="32C93139">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80EE540">
      <w:pPr>
        <w:numPr>
          <w:ilvl w:val="1"/>
          <w:numId w:val="8"/>
        </w:numPr>
        <w:tabs>
          <w:tab w:val="left" w:pos="1080"/>
        </w:tabs>
        <w:snapToGrid w:val="0"/>
        <w:spacing w:line="360" w:lineRule="auto"/>
        <w:ind w:left="1531" w:leftChars="0" w:firstLineChars="0"/>
        <w:rPr>
          <w:sz w:val="24"/>
        </w:rPr>
      </w:pPr>
      <w:r>
        <w:rPr>
          <w:sz w:val="24"/>
        </w:rPr>
        <w:t>采购需求标准</w:t>
      </w:r>
    </w:p>
    <w:p w14:paraId="30C0E7F8">
      <w:pPr>
        <w:numPr>
          <w:ilvl w:val="2"/>
          <w:numId w:val="8"/>
        </w:numPr>
        <w:snapToGrid w:val="0"/>
        <w:spacing w:line="360" w:lineRule="auto"/>
        <w:rPr>
          <w:sz w:val="24"/>
        </w:rPr>
      </w:pPr>
      <w:r>
        <w:rPr>
          <w:sz w:val="24"/>
        </w:rPr>
        <w:t>商品包装、快递包装政府采购需求标准（试行）</w:t>
      </w:r>
    </w:p>
    <w:p w14:paraId="7D5CA4E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E72577C">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8EE6BCE">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4" w:name="_Hlk168431650"/>
      <w:r>
        <w:rPr>
          <w:rFonts w:hint="eastAsia"/>
          <w:sz w:val="24"/>
        </w:rPr>
        <w:t>财政部门会同有关部门制定发布的</w:t>
      </w:r>
      <w:bookmarkEnd w:id="144"/>
      <w:r>
        <w:rPr>
          <w:rFonts w:hint="eastAsia"/>
          <w:sz w:val="24"/>
        </w:rPr>
        <w:t>其他政府采购需求标准，</w:t>
      </w:r>
      <w:r>
        <w:rPr>
          <w:sz w:val="24"/>
        </w:rPr>
        <w:t>本项目如涉及，则具体要求见第四章《采购需求》。</w:t>
      </w:r>
    </w:p>
    <w:p w14:paraId="439C816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D31DB63">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4838F6A">
      <w:pPr>
        <w:tabs>
          <w:tab w:val="left" w:pos="1080"/>
        </w:tabs>
        <w:snapToGrid w:val="0"/>
        <w:spacing w:line="360" w:lineRule="auto"/>
        <w:ind w:left="1080"/>
        <w:rPr>
          <w:rFonts w:eastAsiaTheme="minorEastAsia"/>
          <w:sz w:val="28"/>
        </w:rPr>
      </w:pPr>
      <w:bookmarkStart w:id="145" w:name="_1.8_计量单位"/>
      <w:bookmarkEnd w:id="145"/>
    </w:p>
    <w:p w14:paraId="070A7A73">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3B298FC">
      <w:pPr>
        <w:numPr>
          <w:ilvl w:val="0"/>
          <w:numId w:val="8"/>
        </w:numPr>
        <w:tabs>
          <w:tab w:val="left" w:pos="360"/>
        </w:tabs>
        <w:snapToGrid w:val="0"/>
        <w:spacing w:line="360" w:lineRule="auto"/>
        <w:ind w:left="357" w:hanging="357"/>
        <w:outlineLvl w:val="1"/>
        <w:rPr>
          <w:rFonts w:eastAsiaTheme="minorEastAsia"/>
          <w:sz w:val="24"/>
        </w:rPr>
      </w:pPr>
      <w:bookmarkStart w:id="146" w:name="_Toc151193693"/>
      <w:bookmarkStart w:id="147" w:name="_Toc305158791"/>
      <w:bookmarkStart w:id="148" w:name="_Toc149720816"/>
      <w:bookmarkStart w:id="149" w:name="_Toc226965796"/>
      <w:bookmarkStart w:id="150" w:name="_Toc127161437"/>
      <w:bookmarkStart w:id="151" w:name="_Toc151193621"/>
      <w:bookmarkStart w:id="152" w:name="_Toc150774728"/>
      <w:bookmarkStart w:id="153" w:name="_Toc164608637"/>
      <w:bookmarkStart w:id="154" w:name="_Toc164351617"/>
      <w:bookmarkStart w:id="155" w:name="_Toc264969213"/>
      <w:bookmarkStart w:id="156" w:name="_Toc305158865"/>
      <w:bookmarkStart w:id="157" w:name="_Toc151193837"/>
      <w:bookmarkStart w:id="158" w:name="_Toc127151523"/>
      <w:bookmarkStart w:id="159" w:name="_Toc151190150"/>
      <w:bookmarkStart w:id="160" w:name="_Toc151193911"/>
      <w:bookmarkStart w:id="161" w:name="_Toc520356147"/>
      <w:bookmarkStart w:id="162" w:name="_Toc226309767"/>
      <w:bookmarkStart w:id="163" w:name="_Toc142311025"/>
      <w:bookmarkStart w:id="164" w:name="_Toc151193765"/>
      <w:bookmarkStart w:id="165" w:name="_Toc226965713"/>
      <w:bookmarkStart w:id="166" w:name="_Toc195842888"/>
      <w:bookmarkStart w:id="167" w:name="_Toc164608792"/>
      <w:bookmarkStart w:id="168" w:name="_Toc226337219"/>
      <w:bookmarkStart w:id="169" w:name="_Toc127151724"/>
      <w:bookmarkStart w:id="170" w:name="_Toc150480761"/>
      <w:bookmarkStart w:id="171" w:name="_Toc164229218"/>
      <w:bookmarkStart w:id="172" w:name="_Toc150774623"/>
      <w:bookmarkStart w:id="173" w:name="_Toc265228361"/>
      <w:bookmarkStart w:id="174" w:name="_Toc150509274"/>
      <w:bookmarkStart w:id="175" w:name="_Toc164229364"/>
      <w:r>
        <w:rPr>
          <w:rFonts w:eastAsiaTheme="minorEastAsia"/>
          <w:sz w:val="24"/>
        </w:rPr>
        <w:t>竞争性磋商文件构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eastAsiaTheme="minorEastAsia"/>
          <w:sz w:val="24"/>
        </w:rPr>
        <w:t>成</w:t>
      </w:r>
    </w:p>
    <w:p w14:paraId="00FE3EFC">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竞争性磋商文件包括以下部分：</w:t>
      </w:r>
    </w:p>
    <w:p w14:paraId="68BF848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9CE19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BABD9E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17DBCE7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EF097F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35C9AC8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5A97D009">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DDAD86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C75F15D">
      <w:pPr>
        <w:numPr>
          <w:ilvl w:val="1"/>
          <w:numId w:val="8"/>
        </w:numPr>
        <w:tabs>
          <w:tab w:val="left" w:pos="1080"/>
          <w:tab w:val="left" w:pos="1561"/>
          <w:tab w:val="left" w:pos="2014"/>
        </w:tabs>
        <w:snapToGrid w:val="0"/>
        <w:spacing w:line="360" w:lineRule="auto"/>
        <w:ind w:left="1143" w:leftChars="0" w:hanging="720" w:firstLineChars="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1F7750F">
      <w:pPr>
        <w:numPr>
          <w:ilvl w:val="1"/>
          <w:numId w:val="8"/>
        </w:numPr>
        <w:tabs>
          <w:tab w:val="left" w:pos="1080"/>
          <w:tab w:val="left" w:pos="1561"/>
          <w:tab w:val="left" w:pos="2014"/>
        </w:tabs>
        <w:snapToGrid w:val="0"/>
        <w:spacing w:line="360" w:lineRule="auto"/>
        <w:ind w:left="1143" w:leftChars="0" w:hanging="720" w:firstLineChars="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470F785">
      <w:pPr>
        <w:numPr>
          <w:ilvl w:val="1"/>
          <w:numId w:val="8"/>
        </w:numPr>
        <w:tabs>
          <w:tab w:val="left" w:pos="1080"/>
          <w:tab w:val="left" w:pos="1561"/>
          <w:tab w:val="left" w:pos="2014"/>
        </w:tabs>
        <w:snapToGrid w:val="0"/>
        <w:spacing w:line="360" w:lineRule="auto"/>
        <w:ind w:left="1143" w:leftChars="0" w:hanging="720" w:firstLineChars="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40B113C5">
      <w:pPr>
        <w:tabs>
          <w:tab w:val="left" w:pos="1080"/>
          <w:tab w:val="left" w:pos="1561"/>
        </w:tabs>
        <w:snapToGrid w:val="0"/>
        <w:spacing w:line="360" w:lineRule="auto"/>
        <w:ind w:left="1080"/>
        <w:rPr>
          <w:rFonts w:eastAsiaTheme="minorEastAsia"/>
          <w:sz w:val="28"/>
        </w:rPr>
      </w:pPr>
      <w:bookmarkStart w:id="176" w:name="_Toc516367020"/>
      <w:bookmarkStart w:id="177" w:name="_Toc150774626"/>
      <w:bookmarkStart w:id="178" w:name="_Toc264969216"/>
      <w:bookmarkStart w:id="179" w:name="_Toc226965716"/>
      <w:bookmarkStart w:id="180" w:name="_Toc150509277"/>
      <w:bookmarkStart w:id="181" w:name="_Toc151190153"/>
      <w:bookmarkStart w:id="182" w:name="_Toc150480764"/>
      <w:bookmarkStart w:id="183" w:name="_Toc265228364"/>
      <w:bookmarkStart w:id="184" w:name="_Toc127151526"/>
      <w:bookmarkStart w:id="185" w:name="_Toc305158868"/>
      <w:bookmarkStart w:id="186" w:name="_Toc226965799"/>
      <w:bookmarkStart w:id="187" w:name="_Toc226337222"/>
      <w:bookmarkStart w:id="188" w:name="_Toc151193768"/>
      <w:bookmarkStart w:id="189" w:name="_Toc151193840"/>
      <w:bookmarkStart w:id="190" w:name="_Toc226309770"/>
      <w:bookmarkStart w:id="191" w:name="_Toc150774731"/>
      <w:bookmarkStart w:id="192" w:name="_Toc195842891"/>
      <w:bookmarkStart w:id="193" w:name="_Toc151193914"/>
      <w:bookmarkStart w:id="194" w:name="_Toc142311028"/>
      <w:bookmarkStart w:id="195" w:name="_Toc151193624"/>
      <w:bookmarkStart w:id="196" w:name="_Toc520356150"/>
      <w:bookmarkStart w:id="197" w:name="_Toc151193696"/>
      <w:bookmarkStart w:id="198" w:name="_Toc305158794"/>
    </w:p>
    <w:p w14:paraId="77B92510">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6"/>
      <w:r>
        <w:rPr>
          <w:rFonts w:ascii="Times New Roman" w:hAnsi="Times New Roman" w:eastAsiaTheme="minorEastAsia"/>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6AFEA67">
      <w:pPr>
        <w:numPr>
          <w:ilvl w:val="0"/>
          <w:numId w:val="8"/>
        </w:numPr>
        <w:tabs>
          <w:tab w:val="left" w:pos="360"/>
        </w:tabs>
        <w:snapToGrid w:val="0"/>
        <w:spacing w:line="360" w:lineRule="auto"/>
        <w:ind w:left="357" w:hanging="357"/>
        <w:outlineLvl w:val="1"/>
        <w:rPr>
          <w:rFonts w:eastAsiaTheme="minorEastAsia"/>
          <w:sz w:val="24"/>
        </w:rPr>
      </w:pPr>
      <w:bookmarkStart w:id="199" w:name="_Toc151193915"/>
      <w:bookmarkStart w:id="200" w:name="_Toc195842892"/>
      <w:bookmarkStart w:id="201" w:name="_Toc226965717"/>
      <w:bookmarkStart w:id="202" w:name="_Toc226965800"/>
      <w:bookmarkStart w:id="203" w:name="_Toc150509278"/>
      <w:bookmarkStart w:id="204" w:name="_Toc516367021"/>
      <w:bookmarkStart w:id="205" w:name="_Toc149720820"/>
      <w:bookmarkStart w:id="206" w:name="_Toc127151527"/>
      <w:bookmarkStart w:id="207" w:name="_Toc305158869"/>
      <w:bookmarkStart w:id="208" w:name="_Toc164351621"/>
      <w:bookmarkStart w:id="209" w:name="_Toc520356151"/>
      <w:bookmarkStart w:id="210" w:name="_Toc150774627"/>
      <w:bookmarkStart w:id="211" w:name="_Toc127161441"/>
      <w:bookmarkStart w:id="212" w:name="_Toc164608641"/>
      <w:bookmarkStart w:id="213" w:name="_Toc151190154"/>
      <w:bookmarkStart w:id="214" w:name="_Toc164229368"/>
      <w:bookmarkStart w:id="215" w:name="_Toc127151728"/>
      <w:bookmarkStart w:id="216" w:name="_Toc151193841"/>
      <w:bookmarkStart w:id="217" w:name="_Toc151193625"/>
      <w:bookmarkStart w:id="218" w:name="_Toc226309771"/>
      <w:bookmarkStart w:id="219" w:name="_Toc226337223"/>
      <w:bookmarkStart w:id="220" w:name="_Toc164229222"/>
      <w:bookmarkStart w:id="221" w:name="_Toc265228365"/>
      <w:bookmarkStart w:id="222" w:name="_Toc151193769"/>
      <w:bookmarkStart w:id="223" w:name="_Toc305158795"/>
      <w:bookmarkStart w:id="224" w:name="_Toc151193697"/>
      <w:bookmarkStart w:id="225" w:name="_Toc150774732"/>
      <w:bookmarkStart w:id="226" w:name="_Toc150480765"/>
      <w:bookmarkStart w:id="227" w:name="_Toc142311029"/>
      <w:bookmarkStart w:id="228" w:name="_Toc264969217"/>
      <w:bookmarkStart w:id="229" w:name="_Toc164608796"/>
      <w:r>
        <w:rPr>
          <w:rFonts w:eastAsiaTheme="minorEastAsia"/>
          <w:sz w:val="24"/>
        </w:rPr>
        <w:t>响应范围、竞争性磋商文件中计量单位的使用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eastAsiaTheme="minorEastAsia"/>
          <w:sz w:val="24"/>
        </w:rPr>
        <w:t>及磋商语言</w:t>
      </w:r>
    </w:p>
    <w:p w14:paraId="1AB232ED">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68179723">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除竞争性磋商文件有特殊要求外，本项目磋商所使用的计量单位，应采用中华人民共和国法定计量单位。</w:t>
      </w:r>
    </w:p>
    <w:p w14:paraId="7BCC59E7">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6CF99BC">
      <w:pPr>
        <w:numPr>
          <w:ilvl w:val="0"/>
          <w:numId w:val="8"/>
        </w:numPr>
        <w:tabs>
          <w:tab w:val="left" w:pos="360"/>
        </w:tabs>
        <w:snapToGrid w:val="0"/>
        <w:spacing w:line="360" w:lineRule="auto"/>
        <w:ind w:left="357" w:hanging="357"/>
        <w:outlineLvl w:val="1"/>
        <w:rPr>
          <w:rFonts w:eastAsiaTheme="minorEastAsia"/>
          <w:sz w:val="24"/>
        </w:rPr>
      </w:pPr>
      <w:bookmarkStart w:id="230" w:name="_Ref467306195"/>
      <w:bookmarkStart w:id="231" w:name="_Ref467306676"/>
      <w:bookmarkStart w:id="232" w:name="_Toc516367022"/>
      <w:bookmarkStart w:id="233" w:name="_Toc150509279"/>
      <w:bookmarkStart w:id="234" w:name="_Toc151193842"/>
      <w:bookmarkStart w:id="235" w:name="_Toc127161442"/>
      <w:bookmarkStart w:id="236" w:name="_Toc150774733"/>
      <w:bookmarkStart w:id="237" w:name="_Toc127151528"/>
      <w:bookmarkStart w:id="238" w:name="_Toc226965718"/>
      <w:bookmarkStart w:id="239" w:name="_Toc164229223"/>
      <w:bookmarkStart w:id="240" w:name="_Toc151193626"/>
      <w:bookmarkStart w:id="241" w:name="_Toc520356152"/>
      <w:bookmarkStart w:id="242" w:name="_Toc164351622"/>
      <w:bookmarkStart w:id="243" w:name="_Toc151193916"/>
      <w:bookmarkStart w:id="244" w:name="_Toc226337224"/>
      <w:bookmarkStart w:id="245" w:name="_Toc265228366"/>
      <w:bookmarkStart w:id="246" w:name="_Toc164608642"/>
      <w:bookmarkStart w:id="247" w:name="_Toc150480766"/>
      <w:bookmarkStart w:id="248" w:name="_Toc264969218"/>
      <w:bookmarkStart w:id="249" w:name="_Toc226309772"/>
      <w:bookmarkStart w:id="250" w:name="_Toc164608797"/>
      <w:bookmarkStart w:id="251" w:name="_Toc142311030"/>
      <w:bookmarkStart w:id="252" w:name="_Toc195842893"/>
      <w:bookmarkStart w:id="253" w:name="_Toc150774628"/>
      <w:bookmarkStart w:id="254" w:name="_Toc127151729"/>
      <w:bookmarkStart w:id="255" w:name="_Toc305158870"/>
      <w:bookmarkStart w:id="256" w:name="_Toc151193698"/>
      <w:bookmarkStart w:id="257" w:name="_Toc151190155"/>
      <w:bookmarkStart w:id="258" w:name="_Toc164229369"/>
      <w:bookmarkStart w:id="259" w:name="_Toc305158796"/>
      <w:bookmarkStart w:id="260" w:name="_Toc149720821"/>
      <w:bookmarkStart w:id="261" w:name="_Toc151193770"/>
      <w:bookmarkStart w:id="262" w:name="_Toc226965801"/>
      <w:r>
        <w:rPr>
          <w:rFonts w:eastAsiaTheme="minorEastAsia"/>
          <w:sz w:val="24"/>
        </w:rPr>
        <w:t>响应文件</w:t>
      </w:r>
      <w:bookmarkEnd w:id="230"/>
      <w:bookmarkEnd w:id="231"/>
      <w:bookmarkEnd w:id="232"/>
      <w:r>
        <w:rPr>
          <w:rFonts w:eastAsiaTheme="minorEastAsia"/>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D6FBDD2">
      <w:pPr>
        <w:numPr>
          <w:ilvl w:val="1"/>
          <w:numId w:val="8"/>
        </w:numPr>
        <w:tabs>
          <w:tab w:val="left" w:pos="1080"/>
          <w:tab w:val="left" w:pos="2014"/>
        </w:tabs>
        <w:snapToGrid w:val="0"/>
        <w:spacing w:line="360" w:lineRule="auto"/>
        <w:ind w:left="1140" w:leftChars="0" w:hanging="720" w:firstLineChars="0"/>
        <w:rPr>
          <w:rFonts w:eastAsiaTheme="minorEastAsia"/>
          <w:sz w:val="24"/>
        </w:rPr>
      </w:pPr>
      <w:bookmarkStart w:id="26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F35B9B3">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BB45987">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第三章《评审方法和评审标准》中涉及的证明文件。</w:t>
      </w:r>
    </w:p>
    <w:p w14:paraId="4FD064F1">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E29F6B">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供应商认为应附的其他材料。</w:t>
      </w:r>
      <w:bookmarkEnd w:id="263"/>
    </w:p>
    <w:p w14:paraId="3575D16E">
      <w:pPr>
        <w:numPr>
          <w:ilvl w:val="0"/>
          <w:numId w:val="8"/>
        </w:numPr>
        <w:tabs>
          <w:tab w:val="left" w:pos="360"/>
        </w:tabs>
        <w:snapToGrid w:val="0"/>
        <w:spacing w:line="360" w:lineRule="auto"/>
        <w:ind w:left="357" w:hanging="357"/>
        <w:outlineLvl w:val="1"/>
        <w:rPr>
          <w:rFonts w:eastAsiaTheme="minorEastAsia"/>
          <w:sz w:val="24"/>
        </w:rPr>
      </w:pPr>
      <w:bookmarkStart w:id="264" w:name="_Toc151190157"/>
      <w:bookmarkStart w:id="265" w:name="_Toc149720823"/>
      <w:bookmarkStart w:id="266" w:name="_Toc151193844"/>
      <w:bookmarkStart w:id="267" w:name="_Toc150774630"/>
      <w:bookmarkStart w:id="268" w:name="_Toc195842895"/>
      <w:bookmarkStart w:id="269" w:name="_Toc151193918"/>
      <w:bookmarkStart w:id="270" w:name="_Toc164351624"/>
      <w:bookmarkStart w:id="271" w:name="_Toc164608644"/>
      <w:bookmarkStart w:id="272" w:name="_Toc164608799"/>
      <w:bookmarkStart w:id="273" w:name="_Toc151193628"/>
      <w:bookmarkStart w:id="274" w:name="_Toc151193700"/>
      <w:bookmarkStart w:id="275" w:name="_Toc151193772"/>
      <w:bookmarkStart w:id="276" w:name="_Toc164229371"/>
      <w:bookmarkStart w:id="277" w:name="_Toc150509281"/>
      <w:bookmarkStart w:id="278" w:name="_Toc127161444"/>
      <w:bookmarkStart w:id="279" w:name="_Toc150774735"/>
      <w:bookmarkStart w:id="280" w:name="_Toc142311032"/>
      <w:bookmarkStart w:id="281" w:name="_Toc520356155"/>
      <w:bookmarkStart w:id="282" w:name="_Toc127151530"/>
      <w:bookmarkStart w:id="283" w:name="_Toc150480768"/>
      <w:bookmarkStart w:id="284" w:name="_Toc127151731"/>
      <w:bookmarkStart w:id="285" w:name="_Toc164229225"/>
      <w:r>
        <w:rPr>
          <w:rFonts w:eastAsiaTheme="minorEastAsia"/>
          <w:sz w:val="24"/>
        </w:rPr>
        <w:t>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69740DF">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D674A5B">
      <w:pPr>
        <w:numPr>
          <w:ilvl w:val="1"/>
          <w:numId w:val="8"/>
        </w:numPr>
        <w:tabs>
          <w:tab w:val="left" w:pos="1080"/>
        </w:tabs>
        <w:snapToGrid w:val="0"/>
        <w:spacing w:line="360" w:lineRule="auto"/>
        <w:ind w:left="1531" w:leftChars="0" w:firstLineChars="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B81B2C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68E67A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187DEC54">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采购人不得向供应商索要或者接受其给予的赠品、回扣或者与采购无关的其他商品、服务。</w:t>
      </w:r>
    </w:p>
    <w:p w14:paraId="7D58A1FE">
      <w:pPr>
        <w:numPr>
          <w:ilvl w:val="1"/>
          <w:numId w:val="8"/>
        </w:numPr>
        <w:tabs>
          <w:tab w:val="left" w:pos="1080"/>
          <w:tab w:val="left" w:pos="2014"/>
        </w:tabs>
        <w:snapToGrid w:val="0"/>
        <w:spacing w:line="360" w:lineRule="auto"/>
        <w:ind w:left="1143" w:leftChars="0" w:hanging="720" w:firstLineChars="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03704A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C393796">
      <w:pPr>
        <w:numPr>
          <w:ilvl w:val="1"/>
          <w:numId w:val="8"/>
        </w:numPr>
        <w:tabs>
          <w:tab w:val="left" w:pos="1080"/>
          <w:tab w:val="left" w:pos="2014"/>
        </w:tabs>
        <w:snapToGrid w:val="0"/>
        <w:spacing w:line="360" w:lineRule="auto"/>
        <w:ind w:left="1140" w:leftChars="0" w:hanging="720" w:firstLineChars="0"/>
        <w:rPr>
          <w:rFonts w:eastAsiaTheme="minorEastAsia"/>
          <w:sz w:val="24"/>
        </w:rPr>
      </w:pPr>
      <w:bookmarkStart w:id="286" w:name="_Ref467306302"/>
      <w:r>
        <w:rPr>
          <w:rFonts w:eastAsiaTheme="minorEastAsia"/>
          <w:sz w:val="24"/>
        </w:rPr>
        <w:t>供应商应按《供应商须知资料表》中规定的金额及要求交纳磋商保证金</w:t>
      </w:r>
      <w:bookmarkEnd w:id="286"/>
      <w:r>
        <w:rPr>
          <w:rFonts w:eastAsiaTheme="minorEastAsia"/>
          <w:sz w:val="24"/>
        </w:rPr>
        <w:t>。</w:t>
      </w:r>
      <w:r>
        <w:rPr>
          <w:rFonts w:hint="eastAsia" w:eastAsiaTheme="minorEastAsia"/>
          <w:sz w:val="24"/>
        </w:rPr>
        <w:t>供应商自愿超额缴纳磋商保证金的，响应文件不做无效处理。</w:t>
      </w:r>
    </w:p>
    <w:p w14:paraId="7C295C66">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40402FD">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0C20B06">
      <w:pPr>
        <w:numPr>
          <w:ilvl w:val="1"/>
          <w:numId w:val="8"/>
        </w:numPr>
        <w:tabs>
          <w:tab w:val="left" w:pos="1080"/>
          <w:tab w:val="left" w:pos="2014"/>
        </w:tabs>
        <w:snapToGrid w:val="0"/>
        <w:spacing w:line="360" w:lineRule="auto"/>
        <w:ind w:left="1140" w:leftChars="0" w:hanging="720" w:firstLineChars="0"/>
        <w:rPr>
          <w:rFonts w:eastAsiaTheme="minorEastAsia"/>
          <w:sz w:val="24"/>
        </w:rPr>
      </w:pPr>
      <w:bookmarkStart w:id="28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bookmarkEnd w:id="288"/>
      <w:r>
        <w:rPr>
          <w:rFonts w:hint="eastAsia"/>
          <w:color w:val="000000"/>
          <w:sz w:val="24"/>
          <w:lang w:eastAsia="zh-CN"/>
        </w:rPr>
        <w:t>。</w:t>
      </w:r>
    </w:p>
    <w:p w14:paraId="45806F0B">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磋商保证金有效期同响应有效期。</w:t>
      </w:r>
    </w:p>
    <w:p w14:paraId="030AD693">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D56CE2">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E84754">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56224286">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642FB5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1EAFF5A">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有下列情形之一的，采购人或采购代理机构不予退还磋商保证金：</w:t>
      </w:r>
    </w:p>
    <w:p w14:paraId="746060D5">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2F3040C5">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63C31AC6">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525E08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1FDD5B3">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08B3E7A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71174B6">
      <w:pPr>
        <w:numPr>
          <w:ilvl w:val="1"/>
          <w:numId w:val="8"/>
        </w:numPr>
        <w:tabs>
          <w:tab w:val="left" w:pos="1080"/>
          <w:tab w:val="left" w:pos="2014"/>
        </w:tabs>
        <w:snapToGrid w:val="0"/>
        <w:spacing w:line="360" w:lineRule="auto"/>
        <w:ind w:left="1140" w:leftChars="0" w:hanging="720" w:firstLineChars="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FA16795">
      <w:pPr>
        <w:numPr>
          <w:ilvl w:val="0"/>
          <w:numId w:val="8"/>
        </w:numPr>
        <w:tabs>
          <w:tab w:val="left" w:pos="360"/>
        </w:tabs>
        <w:snapToGrid w:val="0"/>
        <w:spacing w:line="360" w:lineRule="auto"/>
        <w:ind w:left="357" w:hanging="357"/>
        <w:outlineLvl w:val="1"/>
        <w:rPr>
          <w:rFonts w:eastAsiaTheme="minorEastAsia"/>
          <w:sz w:val="24"/>
        </w:rPr>
      </w:pPr>
      <w:bookmarkStart w:id="289" w:name="_Toc151193847"/>
      <w:bookmarkStart w:id="290" w:name="_Toc305158875"/>
      <w:bookmarkStart w:id="291" w:name="_Toc149720826"/>
      <w:bookmarkStart w:id="292" w:name="_Toc127151734"/>
      <w:bookmarkStart w:id="293" w:name="_Toc151193775"/>
      <w:bookmarkStart w:id="294" w:name="_Toc265228371"/>
      <w:bookmarkStart w:id="295" w:name="_Toc150509284"/>
      <w:bookmarkStart w:id="296" w:name="_Toc226965806"/>
      <w:bookmarkStart w:id="297" w:name="_Toc195842898"/>
      <w:bookmarkStart w:id="298" w:name="_Toc305158801"/>
      <w:bookmarkStart w:id="299" w:name="_Toc164608802"/>
      <w:bookmarkStart w:id="300" w:name="_Toc226965723"/>
      <w:bookmarkStart w:id="301" w:name="_Toc150480771"/>
      <w:bookmarkStart w:id="302" w:name="_Toc127161447"/>
      <w:bookmarkStart w:id="303" w:name="_Toc142311035"/>
      <w:bookmarkStart w:id="304" w:name="_Toc127151533"/>
      <w:bookmarkStart w:id="305" w:name="_Toc150774633"/>
      <w:bookmarkStart w:id="306" w:name="_Toc164608647"/>
      <w:bookmarkStart w:id="307" w:name="_Toc520356158"/>
      <w:bookmarkStart w:id="308" w:name="_Toc226309777"/>
      <w:bookmarkStart w:id="309" w:name="_Toc151190160"/>
      <w:bookmarkStart w:id="310" w:name="_Toc226337229"/>
      <w:bookmarkStart w:id="311" w:name="_Toc150774738"/>
      <w:bookmarkStart w:id="312" w:name="_Toc164229374"/>
      <w:bookmarkStart w:id="313" w:name="_Toc164351627"/>
      <w:bookmarkStart w:id="314" w:name="_Toc164229228"/>
      <w:bookmarkStart w:id="315" w:name="_Toc151193631"/>
      <w:bookmarkStart w:id="316" w:name="_Toc264969223"/>
      <w:bookmarkStart w:id="317" w:name="_Toc151193921"/>
      <w:bookmarkStart w:id="318" w:name="_Toc151193703"/>
      <w:r>
        <w:rPr>
          <w:rFonts w:eastAsiaTheme="minorEastAsia"/>
          <w:sz w:val="24"/>
        </w:rPr>
        <w:t>响应文件的签署</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eastAsiaTheme="minorEastAsia"/>
          <w:sz w:val="24"/>
        </w:rPr>
        <w:t>、盖章</w:t>
      </w:r>
    </w:p>
    <w:p w14:paraId="4A97F78D">
      <w:pPr>
        <w:numPr>
          <w:ilvl w:val="1"/>
          <w:numId w:val="8"/>
        </w:numPr>
        <w:tabs>
          <w:tab w:val="left" w:pos="1080"/>
          <w:tab w:val="left" w:pos="2014"/>
        </w:tabs>
        <w:snapToGrid w:val="0"/>
        <w:spacing w:line="360" w:lineRule="auto"/>
        <w:ind w:left="1140" w:leftChars="0" w:hanging="720" w:firstLineChars="0"/>
        <w:rPr>
          <w:rFonts w:hint="eastAsia" w:eastAsiaTheme="minorEastAsia"/>
          <w:sz w:val="24"/>
          <w:lang w:eastAsia="zh-CN"/>
        </w:rPr>
      </w:pPr>
      <w:bookmarkStart w:id="319" w:name="_Toc520356159"/>
      <w:bookmarkStart w:id="320" w:name="_Toc195842899"/>
      <w:bookmarkStart w:id="321" w:name="_Toc264969224"/>
      <w:bookmarkStart w:id="322" w:name="_Toc150509285"/>
      <w:bookmarkStart w:id="323" w:name="_Toc151190161"/>
      <w:bookmarkStart w:id="324" w:name="_Toc151193848"/>
      <w:bookmarkStart w:id="325" w:name="_Toc151193922"/>
      <w:bookmarkStart w:id="326" w:name="_Toc150774739"/>
      <w:bookmarkStart w:id="327" w:name="_Toc151193704"/>
      <w:bookmarkStart w:id="328" w:name="_Toc226309778"/>
      <w:bookmarkStart w:id="329" w:name="_Toc150480772"/>
      <w:bookmarkStart w:id="330" w:name="_Toc305158802"/>
      <w:bookmarkStart w:id="331" w:name="_Toc142311036"/>
      <w:bookmarkStart w:id="332" w:name="_Toc151193776"/>
      <w:bookmarkStart w:id="333" w:name="_Toc305158876"/>
      <w:bookmarkStart w:id="334" w:name="_Toc150774634"/>
      <w:bookmarkStart w:id="335" w:name="_Toc151193632"/>
      <w:bookmarkStart w:id="336" w:name="_Toc226337230"/>
      <w:bookmarkStart w:id="337" w:name="_Toc265228372"/>
      <w:bookmarkStart w:id="338" w:name="_Toc226965807"/>
      <w:bookmarkStart w:id="339" w:name="_Toc226965724"/>
      <w:bookmarkStart w:id="340" w:name="_Toc127151534"/>
      <w:r>
        <w:rPr>
          <w:rFonts w:hint="eastAsia" w:eastAsiaTheme="minorEastAsia"/>
          <w:sz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eastAsiaTheme="minorEastAsia"/>
          <w:sz w:val="24"/>
          <w:lang w:eastAsia="zh-CN"/>
        </w:rPr>
        <w:t>。</w:t>
      </w:r>
    </w:p>
    <w:p w14:paraId="4300B04B">
      <w:pPr>
        <w:numPr>
          <w:ilvl w:val="1"/>
          <w:numId w:val="8"/>
        </w:numPr>
        <w:tabs>
          <w:tab w:val="left" w:pos="1080"/>
          <w:tab w:val="left" w:pos="2014"/>
        </w:tabs>
        <w:snapToGrid w:val="0"/>
        <w:spacing w:line="360" w:lineRule="auto"/>
        <w:ind w:left="1140" w:leftChars="0" w:hanging="720" w:firstLineChars="0"/>
        <w:rPr>
          <w:rFonts w:hint="eastAsia" w:eastAsiaTheme="minorEastAsia"/>
          <w:sz w:val="24"/>
          <w:lang w:eastAsia="zh-CN"/>
        </w:rPr>
      </w:pPr>
      <w:r>
        <w:rPr>
          <w:rFonts w:hint="eastAsia" w:eastAsiaTheme="minorEastAsia"/>
          <w:sz w:val="24"/>
          <w:lang w:eastAsia="zh-CN"/>
        </w:rPr>
        <w:t>响应文件正本、副本、电子文档的内容应一致，如果正本与副本或电子文档不符，以正本为准。每份响应文件须清楚地标明“正本”或“副本”。响应文件副本的资料可以用正本复印而成</w:t>
      </w:r>
      <w:r>
        <w:rPr>
          <w:rFonts w:eastAsiaTheme="minorEastAsia"/>
          <w:sz w:val="24"/>
          <w:lang w:eastAsia="zh-CN"/>
        </w:rPr>
        <w:t>。</w:t>
      </w:r>
    </w:p>
    <w:p w14:paraId="0C77FF72">
      <w:pPr>
        <w:numPr>
          <w:ilvl w:val="1"/>
          <w:numId w:val="8"/>
        </w:numPr>
        <w:tabs>
          <w:tab w:val="left" w:pos="1080"/>
          <w:tab w:val="left" w:pos="2014"/>
        </w:tabs>
        <w:snapToGrid w:val="0"/>
        <w:spacing w:line="360" w:lineRule="auto"/>
        <w:ind w:left="1140" w:leftChars="0" w:hanging="720" w:firstLineChars="0"/>
        <w:rPr>
          <w:rFonts w:hint="eastAsia" w:eastAsiaTheme="minorEastAsia"/>
          <w:sz w:val="24"/>
          <w:lang w:eastAsia="zh-CN"/>
        </w:rPr>
      </w:pPr>
      <w:r>
        <w:rPr>
          <w:rFonts w:hint="eastAsia" w:eastAsiaTheme="minorEastAsia"/>
          <w:sz w:val="24"/>
          <w:lang w:eastAsia="zh-CN"/>
        </w:rPr>
        <w:t>响应文件要有明显的指引目录,除插页外,每页应有页码。</w:t>
      </w:r>
    </w:p>
    <w:p w14:paraId="728F75DA">
      <w:pPr>
        <w:numPr>
          <w:ilvl w:val="1"/>
          <w:numId w:val="8"/>
        </w:numPr>
        <w:tabs>
          <w:tab w:val="left" w:pos="1080"/>
          <w:tab w:val="left" w:pos="2014"/>
        </w:tabs>
        <w:snapToGrid w:val="0"/>
        <w:spacing w:line="360" w:lineRule="auto"/>
        <w:ind w:left="1140" w:leftChars="0" w:hanging="720" w:firstLineChars="0"/>
        <w:rPr>
          <w:rFonts w:hint="eastAsia" w:eastAsiaTheme="minorEastAsia"/>
          <w:sz w:val="24"/>
          <w:lang w:eastAsia="zh-CN"/>
        </w:rPr>
      </w:pPr>
      <w:r>
        <w:rPr>
          <w:rFonts w:hint="eastAsia" w:eastAsiaTheme="minorEastAsia"/>
          <w:sz w:val="24"/>
          <w:lang w:eastAsia="zh-CN"/>
        </w:rPr>
        <w:t>电报、电话、电子邮件、传真形式的响应文件概不接受。</w:t>
      </w:r>
    </w:p>
    <w:p w14:paraId="09D70CB5">
      <w:pPr>
        <w:tabs>
          <w:tab w:val="left" w:pos="900"/>
          <w:tab w:val="left" w:pos="1080"/>
        </w:tabs>
        <w:snapToGrid w:val="0"/>
        <w:spacing w:line="360" w:lineRule="auto"/>
        <w:ind w:left="357"/>
        <w:rPr>
          <w:rFonts w:eastAsiaTheme="minorEastAsia"/>
        </w:rPr>
      </w:pPr>
    </w:p>
    <w:p w14:paraId="207CE741">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2D901E4">
      <w:pPr>
        <w:numPr>
          <w:ilvl w:val="0"/>
          <w:numId w:val="0"/>
        </w:numPr>
        <w:tabs>
          <w:tab w:val="left" w:pos="1080"/>
          <w:tab w:val="left" w:pos="2014"/>
        </w:tabs>
        <w:snapToGrid w:val="0"/>
        <w:spacing w:line="360" w:lineRule="auto"/>
        <w:ind w:firstLine="240" w:firstLineChars="100"/>
        <w:rPr>
          <w:rFonts w:hint="eastAsia" w:eastAsiaTheme="minorEastAsia"/>
          <w:sz w:val="24"/>
          <w:lang w:eastAsia="zh-CN"/>
        </w:rPr>
      </w:pPr>
      <w:r>
        <w:rPr>
          <w:rFonts w:hint="eastAsia" w:eastAsiaTheme="minorEastAsia"/>
          <w:sz w:val="24"/>
          <w:lang w:val="en-US" w:eastAsia="zh-CN"/>
        </w:rPr>
        <w:t>14.</w:t>
      </w:r>
      <w:r>
        <w:rPr>
          <w:rFonts w:hint="eastAsia" w:eastAsiaTheme="minorEastAsia"/>
          <w:sz w:val="24"/>
          <w:lang w:eastAsia="zh-CN"/>
        </w:rPr>
        <w:t>响应文件的提交</w:t>
      </w:r>
    </w:p>
    <w:p w14:paraId="0A2A6DCF">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14.1</w:t>
      </w:r>
      <w:r>
        <w:rPr>
          <w:rFonts w:hint="eastAsia" w:eastAsiaTheme="minorEastAsia"/>
          <w:sz w:val="24"/>
          <w:lang w:eastAsia="zh-CN"/>
        </w:rPr>
        <w:t>供应商应按照供应商须知前附表的要求提交相应的响应文件。</w:t>
      </w:r>
    </w:p>
    <w:p w14:paraId="18C359EB">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 xml:space="preserve">14.2 </w:t>
      </w:r>
      <w:r>
        <w:rPr>
          <w:rFonts w:hint="eastAsia" w:eastAsiaTheme="minorEastAsia"/>
          <w:sz w:val="24"/>
          <w:lang w:eastAsia="zh-CN"/>
        </w:rPr>
        <w:t>供应商应将响应文件的正本、副本和电子文件分别包装密封,且在包装正面标明“正本”、“副本”和“电子文件”。采购代理机构将拒绝接收未密封的响应文件。</w:t>
      </w:r>
    </w:p>
    <w:p w14:paraId="195D5D4C">
      <w:pPr>
        <w:numPr>
          <w:ilvl w:val="0"/>
          <w:numId w:val="0"/>
        </w:numPr>
        <w:tabs>
          <w:tab w:val="left" w:pos="1080"/>
          <w:tab w:val="left" w:pos="2014"/>
        </w:tabs>
        <w:snapToGrid w:val="0"/>
        <w:spacing w:line="360" w:lineRule="auto"/>
        <w:ind w:firstLine="240" w:firstLineChars="100"/>
        <w:rPr>
          <w:rFonts w:hint="eastAsia" w:eastAsiaTheme="minorEastAsia"/>
          <w:sz w:val="24"/>
          <w:lang w:eastAsia="zh-CN"/>
        </w:rPr>
      </w:pPr>
      <w:r>
        <w:rPr>
          <w:rFonts w:hint="eastAsia" w:eastAsiaTheme="minorEastAsia"/>
          <w:sz w:val="24"/>
          <w:lang w:val="en-US" w:eastAsia="zh-CN"/>
        </w:rPr>
        <w:t>15.</w:t>
      </w:r>
      <w:r>
        <w:rPr>
          <w:rFonts w:hint="eastAsia" w:eastAsiaTheme="minorEastAsia"/>
          <w:sz w:val="24"/>
          <w:lang w:eastAsia="zh-CN"/>
        </w:rPr>
        <w:t>响应文件提交截止时间</w:t>
      </w:r>
    </w:p>
    <w:p w14:paraId="2DD0E6AE">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15.1</w:t>
      </w:r>
      <w:r>
        <w:rPr>
          <w:rFonts w:hint="eastAsia" w:eastAsiaTheme="minorEastAsia"/>
          <w:sz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422E7249">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15.2</w:t>
      </w:r>
      <w:r>
        <w:rPr>
          <w:rFonts w:hint="eastAsia" w:eastAsiaTheme="minorEastAsia"/>
          <w:sz w:val="24"/>
          <w:lang w:eastAsia="zh-CN"/>
        </w:rPr>
        <w:t>采购代理机构可以按本项目规定，通知修改竞争性磋商文件磋商时间。</w:t>
      </w:r>
    </w:p>
    <w:p w14:paraId="0AE32287">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16.</w:t>
      </w:r>
      <w:r>
        <w:rPr>
          <w:rFonts w:hint="eastAsia" w:eastAsiaTheme="minorEastAsia"/>
          <w:sz w:val="24"/>
          <w:lang w:eastAsia="zh-CN"/>
        </w:rPr>
        <w:t>响应文件的修改与撤回</w:t>
      </w:r>
    </w:p>
    <w:p w14:paraId="46B05DE0">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16.1</w:t>
      </w:r>
      <w:r>
        <w:rPr>
          <w:rFonts w:hint="eastAsia" w:eastAsiaTheme="minorEastAsia"/>
          <w:sz w:val="24"/>
          <w:lang w:eastAsia="zh-CN"/>
        </w:rPr>
        <w:t>提交响应文件截止时间前，供应商可以对所提交的响应文件进行补充、修改或者撤回。磋商保证金的补充、修改应通知采购人或采购代理机构。</w:t>
      </w:r>
    </w:p>
    <w:p w14:paraId="770E2321">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r>
        <w:rPr>
          <w:rFonts w:hint="eastAsia" w:eastAsiaTheme="minorEastAsia"/>
          <w:sz w:val="24"/>
          <w:lang w:val="en-US" w:eastAsia="zh-CN"/>
        </w:rPr>
        <w:t>16.2</w:t>
      </w:r>
      <w:r>
        <w:rPr>
          <w:rFonts w:hint="eastAsia" w:eastAsiaTheme="minorEastAsia"/>
          <w:sz w:val="24"/>
          <w:lang w:eastAsia="zh-CN"/>
        </w:rPr>
        <w:t>供应商对响应文件的补充、修改的内容应当按照竞争性磋商文件要求签署、盖章，作为响应文件的组成部分。补充、修改的内容与响应文件不一致的，以补充、修改的内容为准。</w:t>
      </w:r>
    </w:p>
    <w:p w14:paraId="74669123">
      <w:pPr>
        <w:numPr>
          <w:ilvl w:val="0"/>
          <w:numId w:val="0"/>
        </w:numPr>
        <w:tabs>
          <w:tab w:val="left" w:pos="1080"/>
          <w:tab w:val="left" w:pos="2014"/>
        </w:tabs>
        <w:snapToGrid w:val="0"/>
        <w:spacing w:line="360" w:lineRule="auto"/>
        <w:ind w:firstLine="480" w:firstLineChars="200"/>
        <w:rPr>
          <w:rFonts w:hint="eastAsia" w:eastAsiaTheme="minorEastAsia"/>
          <w:sz w:val="24"/>
          <w:lang w:eastAsia="zh-CN"/>
        </w:rPr>
      </w:pPr>
      <w:bookmarkStart w:id="341" w:name="_Hlk147921465"/>
      <w:r>
        <w:rPr>
          <w:rFonts w:hint="eastAsia" w:eastAsiaTheme="minorEastAsia"/>
          <w:sz w:val="24"/>
          <w:lang w:val="en-US" w:eastAsia="zh-CN"/>
        </w:rPr>
        <w:t>16.3</w:t>
      </w:r>
      <w:r>
        <w:rPr>
          <w:rFonts w:hint="eastAsia" w:eastAsiaTheme="minorEastAsia"/>
          <w:sz w:val="24"/>
          <w:lang w:eastAsia="zh-CN"/>
        </w:rPr>
        <w:t>供应商的修改或撤回通知应加盖公章并密封递交</w:t>
      </w:r>
      <w:bookmarkEnd w:id="341"/>
      <w:r>
        <w:rPr>
          <w:rFonts w:hint="eastAsia" w:eastAsiaTheme="minorEastAsia"/>
          <w:sz w:val="24"/>
          <w:lang w:eastAsia="zh-CN"/>
        </w:rPr>
        <w:t>。</w:t>
      </w:r>
    </w:p>
    <w:p w14:paraId="49EE56D1">
      <w:pPr>
        <w:tabs>
          <w:tab w:val="left" w:pos="900"/>
          <w:tab w:val="left" w:pos="1080"/>
          <w:tab w:val="left" w:pos="1589"/>
        </w:tabs>
        <w:snapToGrid w:val="0"/>
        <w:spacing w:line="360" w:lineRule="auto"/>
        <w:ind w:left="357"/>
        <w:rPr>
          <w:rFonts w:eastAsiaTheme="minorEastAsia"/>
          <w:sz w:val="24"/>
        </w:rPr>
      </w:pPr>
    </w:p>
    <w:p w14:paraId="142F8923">
      <w:pPr>
        <w:pStyle w:val="3"/>
        <w:spacing w:before="0" w:line="360" w:lineRule="auto"/>
        <w:rPr>
          <w:rFonts w:ascii="Times New Roman" w:hAnsi="Times New Roman" w:eastAsiaTheme="minorEastAsia"/>
          <w:sz w:val="28"/>
        </w:rPr>
      </w:pPr>
      <w:bookmarkStart w:id="342" w:name="_Toc150480776"/>
      <w:bookmarkStart w:id="343" w:name="_Toc265228376"/>
      <w:bookmarkStart w:id="344" w:name="_Toc150774743"/>
      <w:bookmarkStart w:id="345" w:name="_Toc151193636"/>
      <w:bookmarkStart w:id="346" w:name="_Toc151193708"/>
      <w:bookmarkStart w:id="347" w:name="_Toc151193852"/>
      <w:bookmarkStart w:id="348" w:name="_Toc150509289"/>
      <w:bookmarkStart w:id="349" w:name="_Toc226337234"/>
      <w:bookmarkStart w:id="350" w:name="_Toc151190165"/>
      <w:bookmarkStart w:id="351" w:name="_Toc127151538"/>
      <w:bookmarkStart w:id="352" w:name="_Toc195842903"/>
      <w:bookmarkStart w:id="353" w:name="_Toc226965728"/>
      <w:bookmarkStart w:id="354" w:name="_Toc305158880"/>
      <w:bookmarkStart w:id="355" w:name="_Toc226965811"/>
      <w:bookmarkStart w:id="356" w:name="_Toc151193926"/>
      <w:bookmarkStart w:id="357" w:name="_Toc226309782"/>
      <w:bookmarkStart w:id="358" w:name="_Toc520356163"/>
      <w:bookmarkStart w:id="359" w:name="_Toc151193780"/>
      <w:bookmarkStart w:id="360" w:name="_Toc150774638"/>
      <w:bookmarkStart w:id="361" w:name="_Toc264969228"/>
      <w:bookmarkStart w:id="362" w:name="_Toc305158806"/>
      <w:bookmarkStart w:id="363" w:name="_Toc142311040"/>
      <w:r>
        <w:rPr>
          <w:rFonts w:ascii="Times New Roman" w:hAnsi="Times New Roman" w:eastAsiaTheme="minorEastAsia"/>
          <w:sz w:val="28"/>
        </w:rPr>
        <w:t xml:space="preserve">五   </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ascii="Times New Roman" w:hAnsi="Times New Roman" w:eastAsiaTheme="minorEastAsia"/>
          <w:sz w:val="28"/>
        </w:rPr>
        <w:t>评审</w:t>
      </w:r>
    </w:p>
    <w:p w14:paraId="5E72F408">
      <w:pPr>
        <w:numPr>
          <w:ilvl w:val="0"/>
          <w:numId w:val="0"/>
        </w:numPr>
        <w:tabs>
          <w:tab w:val="left" w:pos="360"/>
        </w:tabs>
        <w:snapToGrid w:val="0"/>
        <w:spacing w:line="360" w:lineRule="auto"/>
        <w:ind w:leftChars="0"/>
        <w:outlineLvl w:val="1"/>
        <w:rPr>
          <w:rFonts w:eastAsiaTheme="minorEastAsia"/>
          <w:sz w:val="24"/>
        </w:rPr>
      </w:pPr>
      <w:r>
        <w:rPr>
          <w:rFonts w:hint="eastAsia" w:eastAsiaTheme="minorEastAsia"/>
          <w:sz w:val="24"/>
          <w:lang w:val="en-US" w:eastAsia="zh-CN"/>
        </w:rPr>
        <w:t xml:space="preserve">17 </w:t>
      </w:r>
      <w:r>
        <w:rPr>
          <w:rFonts w:eastAsiaTheme="minorEastAsia"/>
          <w:sz w:val="24"/>
        </w:rPr>
        <w:t>响应文件的解密与开启</w:t>
      </w:r>
    </w:p>
    <w:p w14:paraId="2BE87976">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17.1  </w:t>
      </w:r>
      <w:r>
        <w:rPr>
          <w:rFonts w:eastAsiaTheme="minorEastAsia"/>
          <w:sz w:val="24"/>
        </w:rPr>
        <w:t>采购人或采购代理机构将按竞争性磋商文件的规定，在响应文件提交截止时间的同一时间和竞争性磋商文件预先确定的地点开启响应文件。</w:t>
      </w:r>
    </w:p>
    <w:p w14:paraId="2DE346FD">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17.2  </w:t>
      </w: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F76C836">
      <w:pPr>
        <w:numPr>
          <w:ilvl w:val="0"/>
          <w:numId w:val="0"/>
        </w:numPr>
        <w:tabs>
          <w:tab w:val="left" w:pos="1080"/>
          <w:tab w:val="left" w:pos="2014"/>
        </w:tabs>
        <w:snapToGrid w:val="0"/>
        <w:spacing w:line="360" w:lineRule="auto"/>
        <w:ind w:firstLine="480" w:firstLineChars="200"/>
        <w:rPr>
          <w:rFonts w:eastAsiaTheme="minorEastAsia"/>
          <w:sz w:val="24"/>
        </w:rPr>
      </w:pPr>
      <w:r>
        <w:rPr>
          <w:rFonts w:hint="eastAsia" w:eastAsiaTheme="minorEastAsia"/>
          <w:sz w:val="24"/>
          <w:lang w:val="en-US" w:eastAsia="zh-CN"/>
        </w:rPr>
        <w:t xml:space="preserve">17.3 </w:t>
      </w:r>
      <w:r>
        <w:rPr>
          <w:rFonts w:eastAsiaTheme="minorEastAsia"/>
          <w:sz w:val="24"/>
        </w:rPr>
        <w:t>供应商不足3家的，</w:t>
      </w:r>
      <w:r>
        <w:rPr>
          <w:rFonts w:hint="eastAsia" w:ascii="宋体" w:hAnsi="宋体" w:eastAsia="宋体" w:cs="宋体"/>
          <w:sz w:val="24"/>
          <w:szCs w:val="24"/>
          <w:lang w:eastAsia="zh-CN"/>
        </w:rPr>
        <w:t>不予拆封文件后进行评审。</w:t>
      </w:r>
    </w:p>
    <w:p w14:paraId="2F748818">
      <w:pPr>
        <w:numPr>
          <w:ilvl w:val="0"/>
          <w:numId w:val="0"/>
        </w:numPr>
        <w:tabs>
          <w:tab w:val="left" w:pos="1080"/>
          <w:tab w:val="left" w:pos="2014"/>
        </w:tabs>
        <w:snapToGrid w:val="0"/>
        <w:spacing w:line="360" w:lineRule="auto"/>
        <w:ind w:firstLine="480" w:firstLineChars="200"/>
        <w:rPr>
          <w:rFonts w:eastAsiaTheme="minorEastAsia"/>
          <w:sz w:val="24"/>
        </w:rPr>
      </w:pPr>
      <w:bookmarkStart w:id="364" w:name="_Toc520356165"/>
      <w:r>
        <w:rPr>
          <w:rFonts w:hint="eastAsia" w:eastAsiaTheme="minorEastAsia"/>
          <w:sz w:val="24"/>
          <w:lang w:val="en-US" w:eastAsia="zh-CN"/>
        </w:rPr>
        <w:t xml:space="preserve">17.4 </w:t>
      </w:r>
      <w:r>
        <w:rPr>
          <w:rFonts w:eastAsiaTheme="minorEastAsia"/>
          <w:sz w:val="24"/>
        </w:rPr>
        <w:t>本项目不公开报价。</w:t>
      </w:r>
    </w:p>
    <w:bookmarkEnd w:id="364"/>
    <w:p w14:paraId="03F29C27">
      <w:pPr>
        <w:numPr>
          <w:ilvl w:val="0"/>
          <w:numId w:val="0"/>
        </w:numPr>
        <w:tabs>
          <w:tab w:val="left" w:pos="360"/>
        </w:tabs>
        <w:snapToGrid w:val="0"/>
        <w:spacing w:line="360" w:lineRule="auto"/>
        <w:ind w:leftChars="0"/>
        <w:outlineLvl w:val="1"/>
        <w:rPr>
          <w:rFonts w:eastAsiaTheme="minorEastAsia"/>
          <w:sz w:val="24"/>
        </w:rPr>
      </w:pPr>
      <w:r>
        <w:rPr>
          <w:rFonts w:hint="eastAsia" w:eastAsiaTheme="minorEastAsia"/>
          <w:sz w:val="24"/>
          <w:lang w:val="en-US" w:eastAsia="zh-CN"/>
        </w:rPr>
        <w:t xml:space="preserve">18 </w:t>
      </w:r>
      <w:r>
        <w:rPr>
          <w:rFonts w:eastAsiaTheme="minorEastAsia"/>
          <w:sz w:val="24"/>
        </w:rPr>
        <w:t>磋商小组</w:t>
      </w:r>
    </w:p>
    <w:p w14:paraId="3F142469">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18.1</w:t>
      </w: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365" w:name="_Toc520356166"/>
    </w:p>
    <w:p w14:paraId="34028566">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18.2</w:t>
      </w: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365"/>
      <w:bookmarkStart w:id="366" w:name="_Toc520356169"/>
    </w:p>
    <w:p w14:paraId="6387B682">
      <w:pPr>
        <w:numPr>
          <w:ilvl w:val="0"/>
          <w:numId w:val="0"/>
        </w:numPr>
        <w:tabs>
          <w:tab w:val="left" w:pos="360"/>
        </w:tabs>
        <w:snapToGrid w:val="0"/>
        <w:spacing w:line="360" w:lineRule="auto"/>
        <w:ind w:leftChars="0"/>
        <w:outlineLvl w:val="1"/>
        <w:rPr>
          <w:rFonts w:eastAsiaTheme="minorEastAsia"/>
          <w:sz w:val="24"/>
        </w:rPr>
      </w:pPr>
      <w:r>
        <w:rPr>
          <w:rFonts w:hint="eastAsia" w:eastAsiaTheme="minorEastAsia"/>
          <w:sz w:val="24"/>
          <w:lang w:val="en-US" w:eastAsia="zh-CN"/>
        </w:rPr>
        <w:t>19</w:t>
      </w:r>
      <w:r>
        <w:rPr>
          <w:rFonts w:eastAsiaTheme="minorEastAsia"/>
          <w:sz w:val="24"/>
        </w:rPr>
        <w:t>评审方法和评审标准</w:t>
      </w:r>
    </w:p>
    <w:p w14:paraId="6BD0C514">
      <w:pPr>
        <w:numPr>
          <w:ilvl w:val="0"/>
          <w:numId w:val="0"/>
        </w:numPr>
        <w:tabs>
          <w:tab w:val="left" w:pos="1080"/>
          <w:tab w:val="left" w:pos="2014"/>
        </w:tabs>
        <w:snapToGrid w:val="0"/>
        <w:spacing w:line="360" w:lineRule="auto"/>
        <w:ind w:firstLine="240" w:firstLineChars="100"/>
        <w:rPr>
          <w:rFonts w:eastAsiaTheme="minorEastAsia"/>
          <w:sz w:val="24"/>
        </w:rPr>
      </w:pPr>
      <w:r>
        <w:rPr>
          <w:rFonts w:hint="eastAsia" w:eastAsiaTheme="minorEastAsia"/>
          <w:sz w:val="24"/>
          <w:lang w:val="en-US" w:eastAsia="zh-CN"/>
        </w:rPr>
        <w:t>19.1</w:t>
      </w:r>
      <w:r>
        <w:rPr>
          <w:rFonts w:eastAsiaTheme="minorEastAsia"/>
          <w:sz w:val="24"/>
        </w:rPr>
        <w:t>见第三章《评审方法和评审标准》。</w:t>
      </w:r>
    </w:p>
    <w:p w14:paraId="24875CE6">
      <w:pPr>
        <w:tabs>
          <w:tab w:val="left" w:pos="360"/>
          <w:tab w:val="left" w:pos="1080"/>
        </w:tabs>
        <w:snapToGrid w:val="0"/>
        <w:spacing w:line="360" w:lineRule="auto"/>
        <w:ind w:left="1080"/>
        <w:rPr>
          <w:rFonts w:eastAsiaTheme="minorEastAsia"/>
          <w:sz w:val="24"/>
        </w:rPr>
      </w:pPr>
    </w:p>
    <w:p w14:paraId="40BE7294">
      <w:pPr>
        <w:pStyle w:val="3"/>
        <w:spacing w:before="0" w:line="360" w:lineRule="auto"/>
        <w:rPr>
          <w:rFonts w:ascii="Times New Roman" w:hAnsi="Times New Roman" w:eastAsiaTheme="minorEastAsia"/>
          <w:sz w:val="28"/>
        </w:rPr>
      </w:pPr>
      <w:bookmarkStart w:id="367" w:name="_Toc226309789"/>
      <w:bookmarkStart w:id="368" w:name="_Toc151193787"/>
      <w:bookmarkStart w:id="369" w:name="_Toc151193859"/>
      <w:bookmarkStart w:id="370" w:name="_Toc151190172"/>
      <w:bookmarkStart w:id="371" w:name="_Toc305158813"/>
      <w:bookmarkStart w:id="372" w:name="_Toc264969235"/>
      <w:bookmarkStart w:id="373" w:name="_Toc150774645"/>
      <w:bookmarkStart w:id="374" w:name="_Toc195842910"/>
      <w:bookmarkStart w:id="375" w:name="_Toc226965735"/>
      <w:bookmarkStart w:id="376" w:name="_Toc226965818"/>
      <w:bookmarkStart w:id="377" w:name="_Toc151193643"/>
      <w:bookmarkStart w:id="378" w:name="_Toc265228383"/>
      <w:bookmarkStart w:id="379" w:name="_Toc226337241"/>
      <w:bookmarkStart w:id="380" w:name="_Toc150480783"/>
      <w:bookmarkStart w:id="381" w:name="_Toc151193933"/>
      <w:bookmarkStart w:id="382" w:name="_Toc305158887"/>
      <w:bookmarkStart w:id="383" w:name="_Toc151193715"/>
      <w:bookmarkStart w:id="384" w:name="_Toc127151545"/>
      <w:bookmarkStart w:id="385" w:name="_Toc150509296"/>
      <w:bookmarkStart w:id="386" w:name="_Toc150774750"/>
      <w:bookmarkStart w:id="387" w:name="_Toc142311047"/>
      <w:r>
        <w:rPr>
          <w:rFonts w:ascii="Times New Roman" w:hAnsi="Times New Roman" w:eastAsiaTheme="minorEastAsia"/>
          <w:sz w:val="28"/>
        </w:rPr>
        <w:t xml:space="preserve">六   </w:t>
      </w:r>
      <w:bookmarkEnd w:id="366"/>
      <w:r>
        <w:rPr>
          <w:rFonts w:ascii="Times New Roman" w:hAnsi="Times New Roman" w:eastAsiaTheme="minorEastAsia"/>
          <w:sz w:val="28"/>
        </w:rPr>
        <w:t>确定</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Times New Roman" w:hAnsi="Times New Roman" w:eastAsiaTheme="minorEastAsia"/>
          <w:sz w:val="28"/>
        </w:rPr>
        <w:t>成交</w:t>
      </w:r>
    </w:p>
    <w:p w14:paraId="0EC93C19">
      <w:pPr>
        <w:numPr>
          <w:ilvl w:val="0"/>
          <w:numId w:val="0"/>
        </w:numPr>
        <w:tabs>
          <w:tab w:val="left" w:pos="360"/>
        </w:tabs>
        <w:snapToGrid w:val="0"/>
        <w:spacing w:line="360" w:lineRule="auto"/>
        <w:ind w:leftChars="0"/>
        <w:outlineLvl w:val="1"/>
        <w:rPr>
          <w:rFonts w:eastAsiaTheme="minorEastAsia"/>
          <w:sz w:val="24"/>
        </w:rPr>
      </w:pPr>
      <w:bookmarkStart w:id="388" w:name="_Toc151193789"/>
      <w:bookmarkStart w:id="389" w:name="_Toc149720840"/>
      <w:bookmarkStart w:id="390" w:name="_Toc164608661"/>
      <w:bookmarkStart w:id="391" w:name="_Toc164608816"/>
      <w:bookmarkStart w:id="392" w:name="_Toc127151547"/>
      <w:bookmarkStart w:id="393" w:name="_Toc150774752"/>
      <w:bookmarkStart w:id="394" w:name="_Toc265228385"/>
      <w:bookmarkStart w:id="395" w:name="_Toc226965737"/>
      <w:bookmarkStart w:id="396" w:name="_Toc164229242"/>
      <w:bookmarkStart w:id="397" w:name="_Toc151193861"/>
      <w:bookmarkStart w:id="398" w:name="_Toc150480785"/>
      <w:bookmarkStart w:id="399" w:name="_Toc151193645"/>
      <w:bookmarkStart w:id="400" w:name="_Toc142311049"/>
      <w:bookmarkStart w:id="401" w:name="_Toc195842912"/>
      <w:bookmarkStart w:id="402" w:name="_Toc150774647"/>
      <w:bookmarkStart w:id="403" w:name="_Toc151190174"/>
      <w:bookmarkStart w:id="404" w:name="_Toc127161461"/>
      <w:bookmarkStart w:id="405" w:name="_Toc151193935"/>
      <w:bookmarkStart w:id="406" w:name="_Toc264969237"/>
      <w:bookmarkStart w:id="407" w:name="_Toc226309791"/>
      <w:bookmarkStart w:id="408" w:name="_Toc164351641"/>
      <w:bookmarkStart w:id="409" w:name="_Toc305158815"/>
      <w:bookmarkStart w:id="410" w:name="_Toc164229388"/>
      <w:bookmarkStart w:id="411" w:name="_Toc150509298"/>
      <w:bookmarkStart w:id="412" w:name="_Toc127151748"/>
      <w:bookmarkStart w:id="413" w:name="_Toc226337243"/>
      <w:bookmarkStart w:id="414" w:name="_Toc305158889"/>
      <w:bookmarkStart w:id="415" w:name="_Toc226965820"/>
      <w:bookmarkStart w:id="416" w:name="_Toc151193717"/>
      <w:r>
        <w:rPr>
          <w:rFonts w:hint="eastAsia" w:eastAsiaTheme="minorEastAsia"/>
          <w:sz w:val="24"/>
          <w:lang w:val="en-US" w:eastAsia="zh-CN"/>
        </w:rPr>
        <w:t xml:space="preserve">20. </w:t>
      </w:r>
      <w:r>
        <w:rPr>
          <w:rFonts w:eastAsiaTheme="minorEastAsia"/>
          <w:sz w:val="24"/>
        </w:rPr>
        <w:t>确定成交供应商</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2CD7BD6">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20.1</w:t>
      </w: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ED872E0">
      <w:pPr>
        <w:numPr>
          <w:ilvl w:val="0"/>
          <w:numId w:val="11"/>
        </w:numPr>
        <w:tabs>
          <w:tab w:val="left" w:pos="360"/>
        </w:tabs>
        <w:snapToGrid w:val="0"/>
        <w:spacing w:line="360" w:lineRule="auto"/>
        <w:ind w:leftChars="0"/>
        <w:outlineLvl w:val="1"/>
        <w:rPr>
          <w:rFonts w:eastAsiaTheme="minorEastAsia"/>
          <w:sz w:val="24"/>
        </w:rPr>
      </w:pPr>
      <w:bookmarkStart w:id="417" w:name="_Toc305158817"/>
      <w:bookmarkStart w:id="418" w:name="_Toc305158891"/>
      <w:bookmarkStart w:id="419" w:name="_Toc127151750"/>
      <w:bookmarkStart w:id="420" w:name="_Toc264969239"/>
      <w:bookmarkStart w:id="421" w:name="_Toc151193791"/>
      <w:bookmarkStart w:id="422" w:name="_Toc164229244"/>
      <w:bookmarkStart w:id="423" w:name="_Toc150509300"/>
      <w:bookmarkStart w:id="424" w:name="_Toc150480787"/>
      <w:bookmarkStart w:id="425" w:name="_Toc164351643"/>
      <w:bookmarkStart w:id="426" w:name="_Toc265228387"/>
      <w:bookmarkStart w:id="427" w:name="_Toc226337245"/>
      <w:bookmarkStart w:id="428" w:name="_Toc226965822"/>
      <w:bookmarkStart w:id="429" w:name="_Toc195842914"/>
      <w:bookmarkStart w:id="430" w:name="_Toc164608818"/>
      <w:bookmarkStart w:id="431" w:name="_Toc142311051"/>
      <w:bookmarkStart w:id="432" w:name="_Toc226309793"/>
      <w:bookmarkStart w:id="433" w:name="_Toc151193937"/>
      <w:bookmarkStart w:id="434" w:name="_Toc151193647"/>
      <w:bookmarkStart w:id="435" w:name="_Toc226965739"/>
      <w:bookmarkStart w:id="436" w:name="_Toc150774649"/>
      <w:bookmarkStart w:id="437" w:name="_Toc150774754"/>
      <w:bookmarkStart w:id="438" w:name="_Toc127161463"/>
      <w:bookmarkStart w:id="439" w:name="_Toc149720842"/>
      <w:bookmarkStart w:id="440" w:name="_Toc164229390"/>
      <w:bookmarkStart w:id="441" w:name="_Toc151190176"/>
      <w:bookmarkStart w:id="442" w:name="_Toc127151549"/>
      <w:bookmarkStart w:id="443" w:name="_Toc151193719"/>
      <w:bookmarkStart w:id="444" w:name="_Toc164608663"/>
      <w:bookmarkStart w:id="445" w:name="_Toc151193863"/>
      <w:bookmarkStart w:id="446" w:name="_Toc520356176"/>
      <w:bookmarkStart w:id="447" w:name="_Ref467306425"/>
      <w:bookmarkStart w:id="448" w:name="_Ref467307090"/>
      <w:r>
        <w:rPr>
          <w:rFonts w:eastAsiaTheme="minorEastAsia"/>
          <w:sz w:val="24"/>
        </w:rPr>
        <w:t>成交公告与成交通知书</w:t>
      </w:r>
      <w:bookmarkEnd w:id="417"/>
      <w:bookmarkEnd w:id="418"/>
    </w:p>
    <w:p w14:paraId="2E3E650E">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21.1</w:t>
      </w: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lang w:eastAsia="zh-CN"/>
        </w:rPr>
        <w:t>、</w:t>
      </w:r>
      <w:r>
        <w:rPr>
          <w:rFonts w:hint="eastAsia" w:eastAsiaTheme="minorEastAsia"/>
          <w:sz w:val="24"/>
          <w:lang w:val="en-US" w:eastAsia="zh-CN"/>
        </w:rPr>
        <w:t>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44B123F7">
      <w:pPr>
        <w:numPr>
          <w:ilvl w:val="0"/>
          <w:numId w:val="0"/>
        </w:numPr>
        <w:tabs>
          <w:tab w:val="left" w:pos="1080"/>
          <w:tab w:val="left" w:pos="2014"/>
        </w:tabs>
        <w:snapToGrid w:val="0"/>
        <w:spacing w:line="360" w:lineRule="auto"/>
        <w:ind w:left="423" w:leftChars="0"/>
        <w:rPr>
          <w:rFonts w:eastAsiaTheme="minorEastAsia"/>
          <w:sz w:val="24"/>
        </w:rPr>
      </w:pPr>
      <w:r>
        <w:rPr>
          <w:rFonts w:hint="eastAsia" w:eastAsiaTheme="minorEastAsia"/>
          <w:sz w:val="24"/>
          <w:lang w:val="en-US" w:eastAsia="zh-CN"/>
        </w:rPr>
        <w:t>21.2</w:t>
      </w:r>
      <w:r>
        <w:rPr>
          <w:rFonts w:eastAsiaTheme="minorEastAsia"/>
          <w:sz w:val="24"/>
        </w:rPr>
        <w:t>成交通知书对采购人和成交供应商均具有法律效力。成交通知书发出后，采购人改变成交结果的，或者成交供应商放弃成交项目的，应当依法承担法律责任。</w:t>
      </w:r>
    </w:p>
    <w:p w14:paraId="5D4EC4FD">
      <w:pPr>
        <w:numPr>
          <w:ilvl w:val="0"/>
          <w:numId w:val="11"/>
        </w:numPr>
        <w:tabs>
          <w:tab w:val="left" w:pos="360"/>
        </w:tabs>
        <w:snapToGrid w:val="0"/>
        <w:spacing w:line="360" w:lineRule="auto"/>
        <w:ind w:left="0" w:leftChars="0" w:firstLine="0" w:firstLineChars="0"/>
        <w:outlineLvl w:val="1"/>
        <w:rPr>
          <w:rFonts w:eastAsiaTheme="minorEastAsia"/>
          <w:sz w:val="24"/>
        </w:rPr>
      </w:pPr>
      <w:r>
        <w:rPr>
          <w:rFonts w:eastAsiaTheme="minorEastAsia"/>
          <w:sz w:val="24"/>
        </w:rPr>
        <w:t>终止</w:t>
      </w:r>
    </w:p>
    <w:p w14:paraId="36EDE290">
      <w:pPr>
        <w:numPr>
          <w:ilvl w:val="0"/>
          <w:numId w:val="0"/>
        </w:numPr>
        <w:tabs>
          <w:tab w:val="left" w:pos="1080"/>
          <w:tab w:val="left" w:pos="2014"/>
        </w:tabs>
        <w:snapToGrid w:val="0"/>
        <w:spacing w:line="360" w:lineRule="auto"/>
        <w:ind w:firstLine="480" w:firstLineChars="200"/>
        <w:rPr>
          <w:rFonts w:eastAsiaTheme="minorEastAsia"/>
          <w:sz w:val="24"/>
        </w:rPr>
      </w:pPr>
      <w:r>
        <w:rPr>
          <w:rFonts w:hint="eastAsia" w:eastAsiaTheme="minorEastAsia"/>
          <w:sz w:val="24"/>
          <w:lang w:val="en-US" w:eastAsia="zh-CN"/>
        </w:rPr>
        <w:t>22.1</w:t>
      </w:r>
      <w:r>
        <w:rPr>
          <w:rFonts w:eastAsiaTheme="minorEastAsia"/>
          <w:sz w:val="24"/>
        </w:rPr>
        <w:t>出现下列情形之一的，采购人或采购代理机构将终止竞争性磋商采购活动，发布项目终止公告并说明原因，重新开展采购活动：</w:t>
      </w:r>
    </w:p>
    <w:p w14:paraId="47AECAB5">
      <w:pPr>
        <w:numPr>
          <w:ilvl w:val="0"/>
          <w:numId w:val="0"/>
        </w:numPr>
        <w:snapToGrid w:val="0"/>
        <w:spacing w:line="360" w:lineRule="auto"/>
        <w:ind w:firstLine="480" w:firstLineChars="200"/>
        <w:rPr>
          <w:rFonts w:eastAsiaTheme="minorEastAsia"/>
          <w:sz w:val="24"/>
        </w:rPr>
      </w:pPr>
      <w:r>
        <w:rPr>
          <w:rFonts w:hint="eastAsia" w:eastAsiaTheme="minorEastAsia"/>
          <w:sz w:val="24"/>
          <w:lang w:val="en-US" w:eastAsia="zh-CN"/>
        </w:rPr>
        <w:t>22.1.1</w:t>
      </w:r>
      <w:r>
        <w:rPr>
          <w:rFonts w:eastAsiaTheme="minorEastAsia"/>
          <w:sz w:val="24"/>
        </w:rPr>
        <w:t>因情况变化，不再符合规定的竞争性磋商采购方式适用情形的；</w:t>
      </w:r>
    </w:p>
    <w:p w14:paraId="45F5DC82">
      <w:pPr>
        <w:numPr>
          <w:ilvl w:val="0"/>
          <w:numId w:val="0"/>
        </w:numPr>
        <w:snapToGrid w:val="0"/>
        <w:spacing w:line="360" w:lineRule="auto"/>
        <w:ind w:firstLine="480" w:firstLineChars="200"/>
        <w:rPr>
          <w:rFonts w:eastAsiaTheme="minorEastAsia"/>
          <w:sz w:val="24"/>
        </w:rPr>
      </w:pPr>
      <w:r>
        <w:rPr>
          <w:rFonts w:hint="eastAsia" w:eastAsiaTheme="minorEastAsia"/>
          <w:sz w:val="24"/>
          <w:lang w:val="en-US" w:eastAsia="zh-CN"/>
        </w:rPr>
        <w:t>22.1.2</w:t>
      </w:r>
      <w:r>
        <w:rPr>
          <w:rFonts w:eastAsiaTheme="minorEastAsia"/>
          <w:sz w:val="24"/>
        </w:rPr>
        <w:t>出现影响采购公正的违法、违规行为的；</w:t>
      </w:r>
    </w:p>
    <w:p w14:paraId="4A3B84C9">
      <w:pPr>
        <w:numPr>
          <w:ilvl w:val="0"/>
          <w:numId w:val="0"/>
        </w:numPr>
        <w:snapToGrid w:val="0"/>
        <w:spacing w:line="360" w:lineRule="auto"/>
        <w:ind w:firstLine="480" w:firstLineChars="200"/>
        <w:rPr>
          <w:rFonts w:eastAsiaTheme="minorEastAsia"/>
          <w:sz w:val="24"/>
        </w:rPr>
      </w:pPr>
      <w:r>
        <w:rPr>
          <w:rFonts w:hint="eastAsia" w:eastAsiaTheme="minorEastAsia"/>
          <w:snapToGrid w:val="0"/>
          <w:kern w:val="0"/>
          <w:sz w:val="24"/>
          <w:szCs w:val="20"/>
          <w:lang w:val="en-US" w:eastAsia="zh-CN"/>
        </w:rPr>
        <w:t xml:space="preserve">22.1.3 </w:t>
      </w: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65A42EED">
      <w:pPr>
        <w:numPr>
          <w:ilvl w:val="0"/>
          <w:numId w:val="0"/>
        </w:numPr>
        <w:tabs>
          <w:tab w:val="left" w:pos="360"/>
        </w:tabs>
        <w:snapToGrid w:val="0"/>
        <w:spacing w:line="360" w:lineRule="auto"/>
        <w:ind w:leftChars="0"/>
        <w:outlineLvl w:val="1"/>
        <w:rPr>
          <w:rFonts w:eastAsiaTheme="minorEastAsia"/>
          <w:sz w:val="24"/>
        </w:rPr>
      </w:pPr>
      <w:bookmarkStart w:id="449" w:name="_Toc164608664"/>
      <w:bookmarkStart w:id="450" w:name="_Toc226965740"/>
      <w:bookmarkStart w:id="451" w:name="_Ref467307204"/>
      <w:bookmarkStart w:id="452" w:name="_Toc151193720"/>
      <w:bookmarkStart w:id="453" w:name="_Toc164229245"/>
      <w:bookmarkStart w:id="454" w:name="_Toc265228388"/>
      <w:bookmarkStart w:id="455" w:name="_Toc127151751"/>
      <w:bookmarkStart w:id="456" w:name="_Toc127151550"/>
      <w:bookmarkStart w:id="457" w:name="_Toc127161464"/>
      <w:bookmarkStart w:id="458" w:name="_Toc151190177"/>
      <w:bookmarkStart w:id="459" w:name="_Toc195842915"/>
      <w:bookmarkStart w:id="460" w:name="_Toc164229391"/>
      <w:bookmarkStart w:id="461" w:name="_Toc226965823"/>
      <w:bookmarkStart w:id="462" w:name="_Ref467307062"/>
      <w:bookmarkStart w:id="463" w:name="_Ref467306978"/>
      <w:bookmarkStart w:id="464" w:name="_Toc151193648"/>
      <w:bookmarkStart w:id="465" w:name="_Ref467306377"/>
      <w:bookmarkStart w:id="466" w:name="_Toc142311052"/>
      <w:bookmarkStart w:id="467" w:name="_Toc164608819"/>
      <w:bookmarkStart w:id="468" w:name="_Toc226337246"/>
      <w:bookmarkStart w:id="469" w:name="_Toc151193864"/>
      <w:bookmarkStart w:id="470" w:name="_Toc164351644"/>
      <w:bookmarkStart w:id="471" w:name="_Toc305158892"/>
      <w:bookmarkStart w:id="472" w:name="_Toc150774755"/>
      <w:bookmarkStart w:id="473" w:name="_Toc150480788"/>
      <w:bookmarkStart w:id="474" w:name="_Toc520356175"/>
      <w:bookmarkStart w:id="475" w:name="_Toc149720843"/>
      <w:bookmarkStart w:id="476" w:name="_Toc151193792"/>
      <w:bookmarkStart w:id="477" w:name="_Toc151193938"/>
      <w:bookmarkStart w:id="478" w:name="_Toc305158818"/>
      <w:bookmarkStart w:id="479" w:name="_Toc226309794"/>
      <w:bookmarkStart w:id="480" w:name="_Toc150509301"/>
      <w:bookmarkStart w:id="481" w:name="_Toc264969240"/>
      <w:bookmarkStart w:id="482" w:name="_Toc150774650"/>
      <w:r>
        <w:rPr>
          <w:rFonts w:hint="eastAsia" w:eastAsiaTheme="minorEastAsia"/>
          <w:sz w:val="24"/>
          <w:lang w:val="en-US" w:eastAsia="zh-CN"/>
        </w:rPr>
        <w:t>23.</w:t>
      </w:r>
      <w:r>
        <w:rPr>
          <w:rFonts w:eastAsiaTheme="minorEastAsia"/>
          <w:sz w:val="24"/>
        </w:rPr>
        <w:t>签订合同</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82AC888">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23.1 </w:t>
      </w: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3C0F6F8">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23.2 </w:t>
      </w: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F29AE4">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23.3 </w:t>
      </w: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18C5655">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23.4 </w:t>
      </w:r>
      <w:r>
        <w:rPr>
          <w:rFonts w:eastAsiaTheme="minorEastAsia"/>
          <w:sz w:val="24"/>
        </w:rPr>
        <w:t>政府采购合同不能转包。</w:t>
      </w:r>
    </w:p>
    <w:p w14:paraId="4DA04A2D">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23.5 </w:t>
      </w: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232EEEA">
      <w:pPr>
        <w:numPr>
          <w:ilvl w:val="0"/>
          <w:numId w:val="0"/>
        </w:numPr>
        <w:tabs>
          <w:tab w:val="left" w:pos="1080"/>
          <w:tab w:val="left" w:pos="2014"/>
        </w:tabs>
        <w:snapToGrid w:val="0"/>
        <w:spacing w:line="360" w:lineRule="auto"/>
        <w:ind w:left="420" w:leftChars="0"/>
        <w:rPr>
          <w:sz w:val="24"/>
        </w:rPr>
      </w:pPr>
      <w:r>
        <w:rPr>
          <w:rFonts w:hint="eastAsia" w:ascii="宋体" w:hAnsi="宋体"/>
          <w:sz w:val="24"/>
          <w:lang w:val="en-US" w:eastAsia="zh-CN"/>
        </w:rPr>
        <w:t>23.6</w:t>
      </w: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446"/>
    <w:bookmarkEnd w:id="447"/>
    <w:bookmarkEnd w:id="448"/>
    <w:p w14:paraId="4E14600F">
      <w:pPr>
        <w:numPr>
          <w:ilvl w:val="0"/>
          <w:numId w:val="0"/>
        </w:numPr>
        <w:tabs>
          <w:tab w:val="left" w:pos="360"/>
        </w:tabs>
        <w:snapToGrid w:val="0"/>
        <w:spacing w:line="360" w:lineRule="auto"/>
        <w:ind w:leftChars="0"/>
        <w:outlineLvl w:val="1"/>
        <w:rPr>
          <w:rFonts w:eastAsiaTheme="minorEastAsia"/>
          <w:sz w:val="24"/>
        </w:rPr>
      </w:pPr>
      <w:r>
        <w:rPr>
          <w:rFonts w:hint="eastAsia" w:eastAsiaTheme="minorEastAsia"/>
          <w:sz w:val="24"/>
          <w:lang w:val="en-US" w:eastAsia="zh-CN"/>
        </w:rPr>
        <w:t>24.</w:t>
      </w:r>
      <w:r>
        <w:rPr>
          <w:rFonts w:eastAsiaTheme="minorEastAsia"/>
          <w:sz w:val="24"/>
        </w:rPr>
        <w:t>询问与质疑</w:t>
      </w:r>
    </w:p>
    <w:p w14:paraId="3FC16678">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24.1</w:t>
      </w:r>
      <w:r>
        <w:rPr>
          <w:rFonts w:eastAsiaTheme="minorEastAsia"/>
          <w:sz w:val="24"/>
        </w:rPr>
        <w:t>询问</w:t>
      </w:r>
    </w:p>
    <w:p w14:paraId="62EEAF9A">
      <w:pPr>
        <w:numPr>
          <w:ilvl w:val="0"/>
          <w:numId w:val="0"/>
        </w:numPr>
        <w:snapToGrid w:val="0"/>
        <w:spacing w:line="360" w:lineRule="auto"/>
        <w:ind w:left="1080" w:leftChars="0"/>
        <w:rPr>
          <w:rFonts w:eastAsiaTheme="minorEastAsia"/>
          <w:sz w:val="24"/>
        </w:rPr>
      </w:pPr>
      <w:bookmarkStart w:id="483" w:name="_Hlk179293422"/>
      <w:r>
        <w:rPr>
          <w:rFonts w:hint="eastAsia" w:eastAsiaTheme="minorEastAsia"/>
          <w:sz w:val="24"/>
          <w:lang w:val="en-US" w:eastAsia="zh-CN"/>
        </w:rPr>
        <w:t>24.1.1</w:t>
      </w: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483"/>
    </w:p>
    <w:p w14:paraId="5819D319">
      <w:pPr>
        <w:numPr>
          <w:ilvl w:val="0"/>
          <w:numId w:val="0"/>
        </w:numPr>
        <w:snapToGrid w:val="0"/>
        <w:spacing w:line="360" w:lineRule="auto"/>
        <w:ind w:left="1080" w:leftChars="0"/>
        <w:rPr>
          <w:rFonts w:eastAsiaTheme="minorEastAsia"/>
          <w:sz w:val="24"/>
        </w:rPr>
      </w:pPr>
      <w:r>
        <w:rPr>
          <w:rFonts w:hint="eastAsia" w:eastAsiaTheme="minorEastAsia"/>
          <w:sz w:val="24"/>
          <w:lang w:val="en-US" w:eastAsia="zh-CN"/>
        </w:rPr>
        <w:t>24.1.2</w:t>
      </w:r>
      <w:r>
        <w:rPr>
          <w:rFonts w:eastAsiaTheme="minorEastAsia"/>
          <w:sz w:val="24"/>
        </w:rPr>
        <w:t>采购人或采购代理机构对供应商依法提出的询问，在3个工作日内作出答复，但答复的内容不得涉及商业秘密。</w:t>
      </w:r>
    </w:p>
    <w:p w14:paraId="6C2F0FB0">
      <w:pPr>
        <w:numPr>
          <w:ilvl w:val="0"/>
          <w:numId w:val="0"/>
        </w:numPr>
        <w:tabs>
          <w:tab w:val="left" w:pos="1080"/>
          <w:tab w:val="left" w:pos="2014"/>
        </w:tabs>
        <w:snapToGrid w:val="0"/>
        <w:spacing w:line="360" w:lineRule="auto"/>
        <w:ind w:firstLine="480" w:firstLineChars="200"/>
        <w:rPr>
          <w:rFonts w:eastAsiaTheme="minorEastAsia"/>
          <w:sz w:val="24"/>
        </w:rPr>
      </w:pPr>
      <w:r>
        <w:rPr>
          <w:rFonts w:hint="eastAsia" w:eastAsiaTheme="minorEastAsia"/>
          <w:sz w:val="24"/>
          <w:lang w:val="en-US" w:eastAsia="zh-CN"/>
        </w:rPr>
        <w:t xml:space="preserve">24.2 </w:t>
      </w:r>
      <w:r>
        <w:rPr>
          <w:rFonts w:eastAsiaTheme="minorEastAsia"/>
          <w:sz w:val="24"/>
        </w:rPr>
        <w:t>质疑</w:t>
      </w:r>
    </w:p>
    <w:p w14:paraId="35CE327D">
      <w:pPr>
        <w:numPr>
          <w:ilvl w:val="0"/>
          <w:numId w:val="0"/>
        </w:numPr>
        <w:snapToGrid w:val="0"/>
        <w:spacing w:line="360" w:lineRule="auto"/>
        <w:ind w:left="1080" w:leftChars="0"/>
        <w:rPr>
          <w:rFonts w:eastAsiaTheme="minorEastAsia"/>
          <w:sz w:val="24"/>
        </w:rPr>
      </w:pPr>
      <w:r>
        <w:rPr>
          <w:rFonts w:hint="eastAsia" w:eastAsiaTheme="minorEastAsia"/>
          <w:sz w:val="24"/>
          <w:lang w:val="en-US" w:eastAsia="zh-CN"/>
        </w:rPr>
        <w:t xml:space="preserve">24.2.1 </w:t>
      </w: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3F97226">
      <w:pPr>
        <w:numPr>
          <w:ilvl w:val="0"/>
          <w:numId w:val="0"/>
        </w:numPr>
        <w:snapToGrid w:val="0"/>
        <w:spacing w:line="360" w:lineRule="auto"/>
        <w:ind w:left="1080" w:leftChars="0"/>
        <w:rPr>
          <w:rFonts w:eastAsiaTheme="minorEastAsia"/>
          <w:sz w:val="24"/>
        </w:rPr>
      </w:pPr>
      <w:r>
        <w:rPr>
          <w:rFonts w:hint="eastAsia" w:eastAsiaTheme="minorEastAsia"/>
          <w:sz w:val="24"/>
          <w:lang w:val="en-US" w:eastAsia="zh-CN"/>
        </w:rPr>
        <w:t xml:space="preserve">24.2.2 </w:t>
      </w: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4B1D56F">
      <w:pPr>
        <w:numPr>
          <w:ilvl w:val="0"/>
          <w:numId w:val="0"/>
        </w:numPr>
        <w:snapToGrid w:val="0"/>
        <w:spacing w:line="360" w:lineRule="auto"/>
        <w:ind w:left="1080" w:leftChars="0"/>
        <w:rPr>
          <w:rFonts w:eastAsiaTheme="minorEastAsia"/>
          <w:sz w:val="24"/>
        </w:rPr>
      </w:pPr>
      <w:r>
        <w:rPr>
          <w:rFonts w:hint="eastAsia" w:eastAsiaTheme="minorEastAsia"/>
          <w:sz w:val="24"/>
          <w:lang w:val="en-US" w:eastAsia="zh-CN"/>
        </w:rPr>
        <w:t xml:space="preserve">24.2.3 </w:t>
      </w: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3EECF11">
      <w:pPr>
        <w:numPr>
          <w:ilvl w:val="0"/>
          <w:numId w:val="0"/>
        </w:numPr>
        <w:snapToGrid w:val="0"/>
        <w:spacing w:line="360" w:lineRule="auto"/>
        <w:ind w:left="1080" w:leftChars="0"/>
        <w:rPr>
          <w:rFonts w:eastAsiaTheme="minorEastAsia"/>
          <w:sz w:val="24"/>
        </w:rPr>
      </w:pPr>
      <w:r>
        <w:rPr>
          <w:rFonts w:hint="eastAsia" w:eastAsiaTheme="minorEastAsia"/>
          <w:sz w:val="24"/>
          <w:lang w:val="en-US" w:eastAsia="zh-CN"/>
        </w:rPr>
        <w:t>24.2.4</w:t>
      </w: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0A0D96F">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25</w:t>
      </w:r>
      <w:r>
        <w:rPr>
          <w:rFonts w:eastAsiaTheme="minorEastAsia"/>
          <w:sz w:val="24"/>
        </w:rPr>
        <w:t>接收询问和质疑的联系部门、联系电话和通讯地址见《供应商须知资料表》。</w:t>
      </w:r>
    </w:p>
    <w:p w14:paraId="0FD1EC1D">
      <w:pPr>
        <w:numPr>
          <w:ilvl w:val="0"/>
          <w:numId w:val="0"/>
        </w:numPr>
        <w:tabs>
          <w:tab w:val="left" w:pos="360"/>
        </w:tabs>
        <w:snapToGrid w:val="0"/>
        <w:spacing w:line="360" w:lineRule="auto"/>
        <w:ind w:leftChars="0"/>
        <w:outlineLvl w:val="1"/>
        <w:rPr>
          <w:rFonts w:eastAsiaTheme="minorEastAsia"/>
          <w:sz w:val="24"/>
        </w:rPr>
      </w:pPr>
      <w:r>
        <w:rPr>
          <w:rFonts w:hint="eastAsia" w:eastAsiaTheme="minorEastAsia"/>
          <w:sz w:val="24"/>
          <w:lang w:val="en-US" w:eastAsia="zh-CN"/>
        </w:rPr>
        <w:t>26</w:t>
      </w:r>
      <w:r>
        <w:rPr>
          <w:rFonts w:eastAsiaTheme="minorEastAsia"/>
          <w:sz w:val="24"/>
        </w:rPr>
        <w:t>代理费</w:t>
      </w:r>
    </w:p>
    <w:p w14:paraId="7EA063DF">
      <w:pPr>
        <w:numPr>
          <w:ilvl w:val="0"/>
          <w:numId w:val="0"/>
        </w:numPr>
        <w:tabs>
          <w:tab w:val="left" w:pos="1080"/>
          <w:tab w:val="left" w:pos="2014"/>
        </w:tabs>
        <w:snapToGrid w:val="0"/>
        <w:spacing w:line="360" w:lineRule="auto"/>
        <w:ind w:left="420" w:leftChars="0"/>
        <w:rPr>
          <w:rFonts w:eastAsiaTheme="minorEastAsia"/>
          <w:sz w:val="24"/>
        </w:rPr>
      </w:pPr>
      <w:r>
        <w:rPr>
          <w:rFonts w:hint="eastAsia" w:eastAsiaTheme="minorEastAsia"/>
          <w:sz w:val="24"/>
          <w:lang w:val="en-US" w:eastAsia="zh-CN"/>
        </w:rPr>
        <w:t xml:space="preserve">26.1 </w:t>
      </w:r>
      <w:r>
        <w:rPr>
          <w:rFonts w:eastAsiaTheme="minorEastAsia"/>
          <w:sz w:val="24"/>
        </w:rPr>
        <w:t>收费对象、收费标准及缴纳时间见《供应商须知资料表》。由成交供应商支付的，成交供应商须一次性向采购代理机构缴纳代理费，报价应包含代理费用。</w:t>
      </w:r>
    </w:p>
    <w:p w14:paraId="09AB338A">
      <w:pPr>
        <w:tabs>
          <w:tab w:val="left" w:pos="360"/>
          <w:tab w:val="left" w:pos="1080"/>
        </w:tabs>
        <w:snapToGrid w:val="0"/>
        <w:spacing w:line="360" w:lineRule="auto"/>
        <w:ind w:left="360"/>
        <w:rPr>
          <w:rFonts w:eastAsiaTheme="minorEastAsia"/>
          <w:sz w:val="24"/>
        </w:rPr>
      </w:pPr>
    </w:p>
    <w:p w14:paraId="1DBC3DE3">
      <w:pPr>
        <w:spacing w:line="360" w:lineRule="auto"/>
        <w:jc w:val="center"/>
        <w:outlineLvl w:val="0"/>
        <w:rPr>
          <w:rFonts w:eastAsiaTheme="minorEastAsia"/>
          <w:b/>
          <w:sz w:val="36"/>
          <w:szCs w:val="36"/>
        </w:rPr>
      </w:pPr>
      <w:bookmarkStart w:id="484" w:name="_Toc305158822"/>
      <w:bookmarkStart w:id="485" w:name="_Toc142311056"/>
      <w:bookmarkStart w:id="486" w:name="_Toc150480792"/>
      <w:bookmarkStart w:id="487" w:name="_Toc265228392"/>
      <w:bookmarkStart w:id="488" w:name="_Toc353873934"/>
      <w:bookmarkStart w:id="489" w:name="_Toc353825544"/>
      <w:bookmarkStart w:id="490" w:name="_Toc150774759"/>
      <w:bookmarkStart w:id="491" w:name="_Toc264969244"/>
      <w:bookmarkStart w:id="492" w:name="_Toc226965827"/>
      <w:bookmarkStart w:id="493" w:name="_Toc127151554"/>
      <w:bookmarkStart w:id="494" w:name="_Toc353873664"/>
      <w:bookmarkStart w:id="495" w:name="_Toc305158896"/>
      <w:bookmarkStart w:id="496" w:name="_Toc226337250"/>
      <w:r>
        <w:rPr>
          <w:rFonts w:eastAsiaTheme="minorEastAsia"/>
          <w:sz w:val="24"/>
        </w:rPr>
        <w:br w:type="page"/>
      </w:r>
      <w:bookmarkStart w:id="497" w:name="_Toc97371943"/>
      <w:r>
        <w:rPr>
          <w:rFonts w:eastAsiaTheme="minorEastAsia"/>
          <w:b/>
          <w:sz w:val="36"/>
          <w:szCs w:val="36"/>
        </w:rPr>
        <w:t xml:space="preserve">第三章   </w:t>
      </w:r>
      <w:bookmarkEnd w:id="484"/>
      <w:bookmarkEnd w:id="485"/>
      <w:bookmarkEnd w:id="486"/>
      <w:bookmarkEnd w:id="487"/>
      <w:bookmarkEnd w:id="488"/>
      <w:bookmarkEnd w:id="489"/>
      <w:bookmarkEnd w:id="490"/>
      <w:bookmarkEnd w:id="491"/>
      <w:bookmarkEnd w:id="492"/>
      <w:bookmarkEnd w:id="493"/>
      <w:bookmarkEnd w:id="494"/>
      <w:bookmarkEnd w:id="495"/>
      <w:bookmarkEnd w:id="496"/>
      <w:r>
        <w:rPr>
          <w:rFonts w:eastAsiaTheme="minorEastAsia"/>
          <w:b/>
          <w:sz w:val="36"/>
          <w:szCs w:val="36"/>
        </w:rPr>
        <w:t>评审方法和评审标准</w:t>
      </w:r>
      <w:bookmarkEnd w:id="497"/>
      <w:bookmarkStart w:id="498" w:name="_Toc487900382"/>
    </w:p>
    <w:p w14:paraId="2A7C2A11">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3ECE7FDF">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498"/>
    <w:p w14:paraId="110972E4">
      <w:pPr>
        <w:numPr>
          <w:ilvl w:val="0"/>
          <w:numId w:val="12"/>
        </w:numPr>
        <w:tabs>
          <w:tab w:val="left" w:pos="360"/>
        </w:tabs>
        <w:snapToGrid w:val="0"/>
        <w:spacing w:line="360" w:lineRule="auto"/>
        <w:outlineLvl w:val="1"/>
        <w:rPr>
          <w:rFonts w:eastAsiaTheme="minorEastAsia"/>
          <w:sz w:val="24"/>
        </w:rPr>
      </w:pPr>
      <w:bookmarkStart w:id="499" w:name="_Toc150774746"/>
      <w:bookmarkStart w:id="500" w:name="_Toc226337237"/>
      <w:bookmarkStart w:id="501" w:name="_Toc226965814"/>
      <w:bookmarkStart w:id="502" w:name="_Toc150774641"/>
      <w:bookmarkStart w:id="503" w:name="_Toc226309785"/>
      <w:bookmarkStart w:id="504" w:name="_Toc151190168"/>
      <w:bookmarkStart w:id="505" w:name="_Toc150509292"/>
      <w:bookmarkStart w:id="506" w:name="_Toc164608810"/>
      <w:bookmarkStart w:id="507" w:name="_Toc164229382"/>
      <w:bookmarkStart w:id="508" w:name="_Toc151193783"/>
      <w:bookmarkStart w:id="509" w:name="_Toc195842906"/>
      <w:bookmarkStart w:id="510" w:name="_Toc127151541"/>
      <w:bookmarkStart w:id="511" w:name="_Toc164351635"/>
      <w:bookmarkStart w:id="512" w:name="_Toc265228379"/>
      <w:bookmarkStart w:id="513" w:name="_Toc151193639"/>
      <w:bookmarkStart w:id="514" w:name="_Toc127151742"/>
      <w:bookmarkStart w:id="515" w:name="_Toc127161455"/>
      <w:bookmarkStart w:id="516" w:name="_Toc164608655"/>
      <w:bookmarkStart w:id="517" w:name="_Toc149720834"/>
      <w:bookmarkStart w:id="518" w:name="_Toc151193855"/>
      <w:bookmarkStart w:id="519" w:name="_Toc305158809"/>
      <w:bookmarkStart w:id="520" w:name="_Toc142311043"/>
      <w:bookmarkStart w:id="521" w:name="_Toc226965731"/>
      <w:bookmarkStart w:id="522" w:name="_Toc151193711"/>
      <w:bookmarkStart w:id="523" w:name="_Toc305158883"/>
      <w:bookmarkStart w:id="524" w:name="_Toc150480779"/>
      <w:bookmarkStart w:id="525" w:name="_Toc151193929"/>
      <w:bookmarkStart w:id="526" w:name="_Toc264969231"/>
      <w:bookmarkStart w:id="527" w:name="_Toc164229236"/>
      <w:bookmarkStart w:id="528" w:name="_Toc353873941"/>
      <w:bookmarkStart w:id="529" w:name="_Toc353825551"/>
      <w:bookmarkStart w:id="530" w:name="_Toc305158897"/>
      <w:bookmarkStart w:id="531" w:name="_Toc264969245"/>
      <w:bookmarkStart w:id="532" w:name="_Toc226337251"/>
      <w:bookmarkStart w:id="533" w:name="_Toc150480793"/>
      <w:bookmarkStart w:id="534" w:name="_Toc127151555"/>
      <w:bookmarkStart w:id="535" w:name="_Toc150774760"/>
      <w:bookmarkStart w:id="536" w:name="_Toc195842920"/>
      <w:bookmarkStart w:id="537" w:name="_Toc265228393"/>
      <w:bookmarkStart w:id="538" w:name="_Toc305158823"/>
      <w:bookmarkStart w:id="539" w:name="_Toc353873665"/>
      <w:bookmarkStart w:id="540" w:name="_Toc226965828"/>
      <w:bookmarkStart w:id="541" w:name="_Toc142311057"/>
      <w:bookmarkStart w:id="542" w:name="_Toc353825545"/>
      <w:bookmarkStart w:id="543" w:name="_Toc353873935"/>
      <w:r>
        <w:rPr>
          <w:rFonts w:eastAsiaTheme="minorEastAsia"/>
          <w:sz w:val="24"/>
        </w:rPr>
        <w:t>响应文件的</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eastAsiaTheme="minorEastAsia"/>
          <w:sz w:val="24"/>
        </w:rPr>
        <w:t>资格审查和符合性审查</w:t>
      </w:r>
    </w:p>
    <w:p w14:paraId="32A50C8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67DD78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9A4F03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07E3A04C">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229C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79C53A1">
            <w:pPr>
              <w:tabs>
                <w:tab w:val="left" w:pos="1080"/>
              </w:tabs>
              <w:snapToGrid w:val="0"/>
              <w:jc w:val="center"/>
              <w:rPr>
                <w:rFonts w:eastAsiaTheme="minorEastAsia"/>
                <w:b/>
                <w:sz w:val="24"/>
              </w:rPr>
            </w:pPr>
            <w:bookmarkStart w:id="544" w:name="_Hlt487972895"/>
            <w:bookmarkEnd w:id="544"/>
            <w:r>
              <w:rPr>
                <w:rFonts w:eastAsiaTheme="minorEastAsia"/>
                <w:b/>
                <w:sz w:val="24"/>
              </w:rPr>
              <w:t>序号</w:t>
            </w:r>
          </w:p>
        </w:tc>
        <w:tc>
          <w:tcPr>
            <w:tcW w:w="938" w:type="pct"/>
            <w:vAlign w:val="center"/>
          </w:tcPr>
          <w:p w14:paraId="0FA51CB4">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FF60C53">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6AA9CA32">
            <w:pPr>
              <w:tabs>
                <w:tab w:val="left" w:pos="1080"/>
              </w:tabs>
              <w:snapToGrid w:val="0"/>
              <w:jc w:val="center"/>
              <w:rPr>
                <w:rFonts w:eastAsiaTheme="minorEastAsia"/>
                <w:b/>
                <w:sz w:val="24"/>
              </w:rPr>
            </w:pPr>
            <w:r>
              <w:rPr>
                <w:rFonts w:eastAsiaTheme="minorEastAsia"/>
                <w:b/>
                <w:sz w:val="24"/>
              </w:rPr>
              <w:t>格式要求</w:t>
            </w:r>
          </w:p>
        </w:tc>
      </w:tr>
      <w:tr w14:paraId="7499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F0BF49">
            <w:pPr>
              <w:tabs>
                <w:tab w:val="left" w:pos="1080"/>
              </w:tabs>
              <w:snapToGrid w:val="0"/>
              <w:jc w:val="center"/>
              <w:rPr>
                <w:rFonts w:eastAsiaTheme="minorEastAsia"/>
                <w:sz w:val="24"/>
              </w:rPr>
            </w:pPr>
            <w:r>
              <w:rPr>
                <w:rFonts w:eastAsiaTheme="minorEastAsia"/>
                <w:sz w:val="24"/>
              </w:rPr>
              <w:t>1</w:t>
            </w:r>
          </w:p>
        </w:tc>
        <w:tc>
          <w:tcPr>
            <w:tcW w:w="938" w:type="pct"/>
            <w:vAlign w:val="center"/>
          </w:tcPr>
          <w:p w14:paraId="3CB3CA04">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2E00273">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24A1E4A4">
            <w:pPr>
              <w:tabs>
                <w:tab w:val="left" w:pos="1080"/>
              </w:tabs>
              <w:snapToGrid w:val="0"/>
              <w:jc w:val="left"/>
              <w:rPr>
                <w:rFonts w:eastAsiaTheme="minorEastAsia"/>
                <w:sz w:val="24"/>
              </w:rPr>
            </w:pPr>
          </w:p>
        </w:tc>
      </w:tr>
      <w:tr w14:paraId="5F9C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9B3013">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0C64C2CA">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2100C2BC">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6093F4C">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BD36FE4">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7C09846">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E686738">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ECE60D5">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DDB081A">
            <w:pPr>
              <w:tabs>
                <w:tab w:val="left" w:pos="1080"/>
              </w:tabs>
              <w:snapToGrid w:val="0"/>
              <w:jc w:val="left"/>
              <w:rPr>
                <w:rFonts w:eastAsiaTheme="minorEastAsia"/>
                <w:sz w:val="24"/>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0274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254162">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16EA15B6">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63922D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065ECBB8">
            <w:pPr>
              <w:tabs>
                <w:tab w:val="left" w:pos="1080"/>
              </w:tabs>
              <w:snapToGrid w:val="0"/>
              <w:jc w:val="left"/>
              <w:rPr>
                <w:rFonts w:eastAsiaTheme="minorEastAsia"/>
                <w:sz w:val="24"/>
              </w:rPr>
            </w:pPr>
            <w:r>
              <w:rPr>
                <w:rFonts w:eastAsiaTheme="minorEastAsia"/>
                <w:sz w:val="24"/>
              </w:rPr>
              <w:t>格式见《响应文件格式》</w:t>
            </w:r>
          </w:p>
        </w:tc>
      </w:tr>
      <w:tr w14:paraId="0A8A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27EDC2">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277DB6CE">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2BBEE2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0124F3A">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1EDADD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1D8CBBED">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0041524B">
            <w:pPr>
              <w:tabs>
                <w:tab w:val="left" w:pos="1080"/>
              </w:tabs>
              <w:snapToGrid w:val="0"/>
              <w:rPr>
                <w:rFonts w:eastAsiaTheme="minorEastAsia"/>
                <w:sz w:val="24"/>
              </w:rPr>
            </w:pPr>
            <w:r>
              <w:rPr>
                <w:rFonts w:eastAsiaTheme="minorEastAsia"/>
                <w:sz w:val="24"/>
              </w:rPr>
              <w:t>无须供应商提供，由采购人或采购代理机构查询。</w:t>
            </w:r>
          </w:p>
        </w:tc>
      </w:tr>
      <w:tr w14:paraId="72A7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5D552E">
            <w:pPr>
              <w:tabs>
                <w:tab w:val="left" w:pos="1080"/>
              </w:tabs>
              <w:snapToGrid w:val="0"/>
              <w:jc w:val="center"/>
              <w:rPr>
                <w:rFonts w:eastAsiaTheme="minorEastAsia"/>
                <w:sz w:val="24"/>
              </w:rPr>
            </w:pPr>
            <w:r>
              <w:rPr>
                <w:sz w:val="24"/>
              </w:rPr>
              <w:t>1-4</w:t>
            </w:r>
          </w:p>
        </w:tc>
        <w:tc>
          <w:tcPr>
            <w:tcW w:w="938" w:type="pct"/>
            <w:vAlign w:val="center"/>
          </w:tcPr>
          <w:p w14:paraId="4CEBA623">
            <w:pPr>
              <w:tabs>
                <w:tab w:val="left" w:pos="1080"/>
              </w:tabs>
              <w:snapToGrid w:val="0"/>
              <w:rPr>
                <w:rFonts w:eastAsiaTheme="minorEastAsia"/>
                <w:sz w:val="24"/>
              </w:rPr>
            </w:pPr>
            <w:r>
              <w:rPr>
                <w:sz w:val="24"/>
              </w:rPr>
              <w:t>法律、行政法规规定的其他条件</w:t>
            </w:r>
          </w:p>
        </w:tc>
        <w:tc>
          <w:tcPr>
            <w:tcW w:w="2579" w:type="pct"/>
            <w:vAlign w:val="center"/>
          </w:tcPr>
          <w:p w14:paraId="2BC50B03">
            <w:pPr>
              <w:tabs>
                <w:tab w:val="left" w:pos="1080"/>
              </w:tabs>
              <w:snapToGrid w:val="0"/>
              <w:rPr>
                <w:rFonts w:eastAsiaTheme="minorEastAsia"/>
                <w:sz w:val="24"/>
              </w:rPr>
            </w:pPr>
            <w:r>
              <w:rPr>
                <w:sz w:val="24"/>
              </w:rPr>
              <w:t>法律、行政法规规定的其他条件</w:t>
            </w:r>
          </w:p>
        </w:tc>
        <w:tc>
          <w:tcPr>
            <w:tcW w:w="1028" w:type="pct"/>
            <w:vAlign w:val="center"/>
          </w:tcPr>
          <w:p w14:paraId="5051491D">
            <w:pPr>
              <w:tabs>
                <w:tab w:val="left" w:pos="1080"/>
              </w:tabs>
              <w:snapToGrid w:val="0"/>
              <w:jc w:val="center"/>
              <w:rPr>
                <w:rFonts w:eastAsiaTheme="minorEastAsia"/>
                <w:sz w:val="24"/>
              </w:rPr>
            </w:pPr>
            <w:r>
              <w:rPr>
                <w:sz w:val="24"/>
              </w:rPr>
              <w:t>/</w:t>
            </w:r>
          </w:p>
        </w:tc>
      </w:tr>
      <w:tr w14:paraId="4EDD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4E63F2">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F4683A1">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8AD9527">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6C557E4">
            <w:pPr>
              <w:tabs>
                <w:tab w:val="left" w:pos="1080"/>
              </w:tabs>
              <w:snapToGrid w:val="0"/>
              <w:jc w:val="left"/>
              <w:rPr>
                <w:rFonts w:eastAsiaTheme="minorEastAsia"/>
                <w:sz w:val="24"/>
              </w:rPr>
            </w:pPr>
          </w:p>
        </w:tc>
      </w:tr>
      <w:tr w14:paraId="0244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7C9D6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40A8633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0C3CB08E">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71B6EA6">
            <w:pPr>
              <w:tabs>
                <w:tab w:val="left" w:pos="1080"/>
              </w:tabs>
              <w:snapToGrid w:val="0"/>
              <w:jc w:val="left"/>
              <w:rPr>
                <w:rFonts w:eastAsiaTheme="minorEastAsia"/>
                <w:sz w:val="24"/>
              </w:rPr>
            </w:pPr>
          </w:p>
        </w:tc>
      </w:tr>
      <w:tr w14:paraId="1C53E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4155EA">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07419D9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C704B8D">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3277518F">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71A669FE">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45EBA925">
            <w:pPr>
              <w:tabs>
                <w:tab w:val="left" w:pos="1080"/>
              </w:tabs>
              <w:snapToGrid w:val="0"/>
              <w:jc w:val="left"/>
              <w:rPr>
                <w:rFonts w:eastAsiaTheme="minorEastAsia"/>
                <w:sz w:val="24"/>
              </w:rPr>
            </w:pPr>
            <w:r>
              <w:rPr>
                <w:rFonts w:eastAsiaTheme="minorEastAsia"/>
                <w:sz w:val="24"/>
              </w:rPr>
              <w:t>格式见《响应文件格式》</w:t>
            </w:r>
          </w:p>
        </w:tc>
      </w:tr>
      <w:tr w14:paraId="2C2F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CCF229">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166FD176">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A2F244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DE4B44A">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2AF769C">
            <w:pPr>
              <w:tabs>
                <w:tab w:val="left" w:pos="1080"/>
              </w:tabs>
              <w:snapToGrid w:val="0"/>
              <w:jc w:val="left"/>
              <w:rPr>
                <w:rFonts w:eastAsiaTheme="minorEastAsia"/>
                <w:sz w:val="24"/>
              </w:rPr>
            </w:pPr>
            <w:r>
              <w:rPr>
                <w:rFonts w:eastAsiaTheme="minorEastAsia"/>
                <w:sz w:val="24"/>
              </w:rPr>
              <w:t>格式见《响应文件格式》</w:t>
            </w:r>
          </w:p>
        </w:tc>
      </w:tr>
      <w:tr w14:paraId="29B6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652101">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5EE45FFC">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D93B618">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7E01A94">
            <w:pPr>
              <w:tabs>
                <w:tab w:val="left" w:pos="1080"/>
              </w:tabs>
              <w:snapToGrid w:val="0"/>
              <w:jc w:val="left"/>
              <w:rPr>
                <w:rFonts w:eastAsiaTheme="minorEastAsia"/>
                <w:sz w:val="24"/>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4387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94935D">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41A81B8">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0589B89">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F579B85">
            <w:pPr>
              <w:tabs>
                <w:tab w:val="left" w:pos="1080"/>
              </w:tabs>
              <w:snapToGrid w:val="0"/>
              <w:jc w:val="left"/>
              <w:rPr>
                <w:rFonts w:eastAsiaTheme="minorEastAsia"/>
                <w:sz w:val="24"/>
              </w:rPr>
            </w:pPr>
          </w:p>
        </w:tc>
      </w:tr>
      <w:tr w14:paraId="7D62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79A330">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07E2B9A4">
            <w:pPr>
              <w:tabs>
                <w:tab w:val="left" w:pos="1080"/>
              </w:tabs>
              <w:snapToGrid w:val="0"/>
              <w:rPr>
                <w:rFonts w:eastAsiaTheme="minorEastAsia"/>
                <w:sz w:val="24"/>
              </w:rPr>
            </w:pPr>
            <w:r>
              <w:rPr>
                <w:sz w:val="24"/>
              </w:rPr>
              <w:t>本项目对于联合体的要求</w:t>
            </w:r>
          </w:p>
        </w:tc>
        <w:tc>
          <w:tcPr>
            <w:tcW w:w="2579" w:type="pct"/>
            <w:vAlign w:val="center"/>
          </w:tcPr>
          <w:p w14:paraId="00270E68">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E0C8186">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39FD6F60">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45CE4D56">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F859A8E">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8231B96">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5AD191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418CF021">
            <w:pPr>
              <w:tabs>
                <w:tab w:val="left" w:pos="1080"/>
              </w:tabs>
              <w:snapToGrid w:val="0"/>
              <w:rPr>
                <w:rFonts w:eastAsiaTheme="minorEastAsia"/>
                <w:sz w:val="24"/>
              </w:rPr>
            </w:pPr>
            <w:r>
              <w:rPr>
                <w:rFonts w:eastAsiaTheme="minorEastAsia"/>
                <w:sz w:val="24"/>
              </w:rPr>
              <w:t>提供《联合协议》原件的电子件</w:t>
            </w:r>
          </w:p>
          <w:p w14:paraId="68C0010D">
            <w:pPr>
              <w:tabs>
                <w:tab w:val="left" w:pos="1080"/>
              </w:tabs>
              <w:snapToGrid w:val="0"/>
              <w:rPr>
                <w:rFonts w:eastAsiaTheme="minorEastAsia"/>
                <w:sz w:val="24"/>
              </w:rPr>
            </w:pPr>
            <w:r>
              <w:rPr>
                <w:rFonts w:eastAsiaTheme="minorEastAsia"/>
                <w:sz w:val="24"/>
              </w:rPr>
              <w:t>格式见《响应文件格式》</w:t>
            </w:r>
          </w:p>
        </w:tc>
      </w:tr>
      <w:tr w14:paraId="41E7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BB397E">
            <w:pPr>
              <w:tabs>
                <w:tab w:val="left" w:pos="1080"/>
              </w:tabs>
              <w:snapToGrid w:val="0"/>
              <w:jc w:val="center"/>
              <w:rPr>
                <w:rFonts w:eastAsiaTheme="minorEastAsia"/>
                <w:sz w:val="24"/>
              </w:rPr>
            </w:pPr>
            <w:r>
              <w:rPr>
                <w:sz w:val="24"/>
              </w:rPr>
              <w:t>3-2</w:t>
            </w:r>
          </w:p>
        </w:tc>
        <w:tc>
          <w:tcPr>
            <w:tcW w:w="938" w:type="pct"/>
            <w:vAlign w:val="center"/>
          </w:tcPr>
          <w:p w14:paraId="14F05BB2">
            <w:pPr>
              <w:tabs>
                <w:tab w:val="left" w:pos="1080"/>
              </w:tabs>
              <w:snapToGrid w:val="0"/>
              <w:rPr>
                <w:sz w:val="24"/>
              </w:rPr>
            </w:pPr>
            <w:r>
              <w:rPr>
                <w:sz w:val="24"/>
              </w:rPr>
              <w:t>政府购买服务承接主体的要求</w:t>
            </w:r>
          </w:p>
        </w:tc>
        <w:tc>
          <w:tcPr>
            <w:tcW w:w="2579" w:type="pct"/>
            <w:vAlign w:val="center"/>
          </w:tcPr>
          <w:p w14:paraId="6F99596D">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545D156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27AF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D9A16A">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57F461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4F71CDEF">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37169045">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2EFAC845">
            <w:pPr>
              <w:tabs>
                <w:tab w:val="left" w:pos="1080"/>
              </w:tabs>
              <w:snapToGrid w:val="0"/>
              <w:rPr>
                <w:rFonts w:eastAsiaTheme="minorEastAsia"/>
                <w:sz w:val="24"/>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374E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EE1F89">
            <w:pPr>
              <w:tabs>
                <w:tab w:val="left" w:pos="1080"/>
              </w:tabs>
              <w:snapToGrid w:val="0"/>
              <w:jc w:val="center"/>
              <w:rPr>
                <w:rFonts w:eastAsiaTheme="minorEastAsia"/>
                <w:sz w:val="24"/>
              </w:rPr>
            </w:pPr>
            <w:r>
              <w:rPr>
                <w:rFonts w:eastAsiaTheme="minorEastAsia"/>
                <w:sz w:val="24"/>
              </w:rPr>
              <w:t>4</w:t>
            </w:r>
          </w:p>
        </w:tc>
        <w:tc>
          <w:tcPr>
            <w:tcW w:w="938" w:type="pct"/>
            <w:vAlign w:val="center"/>
          </w:tcPr>
          <w:p w14:paraId="4CB796DB">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2589924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29046995">
            <w:pPr>
              <w:tabs>
                <w:tab w:val="left" w:pos="1080"/>
              </w:tabs>
              <w:snapToGrid w:val="0"/>
              <w:rPr>
                <w:rFonts w:eastAsiaTheme="minorEastAsia"/>
                <w:sz w:val="24"/>
              </w:rPr>
            </w:pPr>
          </w:p>
        </w:tc>
      </w:tr>
      <w:tr w14:paraId="6C7F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9CAD6B">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01E88A98">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1547260D">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3401D14">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6F744AF0">
            <w:pPr>
              <w:tabs>
                <w:tab w:val="left" w:pos="1080"/>
              </w:tabs>
              <w:snapToGrid w:val="0"/>
              <w:rPr>
                <w:rFonts w:eastAsiaTheme="minorEastAsia"/>
                <w:sz w:val="24"/>
              </w:rPr>
            </w:pPr>
          </w:p>
        </w:tc>
      </w:tr>
    </w:tbl>
    <w:p w14:paraId="65BA56F1">
      <w:pPr>
        <w:widowControl/>
        <w:jc w:val="left"/>
        <w:rPr>
          <w:rFonts w:eastAsiaTheme="minorEastAsia"/>
          <w:sz w:val="24"/>
        </w:rPr>
      </w:pPr>
    </w:p>
    <w:p w14:paraId="13AF71BD">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10B7FF3">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14:paraId="19D1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8B90DBB">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0DFE993E">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6209E49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5584AA73">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281E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3F1B1D2">
            <w:pPr>
              <w:pStyle w:val="251"/>
              <w:autoSpaceDE w:val="0"/>
              <w:autoSpaceDN w:val="0"/>
              <w:jc w:val="center"/>
              <w:rPr>
                <w:rFonts w:eastAsiaTheme="minorEastAsia"/>
                <w:color w:val="000000"/>
                <w:kern w:val="0"/>
                <w:sz w:val="24"/>
              </w:rPr>
            </w:pPr>
            <w:r>
              <w:rPr>
                <w:rFonts w:hint="eastAsia" w:ascii="宋体" w:hAnsi="宋体" w:eastAsia="宋体" w:cs="宋体"/>
                <w:sz w:val="24"/>
              </w:rPr>
              <w:t>1</w:t>
            </w:r>
          </w:p>
        </w:tc>
        <w:tc>
          <w:tcPr>
            <w:tcW w:w="1711" w:type="dxa"/>
            <w:shd w:val="clear" w:color="000000" w:fill="FFFFFF"/>
            <w:vAlign w:val="center"/>
          </w:tcPr>
          <w:p w14:paraId="6F0D9F97">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18846938">
            <w:pPr>
              <w:pStyle w:val="251"/>
              <w:autoSpaceDE w:val="0"/>
              <w:autoSpaceDN w:val="0"/>
              <w:rPr>
                <w:rFonts w:eastAsiaTheme="minorEastAsia"/>
                <w:color w:val="000000"/>
                <w:kern w:val="0"/>
                <w:sz w:val="24"/>
              </w:rPr>
            </w:pPr>
            <w:r>
              <w:rPr>
                <w:rFonts w:hint="eastAsia" w:ascii="宋体" w:hAnsi="宋体" w:eastAsia="宋体" w:cs="宋体"/>
                <w:sz w:val="24"/>
              </w:rPr>
              <w:t>磋商有效期满足90天的</w:t>
            </w:r>
          </w:p>
        </w:tc>
        <w:tc>
          <w:tcPr>
            <w:tcW w:w="3624" w:type="dxa"/>
            <w:shd w:val="clear" w:color="000000" w:fill="FFFFFF"/>
            <w:vAlign w:val="center"/>
          </w:tcPr>
          <w:p w14:paraId="663D7396">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3B0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09357D92">
            <w:pPr>
              <w:pStyle w:val="251"/>
              <w:autoSpaceDE w:val="0"/>
              <w:autoSpaceDN w:val="0"/>
              <w:jc w:val="center"/>
              <w:rPr>
                <w:rFonts w:eastAsiaTheme="minorEastAsia"/>
                <w:color w:val="000000"/>
                <w:kern w:val="0"/>
                <w:sz w:val="24"/>
              </w:rPr>
            </w:pPr>
            <w:r>
              <w:rPr>
                <w:rFonts w:hint="eastAsia" w:ascii="宋体" w:hAnsi="宋体" w:eastAsia="宋体" w:cs="宋体"/>
                <w:sz w:val="24"/>
              </w:rPr>
              <w:t>2</w:t>
            </w:r>
          </w:p>
        </w:tc>
        <w:tc>
          <w:tcPr>
            <w:tcW w:w="1711" w:type="dxa"/>
            <w:shd w:val="clear" w:color="000000" w:fill="FFFFFF"/>
            <w:vAlign w:val="center"/>
          </w:tcPr>
          <w:p w14:paraId="176DD4D1">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0B96A29D">
            <w:pPr>
              <w:pStyle w:val="251"/>
              <w:autoSpaceDE w:val="0"/>
              <w:autoSpaceDN w:val="0"/>
              <w:rPr>
                <w:rFonts w:eastAsiaTheme="minorEastAsia"/>
                <w:color w:val="000000"/>
                <w:kern w:val="0"/>
                <w:sz w:val="24"/>
              </w:rPr>
            </w:pPr>
            <w:r>
              <w:rPr>
                <w:rFonts w:hint="eastAsia" w:ascii="宋体" w:hAnsi="宋体" w:eastAsia="宋体" w:cs="宋体"/>
                <w:sz w:val="24"/>
                <w:lang w:eastAsia="zh-CN"/>
              </w:rPr>
              <w:t>响应文件符合磋商文件的密封、格式和签署要求</w:t>
            </w:r>
          </w:p>
        </w:tc>
        <w:tc>
          <w:tcPr>
            <w:tcW w:w="3624" w:type="dxa"/>
            <w:shd w:val="clear" w:color="000000" w:fill="FFFFFF"/>
            <w:vAlign w:val="center"/>
          </w:tcPr>
          <w:p w14:paraId="59F62987">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76A9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551F9697">
            <w:pPr>
              <w:pStyle w:val="251"/>
              <w:autoSpaceDE w:val="0"/>
              <w:autoSpaceDN w:val="0"/>
              <w:jc w:val="center"/>
              <w:rPr>
                <w:rFonts w:eastAsiaTheme="minorEastAsia"/>
                <w:color w:val="000000"/>
                <w:kern w:val="0"/>
                <w:sz w:val="24"/>
              </w:rPr>
            </w:pPr>
            <w:r>
              <w:rPr>
                <w:rFonts w:hint="eastAsia" w:ascii="宋体" w:hAnsi="宋体" w:eastAsia="宋体" w:cs="宋体"/>
                <w:sz w:val="24"/>
              </w:rPr>
              <w:t>3</w:t>
            </w:r>
          </w:p>
        </w:tc>
        <w:tc>
          <w:tcPr>
            <w:tcW w:w="1711" w:type="dxa"/>
            <w:shd w:val="clear" w:color="000000" w:fill="FFFFFF"/>
            <w:vAlign w:val="center"/>
          </w:tcPr>
          <w:p w14:paraId="7FB82E75">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52CA432F">
            <w:pPr>
              <w:pStyle w:val="251"/>
              <w:autoSpaceDE w:val="0"/>
              <w:autoSpaceDN w:val="0"/>
              <w:rPr>
                <w:rFonts w:eastAsiaTheme="minorEastAsia"/>
                <w:color w:val="000000"/>
                <w:kern w:val="0"/>
                <w:sz w:val="24"/>
              </w:rPr>
            </w:pPr>
            <w:r>
              <w:rPr>
                <w:rFonts w:hint="eastAsia" w:ascii="宋体" w:hAnsi="宋体" w:eastAsia="宋体" w:cs="宋体"/>
                <w:sz w:val="24"/>
                <w:lang w:eastAsia="zh-CN"/>
              </w:rPr>
              <w:t>具备磋商文件中规定资格要求的</w:t>
            </w:r>
          </w:p>
        </w:tc>
        <w:tc>
          <w:tcPr>
            <w:tcW w:w="3624" w:type="dxa"/>
            <w:shd w:val="clear" w:color="000000" w:fill="FFFFFF"/>
            <w:vAlign w:val="center"/>
          </w:tcPr>
          <w:p w14:paraId="439F526E">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33F9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AE66BA0">
            <w:pPr>
              <w:pStyle w:val="251"/>
              <w:autoSpaceDE w:val="0"/>
              <w:autoSpaceDN w:val="0"/>
              <w:jc w:val="center"/>
              <w:rPr>
                <w:rFonts w:eastAsiaTheme="minorEastAsia"/>
                <w:color w:val="000000"/>
                <w:kern w:val="0"/>
                <w:sz w:val="24"/>
              </w:rPr>
            </w:pPr>
            <w:r>
              <w:rPr>
                <w:rFonts w:hint="eastAsia" w:ascii="宋体" w:hAnsi="宋体" w:eastAsia="宋体" w:cs="宋体"/>
                <w:sz w:val="24"/>
              </w:rPr>
              <w:t>4</w:t>
            </w:r>
          </w:p>
        </w:tc>
        <w:tc>
          <w:tcPr>
            <w:tcW w:w="1711" w:type="dxa"/>
            <w:shd w:val="clear" w:color="000000" w:fill="FFFFFF"/>
            <w:vAlign w:val="center"/>
          </w:tcPr>
          <w:p w14:paraId="5A8A1F03">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497AB60C">
            <w:pPr>
              <w:pStyle w:val="251"/>
              <w:autoSpaceDE w:val="0"/>
              <w:autoSpaceDN w:val="0"/>
              <w:rPr>
                <w:rFonts w:eastAsiaTheme="minorEastAsia"/>
                <w:color w:val="000000"/>
                <w:kern w:val="0"/>
                <w:sz w:val="24"/>
              </w:rPr>
            </w:pPr>
            <w:r>
              <w:rPr>
                <w:rFonts w:hint="eastAsia" w:ascii="宋体" w:hAnsi="宋体" w:eastAsia="宋体" w:cs="宋体"/>
                <w:sz w:val="24"/>
                <w:lang w:eastAsia="zh-CN"/>
              </w:rPr>
              <w:t>响应文件中未提供虚假或失实材料的</w:t>
            </w:r>
          </w:p>
        </w:tc>
        <w:tc>
          <w:tcPr>
            <w:tcW w:w="3624" w:type="dxa"/>
            <w:shd w:val="clear" w:color="000000" w:fill="FFFFFF"/>
            <w:vAlign w:val="center"/>
          </w:tcPr>
          <w:p w14:paraId="13666421">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3B40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B2BE775">
            <w:pPr>
              <w:pStyle w:val="251"/>
              <w:autoSpaceDE w:val="0"/>
              <w:autoSpaceDN w:val="0"/>
              <w:jc w:val="center"/>
              <w:rPr>
                <w:rFonts w:eastAsiaTheme="minorEastAsia"/>
                <w:color w:val="000000"/>
                <w:kern w:val="0"/>
                <w:sz w:val="24"/>
              </w:rPr>
            </w:pPr>
            <w:r>
              <w:rPr>
                <w:rFonts w:hint="eastAsia" w:ascii="宋体" w:hAnsi="宋体" w:eastAsia="宋体" w:cs="宋体"/>
                <w:sz w:val="24"/>
              </w:rPr>
              <w:t>5</w:t>
            </w:r>
          </w:p>
        </w:tc>
        <w:tc>
          <w:tcPr>
            <w:tcW w:w="1711" w:type="dxa"/>
            <w:shd w:val="clear" w:color="000000" w:fill="FFFFFF"/>
            <w:vAlign w:val="center"/>
          </w:tcPr>
          <w:p w14:paraId="722348E3">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5C175847">
            <w:pPr>
              <w:pStyle w:val="251"/>
              <w:autoSpaceDE w:val="0"/>
              <w:autoSpaceDN w:val="0"/>
              <w:rPr>
                <w:rFonts w:eastAsiaTheme="minorEastAsia"/>
                <w:color w:val="000000"/>
                <w:kern w:val="0"/>
                <w:sz w:val="24"/>
              </w:rPr>
            </w:pPr>
            <w:r>
              <w:rPr>
                <w:rFonts w:hint="eastAsia" w:ascii="宋体" w:hAnsi="宋体" w:eastAsia="宋体" w:cs="宋体"/>
                <w:sz w:val="24"/>
                <w:lang w:eastAsia="zh-CN"/>
              </w:rPr>
              <w:t>不属于磋商文件所列无效投标情形的</w:t>
            </w:r>
          </w:p>
        </w:tc>
        <w:tc>
          <w:tcPr>
            <w:tcW w:w="3624" w:type="dxa"/>
            <w:shd w:val="clear" w:color="000000" w:fill="FFFFFF"/>
            <w:vAlign w:val="center"/>
          </w:tcPr>
          <w:p w14:paraId="5FE3E2DD">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3CC4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7EE98C2">
            <w:pPr>
              <w:pStyle w:val="251"/>
              <w:autoSpaceDE w:val="0"/>
              <w:autoSpaceDN w:val="0"/>
              <w:jc w:val="center"/>
              <w:rPr>
                <w:rFonts w:eastAsiaTheme="minorEastAsia"/>
                <w:color w:val="000000"/>
                <w:kern w:val="0"/>
                <w:sz w:val="24"/>
              </w:rPr>
            </w:pPr>
            <w:r>
              <w:rPr>
                <w:rFonts w:hint="eastAsia" w:ascii="宋体" w:hAnsi="宋体" w:eastAsia="宋体" w:cs="宋体"/>
                <w:sz w:val="24"/>
              </w:rPr>
              <w:t>6</w:t>
            </w:r>
          </w:p>
        </w:tc>
        <w:tc>
          <w:tcPr>
            <w:tcW w:w="1711" w:type="dxa"/>
            <w:shd w:val="clear" w:color="000000" w:fill="FFFFFF"/>
            <w:vAlign w:val="center"/>
          </w:tcPr>
          <w:p w14:paraId="3374F2F3">
            <w:pPr>
              <w:pStyle w:val="251"/>
              <w:autoSpaceDE w:val="0"/>
              <w:autoSpaceDN w:val="0"/>
              <w:jc w:val="center"/>
              <w:rPr>
                <w:rFonts w:eastAsiaTheme="minorEastAsia"/>
                <w:color w:val="000000"/>
                <w:kern w:val="0"/>
                <w:sz w:val="24"/>
              </w:rPr>
            </w:pPr>
            <w:r>
              <w:rPr>
                <w:rFonts w:hint="eastAsia" w:ascii="宋体" w:hAnsi="宋体" w:eastAsia="宋体" w:cs="宋体"/>
                <w:sz w:val="24"/>
              </w:rPr>
              <w:t>符合性审查</w:t>
            </w:r>
          </w:p>
        </w:tc>
        <w:tc>
          <w:tcPr>
            <w:tcW w:w="2941" w:type="dxa"/>
            <w:shd w:val="clear" w:color="000000" w:fill="FFFFFF"/>
            <w:vAlign w:val="center"/>
          </w:tcPr>
          <w:p w14:paraId="15B847D9">
            <w:pPr>
              <w:pStyle w:val="251"/>
              <w:autoSpaceDE w:val="0"/>
              <w:autoSpaceDN w:val="0"/>
              <w:rPr>
                <w:rFonts w:eastAsiaTheme="minorEastAsia"/>
                <w:color w:val="000000"/>
                <w:kern w:val="0"/>
                <w:sz w:val="24"/>
              </w:rPr>
            </w:pPr>
            <w:r>
              <w:rPr>
                <w:rFonts w:hint="eastAsia" w:ascii="宋体" w:hAnsi="宋体" w:eastAsia="宋体" w:cs="宋体"/>
                <w:sz w:val="24"/>
                <w:lang w:eastAsia="zh-CN"/>
              </w:rPr>
              <w:t>响应文件报价未超过预算（控制价）且报价固定唯一</w:t>
            </w:r>
          </w:p>
        </w:tc>
        <w:tc>
          <w:tcPr>
            <w:tcW w:w="3624" w:type="dxa"/>
            <w:shd w:val="clear" w:color="000000" w:fill="FFFFFF"/>
            <w:vAlign w:val="center"/>
          </w:tcPr>
          <w:p w14:paraId="5538F643">
            <w:pPr>
              <w:pStyle w:val="251"/>
              <w:autoSpaceDE w:val="0"/>
              <w:autoSpaceDN w:val="0"/>
              <w:jc w:val="center"/>
              <w:rPr>
                <w:rFonts w:eastAsiaTheme="minorEastAsia"/>
                <w:color w:val="000000"/>
                <w:kern w:val="0"/>
                <w:sz w:val="24"/>
              </w:rPr>
            </w:pPr>
            <w:r>
              <w:rPr>
                <w:rFonts w:hint="eastAsia" w:ascii="宋体" w:hAnsi="宋体" w:eastAsia="宋体" w:cs="宋体"/>
                <w:sz w:val="24"/>
              </w:rPr>
              <w:t>不允许</w:t>
            </w:r>
          </w:p>
        </w:tc>
      </w:tr>
      <w:tr w14:paraId="6CDA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74A46F7">
            <w:pPr>
              <w:pStyle w:val="251"/>
              <w:autoSpaceDE w:val="0"/>
              <w:autoSpaceDN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711" w:type="dxa"/>
            <w:shd w:val="clear" w:color="000000" w:fill="FFFFFF"/>
            <w:vAlign w:val="center"/>
          </w:tcPr>
          <w:p w14:paraId="3AF88E06">
            <w:pPr>
              <w:pStyle w:val="251"/>
              <w:autoSpaceDE w:val="0"/>
              <w:autoSpaceDN w:val="0"/>
              <w:jc w:val="center"/>
              <w:rPr>
                <w:rFonts w:hint="eastAsia" w:ascii="宋体" w:hAnsi="宋体" w:eastAsia="宋体" w:cs="宋体"/>
                <w:sz w:val="24"/>
              </w:rPr>
            </w:pPr>
            <w:r>
              <w:rPr>
                <w:rFonts w:hint="eastAsia" w:ascii="宋体" w:hAnsi="宋体" w:eastAsia="宋体" w:cs="宋体"/>
                <w:sz w:val="24"/>
              </w:rPr>
              <w:t>符合性审查</w:t>
            </w:r>
          </w:p>
        </w:tc>
        <w:tc>
          <w:tcPr>
            <w:tcW w:w="2941" w:type="dxa"/>
            <w:shd w:val="clear" w:color="000000" w:fill="FFFFFF"/>
            <w:vAlign w:val="center"/>
          </w:tcPr>
          <w:p w14:paraId="196E98C5">
            <w:pPr>
              <w:pStyle w:val="251"/>
              <w:autoSpaceDE w:val="0"/>
              <w:autoSpaceDN w:val="0"/>
              <w:rPr>
                <w:rFonts w:hint="eastAsia" w:ascii="宋体" w:hAnsi="宋体" w:eastAsia="宋体" w:cs="宋体"/>
                <w:sz w:val="24"/>
                <w:lang w:eastAsia="zh-CN"/>
              </w:rPr>
            </w:pPr>
            <w:r>
              <w:rPr>
                <w:rFonts w:hint="eastAsia" w:ascii="宋体" w:hAnsi="宋体" w:eastAsia="宋体" w:cs="宋体"/>
                <w:sz w:val="24"/>
                <w:lang w:eastAsia="zh-CN"/>
              </w:rPr>
              <w:t>响应文件实质性响应磋商文件要求，且无半数以上评委认定为无效标的</w:t>
            </w:r>
          </w:p>
        </w:tc>
        <w:tc>
          <w:tcPr>
            <w:tcW w:w="3624" w:type="dxa"/>
            <w:shd w:val="clear" w:color="000000" w:fill="FFFFFF"/>
            <w:vAlign w:val="center"/>
          </w:tcPr>
          <w:p w14:paraId="5E79A52A">
            <w:pPr>
              <w:pStyle w:val="251"/>
              <w:autoSpaceDE w:val="0"/>
              <w:autoSpaceDN w:val="0"/>
              <w:jc w:val="center"/>
              <w:rPr>
                <w:rFonts w:hint="eastAsia" w:ascii="宋体" w:hAnsi="宋体" w:eastAsia="宋体" w:cs="宋体"/>
                <w:sz w:val="24"/>
              </w:rPr>
            </w:pPr>
            <w:r>
              <w:rPr>
                <w:rFonts w:hint="eastAsia" w:ascii="宋体" w:hAnsi="宋体" w:eastAsia="宋体" w:cs="宋体"/>
                <w:sz w:val="24"/>
              </w:rPr>
              <w:t>不允许</w:t>
            </w:r>
          </w:p>
        </w:tc>
      </w:tr>
    </w:tbl>
    <w:p w14:paraId="376BE96F">
      <w:pPr>
        <w:tabs>
          <w:tab w:val="left" w:pos="900"/>
          <w:tab w:val="left" w:pos="1080"/>
          <w:tab w:val="left" w:pos="1589"/>
        </w:tabs>
        <w:snapToGrid w:val="0"/>
        <w:spacing w:line="360" w:lineRule="auto"/>
        <w:rPr>
          <w:rFonts w:eastAsiaTheme="minorEastAsia"/>
          <w:sz w:val="24"/>
        </w:rPr>
      </w:pPr>
    </w:p>
    <w:p w14:paraId="4D3A4BEE">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CC54C00">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6AF0ADBC">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568734">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A5BCB26">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1F54489">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15BC7171">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ADF8E86">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5F9285B0">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63B5C01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993FE36">
      <w:pPr>
        <w:numPr>
          <w:ilvl w:val="1"/>
          <w:numId w:val="12"/>
        </w:numPr>
        <w:tabs>
          <w:tab w:val="left" w:pos="1080"/>
          <w:tab w:val="left" w:pos="1872"/>
        </w:tabs>
        <w:snapToGrid w:val="0"/>
        <w:spacing w:line="360" w:lineRule="auto"/>
        <w:ind w:left="1077" w:hanging="720"/>
        <w:rPr>
          <w:rFonts w:eastAsiaTheme="minorEastAsia"/>
          <w:snapToGrid w:val="0"/>
          <w:sz w:val="24"/>
        </w:rPr>
      </w:pPr>
      <w:bookmarkStart w:id="545" w:name="_Hlk220085436"/>
      <w:r>
        <w:rPr>
          <w:rFonts w:hint="eastAsia" w:eastAsiaTheme="minorEastAsia"/>
          <w:snapToGrid w:val="0"/>
          <w:sz w:val="24"/>
        </w:rPr>
        <w:t>异常低价处理</w:t>
      </w:r>
    </w:p>
    <w:p w14:paraId="56CD6D99">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2099CB48">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286FC6E9">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681F3741">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19CDFB6A">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C47A20F">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6490B020">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6D98958">
      <w:pPr>
        <w:numPr>
          <w:ilvl w:val="2"/>
          <w:numId w:val="12"/>
        </w:numPr>
        <w:snapToGrid w:val="0"/>
        <w:spacing w:line="360" w:lineRule="auto"/>
        <w:rPr>
          <w:rFonts w:eastAsiaTheme="minorEastAsia"/>
          <w:sz w:val="24"/>
        </w:rPr>
      </w:pPr>
      <w:bookmarkStart w:id="54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546"/>
      <w:r>
        <w:rPr>
          <w:rFonts w:hint="eastAsia" w:eastAsiaTheme="minorEastAsia"/>
          <w:sz w:val="24"/>
        </w:rPr>
        <w:t>。</w:t>
      </w:r>
      <w:bookmarkEnd w:id="545"/>
    </w:p>
    <w:p w14:paraId="0BCB3371">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C65B4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1810088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67B24163">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C5EB6E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25C0DAB8">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6A5547D">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20FC3E1">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7160BC59">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eastAsia="宋体" w:cs="宋体"/>
          <w:spacing w:val="8"/>
          <w:sz w:val="24"/>
          <w:szCs w:val="24"/>
          <w:lang w:eastAsia="zh-CN"/>
        </w:rPr>
        <w:t>■</w:t>
      </w:r>
      <w:r>
        <w:rPr>
          <w:rFonts w:eastAsiaTheme="minorEastAsia"/>
          <w:sz w:val="24"/>
        </w:rPr>
        <w:t>无，按下述3.2.2-3.2.5项规定修正。</w:t>
      </w:r>
    </w:p>
    <w:p w14:paraId="20F033E1">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27BC7069">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1F12D9A">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2355A9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7FFAD00D">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ED85928">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05C62BE1">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u w:val="single"/>
        </w:rPr>
        <w:t>%</w:t>
      </w:r>
      <w:r>
        <w:rPr>
          <w:rFonts w:eastAsiaTheme="minorEastAsia"/>
          <w:sz w:val="24"/>
        </w:rPr>
        <w:t>的扣除，用扣除后的价格参加评审。</w:t>
      </w:r>
    </w:p>
    <w:p w14:paraId="235D69BB">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4</w:t>
      </w:r>
      <w:r>
        <w:rPr>
          <w:rFonts w:eastAsiaTheme="minorEastAsia"/>
          <w:sz w:val="24"/>
          <w:u w:val="single"/>
        </w:rPr>
        <w:t>%</w:t>
      </w:r>
      <w:r>
        <w:rPr>
          <w:rFonts w:eastAsiaTheme="minorEastAsia"/>
          <w:sz w:val="24"/>
        </w:rPr>
        <w:t>的扣除，用扣除后的价格参加评审。</w:t>
      </w:r>
    </w:p>
    <w:p w14:paraId="41A3421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D5E9B35">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414B5A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D79124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E5C5853">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1FDFBF1">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2B095E">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173F879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176688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65C49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E5D0A31">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30347E4">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AF29DE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3F33A0D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75091F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8D88692">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ECE2CF9">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53A1B9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eastAsia="宋体" w:cs="宋体"/>
          <w:spacing w:val="4"/>
          <w:sz w:val="24"/>
          <w:szCs w:val="24"/>
          <w:u w:val="single"/>
          <w:lang w:eastAsia="zh-CN"/>
        </w:rPr>
        <w:t>/</w:t>
      </w:r>
      <w:r>
        <w:rPr>
          <w:rFonts w:eastAsiaTheme="minorEastAsia"/>
          <w:sz w:val="24"/>
        </w:rPr>
        <w:t>_。</w:t>
      </w:r>
    </w:p>
    <w:bookmarkEnd w:id="528"/>
    <w:bookmarkEnd w:id="529"/>
    <w:p w14:paraId="47294B0D">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DE9106D">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264097A">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38DFC7B2">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eastAsia="宋体" w:cs="宋体"/>
          <w:spacing w:val="4"/>
          <w:sz w:val="24"/>
          <w:szCs w:val="24"/>
          <w:u w:val="single"/>
          <w:lang w:eastAsia="zh-CN"/>
        </w:rPr>
        <w:t>/</w:t>
      </w:r>
      <w:r>
        <w:rPr>
          <w:rFonts w:eastAsiaTheme="minorEastAsia"/>
          <w:sz w:val="24"/>
        </w:rPr>
        <w:t>_。</w:t>
      </w:r>
    </w:p>
    <w:p w14:paraId="7780AE7D">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547" w:name="_Toc264969236"/>
      <w:bookmarkStart w:id="548" w:name="_Toc151193716"/>
      <w:bookmarkStart w:id="549" w:name="_Toc151193934"/>
      <w:bookmarkStart w:id="550" w:name="_Toc164351640"/>
      <w:bookmarkStart w:id="551" w:name="_Toc150774646"/>
      <w:bookmarkStart w:id="552" w:name="_Toc150480784"/>
      <w:bookmarkStart w:id="553" w:name="_Ref467307010"/>
      <w:bookmarkStart w:id="554" w:name="_Toc127161460"/>
      <w:bookmarkStart w:id="555" w:name="_Toc164608660"/>
      <w:bookmarkStart w:id="556" w:name="_Toc265228384"/>
      <w:bookmarkStart w:id="557" w:name="_Toc149720839"/>
      <w:bookmarkStart w:id="558" w:name="_Toc142311048"/>
      <w:bookmarkStart w:id="559" w:name="_Toc195842911"/>
      <w:bookmarkStart w:id="560" w:name="_Toc151190173"/>
      <w:bookmarkStart w:id="561" w:name="_Toc226337242"/>
      <w:bookmarkStart w:id="562" w:name="_Toc226309790"/>
      <w:bookmarkStart w:id="563" w:name="_Toc520356170"/>
      <w:bookmarkStart w:id="564" w:name="_Toc226965736"/>
      <w:bookmarkStart w:id="565" w:name="_Toc164608815"/>
      <w:bookmarkStart w:id="566" w:name="_Toc305158814"/>
      <w:bookmarkStart w:id="567" w:name="_Toc127151747"/>
      <w:bookmarkStart w:id="568" w:name="_Toc127151546"/>
      <w:bookmarkStart w:id="569" w:name="_Toc226965819"/>
      <w:bookmarkStart w:id="570" w:name="_Toc164229241"/>
      <w:bookmarkStart w:id="571" w:name="_Toc151193788"/>
      <w:bookmarkStart w:id="572" w:name="_Toc151193860"/>
      <w:bookmarkStart w:id="573" w:name="_Toc150509297"/>
      <w:bookmarkStart w:id="574" w:name="_Toc164229387"/>
      <w:bookmarkStart w:id="575" w:name="_Toc151193644"/>
      <w:bookmarkStart w:id="576" w:name="_Toc150774751"/>
      <w:bookmarkStart w:id="577" w:name="_Toc305158888"/>
      <w:r>
        <w:rPr>
          <w:rFonts w:eastAsiaTheme="minorEastAsia"/>
          <w:sz w:val="24"/>
        </w:rPr>
        <w:t>成交候选人名单</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3316061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6FCFE2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C40F7B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0D7BDA16">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2523A95D">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61E0527">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05AB27C3">
      <w:pPr>
        <w:tabs>
          <w:tab w:val="left" w:pos="360"/>
          <w:tab w:val="left" w:pos="900"/>
          <w:tab w:val="left" w:pos="1080"/>
          <w:tab w:val="left" w:pos="2014"/>
        </w:tabs>
        <w:snapToGrid w:val="0"/>
        <w:spacing w:line="360" w:lineRule="auto"/>
        <w:rPr>
          <w:rFonts w:eastAsiaTheme="minorEastAsia"/>
          <w:sz w:val="24"/>
        </w:rPr>
      </w:pPr>
    </w:p>
    <w:tbl>
      <w:tblPr>
        <w:tblStyle w:val="43"/>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01"/>
        <w:gridCol w:w="869"/>
        <w:gridCol w:w="5811"/>
        <w:gridCol w:w="835"/>
      </w:tblGrid>
      <w:tr w14:paraId="440D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79" w:type="dxa"/>
            <w:vAlign w:val="center"/>
          </w:tcPr>
          <w:p w14:paraId="65ABEF06">
            <w:pPr>
              <w:jc w:val="center"/>
              <w:rPr>
                <w:rFonts w:hint="eastAsia" w:ascii="宋体" w:hAnsi="宋体" w:eastAsia="宋体"/>
                <w:b/>
                <w:color w:val="auto"/>
                <w:sz w:val="24"/>
                <w:szCs w:val="24"/>
                <w:lang w:eastAsia="zh-CN"/>
              </w:rPr>
            </w:pPr>
            <w:bookmarkStart w:id="578" w:name="_Toc97371945"/>
            <w:r>
              <w:rPr>
                <w:rFonts w:hint="eastAsia" w:ascii="宋体" w:hAnsi="宋体" w:eastAsia="宋体"/>
                <w:b/>
                <w:color w:val="auto"/>
                <w:sz w:val="24"/>
                <w:szCs w:val="24"/>
                <w:lang w:eastAsia="zh-CN"/>
              </w:rPr>
              <w:t>序号</w:t>
            </w:r>
          </w:p>
        </w:tc>
        <w:tc>
          <w:tcPr>
            <w:tcW w:w="1201" w:type="dxa"/>
            <w:vAlign w:val="center"/>
          </w:tcPr>
          <w:p w14:paraId="0FFDB93C">
            <w:pPr>
              <w:jc w:val="center"/>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评分因素</w:t>
            </w:r>
          </w:p>
        </w:tc>
        <w:tc>
          <w:tcPr>
            <w:tcW w:w="869" w:type="dxa"/>
            <w:vAlign w:val="center"/>
          </w:tcPr>
          <w:p w14:paraId="13B7F689">
            <w:pPr>
              <w:jc w:val="center"/>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分值</w:t>
            </w:r>
          </w:p>
        </w:tc>
        <w:tc>
          <w:tcPr>
            <w:tcW w:w="5811" w:type="dxa"/>
            <w:vAlign w:val="center"/>
          </w:tcPr>
          <w:p w14:paraId="1379A10A">
            <w:pPr>
              <w:jc w:val="center"/>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评分标准</w:t>
            </w:r>
          </w:p>
        </w:tc>
        <w:tc>
          <w:tcPr>
            <w:tcW w:w="835" w:type="dxa"/>
            <w:vAlign w:val="center"/>
          </w:tcPr>
          <w:p w14:paraId="3C23CA1C">
            <w:pPr>
              <w:jc w:val="center"/>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评分</w:t>
            </w:r>
          </w:p>
        </w:tc>
      </w:tr>
      <w:tr w14:paraId="53FA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495" w:type="dxa"/>
            <w:gridSpan w:val="5"/>
            <w:vAlign w:val="center"/>
          </w:tcPr>
          <w:p w14:paraId="513406EB">
            <w:pPr>
              <w:jc w:val="center"/>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技术得分（</w:t>
            </w:r>
            <w:r>
              <w:rPr>
                <w:rFonts w:hint="eastAsia" w:ascii="宋体" w:hAnsi="宋体" w:eastAsia="宋体"/>
                <w:b/>
                <w:color w:val="auto"/>
                <w:sz w:val="24"/>
                <w:szCs w:val="24"/>
                <w:lang w:val="en-US" w:eastAsia="zh-CN"/>
              </w:rPr>
              <w:t>70</w:t>
            </w:r>
            <w:r>
              <w:rPr>
                <w:rFonts w:hint="eastAsia" w:ascii="宋体" w:hAnsi="宋体" w:eastAsia="宋体"/>
                <w:b/>
                <w:color w:val="auto"/>
                <w:sz w:val="24"/>
                <w:szCs w:val="24"/>
                <w:lang w:eastAsia="zh-CN"/>
              </w:rPr>
              <w:t>分）</w:t>
            </w:r>
          </w:p>
        </w:tc>
      </w:tr>
      <w:tr w14:paraId="1EA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Merge w:val="restart"/>
            <w:vAlign w:val="center"/>
          </w:tcPr>
          <w:p w14:paraId="42D64699">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w:t>
            </w:r>
          </w:p>
        </w:tc>
        <w:tc>
          <w:tcPr>
            <w:tcW w:w="1201" w:type="dxa"/>
            <w:vMerge w:val="restart"/>
            <w:vAlign w:val="center"/>
          </w:tcPr>
          <w:p w14:paraId="315F3F76">
            <w:pPr>
              <w:jc w:val="center"/>
              <w:rPr>
                <w:rFonts w:hint="eastAsia" w:ascii="宋体" w:hAnsi="宋体" w:eastAsia="宋体"/>
                <w:color w:val="auto"/>
                <w:sz w:val="24"/>
                <w:szCs w:val="24"/>
                <w:lang w:eastAsia="zh-CN"/>
              </w:rPr>
            </w:pPr>
            <w:r>
              <w:rPr>
                <w:rFonts w:hint="eastAsia" w:ascii="宋体" w:hAnsi="宋体" w:eastAsia="宋体" w:cs="宋体"/>
                <w:sz w:val="24"/>
                <w:szCs w:val="24"/>
              </w:rPr>
              <w:t>服务方案</w:t>
            </w:r>
          </w:p>
        </w:tc>
        <w:tc>
          <w:tcPr>
            <w:tcW w:w="869" w:type="dxa"/>
            <w:vAlign w:val="center"/>
          </w:tcPr>
          <w:p w14:paraId="2E127094">
            <w:pPr>
              <w:jc w:val="center"/>
              <w:rPr>
                <w:rFonts w:hint="default" w:ascii="宋体" w:hAnsi="宋体" w:eastAsia="宋体"/>
                <w:color w:val="auto"/>
                <w:sz w:val="24"/>
                <w:szCs w:val="24"/>
                <w:lang w:val="en-US" w:eastAsia="zh-CN"/>
              </w:rPr>
            </w:pPr>
            <w:r>
              <w:rPr>
                <w:rFonts w:hint="eastAsia" w:ascii="宋体" w:hAnsi="宋体" w:cs="宋体"/>
                <w:sz w:val="24"/>
                <w:szCs w:val="24"/>
                <w:lang w:val="en-US" w:eastAsia="zh-CN"/>
              </w:rPr>
              <w:t>10</w:t>
            </w:r>
          </w:p>
        </w:tc>
        <w:tc>
          <w:tcPr>
            <w:tcW w:w="5811" w:type="dxa"/>
            <w:shd w:val="clear" w:color="auto" w:fill="auto"/>
            <w:vAlign w:val="center"/>
          </w:tcPr>
          <w:p w14:paraId="2CB505FA">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排水改造</w:t>
            </w:r>
            <w:r>
              <w:rPr>
                <w:rFonts w:hint="eastAsia" w:ascii="宋体" w:hAnsi="宋体" w:eastAsia="宋体" w:cs="宋体"/>
                <w:sz w:val="24"/>
                <w:szCs w:val="24"/>
                <w:lang w:eastAsia="zh-CN"/>
              </w:rPr>
              <w:t>服务方案（</w:t>
            </w:r>
            <w:r>
              <w:rPr>
                <w:rFonts w:hint="eastAsia" w:ascii="宋体" w:hAnsi="宋体" w:eastAsia="宋体" w:cs="宋体"/>
                <w:b/>
                <w:bCs/>
                <w:sz w:val="24"/>
                <w:szCs w:val="24"/>
                <w:lang w:eastAsia="zh-CN"/>
              </w:rPr>
              <w:t>包括：体验馆排水、大本营排水、疗愈中心排水等</w:t>
            </w:r>
            <w:r>
              <w:rPr>
                <w:rFonts w:hint="eastAsia" w:ascii="宋体" w:hAnsi="宋体" w:eastAsia="宋体" w:cs="宋体"/>
                <w:sz w:val="24"/>
                <w:szCs w:val="24"/>
                <w:lang w:eastAsia="zh-CN"/>
              </w:rPr>
              <w:t>）符合采购文件要求，方案内容全面、安排科学合理、针对性强，保障措施充分得</w:t>
            </w:r>
            <w:r>
              <w:rPr>
                <w:rFonts w:hint="eastAsia" w:ascii="宋体" w:hAnsi="宋体" w:cs="宋体"/>
                <w:sz w:val="24"/>
                <w:szCs w:val="24"/>
                <w:lang w:val="en-US" w:eastAsia="zh-CN"/>
              </w:rPr>
              <w:t>10</w:t>
            </w:r>
            <w:r>
              <w:rPr>
                <w:rFonts w:hint="eastAsia" w:ascii="宋体" w:hAnsi="宋体" w:eastAsia="宋体" w:cs="宋体"/>
                <w:sz w:val="24"/>
                <w:szCs w:val="24"/>
                <w:lang w:eastAsia="zh-CN"/>
              </w:rPr>
              <w:t>分；</w:t>
            </w:r>
          </w:p>
          <w:p w14:paraId="5A371DF6">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方案内容全面、安排比较合理、针对性较强，保障措施得当，能满足项目顺利实施得</w:t>
            </w:r>
            <w:r>
              <w:rPr>
                <w:rFonts w:hint="eastAsia" w:ascii="宋体" w:hAnsi="宋体" w:cs="宋体"/>
                <w:sz w:val="24"/>
                <w:szCs w:val="24"/>
                <w:lang w:val="en-US" w:eastAsia="zh-CN"/>
              </w:rPr>
              <w:t>7</w:t>
            </w:r>
            <w:r>
              <w:rPr>
                <w:rFonts w:hint="eastAsia" w:ascii="宋体" w:hAnsi="宋体" w:eastAsia="宋体" w:cs="宋体"/>
                <w:sz w:val="24"/>
                <w:szCs w:val="24"/>
                <w:lang w:eastAsia="zh-CN"/>
              </w:rPr>
              <w:t>分；</w:t>
            </w:r>
          </w:p>
          <w:p w14:paraId="53BCBAAF">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方案内容较全面、安排较合理、针对性一般，有保障措施，能基本满足项目需求得</w:t>
            </w:r>
            <w:r>
              <w:rPr>
                <w:rFonts w:hint="eastAsia" w:ascii="宋体" w:hAnsi="宋体" w:cs="宋体"/>
                <w:sz w:val="24"/>
                <w:szCs w:val="24"/>
                <w:lang w:val="en-US" w:eastAsia="zh-CN"/>
              </w:rPr>
              <w:t>4</w:t>
            </w:r>
            <w:r>
              <w:rPr>
                <w:rFonts w:hint="eastAsia" w:ascii="宋体" w:hAnsi="宋体" w:eastAsia="宋体" w:cs="宋体"/>
                <w:sz w:val="24"/>
                <w:szCs w:val="24"/>
                <w:lang w:eastAsia="zh-CN"/>
              </w:rPr>
              <w:t>分；</w:t>
            </w:r>
          </w:p>
          <w:p w14:paraId="2B5794F8">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方案内容不全面、安排欠合理、针对性不强，有保障措施，能部分满足项目需要得</w:t>
            </w:r>
            <w:r>
              <w:rPr>
                <w:rFonts w:hint="eastAsia" w:ascii="宋体" w:hAnsi="宋体" w:cs="宋体"/>
                <w:sz w:val="24"/>
                <w:szCs w:val="24"/>
                <w:lang w:val="en-US" w:eastAsia="zh-CN"/>
              </w:rPr>
              <w:t>2</w:t>
            </w:r>
            <w:r>
              <w:rPr>
                <w:rFonts w:hint="eastAsia" w:ascii="宋体" w:hAnsi="宋体" w:eastAsia="宋体" w:cs="宋体"/>
                <w:sz w:val="24"/>
                <w:szCs w:val="24"/>
                <w:lang w:eastAsia="zh-CN"/>
              </w:rPr>
              <w:t>分；</w:t>
            </w:r>
          </w:p>
          <w:p w14:paraId="00BBA1E2">
            <w:pPr>
              <w:kinsoku/>
              <w:wordWrap w:val="0"/>
              <w:topLinePunct/>
              <w:jc w:val="both"/>
              <w:rPr>
                <w:rFonts w:hint="eastAsia" w:ascii="宋体" w:hAnsi="宋体" w:cs="宋体"/>
                <w:snapToGrid w:val="0"/>
                <w:color w:val="000000"/>
                <w:szCs w:val="24"/>
              </w:rPr>
            </w:pPr>
            <w:r>
              <w:rPr>
                <w:rFonts w:hint="eastAsia" w:ascii="宋体" w:hAnsi="宋体" w:eastAsia="宋体" w:cs="宋体"/>
                <w:sz w:val="24"/>
                <w:szCs w:val="24"/>
                <w:lang w:eastAsia="zh-CN"/>
              </w:rPr>
              <w:t>方案内容不全面、安排不合理、无针对性，无保障措施或不提供方案则不得分。</w:t>
            </w:r>
          </w:p>
        </w:tc>
        <w:tc>
          <w:tcPr>
            <w:tcW w:w="835" w:type="dxa"/>
            <w:vAlign w:val="center"/>
          </w:tcPr>
          <w:p w14:paraId="393E1B51">
            <w:pPr>
              <w:jc w:val="both"/>
              <w:rPr>
                <w:rFonts w:hint="eastAsia" w:ascii="宋体" w:hAnsi="宋体" w:eastAsia="宋体"/>
                <w:b/>
                <w:color w:val="auto"/>
                <w:sz w:val="24"/>
                <w:szCs w:val="24"/>
                <w:lang w:eastAsia="zh-CN"/>
              </w:rPr>
            </w:pPr>
          </w:p>
        </w:tc>
      </w:tr>
      <w:tr w14:paraId="651A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Merge w:val="continue"/>
            <w:vAlign w:val="center"/>
          </w:tcPr>
          <w:p w14:paraId="12831074">
            <w:pPr>
              <w:jc w:val="center"/>
              <w:rPr>
                <w:rFonts w:hint="eastAsia" w:ascii="宋体" w:hAnsi="宋体" w:eastAsia="宋体"/>
                <w:color w:val="auto"/>
                <w:sz w:val="24"/>
                <w:szCs w:val="24"/>
                <w:lang w:eastAsia="zh-CN"/>
              </w:rPr>
            </w:pPr>
          </w:p>
        </w:tc>
        <w:tc>
          <w:tcPr>
            <w:tcW w:w="1201" w:type="dxa"/>
            <w:vMerge w:val="continue"/>
            <w:vAlign w:val="center"/>
          </w:tcPr>
          <w:p w14:paraId="491AE6E4">
            <w:pPr>
              <w:jc w:val="center"/>
              <w:rPr>
                <w:rFonts w:hint="eastAsia" w:ascii="宋体" w:hAnsi="宋体" w:eastAsia="宋体" w:cs="宋体"/>
                <w:sz w:val="24"/>
                <w:szCs w:val="24"/>
                <w:lang w:eastAsia="zh-CN"/>
              </w:rPr>
            </w:pPr>
          </w:p>
        </w:tc>
        <w:tc>
          <w:tcPr>
            <w:tcW w:w="869" w:type="dxa"/>
            <w:vAlign w:val="center"/>
          </w:tcPr>
          <w:p w14:paraId="28188DE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5811" w:type="dxa"/>
            <w:shd w:val="clear" w:color="auto" w:fill="auto"/>
            <w:vAlign w:val="center"/>
          </w:tcPr>
          <w:p w14:paraId="1AF98B91">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景观养护服务方案（</w:t>
            </w:r>
            <w:r>
              <w:rPr>
                <w:rFonts w:hint="eastAsia" w:ascii="宋体" w:hAnsi="宋体" w:eastAsia="宋体" w:cs="宋体"/>
                <w:b/>
                <w:bCs/>
                <w:sz w:val="24"/>
                <w:szCs w:val="24"/>
                <w:lang w:eastAsia="zh-CN"/>
              </w:rPr>
              <w:t>包括：红叶岭景观、青龙谷景观、丁香谷景观中</w:t>
            </w:r>
            <w:r>
              <w:rPr>
                <w:rFonts w:hint="eastAsia" w:ascii="宋体" w:hAnsi="宋体" w:eastAsia="宋体" w:cs="宋体"/>
                <w:b/>
                <w:bCs/>
                <w:sz w:val="24"/>
                <w:szCs w:val="24"/>
                <w:lang w:val="en-US" w:eastAsia="zh-CN"/>
              </w:rPr>
              <w:t>维</w:t>
            </w:r>
            <w:r>
              <w:rPr>
                <w:rFonts w:hint="eastAsia" w:ascii="宋体" w:hAnsi="宋体" w:eastAsia="宋体" w:cs="宋体"/>
                <w:b/>
                <w:bCs/>
                <w:sz w:val="24"/>
                <w:szCs w:val="24"/>
                <w:lang w:eastAsia="zh-CN"/>
              </w:rPr>
              <w:t>护等</w:t>
            </w:r>
            <w:r>
              <w:rPr>
                <w:rFonts w:hint="eastAsia" w:ascii="宋体" w:hAnsi="宋体" w:eastAsia="宋体" w:cs="宋体"/>
                <w:sz w:val="24"/>
                <w:szCs w:val="24"/>
                <w:lang w:eastAsia="zh-CN"/>
              </w:rPr>
              <w:t>）符合采购文件要求，方案内容全面、安排科学合理、针对性强，保障措施充分得</w:t>
            </w:r>
            <w:r>
              <w:rPr>
                <w:rFonts w:hint="eastAsia" w:ascii="宋体" w:hAnsi="宋体" w:cs="宋体"/>
                <w:sz w:val="24"/>
                <w:szCs w:val="24"/>
                <w:lang w:val="en-US" w:eastAsia="zh-CN"/>
              </w:rPr>
              <w:t>10</w:t>
            </w:r>
            <w:r>
              <w:rPr>
                <w:rFonts w:hint="eastAsia" w:ascii="宋体" w:hAnsi="宋体" w:eastAsia="宋体" w:cs="宋体"/>
                <w:sz w:val="24"/>
                <w:szCs w:val="24"/>
                <w:lang w:eastAsia="zh-CN"/>
              </w:rPr>
              <w:t>分；</w:t>
            </w:r>
          </w:p>
          <w:p w14:paraId="13D6EC6D">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方案内容全面、安排比较合理、针对性较强，保障措施得当，能满足项目顺利实施得</w:t>
            </w:r>
            <w:r>
              <w:rPr>
                <w:rFonts w:hint="eastAsia" w:ascii="宋体" w:hAnsi="宋体" w:cs="宋体"/>
                <w:sz w:val="24"/>
                <w:szCs w:val="24"/>
                <w:lang w:val="en-US" w:eastAsia="zh-CN"/>
              </w:rPr>
              <w:t>7</w:t>
            </w:r>
            <w:r>
              <w:rPr>
                <w:rFonts w:hint="eastAsia" w:ascii="宋体" w:hAnsi="宋体" w:eastAsia="宋体" w:cs="宋体"/>
                <w:sz w:val="24"/>
                <w:szCs w:val="24"/>
                <w:lang w:eastAsia="zh-CN"/>
              </w:rPr>
              <w:t>分；</w:t>
            </w:r>
          </w:p>
          <w:p w14:paraId="0683EA4F">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方案内容较全面、安排较合理、针对性一般，有保障措施，能基本满足项目需求得</w:t>
            </w:r>
            <w:r>
              <w:rPr>
                <w:rFonts w:hint="eastAsia" w:ascii="宋体" w:hAnsi="宋体" w:cs="宋体"/>
                <w:sz w:val="24"/>
                <w:szCs w:val="24"/>
                <w:lang w:val="en-US" w:eastAsia="zh-CN"/>
              </w:rPr>
              <w:t>4</w:t>
            </w:r>
            <w:r>
              <w:rPr>
                <w:rFonts w:hint="eastAsia" w:ascii="宋体" w:hAnsi="宋体" w:eastAsia="宋体" w:cs="宋体"/>
                <w:sz w:val="24"/>
                <w:szCs w:val="24"/>
                <w:lang w:eastAsia="zh-CN"/>
              </w:rPr>
              <w:t>分；</w:t>
            </w:r>
          </w:p>
          <w:p w14:paraId="41259434">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方案内容不全面、安排欠合理、针对性不强，有保障措施，能部分满足项目需要得</w:t>
            </w:r>
            <w:r>
              <w:rPr>
                <w:rFonts w:hint="eastAsia" w:ascii="宋体" w:hAnsi="宋体" w:cs="宋体"/>
                <w:sz w:val="24"/>
                <w:szCs w:val="24"/>
                <w:lang w:val="en-US" w:eastAsia="zh-CN"/>
              </w:rPr>
              <w:t>2</w:t>
            </w:r>
            <w:r>
              <w:rPr>
                <w:rFonts w:hint="eastAsia" w:ascii="宋体" w:hAnsi="宋体" w:eastAsia="宋体" w:cs="宋体"/>
                <w:sz w:val="24"/>
                <w:szCs w:val="24"/>
                <w:lang w:eastAsia="zh-CN"/>
              </w:rPr>
              <w:t>分；</w:t>
            </w:r>
          </w:p>
          <w:p w14:paraId="668B78A0">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方案内容不全面、安排不合理、无针对性，无保障措施或不提供方案则不得分。</w:t>
            </w:r>
          </w:p>
        </w:tc>
        <w:tc>
          <w:tcPr>
            <w:tcW w:w="835" w:type="dxa"/>
            <w:vAlign w:val="center"/>
          </w:tcPr>
          <w:p w14:paraId="28627B23">
            <w:pPr>
              <w:jc w:val="both"/>
              <w:rPr>
                <w:rFonts w:hint="eastAsia" w:ascii="宋体" w:hAnsi="宋体" w:eastAsia="宋体"/>
                <w:b/>
                <w:color w:val="auto"/>
                <w:sz w:val="24"/>
                <w:szCs w:val="24"/>
                <w:lang w:eastAsia="zh-CN"/>
              </w:rPr>
            </w:pPr>
          </w:p>
          <w:p w14:paraId="7F8ACEAF">
            <w:pPr>
              <w:jc w:val="both"/>
              <w:rPr>
                <w:rFonts w:hint="eastAsia" w:ascii="宋体" w:hAnsi="宋体" w:eastAsia="宋体"/>
                <w:b/>
                <w:color w:val="auto"/>
                <w:sz w:val="24"/>
                <w:szCs w:val="24"/>
                <w:lang w:eastAsia="zh-CN"/>
              </w:rPr>
            </w:pPr>
          </w:p>
          <w:p w14:paraId="1C62D68D">
            <w:pPr>
              <w:jc w:val="both"/>
              <w:rPr>
                <w:rFonts w:hint="eastAsia" w:ascii="宋体" w:hAnsi="宋体" w:eastAsia="宋体"/>
                <w:b/>
                <w:color w:val="auto"/>
                <w:sz w:val="24"/>
                <w:szCs w:val="24"/>
                <w:lang w:eastAsia="zh-CN"/>
              </w:rPr>
            </w:pPr>
          </w:p>
        </w:tc>
      </w:tr>
      <w:tr w14:paraId="78C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Merge w:val="continue"/>
            <w:vAlign w:val="center"/>
          </w:tcPr>
          <w:p w14:paraId="740BD67A">
            <w:pPr>
              <w:jc w:val="center"/>
              <w:rPr>
                <w:rFonts w:hint="eastAsia" w:ascii="宋体" w:hAnsi="宋体" w:eastAsia="宋体"/>
                <w:color w:val="auto"/>
                <w:sz w:val="24"/>
                <w:szCs w:val="24"/>
                <w:lang w:eastAsia="zh-CN"/>
              </w:rPr>
            </w:pPr>
          </w:p>
        </w:tc>
        <w:tc>
          <w:tcPr>
            <w:tcW w:w="1201" w:type="dxa"/>
            <w:vMerge w:val="continue"/>
            <w:vAlign w:val="center"/>
          </w:tcPr>
          <w:p w14:paraId="4005B1FE">
            <w:pPr>
              <w:jc w:val="center"/>
              <w:rPr>
                <w:rFonts w:hint="eastAsia" w:ascii="宋体" w:hAnsi="宋体" w:eastAsia="宋体" w:cs="宋体"/>
                <w:sz w:val="24"/>
                <w:szCs w:val="24"/>
                <w:lang w:eastAsia="zh-CN"/>
              </w:rPr>
            </w:pPr>
          </w:p>
        </w:tc>
        <w:tc>
          <w:tcPr>
            <w:tcW w:w="869" w:type="dxa"/>
            <w:vAlign w:val="center"/>
          </w:tcPr>
          <w:p w14:paraId="6BDE5AFD">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5811" w:type="dxa"/>
            <w:shd w:val="clear" w:color="auto" w:fill="auto"/>
            <w:vAlign w:val="center"/>
          </w:tcPr>
          <w:p w14:paraId="11C472D0">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森林体验径维护</w:t>
            </w:r>
            <w:r>
              <w:rPr>
                <w:rFonts w:hint="eastAsia" w:ascii="宋体" w:hAnsi="宋体" w:eastAsia="宋体" w:cs="宋体"/>
                <w:sz w:val="24"/>
                <w:szCs w:val="24"/>
                <w:lang w:eastAsia="zh-CN"/>
              </w:rPr>
              <w:t>方案（</w:t>
            </w:r>
            <w:r>
              <w:rPr>
                <w:rFonts w:hint="eastAsia" w:ascii="宋体" w:hAnsi="宋体" w:eastAsia="宋体" w:cs="宋体"/>
                <w:b/>
                <w:bCs/>
                <w:sz w:val="24"/>
                <w:szCs w:val="24"/>
                <w:lang w:eastAsia="zh-CN"/>
              </w:rPr>
              <w:t>包括：</w:t>
            </w:r>
            <w:r>
              <w:rPr>
                <w:rStyle w:val="47"/>
                <w:rFonts w:hint="eastAsia" w:ascii="宋体" w:hAnsi="宋体" w:eastAsia="宋体" w:cs="宋体"/>
                <w:bCs/>
                <w:color w:val="222222"/>
                <w:spacing w:val="0"/>
                <w:sz w:val="24"/>
                <w:szCs w:val="24"/>
                <w:shd w:val="clear" w:color="auto" w:fill="FFFFFF"/>
              </w:rPr>
              <w:t>景观设施维护</w:t>
            </w:r>
            <w:r>
              <w:rPr>
                <w:rFonts w:hint="eastAsia" w:ascii="宋体" w:hAnsi="宋体" w:eastAsia="宋体" w:cs="宋体"/>
                <w:b/>
                <w:bCs/>
                <w:sz w:val="24"/>
                <w:szCs w:val="24"/>
                <w:lang w:eastAsia="zh-CN"/>
              </w:rPr>
              <w:t>、</w:t>
            </w:r>
            <w:r>
              <w:rPr>
                <w:rStyle w:val="47"/>
                <w:rFonts w:hint="eastAsia" w:ascii="宋体" w:hAnsi="宋体" w:eastAsia="宋体" w:cs="宋体"/>
                <w:bCs/>
                <w:color w:val="222222"/>
                <w:spacing w:val="0"/>
                <w:sz w:val="24"/>
                <w:szCs w:val="24"/>
                <w:shd w:val="clear" w:color="auto" w:fill="FFFFFF"/>
              </w:rPr>
              <w:t>森林步道维修及清洁</w:t>
            </w:r>
            <w:r>
              <w:rPr>
                <w:rFonts w:hint="eastAsia" w:ascii="宋体" w:hAnsi="宋体" w:eastAsia="宋体" w:cs="宋体"/>
                <w:b/>
                <w:bCs/>
                <w:sz w:val="24"/>
                <w:szCs w:val="24"/>
                <w:lang w:eastAsia="zh-CN"/>
              </w:rPr>
              <w:t>、</w:t>
            </w:r>
            <w:r>
              <w:rPr>
                <w:rStyle w:val="47"/>
                <w:rFonts w:hint="eastAsia" w:ascii="宋体" w:hAnsi="宋体" w:eastAsia="宋体" w:cs="宋体"/>
                <w:bCs/>
                <w:color w:val="222222"/>
                <w:spacing w:val="0"/>
                <w:sz w:val="24"/>
                <w:szCs w:val="24"/>
                <w:shd w:val="clear" w:color="auto" w:fill="FFFFFF"/>
              </w:rPr>
              <w:t>森林步道维修</w:t>
            </w:r>
            <w:r>
              <w:rPr>
                <w:rFonts w:hint="eastAsia" w:ascii="宋体" w:hAnsi="宋体" w:eastAsia="宋体" w:cs="宋体"/>
                <w:b/>
                <w:bCs/>
                <w:sz w:val="24"/>
                <w:szCs w:val="24"/>
                <w:lang w:eastAsia="zh-CN"/>
              </w:rPr>
              <w:t>等</w:t>
            </w:r>
            <w:r>
              <w:rPr>
                <w:rFonts w:hint="eastAsia" w:ascii="宋体" w:hAnsi="宋体" w:eastAsia="宋体" w:cs="宋体"/>
                <w:sz w:val="24"/>
                <w:szCs w:val="24"/>
                <w:lang w:eastAsia="zh-CN"/>
              </w:rPr>
              <w:t>）符合采购文件要求，方案内容全面、安排科学合理、针对性强，保障措施充分得</w:t>
            </w:r>
            <w:r>
              <w:rPr>
                <w:rFonts w:hint="eastAsia" w:ascii="宋体" w:hAnsi="宋体" w:cs="宋体"/>
                <w:sz w:val="24"/>
                <w:szCs w:val="24"/>
                <w:lang w:val="en-US" w:eastAsia="zh-CN"/>
              </w:rPr>
              <w:t>10</w:t>
            </w:r>
            <w:r>
              <w:rPr>
                <w:rFonts w:hint="eastAsia" w:ascii="宋体" w:hAnsi="宋体" w:eastAsia="宋体" w:cs="宋体"/>
                <w:sz w:val="24"/>
                <w:szCs w:val="24"/>
                <w:lang w:eastAsia="zh-CN"/>
              </w:rPr>
              <w:t>分；</w:t>
            </w:r>
          </w:p>
          <w:p w14:paraId="50526E2A">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方案内容全面、安排比较合理、针对性较强，保障措施得当，能满足项目顺利实施得</w:t>
            </w:r>
            <w:r>
              <w:rPr>
                <w:rFonts w:hint="eastAsia" w:ascii="宋体" w:hAnsi="宋体" w:cs="宋体"/>
                <w:sz w:val="24"/>
                <w:szCs w:val="24"/>
                <w:lang w:val="en-US" w:eastAsia="zh-CN"/>
              </w:rPr>
              <w:t>7</w:t>
            </w:r>
            <w:r>
              <w:rPr>
                <w:rFonts w:hint="eastAsia" w:ascii="宋体" w:hAnsi="宋体" w:eastAsia="宋体" w:cs="宋体"/>
                <w:sz w:val="24"/>
                <w:szCs w:val="24"/>
                <w:lang w:eastAsia="zh-CN"/>
              </w:rPr>
              <w:t>分；</w:t>
            </w:r>
          </w:p>
          <w:p w14:paraId="71006F5E">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方案内容较全面、安排较合理、针对性一般，有保障措施，能基本满足项目需求得</w:t>
            </w:r>
            <w:r>
              <w:rPr>
                <w:rFonts w:hint="eastAsia" w:ascii="宋体" w:hAnsi="宋体" w:cs="宋体"/>
                <w:sz w:val="24"/>
                <w:szCs w:val="24"/>
                <w:lang w:val="en-US" w:eastAsia="zh-CN"/>
              </w:rPr>
              <w:t>4</w:t>
            </w:r>
            <w:r>
              <w:rPr>
                <w:rFonts w:hint="eastAsia" w:ascii="宋体" w:hAnsi="宋体" w:eastAsia="宋体" w:cs="宋体"/>
                <w:sz w:val="24"/>
                <w:szCs w:val="24"/>
                <w:lang w:eastAsia="zh-CN"/>
              </w:rPr>
              <w:t>分；</w:t>
            </w:r>
          </w:p>
          <w:p w14:paraId="2B1AE3C6">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方案内容不全面、安排欠合理、针对性不强，有保障措施，能部分满足项目需要得</w:t>
            </w:r>
            <w:r>
              <w:rPr>
                <w:rFonts w:hint="eastAsia" w:ascii="宋体" w:hAnsi="宋体" w:cs="宋体"/>
                <w:sz w:val="24"/>
                <w:szCs w:val="24"/>
                <w:lang w:val="en-US" w:eastAsia="zh-CN"/>
              </w:rPr>
              <w:t>2</w:t>
            </w:r>
            <w:r>
              <w:rPr>
                <w:rFonts w:hint="eastAsia" w:ascii="宋体" w:hAnsi="宋体" w:eastAsia="宋体" w:cs="宋体"/>
                <w:sz w:val="24"/>
                <w:szCs w:val="24"/>
                <w:lang w:eastAsia="zh-CN"/>
              </w:rPr>
              <w:t>分；</w:t>
            </w:r>
          </w:p>
          <w:p w14:paraId="4DA96907">
            <w:pPr>
              <w:pStyle w:val="54"/>
              <w:overflowPunct w:val="0"/>
              <w:topLinePunct/>
              <w:spacing w:after="0" w:line="240" w:lineRule="auto"/>
              <w:ind w:left="-1" w:hanging="15"/>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方案内容不全面、安排不合理、无针对性，无保障措施或不提供方案则不得分。</w:t>
            </w:r>
          </w:p>
        </w:tc>
        <w:tc>
          <w:tcPr>
            <w:tcW w:w="835" w:type="dxa"/>
            <w:vAlign w:val="center"/>
          </w:tcPr>
          <w:p w14:paraId="20495365">
            <w:pPr>
              <w:jc w:val="both"/>
              <w:rPr>
                <w:rFonts w:hint="eastAsia" w:ascii="宋体" w:hAnsi="宋体" w:eastAsia="宋体"/>
                <w:b/>
                <w:color w:val="auto"/>
                <w:sz w:val="24"/>
                <w:szCs w:val="24"/>
                <w:lang w:eastAsia="zh-CN"/>
              </w:rPr>
            </w:pPr>
          </w:p>
        </w:tc>
      </w:tr>
      <w:tr w14:paraId="4A9F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vAlign w:val="center"/>
          </w:tcPr>
          <w:p w14:paraId="0879D0FD">
            <w:pPr>
              <w:jc w:val="center"/>
              <w:rPr>
                <w:rFonts w:hint="eastAsia" w:ascii="宋体" w:hAnsi="宋体" w:eastAsia="宋体"/>
                <w:color w:val="auto"/>
                <w:sz w:val="24"/>
                <w:szCs w:val="24"/>
                <w:lang w:eastAsia="zh-CN"/>
              </w:rPr>
            </w:pPr>
          </w:p>
        </w:tc>
        <w:tc>
          <w:tcPr>
            <w:tcW w:w="1201" w:type="dxa"/>
            <w:vMerge w:val="continue"/>
            <w:vAlign w:val="center"/>
          </w:tcPr>
          <w:p w14:paraId="178A0A39">
            <w:pPr>
              <w:jc w:val="center"/>
              <w:rPr>
                <w:rFonts w:hint="eastAsia" w:ascii="宋体" w:hAnsi="宋体" w:eastAsia="宋体" w:cs="宋体"/>
                <w:sz w:val="24"/>
                <w:szCs w:val="24"/>
                <w:lang w:eastAsia="zh-CN"/>
              </w:rPr>
            </w:pPr>
          </w:p>
        </w:tc>
        <w:tc>
          <w:tcPr>
            <w:tcW w:w="869" w:type="dxa"/>
            <w:vAlign w:val="center"/>
          </w:tcPr>
          <w:p w14:paraId="529478F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5811" w:type="dxa"/>
            <w:shd w:val="clear" w:color="auto" w:fill="auto"/>
            <w:vAlign w:val="center"/>
          </w:tcPr>
          <w:p w14:paraId="4C41788C">
            <w:pPr>
              <w:kinsoku/>
              <w:wordWrap w:val="0"/>
              <w:topLinePunct/>
              <w:jc w:val="both"/>
              <w:rPr>
                <w:rFonts w:hint="eastAsia" w:ascii="宋体" w:hAnsi="宋体" w:eastAsia="宋体" w:cs="宋体"/>
                <w:sz w:val="24"/>
                <w:szCs w:val="24"/>
                <w:lang w:eastAsia="zh-CN"/>
              </w:rPr>
            </w:pPr>
            <w:r>
              <w:rPr>
                <w:rFonts w:hint="eastAsia" w:ascii="宋体" w:hAnsi="宋体" w:eastAsia="宋体" w:cs="宋体"/>
                <w:color w:val="222222"/>
                <w:spacing w:val="0"/>
                <w:sz w:val="24"/>
                <w:szCs w:val="24"/>
                <w:shd w:val="clear" w:color="auto" w:fill="FFFFFF"/>
              </w:rPr>
              <w:t>自然教育</w:t>
            </w:r>
            <w:r>
              <w:rPr>
                <w:rFonts w:hint="eastAsia" w:ascii="宋体" w:hAnsi="宋体" w:eastAsia="宋体" w:cs="宋体"/>
                <w:color w:val="222222"/>
                <w:spacing w:val="0"/>
                <w:sz w:val="24"/>
                <w:szCs w:val="24"/>
                <w:shd w:val="clear" w:color="auto" w:fill="FFFFFF"/>
                <w:lang w:val="en-US" w:eastAsia="zh-CN"/>
              </w:rPr>
              <w:t>宣传服务方案</w:t>
            </w:r>
            <w:r>
              <w:rPr>
                <w:rFonts w:hint="eastAsia" w:ascii="宋体" w:hAnsi="宋体" w:eastAsia="宋体" w:cs="宋体"/>
                <w:sz w:val="24"/>
                <w:szCs w:val="24"/>
                <w:lang w:eastAsia="zh-CN"/>
              </w:rPr>
              <w:t>符合采购文件要求，方案内容全面、安排科学合理、针对性强，保障措施充分得</w:t>
            </w:r>
            <w:r>
              <w:rPr>
                <w:rFonts w:hint="eastAsia" w:ascii="宋体" w:hAnsi="宋体" w:cs="宋体"/>
                <w:sz w:val="24"/>
                <w:szCs w:val="24"/>
                <w:lang w:val="en-US" w:eastAsia="zh-CN"/>
              </w:rPr>
              <w:t>10</w:t>
            </w:r>
            <w:r>
              <w:rPr>
                <w:rFonts w:hint="eastAsia" w:ascii="宋体" w:hAnsi="宋体" w:eastAsia="宋体" w:cs="宋体"/>
                <w:sz w:val="24"/>
                <w:szCs w:val="24"/>
                <w:lang w:eastAsia="zh-CN"/>
              </w:rPr>
              <w:t>分；</w:t>
            </w:r>
          </w:p>
          <w:p w14:paraId="4DDA1A9D">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方案内容全面、安排比较合理、针对性较强，保障措施得当，能满足项目顺利实施得</w:t>
            </w:r>
            <w:r>
              <w:rPr>
                <w:rFonts w:hint="eastAsia" w:ascii="宋体" w:hAnsi="宋体" w:cs="宋体"/>
                <w:sz w:val="24"/>
                <w:szCs w:val="24"/>
                <w:lang w:val="en-US" w:eastAsia="zh-CN"/>
              </w:rPr>
              <w:t>7</w:t>
            </w:r>
            <w:r>
              <w:rPr>
                <w:rFonts w:hint="eastAsia" w:ascii="宋体" w:hAnsi="宋体" w:eastAsia="宋体" w:cs="宋体"/>
                <w:sz w:val="24"/>
                <w:szCs w:val="24"/>
                <w:lang w:eastAsia="zh-CN"/>
              </w:rPr>
              <w:t>分；</w:t>
            </w:r>
          </w:p>
          <w:p w14:paraId="50FCA614">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方案内容较全面、安排较合理、针对性一般，有保障措施，能基本满足项目需求得</w:t>
            </w:r>
            <w:r>
              <w:rPr>
                <w:rFonts w:hint="eastAsia" w:ascii="宋体" w:hAnsi="宋体" w:cs="宋体"/>
                <w:sz w:val="24"/>
                <w:szCs w:val="24"/>
                <w:lang w:val="en-US" w:eastAsia="zh-CN"/>
              </w:rPr>
              <w:t>4</w:t>
            </w:r>
            <w:r>
              <w:rPr>
                <w:rFonts w:hint="eastAsia" w:ascii="宋体" w:hAnsi="宋体" w:eastAsia="宋体" w:cs="宋体"/>
                <w:sz w:val="24"/>
                <w:szCs w:val="24"/>
                <w:lang w:eastAsia="zh-CN"/>
              </w:rPr>
              <w:t>分；</w:t>
            </w:r>
          </w:p>
          <w:p w14:paraId="2FC5D504">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方案内容不全面、安排欠合理、针对性不强，有保障措施，能部分满足项目需要得</w:t>
            </w:r>
            <w:r>
              <w:rPr>
                <w:rFonts w:hint="eastAsia" w:ascii="宋体" w:hAnsi="宋体" w:cs="宋体"/>
                <w:sz w:val="24"/>
                <w:szCs w:val="24"/>
                <w:lang w:val="en-US" w:eastAsia="zh-CN"/>
              </w:rPr>
              <w:t>2</w:t>
            </w:r>
            <w:r>
              <w:rPr>
                <w:rFonts w:hint="eastAsia" w:ascii="宋体" w:hAnsi="宋体" w:eastAsia="宋体" w:cs="宋体"/>
                <w:sz w:val="24"/>
                <w:szCs w:val="24"/>
                <w:lang w:eastAsia="zh-CN"/>
              </w:rPr>
              <w:t>分；</w:t>
            </w:r>
          </w:p>
          <w:p w14:paraId="02822C17">
            <w:pPr>
              <w:pStyle w:val="54"/>
              <w:overflowPunct w:val="0"/>
              <w:topLinePunct/>
              <w:spacing w:after="0" w:line="240" w:lineRule="auto"/>
              <w:ind w:left="-1" w:hanging="15"/>
              <w:rPr>
                <w:rFonts w:hint="default" w:ascii="宋体" w:hAnsi="宋体" w:eastAsia="宋体" w:cs="宋体"/>
                <w:sz w:val="24"/>
                <w:szCs w:val="24"/>
                <w:lang w:val="en-US" w:eastAsia="zh-CN"/>
              </w:rPr>
            </w:pPr>
            <w:r>
              <w:rPr>
                <w:rFonts w:hint="eastAsia" w:ascii="宋体" w:hAnsi="宋体" w:eastAsia="宋体" w:cs="宋体"/>
                <w:sz w:val="24"/>
                <w:szCs w:val="24"/>
                <w:lang w:eastAsia="zh-CN"/>
              </w:rPr>
              <w:t>方案内容不全面、安排不合理、无针对性，无保障措施或不提供方案则不得分。</w:t>
            </w:r>
          </w:p>
        </w:tc>
        <w:tc>
          <w:tcPr>
            <w:tcW w:w="835" w:type="dxa"/>
            <w:vAlign w:val="center"/>
          </w:tcPr>
          <w:p w14:paraId="15342054">
            <w:pPr>
              <w:jc w:val="both"/>
              <w:rPr>
                <w:rFonts w:hint="eastAsia" w:ascii="宋体" w:hAnsi="宋体" w:eastAsia="宋体"/>
                <w:b/>
                <w:color w:val="auto"/>
                <w:sz w:val="24"/>
                <w:szCs w:val="24"/>
                <w:lang w:eastAsia="zh-CN"/>
              </w:rPr>
            </w:pPr>
          </w:p>
        </w:tc>
      </w:tr>
      <w:tr w14:paraId="4E0D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177F9FF5">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2</w:t>
            </w:r>
          </w:p>
        </w:tc>
        <w:tc>
          <w:tcPr>
            <w:tcW w:w="1201" w:type="dxa"/>
            <w:vAlign w:val="center"/>
          </w:tcPr>
          <w:p w14:paraId="1628332D">
            <w:pPr>
              <w:jc w:val="center"/>
              <w:rPr>
                <w:rFonts w:hint="eastAsia" w:ascii="宋体" w:hAnsi="宋体" w:eastAsia="宋体"/>
                <w:color w:val="auto"/>
                <w:sz w:val="24"/>
                <w:szCs w:val="24"/>
                <w:lang w:eastAsia="zh-CN"/>
              </w:rPr>
            </w:pPr>
            <w:r>
              <w:rPr>
                <w:rFonts w:hint="eastAsia" w:ascii="宋体" w:hAnsi="宋体" w:eastAsia="宋体" w:cs="宋体"/>
                <w:sz w:val="24"/>
                <w:szCs w:val="24"/>
                <w:lang w:eastAsia="zh-CN"/>
              </w:rPr>
              <w:t>项目管理项目团队配置</w:t>
            </w:r>
          </w:p>
        </w:tc>
        <w:tc>
          <w:tcPr>
            <w:tcW w:w="869" w:type="dxa"/>
            <w:vAlign w:val="center"/>
          </w:tcPr>
          <w:p w14:paraId="1F400F87">
            <w:pPr>
              <w:jc w:val="center"/>
              <w:rPr>
                <w:rFonts w:hint="eastAsia" w:ascii="宋体" w:hAnsi="宋体" w:eastAsia="宋体"/>
                <w:color w:val="auto"/>
                <w:sz w:val="24"/>
                <w:szCs w:val="24"/>
                <w:lang w:eastAsia="zh-CN"/>
              </w:rPr>
            </w:pPr>
            <w:r>
              <w:rPr>
                <w:rFonts w:hint="eastAsia" w:ascii="宋体" w:hAnsi="宋体" w:eastAsia="宋体" w:cs="宋体"/>
                <w:sz w:val="24"/>
                <w:szCs w:val="24"/>
                <w:lang w:eastAsia="zh-CN"/>
              </w:rPr>
              <w:t>8</w:t>
            </w:r>
          </w:p>
        </w:tc>
        <w:tc>
          <w:tcPr>
            <w:tcW w:w="5811" w:type="dxa"/>
            <w:shd w:val="clear" w:color="auto" w:fill="auto"/>
            <w:vAlign w:val="center"/>
          </w:tcPr>
          <w:p w14:paraId="01C9312F">
            <w:pPr>
              <w:kinsoku/>
              <w:wordWrap w:val="0"/>
              <w:topLinePunct/>
              <w:jc w:val="both"/>
              <w:rPr>
                <w:rFonts w:hint="eastAsia"/>
                <w:lang w:eastAsia="zh-CN"/>
              </w:rPr>
            </w:pPr>
            <w:r>
              <w:rPr>
                <w:rFonts w:hint="eastAsia" w:ascii="宋体" w:hAnsi="宋体" w:eastAsia="宋体" w:cs="宋体"/>
                <w:sz w:val="24"/>
                <w:szCs w:val="24"/>
                <w:lang w:eastAsia="zh-CN"/>
              </w:rPr>
              <w:t>团队人员配备专业完整、齐备，素质较高，可完全满足项目需求得8分；团队人员配备专业较完整、齐备，素质较高，可基本满足项目需求得</w:t>
            </w:r>
            <w:r>
              <w:rPr>
                <w:rFonts w:ascii="宋体" w:hAnsi="宋体" w:eastAsia="宋体" w:cs="宋体"/>
                <w:sz w:val="24"/>
                <w:szCs w:val="24"/>
                <w:lang w:eastAsia="zh-CN"/>
              </w:rPr>
              <w:t>6</w:t>
            </w:r>
            <w:r>
              <w:rPr>
                <w:rFonts w:hint="eastAsia" w:ascii="宋体" w:hAnsi="宋体" w:eastAsia="宋体" w:cs="宋体"/>
                <w:sz w:val="24"/>
                <w:szCs w:val="24"/>
                <w:lang w:eastAsia="zh-CN"/>
              </w:rPr>
              <w:t>分；团队人员配备专业不完整、不齐备，可基本满足项目需求得2分，完全不能满足项目需求或不提供则不得分。</w:t>
            </w:r>
          </w:p>
        </w:tc>
        <w:tc>
          <w:tcPr>
            <w:tcW w:w="835" w:type="dxa"/>
            <w:vAlign w:val="center"/>
          </w:tcPr>
          <w:p w14:paraId="63870669">
            <w:pPr>
              <w:jc w:val="both"/>
              <w:rPr>
                <w:rFonts w:hint="eastAsia" w:ascii="宋体" w:hAnsi="宋体" w:eastAsia="宋体"/>
                <w:b/>
                <w:color w:val="auto"/>
                <w:sz w:val="24"/>
                <w:szCs w:val="24"/>
                <w:lang w:eastAsia="zh-CN"/>
              </w:rPr>
            </w:pPr>
          </w:p>
        </w:tc>
      </w:tr>
      <w:tr w14:paraId="7275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66024BAF">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3</w:t>
            </w:r>
          </w:p>
        </w:tc>
        <w:tc>
          <w:tcPr>
            <w:tcW w:w="1201" w:type="dxa"/>
            <w:vAlign w:val="center"/>
          </w:tcPr>
          <w:p w14:paraId="011E746F">
            <w:pPr>
              <w:kinsoku/>
              <w:wordWrap w:val="0"/>
              <w:topLinePun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质量保障措施</w:t>
            </w:r>
          </w:p>
        </w:tc>
        <w:tc>
          <w:tcPr>
            <w:tcW w:w="869" w:type="dxa"/>
            <w:vAlign w:val="center"/>
          </w:tcPr>
          <w:p w14:paraId="08658378">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6</w:t>
            </w:r>
          </w:p>
        </w:tc>
        <w:tc>
          <w:tcPr>
            <w:tcW w:w="5811" w:type="dxa"/>
            <w:shd w:val="clear" w:color="auto" w:fill="auto"/>
            <w:vAlign w:val="center"/>
          </w:tcPr>
          <w:p w14:paraId="75A44A38">
            <w:pPr>
              <w:kinsoku/>
              <w:wordWrap w:val="0"/>
              <w:topLinePunct/>
              <w:ind w:firstLine="28"/>
              <w:jc w:val="both"/>
              <w:rPr>
                <w:rFonts w:hint="eastAsia" w:ascii="宋体" w:hAnsi="宋体" w:eastAsia="宋体" w:cs="宋体"/>
                <w:sz w:val="24"/>
                <w:szCs w:val="24"/>
                <w:lang w:eastAsia="zh-CN"/>
              </w:rPr>
            </w:pPr>
            <w:r>
              <w:rPr>
                <w:rFonts w:ascii="宋体" w:hAnsi="宋体" w:eastAsia="宋体" w:cs="宋体"/>
                <w:sz w:val="24"/>
                <w:szCs w:val="24"/>
                <w:lang w:eastAsia="zh-CN"/>
              </w:rPr>
              <w:t>包括质量责任制度</w:t>
            </w:r>
            <w:r>
              <w:rPr>
                <w:rFonts w:hint="eastAsia" w:ascii="宋体" w:hAnsi="宋体" w:eastAsia="宋体" w:cs="宋体"/>
                <w:sz w:val="24"/>
                <w:szCs w:val="24"/>
                <w:lang w:eastAsia="zh-CN"/>
              </w:rPr>
              <w:t>，</w:t>
            </w:r>
            <w:r>
              <w:rPr>
                <w:rFonts w:ascii="宋体" w:hAnsi="宋体" w:eastAsia="宋体" w:cs="宋体"/>
                <w:sz w:val="24"/>
                <w:szCs w:val="24"/>
                <w:lang w:eastAsia="zh-CN"/>
              </w:rPr>
              <w:t>质量保修措施</w:t>
            </w:r>
          </w:p>
          <w:p w14:paraId="3AC03D08">
            <w:pPr>
              <w:kinsoku/>
              <w:wordWrap w:val="0"/>
              <w:topLinePunct/>
              <w:ind w:firstLine="28"/>
              <w:jc w:val="both"/>
              <w:rPr>
                <w:rFonts w:hint="eastAsia" w:ascii="宋体" w:hAnsi="宋体" w:eastAsia="宋体" w:cs="宋体"/>
                <w:sz w:val="24"/>
                <w:szCs w:val="24"/>
                <w:lang w:eastAsia="zh-CN"/>
              </w:rPr>
            </w:pPr>
            <w:r>
              <w:rPr>
                <w:rFonts w:ascii="宋体" w:hAnsi="宋体" w:eastAsia="宋体" w:cs="宋体"/>
                <w:sz w:val="24"/>
                <w:szCs w:val="24"/>
                <w:lang w:eastAsia="zh-CN"/>
              </w:rPr>
              <w:t>1</w:t>
            </w:r>
            <w:r>
              <w:rPr>
                <w:rFonts w:hint="eastAsia" w:ascii="宋体" w:hAnsi="宋体" w:eastAsia="宋体" w:cs="宋体"/>
                <w:sz w:val="24"/>
                <w:szCs w:val="24"/>
                <w:lang w:eastAsia="zh-CN"/>
              </w:rPr>
              <w:t>、</w:t>
            </w:r>
            <w:r>
              <w:rPr>
                <w:rFonts w:ascii="宋体" w:hAnsi="宋体" w:eastAsia="宋体" w:cs="宋体"/>
                <w:sz w:val="24"/>
                <w:szCs w:val="24"/>
                <w:lang w:eastAsia="zh-CN"/>
              </w:rPr>
              <w:t>内容完善、制度健全、措施科学完善得</w:t>
            </w:r>
            <w:r>
              <w:rPr>
                <w:rFonts w:hint="eastAsia" w:ascii="宋体" w:hAnsi="宋体" w:eastAsia="宋体" w:cs="宋体"/>
                <w:sz w:val="24"/>
                <w:szCs w:val="24"/>
                <w:lang w:eastAsia="zh-CN"/>
              </w:rPr>
              <w:t>6</w:t>
            </w:r>
            <w:r>
              <w:rPr>
                <w:rFonts w:ascii="宋体" w:hAnsi="宋体" w:eastAsia="宋体" w:cs="宋体"/>
                <w:sz w:val="24"/>
                <w:szCs w:val="24"/>
                <w:lang w:eastAsia="zh-CN"/>
              </w:rPr>
              <w:t>分；</w:t>
            </w:r>
          </w:p>
          <w:p w14:paraId="17DC1CDA">
            <w:pPr>
              <w:kinsoku/>
              <w:wordWrap w:val="0"/>
              <w:topLinePunct/>
              <w:ind w:firstLine="28"/>
              <w:jc w:val="both"/>
              <w:rPr>
                <w:rFonts w:hint="eastAsia" w:ascii="宋体" w:hAnsi="宋体" w:eastAsia="宋体" w:cs="宋体"/>
                <w:sz w:val="24"/>
                <w:szCs w:val="24"/>
                <w:lang w:eastAsia="zh-CN"/>
              </w:rPr>
            </w:pPr>
            <w:r>
              <w:rPr>
                <w:rFonts w:ascii="宋体" w:hAnsi="宋体" w:eastAsia="宋体" w:cs="宋体"/>
                <w:sz w:val="24"/>
                <w:szCs w:val="24"/>
                <w:lang w:eastAsia="zh-CN"/>
              </w:rPr>
              <w:t>2</w:t>
            </w:r>
            <w:r>
              <w:rPr>
                <w:rFonts w:hint="eastAsia" w:ascii="宋体" w:hAnsi="宋体" w:eastAsia="宋体" w:cs="宋体"/>
                <w:sz w:val="24"/>
                <w:szCs w:val="24"/>
                <w:lang w:eastAsia="zh-CN"/>
              </w:rPr>
              <w:t>、</w:t>
            </w:r>
            <w:r>
              <w:rPr>
                <w:rFonts w:ascii="宋体" w:hAnsi="宋体" w:eastAsia="宋体" w:cs="宋体"/>
                <w:sz w:val="24"/>
                <w:szCs w:val="24"/>
                <w:lang w:eastAsia="zh-CN"/>
              </w:rPr>
              <w:t>内容</w:t>
            </w:r>
            <w:r>
              <w:rPr>
                <w:rFonts w:hint="eastAsia" w:ascii="宋体" w:hAnsi="宋体" w:eastAsia="宋体" w:cs="宋体"/>
                <w:sz w:val="24"/>
                <w:szCs w:val="24"/>
                <w:lang w:eastAsia="zh-CN"/>
              </w:rPr>
              <w:t>基本</w:t>
            </w:r>
            <w:r>
              <w:rPr>
                <w:rFonts w:ascii="宋体" w:hAnsi="宋体" w:eastAsia="宋体" w:cs="宋体"/>
                <w:sz w:val="24"/>
                <w:szCs w:val="24"/>
                <w:lang w:eastAsia="zh-CN"/>
              </w:rPr>
              <w:t>完整、制度</w:t>
            </w:r>
            <w:r>
              <w:rPr>
                <w:rFonts w:hint="eastAsia" w:ascii="宋体" w:hAnsi="宋体" w:eastAsia="宋体" w:cs="宋体"/>
                <w:sz w:val="24"/>
                <w:szCs w:val="24"/>
                <w:lang w:eastAsia="zh-CN"/>
              </w:rPr>
              <w:t>基本</w:t>
            </w:r>
            <w:r>
              <w:rPr>
                <w:rFonts w:ascii="宋体" w:hAnsi="宋体" w:eastAsia="宋体" w:cs="宋体"/>
                <w:sz w:val="24"/>
                <w:szCs w:val="24"/>
                <w:lang w:eastAsia="zh-CN"/>
              </w:rPr>
              <w:t>合理、措施</w:t>
            </w:r>
            <w:r>
              <w:rPr>
                <w:rFonts w:hint="eastAsia" w:ascii="宋体" w:hAnsi="宋体" w:eastAsia="宋体" w:cs="宋体"/>
                <w:sz w:val="24"/>
                <w:szCs w:val="24"/>
                <w:lang w:eastAsia="zh-CN"/>
              </w:rPr>
              <w:t>基本</w:t>
            </w:r>
            <w:r>
              <w:rPr>
                <w:rFonts w:ascii="宋体" w:hAnsi="宋体" w:eastAsia="宋体" w:cs="宋体"/>
                <w:sz w:val="24"/>
                <w:szCs w:val="24"/>
                <w:lang w:eastAsia="zh-CN"/>
              </w:rPr>
              <w:t>合理</w:t>
            </w:r>
            <w:r>
              <w:rPr>
                <w:rFonts w:hint="eastAsia" w:ascii="宋体" w:hAnsi="宋体" w:eastAsia="宋体" w:cs="宋体"/>
                <w:sz w:val="24"/>
                <w:szCs w:val="24"/>
                <w:lang w:eastAsia="zh-CN"/>
              </w:rPr>
              <w:t>4</w:t>
            </w:r>
            <w:r>
              <w:rPr>
                <w:rFonts w:ascii="宋体" w:hAnsi="宋体" w:eastAsia="宋体" w:cs="宋体"/>
                <w:sz w:val="24"/>
                <w:szCs w:val="24"/>
                <w:lang w:eastAsia="zh-CN"/>
              </w:rPr>
              <w:t>分</w:t>
            </w:r>
            <w:r>
              <w:rPr>
                <w:rFonts w:hint="eastAsia" w:ascii="宋体" w:hAnsi="宋体" w:eastAsia="宋体" w:cs="宋体"/>
                <w:sz w:val="24"/>
                <w:szCs w:val="24"/>
                <w:lang w:eastAsia="zh-CN"/>
              </w:rPr>
              <w:t>；</w:t>
            </w:r>
          </w:p>
          <w:p w14:paraId="39714E77">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未提供或不满足要求得0分</w:t>
            </w:r>
            <w:r>
              <w:rPr>
                <w:rFonts w:hint="eastAsia" w:ascii="宋体" w:hAnsi="宋体" w:eastAsia="宋体" w:cs="宋体"/>
                <w:sz w:val="24"/>
                <w:szCs w:val="24"/>
                <w:lang w:eastAsia="zh-CN"/>
              </w:rPr>
              <w:t>；</w:t>
            </w:r>
          </w:p>
        </w:tc>
        <w:tc>
          <w:tcPr>
            <w:tcW w:w="835" w:type="dxa"/>
            <w:vAlign w:val="center"/>
          </w:tcPr>
          <w:p w14:paraId="4ADBEF3A">
            <w:pPr>
              <w:jc w:val="both"/>
              <w:rPr>
                <w:rFonts w:hint="eastAsia" w:ascii="宋体" w:hAnsi="宋体" w:eastAsia="宋体"/>
                <w:b/>
                <w:color w:val="auto"/>
                <w:sz w:val="24"/>
                <w:szCs w:val="24"/>
                <w:lang w:eastAsia="zh-CN"/>
              </w:rPr>
            </w:pPr>
          </w:p>
        </w:tc>
      </w:tr>
      <w:tr w14:paraId="19F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1F9E5252">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4</w:t>
            </w:r>
          </w:p>
        </w:tc>
        <w:tc>
          <w:tcPr>
            <w:tcW w:w="1201" w:type="dxa"/>
            <w:vAlign w:val="center"/>
          </w:tcPr>
          <w:p w14:paraId="17C8D6C7">
            <w:pPr>
              <w:kinsoku/>
              <w:topLinePunct/>
              <w:jc w:val="center"/>
              <w:rPr>
                <w:rFonts w:hint="eastAsia" w:ascii="宋体" w:hAnsi="宋体" w:eastAsia="宋体" w:cs="宋体"/>
                <w:lang w:eastAsia="zh-CN"/>
              </w:rPr>
            </w:pPr>
            <w:r>
              <w:rPr>
                <w:rFonts w:hint="eastAsia" w:ascii="宋体" w:hAnsi="宋体" w:eastAsia="宋体" w:cs="宋体"/>
                <w:sz w:val="24"/>
                <w:szCs w:val="24"/>
                <w:lang w:eastAsia="zh-CN"/>
              </w:rPr>
              <w:t>安全管理措施</w:t>
            </w:r>
          </w:p>
        </w:tc>
        <w:tc>
          <w:tcPr>
            <w:tcW w:w="869" w:type="dxa"/>
            <w:vAlign w:val="center"/>
          </w:tcPr>
          <w:p w14:paraId="0EE452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5811" w:type="dxa"/>
            <w:shd w:val="clear" w:color="auto" w:fill="auto"/>
            <w:vAlign w:val="center"/>
          </w:tcPr>
          <w:p w14:paraId="282E1FA0">
            <w:pPr>
              <w:kinsoku/>
              <w:wordWrap w:val="0"/>
              <w:topLinePunct/>
              <w:jc w:val="both"/>
              <w:rPr>
                <w:rFonts w:hint="eastAsia" w:ascii="宋体" w:hAnsi="宋体" w:eastAsia="宋体" w:cs="宋体"/>
                <w:sz w:val="24"/>
                <w:szCs w:val="24"/>
                <w:lang w:eastAsia="zh-CN"/>
              </w:rPr>
            </w:pPr>
            <w:r>
              <w:rPr>
                <w:rFonts w:ascii="宋体" w:hAnsi="宋体" w:eastAsia="宋体" w:cs="宋体"/>
                <w:sz w:val="24"/>
                <w:szCs w:val="24"/>
                <w:lang w:eastAsia="zh-CN"/>
              </w:rPr>
              <w:t>安全生产责任制度和安全教育培训制度，安全生产规 章制度和操作规程，安全生产管理机构及专职安全管理人员配备</w:t>
            </w:r>
            <w:r>
              <w:rPr>
                <w:rFonts w:hint="eastAsia" w:ascii="宋体" w:hAnsi="宋体" w:eastAsia="宋体" w:cs="宋体"/>
                <w:sz w:val="24"/>
                <w:szCs w:val="24"/>
                <w:lang w:eastAsia="zh-CN"/>
              </w:rPr>
              <w:t>。</w:t>
            </w:r>
          </w:p>
          <w:p w14:paraId="0C800D14">
            <w:pPr>
              <w:kinsoku/>
              <w:wordWrap w:val="0"/>
              <w:topLinePun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内容完善、制度健全、措施科学完善、机构及人员配备齐全得</w:t>
            </w:r>
            <w:r>
              <w:rPr>
                <w:rFonts w:hint="eastAsia" w:ascii="宋体" w:hAnsi="宋体" w:eastAsia="宋体" w:cs="宋体"/>
                <w:sz w:val="24"/>
                <w:szCs w:val="24"/>
                <w:lang w:eastAsia="zh-CN"/>
              </w:rPr>
              <w:t>6</w:t>
            </w:r>
            <w:r>
              <w:rPr>
                <w:rFonts w:ascii="宋体" w:hAnsi="宋体" w:eastAsia="宋体" w:cs="宋体"/>
                <w:sz w:val="24"/>
                <w:szCs w:val="24"/>
                <w:lang w:eastAsia="zh-CN"/>
              </w:rPr>
              <w:t>分；</w:t>
            </w:r>
          </w:p>
          <w:p w14:paraId="2782647A">
            <w:pPr>
              <w:kinsoku/>
              <w:wordWrap w:val="0"/>
              <w:topLinePunct/>
              <w:jc w:val="both"/>
              <w:rPr>
                <w:rFonts w:hint="eastAsia" w:ascii="宋体" w:hAnsi="宋体" w:eastAsia="宋体" w:cs="宋体"/>
                <w:sz w:val="24"/>
                <w:szCs w:val="24"/>
                <w:lang w:eastAsia="zh-CN"/>
              </w:rPr>
            </w:pPr>
            <w:r>
              <w:rPr>
                <w:rFonts w:ascii="宋体" w:hAnsi="宋体" w:eastAsia="宋体" w:cs="宋体"/>
                <w:sz w:val="24"/>
                <w:szCs w:val="24"/>
                <w:lang w:eastAsia="zh-CN"/>
              </w:rPr>
              <w:t>2</w:t>
            </w:r>
            <w:r>
              <w:rPr>
                <w:rFonts w:hint="eastAsia" w:ascii="宋体" w:hAnsi="宋体" w:eastAsia="宋体" w:cs="宋体"/>
                <w:sz w:val="24"/>
                <w:szCs w:val="24"/>
                <w:lang w:eastAsia="zh-CN"/>
              </w:rPr>
              <w:t>、</w:t>
            </w:r>
            <w:r>
              <w:rPr>
                <w:rFonts w:ascii="宋体" w:hAnsi="宋体" w:eastAsia="宋体" w:cs="宋体"/>
                <w:sz w:val="24"/>
                <w:szCs w:val="24"/>
                <w:lang w:eastAsia="zh-CN"/>
              </w:rPr>
              <w:t>内容完整、制度合理、措施合理</w:t>
            </w:r>
            <w:r>
              <w:rPr>
                <w:rFonts w:hint="eastAsia" w:ascii="宋体" w:hAnsi="宋体" w:eastAsia="宋体" w:cs="宋体"/>
                <w:sz w:val="24"/>
                <w:szCs w:val="24"/>
                <w:lang w:eastAsia="zh-CN"/>
              </w:rPr>
              <w:t>4</w:t>
            </w:r>
            <w:r>
              <w:rPr>
                <w:rFonts w:ascii="宋体" w:hAnsi="宋体" w:eastAsia="宋体" w:cs="宋体"/>
                <w:sz w:val="24"/>
                <w:szCs w:val="24"/>
                <w:lang w:eastAsia="zh-CN"/>
              </w:rPr>
              <w:t>分；</w:t>
            </w:r>
          </w:p>
          <w:p w14:paraId="6841D4A1">
            <w:pPr>
              <w:kinsoku/>
              <w:wordWrap w:val="0"/>
              <w:topLinePunct/>
              <w:jc w:val="both"/>
              <w:rPr>
                <w:rFonts w:hint="eastAsia" w:ascii="宋体" w:hAnsi="宋体" w:eastAsia="宋体" w:cs="宋体"/>
                <w:sz w:val="24"/>
                <w:szCs w:val="24"/>
                <w:lang w:eastAsia="zh-CN"/>
              </w:rPr>
            </w:pPr>
            <w:r>
              <w:rPr>
                <w:rFonts w:ascii="宋体" w:hAnsi="宋体" w:eastAsia="宋体" w:cs="宋体"/>
                <w:sz w:val="24"/>
                <w:szCs w:val="24"/>
                <w:lang w:eastAsia="zh-CN"/>
              </w:rPr>
              <w:t>3</w:t>
            </w:r>
            <w:r>
              <w:rPr>
                <w:rFonts w:hint="eastAsia" w:ascii="宋体" w:hAnsi="宋体" w:eastAsia="宋体" w:cs="宋体"/>
                <w:sz w:val="24"/>
                <w:szCs w:val="24"/>
                <w:lang w:eastAsia="zh-CN"/>
              </w:rPr>
              <w:t>、</w:t>
            </w:r>
            <w:r>
              <w:rPr>
                <w:rFonts w:ascii="宋体" w:hAnsi="宋体" w:eastAsia="宋体" w:cs="宋体"/>
                <w:sz w:val="24"/>
                <w:szCs w:val="24"/>
                <w:lang w:eastAsia="zh-CN"/>
              </w:rPr>
              <w:t>未提供或不满足要求得0分。</w:t>
            </w:r>
          </w:p>
        </w:tc>
        <w:tc>
          <w:tcPr>
            <w:tcW w:w="835" w:type="dxa"/>
            <w:vAlign w:val="center"/>
          </w:tcPr>
          <w:p w14:paraId="408719E7">
            <w:pPr>
              <w:jc w:val="both"/>
              <w:rPr>
                <w:rFonts w:hint="eastAsia" w:ascii="宋体" w:hAnsi="宋体" w:eastAsia="宋体"/>
                <w:b/>
                <w:color w:val="auto"/>
                <w:sz w:val="24"/>
                <w:szCs w:val="24"/>
                <w:lang w:eastAsia="zh-CN"/>
              </w:rPr>
            </w:pPr>
          </w:p>
        </w:tc>
      </w:tr>
      <w:tr w14:paraId="1155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592780A4">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5</w:t>
            </w:r>
          </w:p>
        </w:tc>
        <w:tc>
          <w:tcPr>
            <w:tcW w:w="1201" w:type="dxa"/>
            <w:vAlign w:val="center"/>
          </w:tcPr>
          <w:p w14:paraId="5B7F00F9">
            <w:pPr>
              <w:jc w:val="center"/>
              <w:rPr>
                <w:rFonts w:hint="eastAsia" w:ascii="宋体" w:hAnsi="宋体" w:eastAsia="宋体"/>
                <w:color w:val="auto"/>
                <w:sz w:val="24"/>
                <w:szCs w:val="24"/>
                <w:lang w:eastAsia="zh-CN"/>
              </w:rPr>
            </w:pPr>
            <w:r>
              <w:rPr>
                <w:rFonts w:hint="eastAsia" w:ascii="宋体" w:hAnsi="宋体" w:eastAsia="宋体" w:cs="宋体"/>
                <w:bCs/>
                <w:sz w:val="24"/>
                <w:szCs w:val="24"/>
                <w:lang w:eastAsia="zh-CN"/>
              </w:rPr>
              <w:t>应急措施保障服务方案</w:t>
            </w:r>
          </w:p>
        </w:tc>
        <w:tc>
          <w:tcPr>
            <w:tcW w:w="869" w:type="dxa"/>
            <w:vAlign w:val="center"/>
          </w:tcPr>
          <w:p w14:paraId="325531CA">
            <w:pPr>
              <w:jc w:val="center"/>
              <w:rPr>
                <w:rFonts w:hint="eastAsia" w:ascii="宋体" w:hAnsi="宋体" w:eastAsia="宋体"/>
                <w:color w:val="auto"/>
                <w:sz w:val="24"/>
                <w:szCs w:val="24"/>
                <w:lang w:eastAsia="zh-CN"/>
              </w:rPr>
            </w:pPr>
            <w:r>
              <w:rPr>
                <w:rFonts w:hint="eastAsia" w:ascii="宋体" w:hAnsi="宋体" w:eastAsia="宋体" w:cs="宋体"/>
                <w:sz w:val="24"/>
                <w:szCs w:val="24"/>
                <w:lang w:eastAsia="zh-CN"/>
              </w:rPr>
              <w:t>10</w:t>
            </w:r>
          </w:p>
        </w:tc>
        <w:tc>
          <w:tcPr>
            <w:tcW w:w="5811" w:type="dxa"/>
            <w:shd w:val="clear" w:color="auto" w:fill="auto"/>
            <w:vAlign w:val="center"/>
          </w:tcPr>
          <w:p w14:paraId="0963EA5A">
            <w:pPr>
              <w:kinsoku/>
              <w:wordWrap w:val="0"/>
              <w:topLinePunct/>
              <w:jc w:val="both"/>
              <w:rPr>
                <w:rFonts w:hint="eastAsia" w:ascii="宋体" w:hAnsi="宋体" w:eastAsia="宋体"/>
                <w:color w:val="auto"/>
                <w:sz w:val="24"/>
                <w:szCs w:val="24"/>
                <w:lang w:eastAsia="zh-CN"/>
              </w:rPr>
            </w:pPr>
            <w:r>
              <w:rPr>
                <w:rFonts w:hint="eastAsia" w:ascii="宋体" w:hAnsi="宋体" w:eastAsia="宋体" w:cs="宋体"/>
                <w:sz w:val="24"/>
                <w:szCs w:val="24"/>
                <w:lang w:eastAsia="zh-CN"/>
              </w:rPr>
              <w:t>应急措施保障服务方案在管理策划、组织实施等方面内容全面，操作性强（应包括质量保证、响应速度、信息安全保证等内容）得10分；方案内容全面但描述不详细，有可操作性，可基本满足项目需求得5分；方案内容不全面但描述详细，有可操作性可部分满足项目需求得1分，方案内容不能满足项目需求或不提供则不得分。</w:t>
            </w:r>
          </w:p>
        </w:tc>
        <w:tc>
          <w:tcPr>
            <w:tcW w:w="835" w:type="dxa"/>
            <w:vAlign w:val="center"/>
          </w:tcPr>
          <w:p w14:paraId="59223B9C">
            <w:pPr>
              <w:jc w:val="both"/>
              <w:rPr>
                <w:rFonts w:hint="eastAsia" w:ascii="宋体" w:hAnsi="宋体" w:eastAsia="宋体"/>
                <w:b/>
                <w:color w:val="auto"/>
                <w:sz w:val="24"/>
                <w:szCs w:val="24"/>
                <w:lang w:eastAsia="zh-CN"/>
              </w:rPr>
            </w:pPr>
          </w:p>
        </w:tc>
      </w:tr>
      <w:tr w14:paraId="54DE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5" w:type="dxa"/>
            <w:gridSpan w:val="5"/>
            <w:vAlign w:val="center"/>
          </w:tcPr>
          <w:p w14:paraId="22348BA5">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商务得分（2</w:t>
            </w:r>
            <w:r>
              <w:rPr>
                <w:rFonts w:hint="eastAsia" w:ascii="宋体" w:hAnsi="宋体" w:eastAsia="宋体"/>
                <w:color w:val="auto"/>
                <w:sz w:val="24"/>
                <w:szCs w:val="24"/>
                <w:lang w:val="en-US" w:eastAsia="zh-CN"/>
              </w:rPr>
              <w:t>0</w:t>
            </w:r>
            <w:r>
              <w:rPr>
                <w:rFonts w:hint="eastAsia" w:ascii="宋体" w:hAnsi="宋体" w:eastAsia="宋体"/>
                <w:color w:val="auto"/>
                <w:sz w:val="24"/>
                <w:szCs w:val="24"/>
                <w:lang w:eastAsia="zh-CN"/>
              </w:rPr>
              <w:t>分）</w:t>
            </w:r>
          </w:p>
        </w:tc>
      </w:tr>
      <w:tr w14:paraId="3CA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6618F91C">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w:t>
            </w:r>
          </w:p>
        </w:tc>
        <w:tc>
          <w:tcPr>
            <w:tcW w:w="1201" w:type="dxa"/>
            <w:vAlign w:val="center"/>
          </w:tcPr>
          <w:p w14:paraId="6719A5F3">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项目类似业绩</w:t>
            </w:r>
          </w:p>
        </w:tc>
        <w:tc>
          <w:tcPr>
            <w:tcW w:w="869" w:type="dxa"/>
            <w:vAlign w:val="center"/>
          </w:tcPr>
          <w:p w14:paraId="5E004201">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15</w:t>
            </w:r>
          </w:p>
        </w:tc>
        <w:tc>
          <w:tcPr>
            <w:tcW w:w="5811" w:type="dxa"/>
            <w:vAlign w:val="center"/>
          </w:tcPr>
          <w:p w14:paraId="4AF0FB53">
            <w:pPr>
              <w:jc w:val="both"/>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供应商提供近三年内（20</w:t>
            </w:r>
            <w:r>
              <w:rPr>
                <w:rFonts w:ascii="宋体" w:hAnsi="宋体" w:eastAsia="宋体"/>
                <w:color w:val="auto"/>
                <w:sz w:val="24"/>
                <w:szCs w:val="24"/>
                <w:lang w:eastAsia="zh-CN"/>
              </w:rPr>
              <w:t>2</w:t>
            </w:r>
            <w:r>
              <w:rPr>
                <w:rFonts w:hint="eastAsia" w:ascii="宋体" w:hAnsi="宋体" w:eastAsia="宋体"/>
                <w:color w:val="auto"/>
                <w:sz w:val="24"/>
                <w:szCs w:val="24"/>
                <w:lang w:val="en-US" w:eastAsia="zh-CN"/>
              </w:rPr>
              <w:t>3</w:t>
            </w:r>
            <w:r>
              <w:rPr>
                <w:rFonts w:hint="eastAsia" w:ascii="宋体" w:hAnsi="宋体" w:eastAsia="宋体"/>
                <w:color w:val="auto"/>
                <w:sz w:val="24"/>
                <w:szCs w:val="24"/>
                <w:lang w:eastAsia="zh-CN"/>
              </w:rPr>
              <w:t>年0</w:t>
            </w:r>
            <w:r>
              <w:rPr>
                <w:rFonts w:hint="eastAsia" w:ascii="宋体" w:hAnsi="宋体"/>
                <w:color w:val="auto"/>
                <w:sz w:val="24"/>
                <w:szCs w:val="24"/>
                <w:lang w:val="en-US" w:eastAsia="zh-CN"/>
              </w:rPr>
              <w:t>4</w:t>
            </w:r>
            <w:r>
              <w:rPr>
                <w:rFonts w:hint="eastAsia" w:ascii="宋体" w:hAnsi="宋体" w:eastAsia="宋体"/>
                <w:color w:val="auto"/>
                <w:sz w:val="24"/>
                <w:szCs w:val="24"/>
                <w:lang w:eastAsia="zh-CN"/>
              </w:rPr>
              <w:t>月01日至今）承担开展本项目类似的项目业绩（须提供合同关键页复印件或中标通知书复印件并加盖本单位公章，以合同签订时间为准）。每提供一个业绩得</w:t>
            </w:r>
            <w:r>
              <w:rPr>
                <w:rFonts w:hint="eastAsia" w:ascii="宋体" w:hAnsi="宋体"/>
                <w:color w:val="auto"/>
                <w:sz w:val="24"/>
                <w:szCs w:val="24"/>
                <w:lang w:val="en-US" w:eastAsia="zh-CN"/>
              </w:rPr>
              <w:t>3</w:t>
            </w:r>
            <w:r>
              <w:rPr>
                <w:rFonts w:hint="eastAsia" w:ascii="宋体" w:hAnsi="宋体" w:eastAsia="宋体"/>
                <w:color w:val="auto"/>
                <w:sz w:val="24"/>
                <w:szCs w:val="24"/>
                <w:lang w:eastAsia="zh-CN"/>
              </w:rPr>
              <w:t>分，本项最高得</w:t>
            </w:r>
            <w:r>
              <w:rPr>
                <w:rFonts w:hint="eastAsia" w:ascii="宋体" w:hAnsi="宋体"/>
                <w:color w:val="auto"/>
                <w:sz w:val="24"/>
                <w:szCs w:val="24"/>
                <w:lang w:val="en-US" w:eastAsia="zh-CN"/>
              </w:rPr>
              <w:t>15</w:t>
            </w:r>
            <w:r>
              <w:rPr>
                <w:rFonts w:hint="eastAsia" w:ascii="宋体" w:hAnsi="宋体" w:eastAsia="宋体"/>
                <w:color w:val="auto"/>
                <w:sz w:val="24"/>
                <w:szCs w:val="24"/>
                <w:lang w:eastAsia="zh-CN"/>
              </w:rPr>
              <w:t>分。</w:t>
            </w:r>
          </w:p>
        </w:tc>
        <w:tc>
          <w:tcPr>
            <w:tcW w:w="835" w:type="dxa"/>
            <w:vAlign w:val="center"/>
          </w:tcPr>
          <w:p w14:paraId="19E68CA0">
            <w:pPr>
              <w:jc w:val="both"/>
              <w:rPr>
                <w:rFonts w:hint="eastAsia" w:ascii="宋体" w:hAnsi="宋体" w:eastAsia="宋体"/>
                <w:color w:val="auto"/>
                <w:sz w:val="24"/>
                <w:szCs w:val="24"/>
                <w:lang w:eastAsia="zh-CN"/>
              </w:rPr>
            </w:pPr>
          </w:p>
        </w:tc>
      </w:tr>
      <w:tr w14:paraId="2144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088705CB">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201" w:type="dxa"/>
            <w:vAlign w:val="center"/>
          </w:tcPr>
          <w:p w14:paraId="09BD7777">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项目负责人</w:t>
            </w:r>
          </w:p>
        </w:tc>
        <w:tc>
          <w:tcPr>
            <w:tcW w:w="869" w:type="dxa"/>
            <w:vAlign w:val="center"/>
          </w:tcPr>
          <w:p w14:paraId="1ABEEE9A">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5811" w:type="dxa"/>
            <w:vAlign w:val="center"/>
          </w:tcPr>
          <w:p w14:paraId="48D92950">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项目负责人为相关专业本科以上学历得3分，相关专业专科得2分，其以下不得分。</w:t>
            </w:r>
          </w:p>
          <w:p w14:paraId="29DF3012">
            <w:pPr>
              <w:jc w:val="both"/>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项目负责人具有</w:t>
            </w:r>
            <w:r>
              <w:rPr>
                <w:rFonts w:hint="eastAsia" w:ascii="宋体" w:hAnsi="宋体"/>
                <w:color w:val="auto"/>
                <w:sz w:val="24"/>
                <w:szCs w:val="24"/>
                <w:highlight w:val="none"/>
                <w:lang w:eastAsia="zh-CN"/>
              </w:rPr>
              <w:t>园林绿化中级及以上</w:t>
            </w:r>
            <w:r>
              <w:rPr>
                <w:rFonts w:hint="eastAsia" w:ascii="宋体" w:hAnsi="宋体"/>
                <w:color w:val="auto"/>
                <w:sz w:val="24"/>
                <w:szCs w:val="24"/>
                <w:highlight w:val="none"/>
                <w:lang w:val="en-US" w:eastAsia="zh-CN"/>
              </w:rPr>
              <w:t>职称得2分，其他不得分。</w:t>
            </w:r>
          </w:p>
        </w:tc>
        <w:tc>
          <w:tcPr>
            <w:tcW w:w="835" w:type="dxa"/>
            <w:vAlign w:val="center"/>
          </w:tcPr>
          <w:p w14:paraId="3BC5840E">
            <w:pPr>
              <w:jc w:val="both"/>
              <w:rPr>
                <w:rFonts w:hint="eastAsia" w:ascii="宋体" w:hAnsi="宋体" w:eastAsia="宋体"/>
                <w:color w:val="auto"/>
                <w:sz w:val="24"/>
                <w:szCs w:val="24"/>
                <w:lang w:eastAsia="zh-CN"/>
              </w:rPr>
            </w:pPr>
          </w:p>
        </w:tc>
      </w:tr>
      <w:tr w14:paraId="4C21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5" w:type="dxa"/>
            <w:gridSpan w:val="5"/>
            <w:vAlign w:val="center"/>
          </w:tcPr>
          <w:p w14:paraId="6F773B11">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价格得分（1</w:t>
            </w:r>
            <w:r>
              <w:rPr>
                <w:rFonts w:hint="eastAsia" w:ascii="宋体" w:hAnsi="宋体" w:eastAsia="宋体"/>
                <w:color w:val="auto"/>
                <w:sz w:val="24"/>
                <w:szCs w:val="24"/>
                <w:lang w:val="en-US" w:eastAsia="zh-CN"/>
              </w:rPr>
              <w:t>0</w:t>
            </w:r>
            <w:r>
              <w:rPr>
                <w:rFonts w:hint="eastAsia" w:ascii="宋体" w:hAnsi="宋体" w:eastAsia="宋体"/>
                <w:color w:val="auto"/>
                <w:sz w:val="24"/>
                <w:szCs w:val="24"/>
                <w:lang w:eastAsia="zh-CN"/>
              </w:rPr>
              <w:t>分）</w:t>
            </w:r>
          </w:p>
        </w:tc>
      </w:tr>
      <w:tr w14:paraId="3852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 w:type="dxa"/>
            <w:vAlign w:val="center"/>
          </w:tcPr>
          <w:p w14:paraId="4BAD6CE7">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w:t>
            </w:r>
          </w:p>
        </w:tc>
        <w:tc>
          <w:tcPr>
            <w:tcW w:w="1201" w:type="dxa"/>
            <w:vAlign w:val="center"/>
          </w:tcPr>
          <w:p w14:paraId="5737BA6D">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磋商报价</w:t>
            </w:r>
          </w:p>
        </w:tc>
        <w:tc>
          <w:tcPr>
            <w:tcW w:w="869" w:type="dxa"/>
            <w:vAlign w:val="center"/>
          </w:tcPr>
          <w:p w14:paraId="0FF7BFA4">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w:t>
            </w:r>
            <w:r>
              <w:rPr>
                <w:rFonts w:hint="eastAsia" w:ascii="宋体" w:hAnsi="宋体" w:eastAsia="宋体"/>
                <w:color w:val="auto"/>
                <w:sz w:val="24"/>
                <w:szCs w:val="24"/>
                <w:lang w:val="en-US" w:eastAsia="zh-CN"/>
              </w:rPr>
              <w:t>0</w:t>
            </w:r>
          </w:p>
        </w:tc>
        <w:tc>
          <w:tcPr>
            <w:tcW w:w="5811" w:type="dxa"/>
          </w:tcPr>
          <w:p w14:paraId="2E7FBA77">
            <w:pPr>
              <w:jc w:val="both"/>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综合评分法中的价格分统一采用低价优先法计算，即满足磋商文件要求且最后报价最低的评审价为基准价，其价格分为满分。其他供应商的价格分统一按照下列公式计算：</w:t>
            </w:r>
          </w:p>
          <w:p w14:paraId="7521306F">
            <w:pPr>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eastAsia="zh-CN"/>
              </w:rPr>
              <w:t>价格得分＝（基准价/最后报价）×1</w:t>
            </w:r>
            <w:r>
              <w:rPr>
                <w:rFonts w:hint="eastAsia" w:ascii="宋体" w:hAnsi="宋体" w:eastAsia="宋体"/>
                <w:color w:val="auto"/>
                <w:sz w:val="24"/>
                <w:szCs w:val="24"/>
                <w:lang w:val="en-US" w:eastAsia="zh-CN"/>
              </w:rPr>
              <w:t>0</w:t>
            </w:r>
          </w:p>
          <w:p w14:paraId="154BFDED">
            <w:pPr>
              <w:jc w:val="both"/>
              <w:rPr>
                <w:rFonts w:hint="eastAsia" w:ascii="宋体" w:hAnsi="宋体" w:eastAsia="宋体"/>
                <w:color w:val="auto"/>
                <w:sz w:val="24"/>
                <w:szCs w:val="24"/>
                <w:lang w:eastAsia="zh-CN"/>
              </w:rPr>
            </w:pPr>
            <w:r>
              <w:rPr>
                <w:rFonts w:ascii="宋体" w:hAnsi="宋体" w:eastAsia="宋体"/>
                <w:color w:val="auto"/>
                <w:sz w:val="24"/>
                <w:szCs w:val="24"/>
                <w:lang w:eastAsia="zh-CN"/>
              </w:rPr>
              <w:t>此处最后报价指经过报价修正，及因落实政府采购政策进行价格调整后的报价，详见第三章《评审方法和评审标准》3.2、3.3</w:t>
            </w:r>
          </w:p>
        </w:tc>
        <w:tc>
          <w:tcPr>
            <w:tcW w:w="835" w:type="dxa"/>
            <w:vAlign w:val="center"/>
          </w:tcPr>
          <w:p w14:paraId="1F591A48">
            <w:pPr>
              <w:jc w:val="both"/>
              <w:rPr>
                <w:rFonts w:hint="eastAsia" w:ascii="宋体" w:hAnsi="宋体" w:eastAsia="宋体"/>
                <w:color w:val="auto"/>
                <w:sz w:val="24"/>
                <w:szCs w:val="24"/>
                <w:lang w:eastAsia="zh-CN"/>
              </w:rPr>
            </w:pPr>
          </w:p>
        </w:tc>
      </w:tr>
    </w:tbl>
    <w:p w14:paraId="0861820B">
      <w:pPr>
        <w:rPr>
          <w:rFonts w:hint="eastAsia" w:eastAsiaTheme="minorEastAsia"/>
          <w:b/>
          <w:sz w:val="36"/>
          <w:szCs w:val="36"/>
          <w:lang w:val="en-US" w:eastAsia="zh-CN"/>
        </w:rPr>
      </w:pPr>
      <w:r>
        <w:rPr>
          <w:rFonts w:hint="eastAsia" w:eastAsiaTheme="minorEastAsia"/>
          <w:b/>
          <w:sz w:val="36"/>
          <w:szCs w:val="36"/>
          <w:lang w:val="en-US" w:eastAsia="zh-CN"/>
        </w:rPr>
        <w:br w:type="page"/>
      </w:r>
    </w:p>
    <w:p w14:paraId="2A3C4D67">
      <w:pPr>
        <w:tabs>
          <w:tab w:val="left" w:pos="360"/>
          <w:tab w:val="left" w:pos="1080"/>
        </w:tabs>
        <w:snapToGrid w:val="0"/>
        <w:spacing w:line="360" w:lineRule="auto"/>
        <w:rPr>
          <w:rFonts w:eastAsiaTheme="minorEastAsia"/>
          <w:b/>
          <w:sz w:val="36"/>
          <w:szCs w:val="36"/>
        </w:rPr>
      </w:pPr>
      <w:r>
        <w:rPr>
          <w:rFonts w:hint="eastAsia" w:eastAsiaTheme="minorEastAsia"/>
          <w:b/>
          <w:sz w:val="36"/>
          <w:szCs w:val="36"/>
          <w:lang w:val="en-US" w:eastAsia="zh-CN"/>
        </w:rPr>
        <w:t xml:space="preserve">               </w:t>
      </w:r>
      <w:r>
        <w:rPr>
          <w:rFonts w:eastAsiaTheme="minorEastAsia"/>
          <w:b/>
          <w:sz w:val="36"/>
          <w:szCs w:val="36"/>
        </w:rPr>
        <w:t>第四章   采购需求</w:t>
      </w:r>
      <w:bookmarkEnd w:id="578"/>
    </w:p>
    <w:p w14:paraId="115BEB8A">
      <w:pPr>
        <w:spacing w:line="360" w:lineRule="auto"/>
        <w:contextualSpacing/>
        <w:rPr>
          <w:sz w:val="24"/>
        </w:rPr>
      </w:pPr>
    </w:p>
    <w:p w14:paraId="31F4FDE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bCs w:val="0"/>
          <w:snapToGrid/>
          <w:color w:val="auto"/>
          <w:sz w:val="24"/>
          <w:szCs w:val="24"/>
          <w:highlight w:val="none"/>
          <w:lang w:eastAsia="zh-CN"/>
        </w:rPr>
      </w:pPr>
      <w:r>
        <w:rPr>
          <w:rFonts w:hint="eastAsia" w:ascii="宋体" w:hAnsi="宋体" w:eastAsia="宋体" w:cs="宋体"/>
          <w:b/>
          <w:bCs w:val="0"/>
          <w:snapToGrid/>
          <w:color w:val="auto"/>
          <w:sz w:val="24"/>
          <w:szCs w:val="24"/>
          <w:highlight w:val="none"/>
          <w:lang w:eastAsia="zh-CN"/>
        </w:rPr>
        <w:t>一、项目概况和招标范围：</w:t>
      </w:r>
    </w:p>
    <w:p w14:paraId="13A4AB43">
      <w:pPr>
        <w:keepNext w:val="0"/>
        <w:keepLines w:val="0"/>
        <w:pageBreakBefore w:val="0"/>
        <w:wordWrap/>
        <w:overflowPunct/>
        <w:topLinePunct w:val="0"/>
        <w:bidi w:val="0"/>
        <w:spacing w:line="240" w:lineRule="auto"/>
        <w:ind w:left="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249"/>
        <w:tblW w:w="91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860"/>
        <w:gridCol w:w="1785"/>
        <w:gridCol w:w="1018"/>
        <w:gridCol w:w="3813"/>
      </w:tblGrid>
      <w:tr w14:paraId="34CCC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01" w:type="dxa"/>
            <w:noWrap w:val="0"/>
            <w:vAlign w:val="center"/>
          </w:tcPr>
          <w:p w14:paraId="07A80F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包号</w:t>
            </w:r>
          </w:p>
        </w:tc>
        <w:tc>
          <w:tcPr>
            <w:tcW w:w="1860" w:type="dxa"/>
            <w:noWrap w:val="0"/>
            <w:vAlign w:val="center"/>
          </w:tcPr>
          <w:p w14:paraId="789B3C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标的名称</w:t>
            </w:r>
          </w:p>
        </w:tc>
        <w:tc>
          <w:tcPr>
            <w:tcW w:w="1785" w:type="dxa"/>
            <w:noWrap w:val="0"/>
            <w:vAlign w:val="center"/>
          </w:tcPr>
          <w:p w14:paraId="6128C2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采购包预算金额</w:t>
            </w:r>
          </w:p>
          <w:p w14:paraId="158D45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（万元）</w:t>
            </w:r>
          </w:p>
        </w:tc>
        <w:tc>
          <w:tcPr>
            <w:tcW w:w="1018" w:type="dxa"/>
            <w:noWrap w:val="0"/>
            <w:vAlign w:val="center"/>
          </w:tcPr>
          <w:p w14:paraId="4AB6BF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数量</w:t>
            </w:r>
          </w:p>
        </w:tc>
        <w:tc>
          <w:tcPr>
            <w:tcW w:w="3813" w:type="dxa"/>
            <w:noWrap w:val="0"/>
            <w:vAlign w:val="center"/>
          </w:tcPr>
          <w:p w14:paraId="5DCF96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简要技术需求或服务要求</w:t>
            </w:r>
          </w:p>
        </w:tc>
      </w:tr>
      <w:tr w14:paraId="1D69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01" w:type="dxa"/>
            <w:noWrap w:val="0"/>
            <w:vAlign w:val="center"/>
          </w:tcPr>
          <w:p w14:paraId="5FD547EF">
            <w:pPr>
              <w:pStyle w:val="25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01</w:t>
            </w:r>
          </w:p>
        </w:tc>
        <w:tc>
          <w:tcPr>
            <w:tcW w:w="1860" w:type="dxa"/>
            <w:noWrap w:val="0"/>
            <w:vAlign w:val="center"/>
          </w:tcPr>
          <w:p w14:paraId="5AC992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森林体验中心设施维护及景观提升项目</w:t>
            </w:r>
          </w:p>
          <w:p w14:paraId="4A60AF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p>
        </w:tc>
        <w:tc>
          <w:tcPr>
            <w:tcW w:w="1785" w:type="dxa"/>
            <w:noWrap w:val="0"/>
            <w:vAlign w:val="center"/>
          </w:tcPr>
          <w:p w14:paraId="321CC0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5"/>
                <w:sz w:val="24"/>
                <w:szCs w:val="24"/>
                <w:highlight w:val="none"/>
                <w:u w:val="none"/>
                <w:lang w:val="en-US" w:eastAsia="zh-CN"/>
              </w:rPr>
              <w:t>116.357439</w:t>
            </w:r>
          </w:p>
        </w:tc>
        <w:tc>
          <w:tcPr>
            <w:tcW w:w="1018" w:type="dxa"/>
            <w:noWrap w:val="0"/>
            <w:vAlign w:val="center"/>
          </w:tcPr>
          <w:p w14:paraId="77B9542E">
            <w:pPr>
              <w:pStyle w:val="25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批</w:t>
            </w:r>
          </w:p>
        </w:tc>
        <w:tc>
          <w:tcPr>
            <w:tcW w:w="3813" w:type="dxa"/>
            <w:noWrap w:val="0"/>
            <w:vAlign w:val="center"/>
          </w:tcPr>
          <w:p w14:paraId="0A212CF5">
            <w:pPr>
              <w:pStyle w:val="251"/>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222222"/>
                <w:spacing w:val="0"/>
                <w:sz w:val="24"/>
                <w:szCs w:val="24"/>
                <w:shd w:val="clear" w:color="auto" w:fill="FFFFFF"/>
              </w:rPr>
              <w:t>对八达岭森林公园3处场馆进行排水改造；对八达岭森林公园内青龙谷、丁香谷、红叶岭三个</w:t>
            </w:r>
            <w:r>
              <w:rPr>
                <w:rFonts w:hint="eastAsia" w:ascii="宋体" w:hAnsi="宋体" w:eastAsia="宋体" w:cs="宋体"/>
                <w:spacing w:val="0"/>
                <w:sz w:val="24"/>
                <w:szCs w:val="24"/>
                <w:shd w:val="clear" w:color="auto" w:fill="FFFFFF"/>
              </w:rPr>
              <w:t>区域景观养护、环境整治；策划2</w:t>
            </w:r>
            <w:r>
              <w:rPr>
                <w:rFonts w:ascii="宋体" w:hAnsi="宋体" w:eastAsia="宋体" w:cs="宋体"/>
                <w:spacing w:val="0"/>
                <w:sz w:val="24"/>
                <w:szCs w:val="24"/>
                <w:shd w:val="clear" w:color="auto" w:fill="FFFFFF"/>
              </w:rPr>
              <w:t>0</w:t>
            </w:r>
            <w:r>
              <w:rPr>
                <w:rFonts w:hint="eastAsia" w:ascii="宋体" w:hAnsi="宋体" w:eastAsia="宋体" w:cs="宋体"/>
                <w:spacing w:val="0"/>
                <w:sz w:val="24"/>
                <w:szCs w:val="24"/>
                <w:shd w:val="clear" w:color="auto" w:fill="FFFFFF"/>
              </w:rPr>
              <w:t>场次自然教育和森林疗养活动和维修1</w:t>
            </w:r>
            <w:r>
              <w:rPr>
                <w:rFonts w:ascii="宋体" w:hAnsi="宋体" w:eastAsia="宋体" w:cs="宋体"/>
                <w:spacing w:val="0"/>
                <w:sz w:val="24"/>
                <w:szCs w:val="24"/>
                <w:shd w:val="clear" w:color="auto" w:fill="FFFFFF"/>
              </w:rPr>
              <w:t>4</w:t>
            </w:r>
            <w:r>
              <w:rPr>
                <w:rFonts w:hint="eastAsia" w:ascii="宋体" w:hAnsi="宋体" w:eastAsia="宋体" w:cs="宋体"/>
                <w:spacing w:val="0"/>
                <w:sz w:val="24"/>
                <w:szCs w:val="24"/>
                <w:shd w:val="clear" w:color="auto" w:fill="FFFFFF"/>
              </w:rPr>
              <w:t>公里森林步道。</w:t>
            </w:r>
            <w:r>
              <w:rPr>
                <w:rFonts w:hint="eastAsia" w:ascii="宋体" w:hAnsi="宋体" w:eastAsia="宋体" w:cs="宋体"/>
                <w:spacing w:val="0"/>
                <w:sz w:val="24"/>
                <w:szCs w:val="24"/>
                <w:shd w:val="clear" w:color="auto" w:fill="FFFFFF"/>
                <w:lang w:eastAsia="zh-CN"/>
              </w:rPr>
              <w:t>（</w:t>
            </w:r>
            <w:r>
              <w:rPr>
                <w:rFonts w:hint="eastAsia" w:ascii="宋体" w:hAnsi="宋体" w:eastAsia="宋体" w:cs="宋体"/>
                <w:spacing w:val="0"/>
                <w:sz w:val="24"/>
                <w:szCs w:val="24"/>
                <w:shd w:val="clear" w:color="auto" w:fill="FFFFFF"/>
                <w:lang w:val="en-US" w:eastAsia="zh-CN"/>
              </w:rPr>
              <w:t>详见采购需求</w:t>
            </w:r>
            <w:r>
              <w:rPr>
                <w:rFonts w:hint="eastAsia" w:ascii="宋体" w:hAnsi="宋体" w:eastAsia="宋体" w:cs="宋体"/>
                <w:spacing w:val="0"/>
                <w:sz w:val="24"/>
                <w:szCs w:val="24"/>
                <w:shd w:val="clear" w:color="auto" w:fill="FFFFFF"/>
                <w:lang w:eastAsia="zh-CN"/>
              </w:rPr>
              <w:t>）</w:t>
            </w:r>
          </w:p>
        </w:tc>
      </w:tr>
    </w:tbl>
    <w:p w14:paraId="64EF07C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Cs/>
          <w:snapToGrid/>
          <w:color w:val="auto"/>
          <w:sz w:val="24"/>
          <w:szCs w:val="24"/>
          <w:highlight w:val="none"/>
          <w:lang w:eastAsia="zh-CN"/>
        </w:rPr>
      </w:pPr>
    </w:p>
    <w:p w14:paraId="270858AB">
      <w:pPr>
        <w:pStyle w:val="75"/>
        <w:keepNext w:val="0"/>
        <w:keepLines w:val="0"/>
        <w:pageBreakBefore w:val="0"/>
        <w:numPr>
          <w:ilvl w:val="0"/>
          <w:numId w:val="0"/>
        </w:numPr>
        <w:wordWrap/>
        <w:overflowPunct/>
        <w:topLinePunct w:val="0"/>
        <w:bidi w:val="0"/>
        <w:spacing w:line="24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p>
    <w:p w14:paraId="123F6EDB">
      <w:pPr>
        <w:keepNext w:val="0"/>
        <w:keepLines w:val="0"/>
        <w:pageBreakBefore w:val="0"/>
        <w:wordWrap/>
        <w:overflowPunct/>
        <w:topLinePunct w:val="0"/>
        <w:bidi w:val="0"/>
        <w:spacing w:line="240" w:lineRule="auto"/>
        <w:ind w:left="0"/>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797CFE2F">
      <w:pPr>
        <w:keepNext w:val="0"/>
        <w:keepLines w:val="0"/>
        <w:pageBreakBefore w:val="0"/>
        <w:wordWrap/>
        <w:overflowPunct/>
        <w:topLinePunct w:val="0"/>
        <w:bidi w:val="0"/>
        <w:spacing w:line="240" w:lineRule="auto"/>
        <w:ind w:left="0" w:firstLine="0" w:firstLineChars="0"/>
        <w:jc w:val="both"/>
        <w:outlineLvl w:val="2"/>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1.1.</w:t>
      </w:r>
      <w:r>
        <w:rPr>
          <w:rFonts w:hint="eastAsia" w:ascii="宋体" w:hAnsi="宋体" w:cs="宋体"/>
          <w:color w:val="auto"/>
          <w:spacing w:val="9"/>
          <w:sz w:val="24"/>
          <w:szCs w:val="24"/>
          <w:highlight w:val="none"/>
          <w:lang w:val="en-US" w:eastAsia="zh-CN"/>
        </w:rPr>
        <w:t>服务期限</w:t>
      </w:r>
      <w:r>
        <w:rPr>
          <w:rFonts w:hint="eastAsia" w:ascii="宋体" w:hAnsi="宋体" w:eastAsia="宋体" w:cs="宋体"/>
          <w:color w:val="auto"/>
          <w:spacing w:val="9"/>
          <w:sz w:val="24"/>
          <w:szCs w:val="24"/>
          <w:highlight w:val="none"/>
          <w:lang w:val="en-US" w:eastAsia="zh-CN"/>
        </w:rPr>
        <w:t>：</w:t>
      </w:r>
      <w:r>
        <w:rPr>
          <w:rFonts w:hint="eastAsia" w:eastAsiaTheme="minorEastAsia"/>
          <w:sz w:val="24"/>
          <w:highlight w:val="none"/>
        </w:rPr>
        <w:t>自合同签订之日起至2026年11月30日止。</w:t>
      </w:r>
    </w:p>
    <w:p w14:paraId="39E0EAEA">
      <w:pPr>
        <w:keepNext w:val="0"/>
        <w:keepLines w:val="0"/>
        <w:pageBreakBefore w:val="0"/>
        <w:wordWrap/>
        <w:overflowPunct/>
        <w:topLinePunct w:val="0"/>
        <w:bidi w:val="0"/>
        <w:spacing w:line="240" w:lineRule="auto"/>
        <w:ind w:left="0"/>
        <w:contextualSpacing/>
        <w:rPr>
          <w:rFonts w:hint="eastAsia" w:ascii="宋体" w:hAnsi="宋体" w:eastAsia="宋体" w:cs="宋体"/>
          <w:i/>
          <w:color w:val="auto"/>
          <w:sz w:val="24"/>
          <w:szCs w:val="24"/>
          <w:highlight w:val="none"/>
          <w:lang w:val="en-US"/>
        </w:rPr>
      </w:pPr>
      <w:r>
        <w:rPr>
          <w:rFonts w:hint="eastAsia" w:ascii="宋体" w:hAnsi="宋体" w:eastAsia="宋体" w:cs="宋体"/>
          <w:color w:val="auto"/>
          <w:spacing w:val="9"/>
          <w:sz w:val="24"/>
          <w:szCs w:val="24"/>
          <w:highlight w:val="none"/>
          <w:lang w:val="en-US" w:eastAsia="zh-CN"/>
        </w:rPr>
        <w:t>1.2.</w:t>
      </w:r>
      <w:r>
        <w:rPr>
          <w:rFonts w:hint="eastAsia" w:ascii="宋体" w:hAnsi="宋体" w:cs="宋体"/>
          <w:color w:val="auto"/>
          <w:spacing w:val="9"/>
          <w:sz w:val="24"/>
          <w:szCs w:val="24"/>
          <w:highlight w:val="none"/>
          <w:lang w:val="en-US" w:eastAsia="zh-CN"/>
        </w:rPr>
        <w:t>交货（实施）</w:t>
      </w:r>
      <w:r>
        <w:rPr>
          <w:rFonts w:hint="eastAsia" w:ascii="宋体" w:hAnsi="宋体" w:eastAsia="宋体" w:cs="宋体"/>
          <w:color w:val="auto"/>
          <w:spacing w:val="9"/>
          <w:sz w:val="24"/>
          <w:szCs w:val="24"/>
          <w:highlight w:val="none"/>
          <w:lang w:val="en-US" w:eastAsia="zh-CN"/>
        </w:rPr>
        <w:t>实施地点：</w:t>
      </w:r>
      <w:r>
        <w:rPr>
          <w:rFonts w:hint="eastAsia" w:ascii="宋体" w:hAnsi="宋体" w:eastAsia="宋体" w:cs="宋体"/>
          <w:color w:val="auto"/>
          <w:spacing w:val="9"/>
          <w:sz w:val="24"/>
          <w:szCs w:val="24"/>
          <w:highlight w:val="none"/>
          <w:u w:val="single"/>
          <w:lang w:val="en-US" w:eastAsia="zh-CN"/>
        </w:rPr>
        <w:t>采购人指定地点</w:t>
      </w:r>
      <w:r>
        <w:rPr>
          <w:rFonts w:hint="eastAsia" w:ascii="宋体" w:hAnsi="宋体" w:eastAsia="宋体" w:cs="宋体"/>
          <w:color w:val="auto"/>
          <w:spacing w:val="9"/>
          <w:sz w:val="24"/>
          <w:szCs w:val="24"/>
          <w:highlight w:val="none"/>
          <w:lang w:val="en-US" w:eastAsia="zh-CN"/>
        </w:rPr>
        <w:t>。</w:t>
      </w:r>
    </w:p>
    <w:p w14:paraId="7201AC8F">
      <w:pPr>
        <w:keepNext w:val="0"/>
        <w:keepLines w:val="0"/>
        <w:pageBreakBefore w:val="0"/>
        <w:wordWrap/>
        <w:overflowPunct/>
        <w:topLinePunct w:val="0"/>
        <w:bidi w:val="0"/>
        <w:spacing w:line="240" w:lineRule="auto"/>
        <w:ind w:lef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78D6C6A1">
      <w:pPr>
        <w:keepNext w:val="0"/>
        <w:keepLines w:val="0"/>
        <w:pageBreakBefore w:val="0"/>
        <w:wordWrap/>
        <w:overflowPunct/>
        <w:topLinePunct w:val="0"/>
        <w:bidi w:val="0"/>
        <w:spacing w:line="240" w:lineRule="auto"/>
        <w:ind w:left="0"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详见本磋商文件第五章合同草案条款。</w:t>
      </w:r>
    </w:p>
    <w:p w14:paraId="4BF2B1BF">
      <w:pPr>
        <w:pStyle w:val="75"/>
        <w:keepNext w:val="0"/>
        <w:keepLines w:val="0"/>
        <w:pageBreakBefore w:val="0"/>
        <w:numPr>
          <w:ilvl w:val="0"/>
          <w:numId w:val="0"/>
        </w:numPr>
        <w:wordWrap/>
        <w:overflowPunct/>
        <w:topLinePunct w:val="0"/>
        <w:bidi w:val="0"/>
        <w:spacing w:line="240" w:lineRule="auto"/>
        <w:ind w:left="0" w:leftChars="0" w:firstLine="482" w:firstLineChars="200"/>
        <w:contextualSpacing/>
        <w:rPr>
          <w:rFonts w:hint="eastAsia" w:ascii="宋体" w:hAnsi="宋体" w:eastAsia="宋体" w:cs="宋体"/>
          <w:b/>
          <w:color w:val="auto"/>
          <w:sz w:val="24"/>
          <w:szCs w:val="24"/>
          <w:highlight w:val="none"/>
          <w:lang w:val="en-US" w:eastAsia="zh-CN"/>
        </w:rPr>
      </w:pPr>
    </w:p>
    <w:p w14:paraId="7A4A592F">
      <w:pPr>
        <w:pStyle w:val="75"/>
        <w:keepNext w:val="0"/>
        <w:keepLines w:val="0"/>
        <w:pageBreakBefore w:val="0"/>
        <w:numPr>
          <w:ilvl w:val="0"/>
          <w:numId w:val="0"/>
        </w:numPr>
        <w:wordWrap/>
        <w:overflowPunct/>
        <w:topLinePunct w:val="0"/>
        <w:bidi w:val="0"/>
        <w:spacing w:line="24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31E7499D">
      <w:pPr>
        <w:pStyle w:val="75"/>
        <w:keepNext w:val="0"/>
        <w:keepLines w:val="0"/>
        <w:pageBreakBefore w:val="0"/>
        <w:numPr>
          <w:ilvl w:val="0"/>
          <w:numId w:val="0"/>
        </w:numPr>
        <w:wordWrap/>
        <w:overflowPunct/>
        <w:topLinePunct w:val="0"/>
        <w:bidi w:val="0"/>
        <w:spacing w:line="240" w:lineRule="auto"/>
        <w:ind w:left="0" w:leftChars="0" w:firstLine="482" w:firstLineChars="200"/>
        <w:contextualSpacing/>
        <w:rPr>
          <w:rFonts w:hint="eastAsia" w:ascii="宋体" w:hAnsi="宋体" w:eastAsia="宋体" w:cs="宋体"/>
          <w:b/>
          <w:color w:val="auto"/>
          <w:sz w:val="24"/>
          <w:szCs w:val="24"/>
          <w:highlight w:val="none"/>
        </w:rPr>
      </w:pPr>
    </w:p>
    <w:p w14:paraId="3CBC918A">
      <w:pPr>
        <w:widowControl/>
        <w:spacing w:after="0" w:line="240" w:lineRule="auto"/>
        <w:ind w:left="482" w:hanging="482" w:hangingChars="200"/>
        <w:rPr>
          <w:rFonts w:hint="eastAsia" w:ascii="宋体" w:hAnsi="宋体" w:eastAsia="宋体" w:cs="宋体"/>
          <w:color w:val="222222"/>
          <w:spacing w:val="0"/>
          <w:sz w:val="24"/>
          <w:szCs w:val="24"/>
          <w:shd w:val="clear" w:color="auto" w:fill="FFFFFF"/>
          <w:lang w:eastAsia="zh-CN"/>
        </w:rPr>
      </w:pPr>
      <w:r>
        <w:rPr>
          <w:rStyle w:val="47"/>
          <w:rFonts w:hint="eastAsia" w:ascii="宋体" w:hAnsi="宋体" w:eastAsia="宋体" w:cs="宋体"/>
          <w:bCs/>
          <w:color w:val="222222"/>
          <w:spacing w:val="0"/>
          <w:sz w:val="24"/>
          <w:szCs w:val="24"/>
          <w:shd w:val="clear" w:color="auto" w:fill="FFFFFF"/>
        </w:rPr>
        <w:t>（一）建设内容</w:t>
      </w:r>
      <w:r>
        <w:rPr>
          <w:rFonts w:hint="eastAsia" w:ascii="宋体" w:hAnsi="宋体" w:eastAsia="宋体" w:cs="宋体"/>
          <w:color w:val="222222"/>
          <w:spacing w:val="0"/>
          <w:sz w:val="24"/>
          <w:szCs w:val="24"/>
          <w:shd w:val="clear" w:color="auto" w:fill="FFFFFF"/>
        </w:rPr>
        <w:br w:type="textWrapping"/>
      </w:r>
      <w:r>
        <w:rPr>
          <w:rFonts w:hint="eastAsia" w:ascii="宋体" w:hAnsi="宋体" w:eastAsia="宋体" w:cs="宋体"/>
          <w:color w:val="222222"/>
          <w:spacing w:val="0"/>
          <w:sz w:val="24"/>
          <w:szCs w:val="24"/>
          <w:shd w:val="clear" w:color="auto" w:fill="FFFFFF"/>
        </w:rPr>
        <w:t>1.</w:t>
      </w:r>
      <w:r>
        <w:rPr>
          <w:rFonts w:hint="eastAsia" w:ascii="宋体" w:hAnsi="宋体" w:eastAsia="宋体" w:cs="宋体"/>
          <w:b/>
          <w:bCs/>
          <w:color w:val="222222"/>
          <w:spacing w:val="0"/>
          <w:sz w:val="24"/>
          <w:szCs w:val="24"/>
          <w:shd w:val="clear" w:color="auto" w:fill="FFFFFF"/>
        </w:rPr>
        <w:t>排水改造</w:t>
      </w:r>
      <w:r>
        <w:rPr>
          <w:rFonts w:hint="eastAsia" w:ascii="宋体" w:hAnsi="宋体" w:eastAsia="宋体" w:cs="宋体"/>
          <w:color w:val="222222"/>
          <w:spacing w:val="0"/>
          <w:sz w:val="24"/>
          <w:szCs w:val="24"/>
          <w:shd w:val="clear" w:color="auto" w:fill="FFFFFF"/>
        </w:rPr>
        <w:t>：对区域内的疗愈中心、体验馆、大本营等三个设施场馆进行排水改造</w:t>
      </w:r>
      <w:r>
        <w:rPr>
          <w:rFonts w:hint="eastAsia" w:ascii="宋体" w:hAnsi="宋体" w:eastAsia="宋体" w:cs="宋体"/>
          <w:color w:val="222222"/>
          <w:spacing w:val="0"/>
          <w:sz w:val="24"/>
          <w:szCs w:val="24"/>
          <w:shd w:val="clear" w:color="auto" w:fill="FFFFFF"/>
          <w:lang w:eastAsia="zh-CN"/>
        </w:rPr>
        <w:t>。</w:t>
      </w:r>
    </w:p>
    <w:p w14:paraId="38049643">
      <w:pPr>
        <w:widowControl/>
        <w:spacing w:after="0" w:line="240" w:lineRule="auto"/>
        <w:ind w:firstLine="480" w:firstLineChars="200"/>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疗愈中心、体验馆、大本营等三个场馆在建设初期，没有设计到污水排放的问题，采取的排水方式都是直排，对</w:t>
      </w:r>
      <w:r>
        <w:rPr>
          <w:rFonts w:hint="eastAsia" w:ascii="宋体" w:hAnsi="宋体" w:cs="宋体"/>
          <w:color w:val="222222"/>
          <w:spacing w:val="0"/>
          <w:sz w:val="24"/>
          <w:szCs w:val="24"/>
          <w:shd w:val="clear" w:color="auto" w:fill="FFFFFF"/>
          <w:lang w:val="en-US" w:eastAsia="zh-CN"/>
        </w:rPr>
        <w:t>环境</w:t>
      </w:r>
      <w:r>
        <w:rPr>
          <w:rFonts w:hint="eastAsia" w:ascii="宋体" w:hAnsi="宋体" w:eastAsia="宋体" w:cs="宋体"/>
          <w:color w:val="222222"/>
          <w:spacing w:val="0"/>
          <w:sz w:val="24"/>
          <w:szCs w:val="24"/>
          <w:shd w:val="clear" w:color="auto" w:fill="FFFFFF"/>
        </w:rPr>
        <w:t>污染比较严重，在近几年内，随着游客数量的逐渐攀升，森林疗愈和自然教育逐渐成为森林公园主要开展的业务，为了便于更高效保护森林环境、使市民有更好的森林体验感，现急需对公园内的排水系统进行改造。</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2.</w:t>
      </w:r>
      <w:r>
        <w:rPr>
          <w:rStyle w:val="47"/>
          <w:rFonts w:hint="eastAsia" w:ascii="宋体" w:hAnsi="宋体" w:eastAsia="宋体" w:cs="宋体"/>
          <w:bCs/>
          <w:color w:val="222222"/>
          <w:spacing w:val="0"/>
          <w:sz w:val="24"/>
          <w:szCs w:val="24"/>
          <w:shd w:val="clear" w:color="auto" w:fill="FFFFFF"/>
        </w:rPr>
        <w:t>景观养护</w:t>
      </w:r>
      <w:r>
        <w:rPr>
          <w:rFonts w:hint="eastAsia" w:ascii="宋体" w:hAnsi="宋体" w:eastAsia="宋体" w:cs="宋体"/>
          <w:color w:val="222222"/>
          <w:spacing w:val="0"/>
          <w:sz w:val="24"/>
          <w:szCs w:val="24"/>
          <w:shd w:val="clear" w:color="auto" w:fill="FFFFFF"/>
        </w:rPr>
        <w:t>：对八达岭林场管理处三个核心区域进行景观养护，包括森林体验径两侧绿化进行修剪、浇水、施肥、割草及路面清洁等。</w:t>
      </w:r>
    </w:p>
    <w:p w14:paraId="432471AE">
      <w:pPr>
        <w:widowControl/>
        <w:spacing w:after="0" w:line="240" w:lineRule="auto"/>
        <w:ind w:firstLine="480" w:firstLineChars="200"/>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3.</w:t>
      </w:r>
      <w:r>
        <w:rPr>
          <w:rFonts w:hint="eastAsia" w:ascii="宋体" w:hAnsi="宋体" w:eastAsia="宋体" w:cs="宋体"/>
          <w:b/>
          <w:bCs/>
          <w:color w:val="222222"/>
          <w:spacing w:val="0"/>
          <w:sz w:val="24"/>
          <w:szCs w:val="24"/>
          <w:shd w:val="clear" w:color="auto" w:fill="FFFFFF"/>
          <w:lang w:eastAsia="zh-CN"/>
        </w:rPr>
        <w:t>森林体验径维修养护</w:t>
      </w:r>
      <w:r>
        <w:rPr>
          <w:rFonts w:hint="eastAsia" w:ascii="宋体" w:hAnsi="宋体" w:eastAsia="宋体" w:cs="宋体"/>
          <w:color w:val="222222"/>
          <w:spacing w:val="0"/>
          <w:sz w:val="24"/>
          <w:szCs w:val="24"/>
          <w:shd w:val="clear" w:color="auto" w:fill="FFFFFF"/>
        </w:rPr>
        <w:t>：对八达</w:t>
      </w:r>
      <w:r>
        <w:rPr>
          <w:rFonts w:hint="eastAsia" w:ascii="宋体" w:hAnsi="宋体" w:eastAsia="宋体" w:cs="宋体"/>
          <w:color w:val="222222"/>
          <w:spacing w:val="0"/>
          <w:sz w:val="24"/>
          <w:szCs w:val="24"/>
          <w:shd w:val="clear" w:color="auto" w:fill="FFFFFF"/>
          <w:lang w:eastAsia="zh-CN"/>
        </w:rPr>
        <w:t>岭国家森林公园内的</w:t>
      </w:r>
      <w:r>
        <w:rPr>
          <w:rFonts w:hint="eastAsia" w:ascii="宋体" w:hAnsi="宋体" w:eastAsia="宋体" w:cs="宋体"/>
          <w:color w:val="222222"/>
          <w:spacing w:val="0"/>
          <w:sz w:val="24"/>
          <w:szCs w:val="24"/>
          <w:shd w:val="clear" w:color="auto" w:fill="FFFFFF"/>
        </w:rPr>
        <w:t>三个核心区域</w:t>
      </w:r>
      <w:r>
        <w:rPr>
          <w:rFonts w:hint="eastAsia" w:ascii="宋体" w:hAnsi="宋体" w:eastAsia="宋体" w:cs="宋体"/>
          <w:color w:val="222222"/>
          <w:spacing w:val="0"/>
          <w:sz w:val="24"/>
          <w:szCs w:val="24"/>
          <w:shd w:val="clear" w:color="auto" w:fill="FFFFFF"/>
          <w:lang w:val="en-US" w:eastAsia="zh-CN"/>
        </w:rPr>
        <w:t>14公里</w:t>
      </w:r>
      <w:r>
        <w:rPr>
          <w:rFonts w:hint="eastAsia" w:ascii="宋体" w:hAnsi="宋体" w:eastAsia="宋体" w:cs="宋体"/>
          <w:color w:val="222222"/>
          <w:spacing w:val="0"/>
          <w:sz w:val="24"/>
          <w:szCs w:val="24"/>
          <w:shd w:val="clear" w:color="auto" w:fill="FFFFFF"/>
          <w:lang w:eastAsia="zh-CN"/>
        </w:rPr>
        <w:t>的五条体验径进行维修</w:t>
      </w:r>
      <w:r>
        <w:rPr>
          <w:rFonts w:hint="eastAsia" w:ascii="宋体" w:hAnsi="宋体" w:eastAsia="宋体" w:cs="宋体"/>
          <w:color w:val="222222"/>
          <w:spacing w:val="0"/>
          <w:sz w:val="24"/>
          <w:szCs w:val="24"/>
          <w:shd w:val="clear" w:color="auto" w:fill="FFFFFF"/>
        </w:rPr>
        <w:t>，包括</w:t>
      </w:r>
      <w:r>
        <w:rPr>
          <w:rFonts w:hint="eastAsia" w:ascii="宋体" w:hAnsi="宋体" w:eastAsia="宋体" w:cs="宋体"/>
          <w:color w:val="222222"/>
          <w:spacing w:val="0"/>
          <w:sz w:val="24"/>
          <w:szCs w:val="24"/>
          <w:shd w:val="clear" w:color="auto" w:fill="FFFFFF"/>
          <w:lang w:eastAsia="zh-CN"/>
        </w:rPr>
        <w:t>体验径的维修、扶手栏杆的加固</w:t>
      </w:r>
      <w:r>
        <w:rPr>
          <w:rFonts w:hint="eastAsia" w:ascii="宋体" w:hAnsi="宋体" w:eastAsia="宋体" w:cs="宋体"/>
          <w:color w:val="222222"/>
          <w:spacing w:val="0"/>
          <w:sz w:val="24"/>
          <w:szCs w:val="24"/>
          <w:shd w:val="clear" w:color="auto" w:fill="FFFFFF"/>
        </w:rPr>
        <w:t>、观景平台维</w:t>
      </w:r>
      <w:r>
        <w:rPr>
          <w:rFonts w:hint="eastAsia" w:ascii="宋体" w:hAnsi="宋体" w:eastAsia="宋体" w:cs="宋体"/>
          <w:color w:val="222222"/>
          <w:spacing w:val="0"/>
          <w:sz w:val="24"/>
          <w:szCs w:val="24"/>
          <w:shd w:val="clear" w:color="auto" w:fill="FFFFFF"/>
          <w:lang w:eastAsia="zh-CN"/>
        </w:rPr>
        <w:t>修和加固等。公园的五条森林体验径成形于</w:t>
      </w:r>
      <w:r>
        <w:rPr>
          <w:rFonts w:hint="eastAsia" w:ascii="宋体" w:hAnsi="宋体" w:eastAsia="宋体" w:cs="宋体"/>
          <w:color w:val="222222"/>
          <w:spacing w:val="0"/>
          <w:sz w:val="24"/>
          <w:szCs w:val="24"/>
          <w:shd w:val="clear" w:color="auto" w:fill="FFFFFF"/>
          <w:lang w:val="en-US" w:eastAsia="zh-CN"/>
        </w:rPr>
        <w:t>2010年左右，在十多年的使用中，随着游客数量的攀升、暴雨冲毁、野生动物的侵害和其他自然因素的损坏，使市民的体验感在逐渐下降。</w:t>
      </w:r>
    </w:p>
    <w:p w14:paraId="27428FEC">
      <w:pPr>
        <w:widowControl/>
        <w:spacing w:after="0" w:line="240" w:lineRule="auto"/>
        <w:ind w:firstLine="480" w:firstLineChars="200"/>
        <w:rPr>
          <w:rFonts w:ascii="宋体" w:hAnsi="宋体" w:eastAsia="宋体" w:cs="宋体"/>
          <w:sz w:val="24"/>
          <w:szCs w:val="24"/>
        </w:rPr>
      </w:pPr>
      <w:r>
        <w:rPr>
          <w:rFonts w:hint="eastAsia" w:ascii="宋体" w:hAnsi="宋体" w:eastAsia="宋体" w:cs="宋体"/>
          <w:color w:val="222222"/>
          <w:spacing w:val="0"/>
          <w:sz w:val="24"/>
          <w:szCs w:val="24"/>
          <w:shd w:val="clear" w:color="auto" w:fill="FFFFFF"/>
        </w:rPr>
        <w:t>4.</w:t>
      </w:r>
      <w:r>
        <w:rPr>
          <w:rFonts w:hint="eastAsia" w:ascii="宋体" w:hAnsi="宋体" w:eastAsia="宋体" w:cs="宋体"/>
          <w:b/>
          <w:bCs/>
          <w:color w:val="222222"/>
          <w:spacing w:val="0"/>
          <w:sz w:val="24"/>
          <w:szCs w:val="24"/>
          <w:shd w:val="clear" w:color="auto" w:fill="FFFFFF"/>
        </w:rPr>
        <w:t>自然教育和森林疗愈活动</w:t>
      </w:r>
      <w:r>
        <w:rPr>
          <w:rFonts w:hint="eastAsia" w:ascii="宋体" w:hAnsi="宋体" w:eastAsia="宋体" w:cs="宋体"/>
          <w:color w:val="222222"/>
          <w:spacing w:val="0"/>
          <w:sz w:val="24"/>
          <w:szCs w:val="24"/>
          <w:shd w:val="clear" w:color="auto" w:fill="FFFFFF"/>
        </w:rPr>
        <w:t>：八达岭森林公园从2015年开始的自然教育和森林疗愈工作，经过十年的磨练和总结，已经有了一套成熟的活动组织能力，培养一大批森林疗养师，在社会上的知名度和影响力几乎成为八达岭林场管理处的代名字。但是在当地的自然教育和森林疗养活动没有得到扩展。公园目前已经和八达岭中学达成合作协议，在当地学校开展疗愈进学校、自然教育进课堂的共识，并逐渐在延庆区开展有影响力的自然教育和森林疗愈活动，预计2026年开展20场自然教育和森林疗愈活动。主要包括志愿者补助和活动所需的材料费用。</w:t>
      </w:r>
    </w:p>
    <w:p w14:paraId="5AE414C2">
      <w:pPr>
        <w:ind w:left="482" w:hanging="482" w:hangingChars="200"/>
        <w:rPr>
          <w:rFonts w:hint="eastAsia" w:ascii="宋体" w:hAnsi="宋体" w:eastAsia="宋体" w:cs="宋体"/>
          <w:b/>
          <w:bCs/>
          <w:color w:val="222222"/>
          <w:spacing w:val="0"/>
          <w:sz w:val="24"/>
          <w:szCs w:val="24"/>
          <w:shd w:val="clear" w:color="auto" w:fill="FFFFFF"/>
        </w:rPr>
      </w:pPr>
      <w:r>
        <w:rPr>
          <w:rStyle w:val="47"/>
          <w:rFonts w:hint="eastAsia" w:ascii="宋体" w:hAnsi="宋体" w:eastAsia="宋体" w:cs="宋体"/>
          <w:bCs/>
          <w:color w:val="222222"/>
          <w:spacing w:val="0"/>
          <w:sz w:val="24"/>
          <w:szCs w:val="24"/>
          <w:shd w:val="clear" w:color="auto" w:fill="FFFFFF"/>
        </w:rPr>
        <w:t>（二）实施方案及实施计划</w:t>
      </w:r>
      <w:r>
        <w:rPr>
          <w:rFonts w:hint="eastAsia" w:ascii="宋体" w:hAnsi="宋体" w:eastAsia="宋体" w:cs="宋体"/>
          <w:color w:val="222222"/>
          <w:spacing w:val="0"/>
          <w:sz w:val="24"/>
          <w:szCs w:val="24"/>
          <w:shd w:val="clear" w:color="auto" w:fill="FFFFFF"/>
        </w:rPr>
        <w:br w:type="textWrapping"/>
      </w:r>
      <w:r>
        <w:rPr>
          <w:rFonts w:hint="eastAsia" w:ascii="宋体" w:hAnsi="宋体" w:eastAsia="宋体" w:cs="宋体"/>
          <w:color w:val="222222"/>
          <w:spacing w:val="0"/>
          <w:sz w:val="24"/>
          <w:szCs w:val="24"/>
          <w:shd w:val="clear" w:color="auto" w:fill="FFFFFF"/>
        </w:rPr>
        <w:t>1.</w:t>
      </w:r>
      <w:r>
        <w:rPr>
          <w:rFonts w:hint="eastAsia" w:ascii="宋体" w:hAnsi="宋体" w:eastAsia="宋体" w:cs="宋体"/>
          <w:b/>
          <w:bCs/>
          <w:color w:val="222222"/>
          <w:spacing w:val="0"/>
          <w:sz w:val="24"/>
          <w:szCs w:val="24"/>
          <w:shd w:val="clear" w:color="auto" w:fill="FFFFFF"/>
        </w:rPr>
        <w:t>排水改造</w:t>
      </w:r>
    </w:p>
    <w:p w14:paraId="7BAB9A89">
      <w:pPr>
        <w:ind w:firstLine="480" w:firstLineChars="200"/>
        <w:rPr>
          <w:rFonts w:hint="eastAsia"/>
          <w:sz w:val="24"/>
          <w:szCs w:val="24"/>
          <w:lang w:val="en" w:eastAsia="zh-CN"/>
        </w:rPr>
      </w:pPr>
      <w:r>
        <w:rPr>
          <w:rFonts w:hint="eastAsia" w:ascii="宋体" w:hAnsi="宋体" w:eastAsia="宋体" w:cs="宋体"/>
          <w:color w:val="222222"/>
          <w:spacing w:val="0"/>
          <w:sz w:val="24"/>
          <w:szCs w:val="24"/>
          <w:shd w:val="clear" w:color="auto" w:fill="FFFFFF"/>
        </w:rPr>
        <w:t>（1）</w:t>
      </w:r>
      <w:r>
        <w:rPr>
          <w:rStyle w:val="47"/>
          <w:rFonts w:hint="eastAsia" w:ascii="宋体" w:hAnsi="宋体" w:eastAsia="宋体" w:cs="宋体"/>
          <w:bCs/>
          <w:color w:val="222222"/>
          <w:spacing w:val="0"/>
          <w:sz w:val="24"/>
          <w:szCs w:val="24"/>
          <w:shd w:val="clear" w:color="auto" w:fill="FFFFFF"/>
        </w:rPr>
        <w:t>维护原则</w:t>
      </w:r>
      <w:r>
        <w:rPr>
          <w:rFonts w:hint="eastAsia" w:ascii="宋体" w:hAnsi="宋体" w:eastAsia="宋体" w:cs="宋体"/>
          <w:color w:val="222222"/>
          <w:spacing w:val="0"/>
          <w:sz w:val="24"/>
          <w:szCs w:val="24"/>
          <w:shd w:val="clear" w:color="auto" w:fill="FFFFFF"/>
        </w:rPr>
        <w:t>：安全第一、设施完好、环保节能、管理规范、注重社会效益和环境保护。</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（2）</w:t>
      </w:r>
      <w:r>
        <w:rPr>
          <w:rStyle w:val="47"/>
          <w:rFonts w:hint="eastAsia" w:ascii="宋体" w:hAnsi="宋体" w:eastAsia="宋体" w:cs="宋体"/>
          <w:bCs/>
          <w:color w:val="222222"/>
          <w:spacing w:val="0"/>
          <w:sz w:val="24"/>
          <w:szCs w:val="24"/>
          <w:shd w:val="clear" w:color="auto" w:fill="FFFFFF"/>
        </w:rPr>
        <w:t>维护内容</w:t>
      </w:r>
      <w:r>
        <w:rPr>
          <w:rFonts w:hint="eastAsia" w:ascii="宋体" w:hAnsi="宋体" w:eastAsia="宋体" w:cs="宋体"/>
          <w:color w:val="222222"/>
          <w:spacing w:val="0"/>
          <w:sz w:val="24"/>
          <w:szCs w:val="24"/>
          <w:shd w:val="clear" w:color="auto" w:fill="FFFFFF"/>
        </w:rPr>
        <w:br w:type="textWrapping"/>
      </w:r>
      <w:r>
        <w:rPr>
          <w:rFonts w:hint="eastAsia" w:ascii="宋体" w:hAnsi="宋体" w:eastAsia="宋体" w:cs="宋体"/>
          <w:color w:val="222222"/>
          <w:spacing w:val="0"/>
          <w:sz w:val="24"/>
          <w:szCs w:val="24"/>
          <w:shd w:val="clear" w:color="auto" w:fill="FFFFFF"/>
        </w:rPr>
        <w:t>对体验馆、疗愈中心、大本营等三处场馆进行排水改造。增加污水排水管道，增加污水储水池。</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（3）</w:t>
      </w:r>
      <w:bookmarkStart w:id="678" w:name="_GoBack"/>
      <w:bookmarkEnd w:id="678"/>
      <w:r>
        <w:rPr>
          <w:rFonts w:hint="eastAsia" w:ascii="宋体" w:hAnsi="宋体" w:eastAsia="宋体" w:cs="宋体"/>
          <w:b/>
          <w:bCs/>
          <w:color w:val="222222"/>
          <w:spacing w:val="0"/>
          <w:sz w:val="24"/>
          <w:szCs w:val="24"/>
          <w:shd w:val="clear" w:color="auto" w:fill="FFFFFF"/>
        </w:rPr>
        <w:t>排水改造</w:t>
      </w:r>
      <w:r>
        <w:rPr>
          <w:rFonts w:hint="eastAsia" w:ascii="宋体" w:hAnsi="宋体" w:cs="宋体"/>
          <w:b/>
          <w:bCs/>
          <w:color w:val="222222"/>
          <w:spacing w:val="0"/>
          <w:sz w:val="24"/>
          <w:szCs w:val="24"/>
          <w:shd w:val="clear" w:color="auto" w:fill="FFFFFF"/>
          <w:lang w:eastAsia="zh-CN"/>
        </w:rPr>
        <w:t>实施</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lang w:val="en-US" w:eastAsia="zh-CN"/>
        </w:rPr>
        <w:t xml:space="preserve">① </w:t>
      </w:r>
      <w:r>
        <w:rPr>
          <w:rFonts w:hint="eastAsia" w:ascii="宋体" w:hAnsi="宋体" w:eastAsia="宋体" w:cs="宋体"/>
          <w:color w:val="222222"/>
          <w:spacing w:val="0"/>
          <w:sz w:val="24"/>
          <w:szCs w:val="24"/>
          <w:shd w:val="clear" w:color="auto" w:fill="FFFFFF"/>
        </w:rPr>
        <w:t>体验馆排水改造</w:t>
      </w:r>
    </w:p>
    <w:p w14:paraId="0A5AB5F7">
      <w:pPr>
        <w:ind w:firstLine="480" w:firstLineChars="200"/>
        <w:rPr>
          <w:rFonts w:hint="eastAsia"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lang w:val="en-US" w:eastAsia="zh-CN"/>
        </w:rPr>
        <w:t>化粪池3.48m*2.48m*1.75m（砖混结构）；垫层施工采用 C15 混凝土，厚度为150mm；池底施工采用C20混凝土结构，厚度200mm；墙体砌筑施工采用标准砖；圈梁施工为池壁中部、顶部设置钢筋混凝土圈梁，混凝土强度等级C30。截面尺寸330mm×250mm，纵向受力钢筋为HRB400 级直径12mm，箍筋为HRB400级直径8mm；池顶施工采用钢筋混凝土盖板，混凝土强度等级C30厚度120mm。钢筋为HRB400 级直径8mm；池底、池壁内外侧均采用DPM10 防水水泥砂浆抹面；覆土深度800mm。排水管道敷设24m;规格：UPVC100</w:t>
      </w:r>
    </w:p>
    <w:p w14:paraId="07F967F0">
      <w:pPr>
        <w:ind w:firstLine="480" w:firstLineChars="200"/>
        <w:rPr>
          <w:rFonts w:hint="eastAsia"/>
          <w:sz w:val="24"/>
          <w:szCs w:val="24"/>
          <w:lang w:val="en-US" w:eastAsia="zh-CN"/>
        </w:rPr>
      </w:pPr>
      <w:r>
        <w:rPr>
          <w:rFonts w:hint="eastAsia" w:ascii="宋体" w:hAnsi="宋体" w:eastAsia="宋体" w:cs="宋体"/>
          <w:color w:val="222222"/>
          <w:spacing w:val="0"/>
          <w:sz w:val="24"/>
          <w:szCs w:val="24"/>
          <w:shd w:val="clear" w:color="auto" w:fill="FFFFFF"/>
        </w:rPr>
        <w:t>②</w:t>
      </w:r>
      <w:r>
        <w:rPr>
          <w:rFonts w:hint="eastAsia" w:ascii="宋体" w:hAnsi="宋体" w:eastAsia="宋体" w:cs="宋体"/>
          <w:color w:val="222222"/>
          <w:spacing w:val="0"/>
          <w:sz w:val="24"/>
          <w:szCs w:val="24"/>
          <w:shd w:val="clear" w:color="auto" w:fill="FFFFFF"/>
          <w:lang w:val="en-US" w:eastAsia="zh-CN"/>
        </w:rPr>
        <w:t xml:space="preserve"> </w:t>
      </w:r>
      <w:r>
        <w:rPr>
          <w:rFonts w:hint="eastAsia"/>
          <w:sz w:val="24"/>
          <w:szCs w:val="24"/>
          <w:lang w:val="en-US" w:eastAsia="zh-CN"/>
        </w:rPr>
        <w:t>大本营排水改造</w:t>
      </w:r>
    </w:p>
    <w:p w14:paraId="31DD7E4F">
      <w:pPr>
        <w:ind w:firstLine="480" w:firstLineChars="200"/>
        <w:rPr>
          <w:rFonts w:hint="eastAsia"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lang w:val="en-US" w:eastAsia="zh-CN"/>
        </w:rPr>
        <w:t>化粪池：3.48</w:t>
      </w:r>
      <w:r>
        <w:rPr>
          <w:rFonts w:hint="eastAsia" w:ascii="宋体" w:hAnsi="宋体" w:cs="宋体"/>
          <w:color w:val="222222"/>
          <w:spacing w:val="0"/>
          <w:sz w:val="24"/>
          <w:szCs w:val="24"/>
          <w:shd w:val="clear" w:color="auto" w:fill="FFFFFF"/>
          <w:lang w:val="en-US" w:eastAsia="zh-CN"/>
        </w:rPr>
        <w:t>m</w:t>
      </w:r>
      <w:r>
        <w:rPr>
          <w:rFonts w:hint="eastAsia" w:ascii="宋体" w:hAnsi="宋体" w:eastAsia="宋体" w:cs="宋体"/>
          <w:color w:val="222222"/>
          <w:spacing w:val="0"/>
          <w:sz w:val="24"/>
          <w:szCs w:val="24"/>
          <w:shd w:val="clear" w:color="auto" w:fill="FFFFFF"/>
          <w:lang w:val="en-US" w:eastAsia="zh-CN"/>
        </w:rPr>
        <w:t>*2.48</w:t>
      </w:r>
      <w:r>
        <w:rPr>
          <w:rFonts w:hint="eastAsia" w:ascii="宋体" w:hAnsi="宋体" w:cs="宋体"/>
          <w:color w:val="222222"/>
          <w:spacing w:val="0"/>
          <w:sz w:val="24"/>
          <w:szCs w:val="24"/>
          <w:shd w:val="clear" w:color="auto" w:fill="FFFFFF"/>
          <w:lang w:val="en-US" w:eastAsia="zh-CN"/>
        </w:rPr>
        <w:t>m</w:t>
      </w:r>
      <w:r>
        <w:rPr>
          <w:rFonts w:hint="eastAsia" w:ascii="宋体" w:hAnsi="宋体" w:eastAsia="宋体" w:cs="宋体"/>
          <w:color w:val="222222"/>
          <w:spacing w:val="0"/>
          <w:sz w:val="24"/>
          <w:szCs w:val="24"/>
          <w:shd w:val="clear" w:color="auto" w:fill="FFFFFF"/>
          <w:lang w:val="en-US" w:eastAsia="zh-CN"/>
        </w:rPr>
        <w:t xml:space="preserve">*1.6m（砖混结构）；垫层施工采用 C15 混凝土，厚度为150mm；池底施工采用C20混凝土结构，厚度200mm；墙体砌筑施工采用标准砖；圈梁施工为池壁中部、顶部设置钢筋混凝土圈梁，混凝土强度等级C30。截面尺寸330mm×250mm，纵向受力钢筋为HRB400 级直径12mm，箍筋为HRB400级直径8mm；池顶施工采用钢筋混凝土盖板，混凝土强度等级C30厚度120mm。钢筋为HRB400 级直径8mm；池底、池壁内外侧均采用DPM10 防水水泥砂浆抹面；覆土深度800mm。排水管道敷设7m；规格：UPVC100 </w:t>
      </w:r>
    </w:p>
    <w:p w14:paraId="6F0DE7D3">
      <w:pPr>
        <w:widowControl/>
        <w:spacing w:after="0" w:line="240" w:lineRule="auto"/>
        <w:ind w:firstLine="480" w:firstLineChars="200"/>
        <w:rPr>
          <w:rFonts w:hint="eastAsia"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③</w:t>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疗愈中心排水改造</w:t>
      </w:r>
    </w:p>
    <w:p w14:paraId="598D8B1F">
      <w:pPr>
        <w:numPr>
          <w:ilvl w:val="0"/>
          <w:numId w:val="0"/>
        </w:numPr>
        <w:ind w:firstLine="480" w:firstLineChars="200"/>
        <w:rPr>
          <w:rFonts w:hint="eastAsia"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化粪池：3.24*2.64*1.9m</w:t>
      </w:r>
      <w:r>
        <w:rPr>
          <w:rFonts w:hint="eastAsia" w:ascii="宋体" w:hAnsi="宋体" w:eastAsia="宋体" w:cs="宋体"/>
          <w:color w:val="222222"/>
          <w:spacing w:val="0"/>
          <w:sz w:val="24"/>
          <w:szCs w:val="24"/>
          <w:shd w:val="clear" w:color="auto" w:fill="FFFFFF"/>
          <w:lang w:val="en-US" w:eastAsia="zh-CN"/>
        </w:rPr>
        <w:t>（砖混结构）垫层施工采用 C15 混凝土，厚度为150mm；池底施工采用C20混凝土结构，厚度200mm；墙体砌筑施工采用标准砖；圈梁施工为池壁中部、顶部设置钢筋混凝土圈梁，混凝土强度等级C30。截面尺寸330mm×250mm，纵向受力钢筋为HRB400 级直径12mm，箍筋为HRB400级直径8mm；池顶施工采用钢筋混凝土盖板，混凝土强度等级C30厚度120mm。钢筋为HRB400 级直径8mm；池底、池壁内外侧均采用DPM10 防水水泥砂浆抹面；覆土深度800mm。排水管道敷设19m；规格：UPVC100。更换不锈钢水箱:厚度在1.0CM以上的国标钢材，水箱的外形尺寸要求：3.06*2.24*2m。</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2. </w:t>
      </w:r>
      <w:r>
        <w:rPr>
          <w:rStyle w:val="47"/>
          <w:rFonts w:hint="eastAsia" w:ascii="宋体" w:hAnsi="宋体" w:eastAsia="宋体" w:cs="宋体"/>
          <w:bCs/>
          <w:color w:val="222222"/>
          <w:spacing w:val="0"/>
          <w:sz w:val="24"/>
          <w:szCs w:val="24"/>
          <w:shd w:val="clear" w:color="auto" w:fill="FFFFFF"/>
        </w:rPr>
        <w:t>景观养护</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（1）</w:t>
      </w:r>
      <w:r>
        <w:rPr>
          <w:rStyle w:val="47"/>
          <w:rFonts w:hint="eastAsia" w:ascii="宋体" w:hAnsi="宋体" w:eastAsia="宋体" w:cs="宋体"/>
          <w:bCs/>
          <w:color w:val="222222"/>
          <w:spacing w:val="0"/>
          <w:sz w:val="24"/>
          <w:szCs w:val="24"/>
          <w:shd w:val="clear" w:color="auto" w:fill="FFFFFF"/>
        </w:rPr>
        <w:t>养护原则</w:t>
      </w:r>
      <w:r>
        <w:rPr>
          <w:rFonts w:hint="eastAsia" w:ascii="宋体" w:hAnsi="宋体" w:eastAsia="宋体" w:cs="宋体"/>
          <w:color w:val="222222"/>
          <w:spacing w:val="0"/>
          <w:sz w:val="24"/>
          <w:szCs w:val="24"/>
          <w:shd w:val="clear" w:color="auto" w:fill="FFFFFF"/>
        </w:rPr>
        <w:t>：预防性维修、保证质量、科学性与可持续性。</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（2）</w:t>
      </w:r>
      <w:r>
        <w:rPr>
          <w:rStyle w:val="47"/>
          <w:rFonts w:hint="eastAsia" w:ascii="宋体" w:hAnsi="宋体" w:eastAsia="宋体" w:cs="宋体"/>
          <w:bCs/>
          <w:color w:val="222222"/>
          <w:spacing w:val="0"/>
          <w:sz w:val="24"/>
          <w:szCs w:val="24"/>
          <w:shd w:val="clear" w:color="auto" w:fill="FFFFFF"/>
        </w:rPr>
        <w:t>养护内容</w:t>
      </w:r>
      <w:r>
        <w:rPr>
          <w:rFonts w:hint="eastAsia" w:ascii="宋体" w:hAnsi="宋体" w:eastAsia="宋体" w:cs="宋体"/>
          <w:color w:val="222222"/>
          <w:spacing w:val="0"/>
          <w:sz w:val="24"/>
          <w:szCs w:val="24"/>
          <w:shd w:val="clear" w:color="auto" w:fill="FFFFFF"/>
        </w:rPr>
        <w:t>：修剪管理乔灌木和草本植物；根据植物类型和特性进行水肥管理；定期清理杂草。</w:t>
      </w:r>
    </w:p>
    <w:p w14:paraId="6086ACD5">
      <w:pPr>
        <w:numPr>
          <w:ilvl w:val="0"/>
          <w:numId w:val="0"/>
        </w:numPr>
        <w:ind w:firstLine="480" w:firstLineChars="200"/>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（3）</w:t>
      </w:r>
      <w:r>
        <w:rPr>
          <w:rStyle w:val="47"/>
          <w:rFonts w:hint="eastAsia" w:ascii="宋体" w:hAnsi="宋体" w:eastAsia="宋体" w:cs="宋体"/>
          <w:bCs/>
          <w:color w:val="222222"/>
          <w:spacing w:val="0"/>
          <w:sz w:val="24"/>
          <w:szCs w:val="24"/>
          <w:shd w:val="clear" w:color="auto" w:fill="FFFFFF"/>
        </w:rPr>
        <w:t>景观养护工程量</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① </w:t>
      </w:r>
      <w:r>
        <w:rPr>
          <w:rStyle w:val="47"/>
          <w:rFonts w:hint="eastAsia" w:ascii="宋体" w:hAnsi="宋体" w:eastAsia="宋体" w:cs="宋体"/>
          <w:bCs/>
          <w:color w:val="222222"/>
          <w:spacing w:val="0"/>
          <w:sz w:val="24"/>
          <w:szCs w:val="24"/>
          <w:shd w:val="clear" w:color="auto" w:fill="FFFFFF"/>
        </w:rPr>
        <w:t>红叶岭景观维护工程量</w:t>
      </w:r>
      <w:r>
        <w:rPr>
          <w:rFonts w:hint="eastAsia" w:ascii="宋体" w:hAnsi="宋体" w:eastAsia="宋体" w:cs="宋体"/>
          <w:color w:val="222222"/>
          <w:spacing w:val="0"/>
          <w:sz w:val="24"/>
          <w:szCs w:val="24"/>
          <w:shd w:val="clear" w:color="auto" w:fill="FFFFFF"/>
        </w:rPr>
        <w:t>：</w:t>
      </w:r>
    </w:p>
    <w:p w14:paraId="273BE6CE">
      <w:pPr>
        <w:widowControl/>
        <w:spacing w:after="0" w:line="240" w:lineRule="auto"/>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乔灌木修剪 150 亩（每年 2 次）、浇水100亩（每年 3 次）、施肥100亩（每年 1 次）、割灌（草）44亩（每年 3 次）、清扫整洁道路 11660 平方米。</w:t>
      </w:r>
    </w:p>
    <w:p w14:paraId="38E325C3">
      <w:pPr>
        <w:widowControl/>
        <w:spacing w:after="0" w:line="240" w:lineRule="auto"/>
        <w:ind w:firstLine="480" w:firstLineChars="200"/>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② </w:t>
      </w:r>
      <w:r>
        <w:rPr>
          <w:rStyle w:val="47"/>
          <w:rFonts w:hint="eastAsia" w:ascii="宋体" w:hAnsi="宋体" w:eastAsia="宋体" w:cs="宋体"/>
          <w:bCs/>
          <w:color w:val="222222"/>
          <w:spacing w:val="0"/>
          <w:sz w:val="24"/>
          <w:szCs w:val="24"/>
          <w:shd w:val="clear" w:color="auto" w:fill="FFFFFF"/>
        </w:rPr>
        <w:t>青龙谷景观维护工程量</w:t>
      </w:r>
      <w:r>
        <w:rPr>
          <w:rFonts w:hint="eastAsia" w:ascii="宋体" w:hAnsi="宋体" w:eastAsia="宋体" w:cs="宋体"/>
          <w:color w:val="222222"/>
          <w:spacing w:val="0"/>
          <w:sz w:val="24"/>
          <w:szCs w:val="24"/>
          <w:shd w:val="clear" w:color="auto" w:fill="FFFFFF"/>
        </w:rPr>
        <w:t>：乔灌木修剪400 亩（每年 2 次）、浇水 200亩（每年 3 次）、施肥100亩（每年 1 次）、割灌（草）120 亩（每年 3次）、清扫整洁道路 13340平方米。</w:t>
      </w:r>
    </w:p>
    <w:p w14:paraId="205A3B19">
      <w:pPr>
        <w:widowControl/>
        <w:spacing w:after="0" w:line="240" w:lineRule="auto"/>
        <w:ind w:firstLine="480" w:firstLineChars="200"/>
        <w:rPr>
          <w:rFonts w:ascii="宋体" w:hAnsi="宋体" w:eastAsia="宋体" w:cs="宋体"/>
          <w:sz w:val="24"/>
          <w:szCs w:val="24"/>
        </w:rPr>
      </w:pPr>
      <w:r>
        <w:rPr>
          <w:rFonts w:hint="eastAsia" w:ascii="宋体" w:hAnsi="宋体" w:eastAsia="宋体" w:cs="宋体"/>
          <w:color w:val="222222"/>
          <w:spacing w:val="0"/>
          <w:sz w:val="24"/>
          <w:szCs w:val="24"/>
          <w:shd w:val="clear" w:color="auto" w:fill="FFFFFF"/>
        </w:rPr>
        <w:t>③ </w:t>
      </w:r>
      <w:r>
        <w:rPr>
          <w:rStyle w:val="47"/>
          <w:rFonts w:hint="eastAsia" w:ascii="宋体" w:hAnsi="宋体" w:eastAsia="宋体" w:cs="宋体"/>
          <w:bCs/>
          <w:color w:val="222222"/>
          <w:spacing w:val="0"/>
          <w:sz w:val="24"/>
          <w:szCs w:val="24"/>
          <w:shd w:val="clear" w:color="auto" w:fill="FFFFFF"/>
        </w:rPr>
        <w:t>丁香谷景观维护工程量</w:t>
      </w:r>
      <w:r>
        <w:rPr>
          <w:rFonts w:hint="eastAsia" w:ascii="宋体" w:hAnsi="宋体" w:eastAsia="宋体" w:cs="宋体"/>
          <w:color w:val="222222"/>
          <w:spacing w:val="0"/>
          <w:sz w:val="24"/>
          <w:szCs w:val="24"/>
          <w:shd w:val="clear" w:color="auto" w:fill="FFFFFF"/>
        </w:rPr>
        <w:t>：乔灌木修剪100 亩（每年 2 次）、浇水40 亩（每年 3 次）、施肥 40亩（每年 1 次）、割灌（草）40亩（每年 3 次）、清扫整洁道路13340 平方米。</w:t>
      </w:r>
    </w:p>
    <w:p w14:paraId="35940C6D">
      <w:pPr>
        <w:pStyle w:val="54"/>
        <w:overflowPunct w:val="0"/>
        <w:topLinePunct/>
        <w:spacing w:after="0" w:line="240" w:lineRule="auto"/>
        <w:ind w:firstLine="482" w:firstLineChars="200"/>
        <w:rPr>
          <w:rFonts w:hint="eastAsia" w:ascii="宋体" w:hAnsi="宋体" w:eastAsia="宋体" w:cs="宋体"/>
          <w:b/>
          <w:bCs/>
          <w:color w:val="222222"/>
          <w:spacing w:val="0"/>
          <w:kern w:val="2"/>
          <w:sz w:val="24"/>
          <w:szCs w:val="24"/>
          <w:shd w:val="clear" w:color="auto" w:fill="FFFFFF"/>
          <w:lang w:val="en-US" w:eastAsia="zh-CN" w:bidi="ar-SA"/>
        </w:rPr>
      </w:pPr>
      <w:r>
        <w:rPr>
          <w:rFonts w:hint="eastAsia" w:ascii="宋体" w:hAnsi="宋体" w:eastAsia="宋体" w:cs="宋体"/>
          <w:b/>
          <w:bCs/>
          <w:color w:val="222222"/>
          <w:spacing w:val="0"/>
          <w:kern w:val="2"/>
          <w:sz w:val="24"/>
          <w:szCs w:val="24"/>
          <w:shd w:val="clear" w:color="auto" w:fill="FFFFFF"/>
          <w:lang w:val="en-US" w:eastAsia="zh-CN" w:bidi="ar-SA"/>
        </w:rPr>
        <w:t>3.森林体验径维护</w:t>
      </w:r>
    </w:p>
    <w:p w14:paraId="02D221F6">
      <w:pPr>
        <w:widowControl/>
        <w:spacing w:after="0" w:line="240" w:lineRule="auto"/>
        <w:ind w:left="479" w:leftChars="228" w:firstLine="0" w:firstLineChars="0"/>
        <w:rPr>
          <w:rStyle w:val="47"/>
          <w:rFonts w:hint="eastAsia" w:ascii="宋体" w:hAnsi="宋体" w:eastAsia="宋体" w:cs="宋体"/>
          <w:bCs/>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（1）</w:t>
      </w:r>
      <w:r>
        <w:rPr>
          <w:rFonts w:hint="eastAsia" w:ascii="宋体" w:hAnsi="宋体" w:eastAsia="宋体" w:cs="宋体"/>
          <w:color w:val="222222"/>
          <w:spacing w:val="0"/>
          <w:sz w:val="24"/>
          <w:szCs w:val="24"/>
          <w:shd w:val="clear" w:color="auto" w:fill="FFFFFF"/>
          <w:lang w:eastAsia="zh-CN"/>
        </w:rPr>
        <w:t>森林体验径</w:t>
      </w:r>
      <w:r>
        <w:rPr>
          <w:rStyle w:val="47"/>
          <w:rFonts w:hint="eastAsia" w:ascii="宋体" w:hAnsi="宋体" w:eastAsia="宋体" w:cs="宋体"/>
          <w:bCs/>
          <w:color w:val="222222"/>
          <w:spacing w:val="0"/>
          <w:sz w:val="24"/>
          <w:szCs w:val="24"/>
          <w:shd w:val="clear" w:color="auto" w:fill="FFFFFF"/>
        </w:rPr>
        <w:t>维护原则</w:t>
      </w:r>
      <w:r>
        <w:rPr>
          <w:rFonts w:hint="eastAsia" w:ascii="宋体" w:hAnsi="宋体" w:eastAsia="宋体" w:cs="宋体"/>
          <w:color w:val="222222"/>
          <w:spacing w:val="0"/>
          <w:sz w:val="24"/>
          <w:szCs w:val="24"/>
          <w:shd w:val="clear" w:color="auto" w:fill="FFFFFF"/>
        </w:rPr>
        <w:t>：预防性维修、保证质量、科学性与可持续性。</w:t>
      </w:r>
      <w:r>
        <w:rPr>
          <w:rFonts w:hint="eastAsia" w:ascii="宋体" w:hAnsi="宋体" w:eastAsia="宋体" w:cs="宋体"/>
          <w:color w:val="222222"/>
          <w:spacing w:val="0"/>
          <w:sz w:val="24"/>
          <w:szCs w:val="24"/>
          <w:shd w:val="clear" w:color="auto" w:fill="FFFFFF"/>
        </w:rPr>
        <w:br w:type="textWrapping"/>
      </w:r>
      <w:r>
        <w:rPr>
          <w:rFonts w:hint="eastAsia" w:ascii="宋体" w:hAnsi="宋体" w:eastAsia="宋体" w:cs="宋体"/>
          <w:color w:val="222222"/>
          <w:spacing w:val="0"/>
          <w:sz w:val="24"/>
          <w:szCs w:val="24"/>
          <w:shd w:val="clear" w:color="auto" w:fill="FFFFFF"/>
        </w:rPr>
        <w:t>（2）</w:t>
      </w:r>
      <w:r>
        <w:rPr>
          <w:rStyle w:val="47"/>
          <w:rFonts w:hint="eastAsia" w:ascii="宋体" w:hAnsi="宋体" w:eastAsia="宋体" w:cs="宋体"/>
          <w:bCs/>
          <w:color w:val="222222"/>
          <w:spacing w:val="0"/>
          <w:sz w:val="24"/>
          <w:szCs w:val="24"/>
          <w:shd w:val="clear" w:color="auto" w:fill="FFFFFF"/>
        </w:rPr>
        <w:t>养护内容</w:t>
      </w:r>
    </w:p>
    <w:p w14:paraId="489DF069">
      <w:pPr>
        <w:widowControl/>
        <w:spacing w:after="0" w:line="240" w:lineRule="auto"/>
        <w:ind w:firstLine="480" w:firstLineChars="200"/>
        <w:rPr>
          <w:rFonts w:hint="eastAsia"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① </w:t>
      </w:r>
      <w:r>
        <w:rPr>
          <w:rStyle w:val="47"/>
          <w:rFonts w:hint="eastAsia" w:ascii="宋体" w:hAnsi="宋体" w:eastAsia="宋体" w:cs="宋体"/>
          <w:bCs/>
          <w:color w:val="222222"/>
          <w:spacing w:val="0"/>
          <w:sz w:val="24"/>
          <w:szCs w:val="24"/>
          <w:shd w:val="clear" w:color="auto" w:fill="FFFFFF"/>
        </w:rPr>
        <w:t>景观设施维护</w:t>
      </w:r>
      <w:r>
        <w:rPr>
          <w:rFonts w:hint="eastAsia" w:ascii="宋体" w:hAnsi="宋体" w:eastAsia="宋体" w:cs="宋体"/>
          <w:color w:val="222222"/>
          <w:spacing w:val="0"/>
          <w:sz w:val="24"/>
          <w:szCs w:val="24"/>
          <w:shd w:val="clear" w:color="auto" w:fill="FFFFFF"/>
        </w:rPr>
        <w:t>：清洁保养观景平台及配套设施；定期检查和更换标识牌等设施；维修损坏设施。</w:t>
      </w:r>
      <w:r>
        <w:rPr>
          <w:rFonts w:hint="eastAsia" w:ascii="宋体" w:hAnsi="宋体" w:eastAsia="宋体" w:cs="宋体"/>
          <w:color w:val="222222"/>
          <w:spacing w:val="0"/>
          <w:sz w:val="24"/>
          <w:szCs w:val="24"/>
          <w:shd w:val="clear" w:color="auto" w:fill="FFFFFF"/>
        </w:rPr>
        <w:br w:type="textWrapping"/>
      </w:r>
      <w:r>
        <w:rPr>
          <w:rFonts w:hint="eastAsia" w:ascii="宋体" w:hAnsi="宋体" w:cs="宋体"/>
          <w:color w:val="222222"/>
          <w:spacing w:val="0"/>
          <w:sz w:val="24"/>
          <w:szCs w:val="24"/>
          <w:shd w:val="clear" w:color="auto" w:fill="FFFFFF"/>
          <w:lang w:val="en-US" w:eastAsia="zh-CN"/>
        </w:rPr>
        <w:t xml:space="preserve">    </w:t>
      </w:r>
      <w:r>
        <w:rPr>
          <w:rFonts w:hint="eastAsia" w:ascii="宋体" w:hAnsi="宋体" w:eastAsia="宋体" w:cs="宋体"/>
          <w:color w:val="222222"/>
          <w:spacing w:val="0"/>
          <w:sz w:val="24"/>
          <w:szCs w:val="24"/>
          <w:shd w:val="clear" w:color="auto" w:fill="FFFFFF"/>
        </w:rPr>
        <w:t>② </w:t>
      </w:r>
      <w:r>
        <w:rPr>
          <w:rStyle w:val="47"/>
          <w:rFonts w:hint="eastAsia" w:ascii="宋体" w:hAnsi="宋体" w:eastAsia="宋体" w:cs="宋体"/>
          <w:bCs/>
          <w:color w:val="222222"/>
          <w:spacing w:val="0"/>
          <w:sz w:val="24"/>
          <w:szCs w:val="24"/>
          <w:shd w:val="clear" w:color="auto" w:fill="FFFFFF"/>
          <w:lang w:eastAsia="zh-CN"/>
        </w:rPr>
        <w:t>体验径</w:t>
      </w:r>
      <w:r>
        <w:rPr>
          <w:rStyle w:val="47"/>
          <w:rFonts w:hint="eastAsia" w:ascii="宋体" w:hAnsi="宋体" w:eastAsia="宋体" w:cs="宋体"/>
          <w:bCs/>
          <w:color w:val="222222"/>
          <w:spacing w:val="0"/>
          <w:sz w:val="24"/>
          <w:szCs w:val="24"/>
          <w:shd w:val="clear" w:color="auto" w:fill="FFFFFF"/>
        </w:rPr>
        <w:t>维修及清洁</w:t>
      </w:r>
      <w:r>
        <w:rPr>
          <w:rFonts w:hint="eastAsia" w:ascii="宋体" w:hAnsi="宋体" w:eastAsia="宋体" w:cs="宋体"/>
          <w:color w:val="222222"/>
          <w:spacing w:val="0"/>
          <w:sz w:val="24"/>
          <w:szCs w:val="24"/>
          <w:shd w:val="clear" w:color="auto" w:fill="FFFFFF"/>
        </w:rPr>
        <w:t>：清扫、保洁景观道路；维修损坏道路。</w:t>
      </w:r>
    </w:p>
    <w:p w14:paraId="63E0D012">
      <w:pPr>
        <w:widowControl/>
        <w:spacing w:after="0" w:line="240" w:lineRule="auto"/>
        <w:ind w:left="479" w:leftChars="228" w:firstLine="0" w:firstLineChars="0"/>
        <w:rPr>
          <w:rStyle w:val="47"/>
          <w:rFonts w:hint="eastAsia" w:ascii="宋体" w:hAnsi="宋体" w:eastAsia="宋体" w:cs="宋体"/>
          <w:bCs/>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（3）</w:t>
      </w:r>
      <w:r>
        <w:rPr>
          <w:rStyle w:val="47"/>
          <w:rFonts w:hint="eastAsia" w:ascii="宋体" w:hAnsi="宋体" w:eastAsia="宋体" w:cs="宋体"/>
          <w:bCs/>
          <w:color w:val="222222"/>
          <w:spacing w:val="0"/>
          <w:sz w:val="24"/>
          <w:szCs w:val="24"/>
          <w:shd w:val="clear" w:color="auto" w:fill="FFFFFF"/>
          <w:lang w:eastAsia="zh-CN"/>
        </w:rPr>
        <w:t>森林体验径</w:t>
      </w:r>
      <w:r>
        <w:rPr>
          <w:rStyle w:val="47"/>
          <w:rFonts w:hint="eastAsia" w:ascii="宋体" w:hAnsi="宋体" w:eastAsia="宋体" w:cs="宋体"/>
          <w:bCs/>
          <w:color w:val="222222"/>
          <w:spacing w:val="0"/>
          <w:sz w:val="24"/>
          <w:szCs w:val="24"/>
          <w:shd w:val="clear" w:color="auto" w:fill="FFFFFF"/>
        </w:rPr>
        <w:t>维护工程量</w:t>
      </w:r>
    </w:p>
    <w:p w14:paraId="0DF767FB">
      <w:pPr>
        <w:pStyle w:val="4"/>
        <w:rPr>
          <w:rFonts w:hint="eastAsia" w:ascii="宋体" w:hAnsi="宋体" w:cs="宋体"/>
          <w:color w:val="222222"/>
          <w:spacing w:val="0"/>
          <w:sz w:val="24"/>
          <w:szCs w:val="24"/>
          <w:shd w:val="clear" w:color="auto" w:fill="FFFFFF"/>
          <w:lang w:val="en-US" w:eastAsia="zh-CN"/>
        </w:rPr>
      </w:pPr>
      <w:r>
        <w:rPr>
          <w:rFonts w:hint="eastAsia" w:ascii="宋体" w:hAnsi="宋体" w:eastAsia="宋体" w:cs="宋体"/>
          <w:color w:val="222222"/>
          <w:spacing w:val="0"/>
          <w:sz w:val="24"/>
          <w:szCs w:val="24"/>
          <w:shd w:val="clear" w:color="auto" w:fill="FFFFFF"/>
        </w:rPr>
        <w:t>①</w:t>
      </w:r>
      <w:r>
        <w:rPr>
          <w:rFonts w:hint="eastAsia" w:ascii="宋体" w:hAnsi="宋体" w:eastAsia="宋体" w:cs="宋体"/>
          <w:color w:val="222222"/>
          <w:spacing w:val="0"/>
          <w:sz w:val="24"/>
          <w:szCs w:val="24"/>
          <w:shd w:val="clear" w:color="auto" w:fill="FFFFFF"/>
          <w:lang w:eastAsia="zh-CN"/>
        </w:rPr>
        <w:t>森林体验径</w:t>
      </w:r>
      <w:r>
        <w:rPr>
          <w:rFonts w:hint="eastAsia" w:ascii="宋体" w:hAnsi="宋体" w:eastAsia="宋体" w:cs="宋体"/>
          <w:color w:val="222222"/>
          <w:spacing w:val="0"/>
          <w:sz w:val="24"/>
          <w:szCs w:val="24"/>
          <w:shd w:val="clear" w:color="auto" w:fill="FFFFFF"/>
        </w:rPr>
        <w:t>维护</w:t>
      </w:r>
      <w:r>
        <w:rPr>
          <w:rFonts w:hint="eastAsia" w:ascii="宋体" w:hAnsi="宋体" w:cs="宋体"/>
          <w:color w:val="222222"/>
          <w:spacing w:val="0"/>
          <w:sz w:val="24"/>
          <w:szCs w:val="24"/>
          <w:shd w:val="clear" w:color="auto" w:fill="FFFFFF"/>
          <w:lang w:val="en-US" w:eastAsia="zh-CN"/>
        </w:rPr>
        <w:t>观长城步道5.6公里（长城文化路1.2公里，包括木栈道的维修、更换损坏的木质材料）；丁香谷环线5.27公里；红叶岭环线4.13公里，总计14公里。</w:t>
      </w:r>
    </w:p>
    <w:p w14:paraId="656B6DF6">
      <w:pPr>
        <w:pStyle w:val="4"/>
        <w:rPr>
          <w:rFonts w:hint="eastAsia"/>
          <w:sz w:val="24"/>
          <w:szCs w:val="24"/>
          <w:lang w:val="en-US" w:eastAsia="zh-CN"/>
        </w:rPr>
      </w:pPr>
      <w:r>
        <w:rPr>
          <w:rFonts w:hint="eastAsia"/>
          <w:sz w:val="24"/>
          <w:szCs w:val="24"/>
          <w:lang w:val="en-US" w:eastAsia="zh-CN"/>
        </w:rPr>
        <w:t>对松动的石头进行加固，损坏的栏杆进行焊接和混凝土加固，对于损坏的砖砌台阶，要用混凝土进行加固，沙石路段用抚育剩余木料修台阶路，对于路面堆积细小沙石的路面，利用粉碎林下剩余枯枝铺设在路面，经过雨水冲刷的土路，需要将路面进行平整，并增加倒流槽，对于木质栈道，需要将已经腐朽的木料更换，并对木料进行打磨刷木蜡油，增加其使用寿命。</w:t>
      </w:r>
    </w:p>
    <w:p w14:paraId="2F0592FB">
      <w:pPr>
        <w:widowControl/>
        <w:spacing w:after="0" w:line="240" w:lineRule="auto"/>
        <w:ind w:firstLine="480" w:firstLineChars="200"/>
        <w:rPr>
          <w:rFonts w:hint="eastAsia" w:ascii="宋体" w:hAnsi="宋体" w:eastAsia="宋体" w:cs="宋体"/>
          <w:color w:val="222222"/>
          <w:spacing w:val="0"/>
          <w:sz w:val="24"/>
          <w:szCs w:val="24"/>
          <w:shd w:val="clear" w:color="auto" w:fill="FFFFFF"/>
          <w:lang w:eastAsia="zh-CN"/>
        </w:rPr>
      </w:pPr>
      <w:r>
        <w:rPr>
          <w:rFonts w:hint="eastAsia" w:ascii="宋体" w:hAnsi="宋体" w:eastAsia="宋体" w:cs="宋体"/>
          <w:color w:val="222222"/>
          <w:spacing w:val="0"/>
          <w:sz w:val="24"/>
          <w:szCs w:val="24"/>
          <w:shd w:val="clear" w:color="auto" w:fill="FFFFFF"/>
        </w:rPr>
        <w:t xml:space="preserve">② 维护观景平台 </w:t>
      </w:r>
      <w:r>
        <w:rPr>
          <w:rFonts w:hint="eastAsia" w:ascii="宋体" w:hAnsi="宋体" w:eastAsia="宋体" w:cs="宋体"/>
          <w:color w:val="222222"/>
          <w:spacing w:val="0"/>
          <w:sz w:val="24"/>
          <w:szCs w:val="24"/>
          <w:shd w:val="clear" w:color="auto" w:fill="FFFFFF"/>
          <w:lang w:val="en-US" w:eastAsia="zh-CN"/>
        </w:rPr>
        <w:t>18处</w:t>
      </w:r>
      <w:r>
        <w:rPr>
          <w:rFonts w:hint="eastAsia" w:ascii="宋体" w:hAnsi="宋体" w:eastAsia="宋体" w:cs="宋体"/>
          <w:color w:val="222222"/>
          <w:spacing w:val="0"/>
          <w:sz w:val="24"/>
          <w:szCs w:val="24"/>
          <w:shd w:val="clear" w:color="auto" w:fill="FFFFFF"/>
        </w:rPr>
        <w:t>（每年 1 次）</w:t>
      </w:r>
      <w:r>
        <w:rPr>
          <w:rFonts w:hint="eastAsia" w:ascii="宋体" w:hAnsi="宋体" w:eastAsia="宋体" w:cs="宋体"/>
          <w:color w:val="222222"/>
          <w:spacing w:val="0"/>
          <w:sz w:val="24"/>
          <w:szCs w:val="24"/>
          <w:shd w:val="clear" w:color="auto" w:fill="FFFFFF"/>
          <w:lang w:eastAsia="zh-CN"/>
        </w:rPr>
        <w:t>。</w:t>
      </w:r>
    </w:p>
    <w:p w14:paraId="43016913">
      <w:pPr>
        <w:pStyle w:val="4"/>
        <w:rPr>
          <w:rFonts w:hint="eastAsia"/>
        </w:rPr>
      </w:pPr>
      <w:r>
        <w:rPr>
          <w:rFonts w:hint="eastAsia"/>
          <w:sz w:val="24"/>
          <w:szCs w:val="24"/>
          <w:lang w:val="en-US" w:eastAsia="zh-CN"/>
        </w:rPr>
        <w:t>加固护栏，对于损坏的木质台阶和台面更换已经损坏的木料，打磨木质台阶和台面，刷木蜡油以增加使用寿命。</w:t>
      </w:r>
    </w:p>
    <w:p w14:paraId="33182105">
      <w:pPr>
        <w:widowControl/>
        <w:spacing w:after="0" w:line="240" w:lineRule="auto"/>
        <w:ind w:firstLine="480" w:firstLineChars="200"/>
        <w:rPr>
          <w:rFonts w:ascii="宋体" w:hAnsi="宋体" w:eastAsia="宋体" w:cs="宋体"/>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rPr>
        <w:t>4.自然教育</w:t>
      </w:r>
      <w:r>
        <w:rPr>
          <w:rFonts w:hint="eastAsia" w:ascii="宋体" w:hAnsi="宋体" w:eastAsia="宋体" w:cs="宋体"/>
          <w:color w:val="222222"/>
          <w:spacing w:val="0"/>
          <w:sz w:val="24"/>
          <w:szCs w:val="24"/>
          <w:shd w:val="clear" w:color="auto" w:fill="FFFFFF"/>
        </w:rPr>
        <w:tab/>
      </w:r>
    </w:p>
    <w:p w14:paraId="160D9C7D">
      <w:pPr>
        <w:widowControl/>
        <w:spacing w:after="0" w:line="240" w:lineRule="auto"/>
        <w:ind w:firstLine="480" w:firstLineChars="200"/>
        <w:rPr>
          <w:rStyle w:val="47"/>
          <w:rFonts w:hint="eastAsia" w:ascii="宋体" w:hAnsi="宋体" w:eastAsia="宋体" w:cs="宋体"/>
          <w:bCs/>
          <w:color w:val="222222"/>
          <w:spacing w:val="0"/>
          <w:sz w:val="24"/>
          <w:szCs w:val="24"/>
          <w:shd w:val="clear" w:color="auto" w:fill="FFFFFF"/>
        </w:rPr>
      </w:pPr>
      <w:r>
        <w:rPr>
          <w:rFonts w:hint="eastAsia" w:ascii="宋体" w:hAnsi="宋体" w:eastAsia="宋体" w:cs="宋体"/>
          <w:color w:val="222222"/>
          <w:spacing w:val="0"/>
          <w:sz w:val="24"/>
          <w:szCs w:val="24"/>
          <w:shd w:val="clear" w:color="auto" w:fill="FFFFFF"/>
          <w:lang w:val="en-US" w:eastAsia="zh-CN"/>
        </w:rPr>
        <w:t>2026年</w:t>
      </w:r>
      <w:r>
        <w:rPr>
          <w:rFonts w:hint="eastAsia" w:ascii="宋体" w:hAnsi="宋体" w:cs="宋体"/>
          <w:color w:val="222222"/>
          <w:spacing w:val="0"/>
          <w:sz w:val="24"/>
          <w:szCs w:val="24"/>
          <w:shd w:val="clear" w:color="auto" w:fill="FFFFFF"/>
          <w:lang w:val="en-US" w:eastAsia="zh-CN"/>
        </w:rPr>
        <w:t>5月至11月初</w:t>
      </w:r>
      <w:r>
        <w:rPr>
          <w:rFonts w:hint="eastAsia" w:ascii="宋体" w:hAnsi="宋体" w:eastAsia="宋体" w:cs="宋体"/>
          <w:color w:val="222222"/>
          <w:spacing w:val="0"/>
          <w:sz w:val="24"/>
          <w:szCs w:val="24"/>
          <w:shd w:val="clear" w:color="auto" w:fill="FFFFFF"/>
          <w:lang w:val="en-US" w:eastAsia="zh-CN"/>
        </w:rPr>
        <w:t>开展20场自然教育和森林疗愈活动</w:t>
      </w:r>
      <w:r>
        <w:rPr>
          <w:rFonts w:hint="eastAsia" w:ascii="宋体" w:hAnsi="宋体" w:eastAsia="宋体" w:cs="宋体"/>
          <w:color w:val="222222"/>
          <w:spacing w:val="0"/>
          <w:sz w:val="24"/>
          <w:szCs w:val="24"/>
          <w:shd w:val="clear" w:color="auto" w:fill="FFFFFF"/>
        </w:rPr>
        <w:t>，</w:t>
      </w:r>
      <w:r>
        <w:rPr>
          <w:rFonts w:hint="eastAsia" w:ascii="宋体" w:hAnsi="宋体" w:cs="宋体"/>
          <w:color w:val="222222"/>
          <w:spacing w:val="0"/>
          <w:sz w:val="24"/>
          <w:szCs w:val="24"/>
          <w:shd w:val="clear" w:color="auto" w:fill="FFFFFF"/>
          <w:lang w:val="en-US" w:eastAsia="zh-CN"/>
        </w:rPr>
        <w:t>在有影响力的媒体上</w:t>
      </w:r>
      <w:r>
        <w:rPr>
          <w:rFonts w:hint="eastAsia" w:ascii="宋体" w:hAnsi="宋体" w:eastAsia="宋体" w:cs="宋体"/>
          <w:color w:val="222222"/>
          <w:spacing w:val="0"/>
          <w:sz w:val="24"/>
          <w:szCs w:val="24"/>
          <w:shd w:val="clear" w:color="auto" w:fill="FFFFFF"/>
        </w:rPr>
        <w:t>宣传自然教育10次。</w:t>
      </w:r>
    </w:p>
    <w:p w14:paraId="6016D1AD">
      <w:pPr>
        <w:widowControl/>
        <w:spacing w:after="0" w:line="240" w:lineRule="auto"/>
        <w:ind w:left="360"/>
        <w:rPr>
          <w:rStyle w:val="47"/>
          <w:rFonts w:hint="eastAsia" w:ascii="宋体" w:hAnsi="宋体" w:eastAsia="宋体" w:cs="宋体"/>
          <w:bCs/>
          <w:color w:val="222222"/>
          <w:spacing w:val="0"/>
          <w:sz w:val="24"/>
          <w:szCs w:val="24"/>
          <w:shd w:val="clear" w:color="auto" w:fill="FFFFFF"/>
        </w:rPr>
      </w:pPr>
      <w:r>
        <w:rPr>
          <w:rStyle w:val="47"/>
          <w:rFonts w:hint="eastAsia" w:ascii="宋体" w:hAnsi="宋体" w:eastAsia="宋体" w:cs="宋体"/>
          <w:bCs/>
          <w:color w:val="222222"/>
          <w:spacing w:val="0"/>
          <w:sz w:val="24"/>
          <w:szCs w:val="24"/>
          <w:shd w:val="clear" w:color="auto" w:fill="FFFFFF"/>
          <w:lang w:eastAsia="zh-CN"/>
        </w:rPr>
        <w:t>（</w:t>
      </w:r>
      <w:r>
        <w:rPr>
          <w:rStyle w:val="47"/>
          <w:rFonts w:hint="eastAsia" w:ascii="宋体" w:hAnsi="宋体" w:eastAsia="宋体" w:cs="宋体"/>
          <w:bCs/>
          <w:color w:val="222222"/>
          <w:spacing w:val="0"/>
          <w:sz w:val="24"/>
          <w:szCs w:val="24"/>
          <w:shd w:val="clear" w:color="auto" w:fill="FFFFFF"/>
          <w:lang w:val="en-US" w:eastAsia="zh-CN"/>
        </w:rPr>
        <w:t>三</w:t>
      </w:r>
      <w:r>
        <w:rPr>
          <w:rStyle w:val="47"/>
          <w:rFonts w:hint="eastAsia" w:ascii="宋体" w:hAnsi="宋体" w:eastAsia="宋体" w:cs="宋体"/>
          <w:bCs/>
          <w:color w:val="222222"/>
          <w:spacing w:val="0"/>
          <w:sz w:val="24"/>
          <w:szCs w:val="24"/>
          <w:shd w:val="clear" w:color="auto" w:fill="FFFFFF"/>
          <w:lang w:eastAsia="zh-CN"/>
        </w:rPr>
        <w:t>）</w:t>
      </w:r>
      <w:r>
        <w:rPr>
          <w:rStyle w:val="47"/>
          <w:rFonts w:hint="eastAsia" w:ascii="宋体" w:hAnsi="宋体" w:eastAsia="宋体" w:cs="宋体"/>
          <w:bCs/>
          <w:color w:val="222222"/>
          <w:spacing w:val="0"/>
          <w:sz w:val="24"/>
          <w:szCs w:val="24"/>
          <w:shd w:val="clear" w:color="auto" w:fill="FFFFFF"/>
        </w:rPr>
        <w:t>验收标准</w:t>
      </w:r>
    </w:p>
    <w:p w14:paraId="2D5177EC">
      <w:pPr>
        <w:keepNext w:val="0"/>
        <w:keepLines w:val="0"/>
        <w:pageBreakBefore w:val="0"/>
        <w:widowControl/>
        <w:wordWrap/>
        <w:overflowPunct/>
        <w:topLinePunct w:val="0"/>
        <w:bidi w:val="0"/>
        <w:spacing w:line="240" w:lineRule="auto"/>
        <w:ind w:left="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按合同约定</w:t>
      </w:r>
      <w:r>
        <w:rPr>
          <w:rFonts w:hint="eastAsia" w:ascii="宋体" w:hAnsi="宋体" w:cs="宋体"/>
          <w:bCs/>
          <w:color w:val="auto"/>
          <w:sz w:val="24"/>
          <w:szCs w:val="24"/>
          <w:highlight w:val="none"/>
          <w:lang w:eastAsia="zh-CN"/>
        </w:rPr>
        <w:t>及相关标准</w:t>
      </w:r>
      <w:r>
        <w:rPr>
          <w:rFonts w:hint="eastAsia" w:ascii="宋体" w:hAnsi="宋体" w:eastAsia="宋体" w:cs="宋体"/>
          <w:bCs/>
          <w:color w:val="auto"/>
          <w:sz w:val="24"/>
          <w:szCs w:val="24"/>
          <w:highlight w:val="none"/>
        </w:rPr>
        <w:t>进行验收。</w:t>
      </w:r>
    </w:p>
    <w:p w14:paraId="4898FF52">
      <w:pPr>
        <w:widowControl/>
        <w:spacing w:after="0" w:line="240" w:lineRule="auto"/>
        <w:ind w:left="360"/>
        <w:rPr>
          <w:rStyle w:val="47"/>
          <w:rFonts w:hint="eastAsia" w:ascii="宋体" w:hAnsi="宋体" w:eastAsia="宋体" w:cs="宋体"/>
          <w:bCs/>
          <w:color w:val="222222"/>
          <w:spacing w:val="0"/>
          <w:sz w:val="24"/>
          <w:szCs w:val="24"/>
          <w:shd w:val="clear" w:color="auto" w:fill="FFFFFF"/>
        </w:rPr>
      </w:pPr>
      <w:r>
        <w:rPr>
          <w:rStyle w:val="47"/>
          <w:rFonts w:hint="eastAsia" w:ascii="宋体" w:hAnsi="宋体" w:eastAsia="宋体" w:cs="宋体"/>
          <w:bCs/>
          <w:color w:val="222222"/>
          <w:spacing w:val="0"/>
          <w:sz w:val="24"/>
          <w:szCs w:val="24"/>
          <w:shd w:val="clear" w:color="auto" w:fill="FFFFFF"/>
          <w:lang w:val="en-US" w:eastAsia="zh-CN"/>
        </w:rPr>
        <w:t>（四）</w:t>
      </w:r>
      <w:r>
        <w:rPr>
          <w:rStyle w:val="47"/>
          <w:rFonts w:hint="eastAsia" w:ascii="宋体" w:hAnsi="宋体" w:eastAsia="宋体" w:cs="宋体"/>
          <w:bCs/>
          <w:color w:val="222222"/>
          <w:spacing w:val="0"/>
          <w:sz w:val="24"/>
          <w:szCs w:val="24"/>
          <w:shd w:val="clear" w:color="auto" w:fill="FFFFFF"/>
        </w:rPr>
        <w:t>其他要求（如有）</w:t>
      </w:r>
    </w:p>
    <w:p w14:paraId="11680C2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en-US" w:eastAsia="zh-CN" w:bidi="ar-SA"/>
        </w:rPr>
        <w:t xml:space="preserve">.1.除磋商文件另有规定外，若出现有关法律、法规和规章有强制性规定但磋商文件未列明的情形，则供应商应按照有关法律、法规和规章强制性规定执行。 </w:t>
      </w:r>
    </w:p>
    <w:p w14:paraId="5BC9083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en-US" w:eastAsia="zh-CN" w:bidi="ar-SA"/>
        </w:rPr>
        <w:t>.2.本磋商文件未明确的其它约定事项或条款，待采购人与供应商签订合同时，由双方协商订立。</w:t>
      </w:r>
    </w:p>
    <w:p w14:paraId="0DF73469">
      <w:pPr>
        <w:spacing w:line="360" w:lineRule="auto"/>
        <w:ind w:firstLine="480" w:firstLineChars="200"/>
        <w:contextualSpacing/>
        <w:rPr>
          <w:rFonts w:hint="eastAsia" w:ascii="宋体" w:hAnsi="宋体" w:cs="Segoe UI"/>
          <w:bCs/>
          <w:sz w:val="24"/>
        </w:rPr>
      </w:pPr>
      <w:r>
        <w:rPr>
          <w:rFonts w:hint="eastAsia" w:hAnsi="宋体" w:cs="宋体"/>
          <w:b w:val="0"/>
          <w:bCs/>
          <w:color w:val="auto"/>
          <w:kern w:val="0"/>
          <w:sz w:val="24"/>
          <w:szCs w:val="24"/>
          <w:highlight w:val="none"/>
          <w:lang w:val="en-US" w:eastAsia="zh-CN" w:bidi="ar-SA"/>
        </w:rPr>
        <w:t>4.3</w:t>
      </w:r>
      <w:r>
        <w:rPr>
          <w:rFonts w:hint="eastAsia" w:ascii="宋体" w:hAnsi="宋体" w:cs="Segoe UI"/>
          <w:bCs/>
          <w:sz w:val="24"/>
        </w:rPr>
        <w:t>以</w:t>
      </w:r>
      <w:r>
        <w:rPr>
          <w:rFonts w:hint="eastAsia" w:ascii="宋体" w:hAnsi="宋体" w:cs="Segoe UI"/>
          <w:bCs/>
          <w:sz w:val="24"/>
          <w:lang w:val="en-US" w:eastAsia="zh-CN"/>
        </w:rPr>
        <w:t>上</w:t>
      </w:r>
      <w:r>
        <w:rPr>
          <w:rFonts w:hint="eastAsia" w:ascii="宋体" w:hAnsi="宋体" w:cs="Segoe UI"/>
          <w:bCs/>
          <w:sz w:val="24"/>
        </w:rPr>
        <w:t>未标注范围值的允许正负偏离1%以内。</w:t>
      </w:r>
    </w:p>
    <w:p w14:paraId="54FFEABB">
      <w:pPr>
        <w:pStyle w:val="4"/>
        <w:rPr>
          <w:rFonts w:hint="default"/>
          <w:lang w:val="en-US"/>
        </w:rPr>
      </w:pPr>
    </w:p>
    <w:p w14:paraId="72F4F611">
      <w:pPr>
        <w:spacing w:line="360" w:lineRule="auto"/>
        <w:jc w:val="both"/>
        <w:outlineLvl w:val="0"/>
        <w:rPr>
          <w:rFonts w:eastAsiaTheme="minorEastAsia"/>
          <w:b/>
          <w:sz w:val="36"/>
          <w:szCs w:val="36"/>
        </w:rPr>
      </w:pPr>
      <w:r>
        <w:rPr>
          <w:rFonts w:eastAsiaTheme="minorEastAsia"/>
          <w:b/>
          <w:sz w:val="36"/>
          <w:szCs w:val="36"/>
        </w:rPr>
        <w:br w:type="page"/>
      </w:r>
      <w:bookmarkStart w:id="579" w:name="_Toc97371946"/>
      <w:r>
        <w:rPr>
          <w:rFonts w:hint="eastAsia" w:eastAsiaTheme="minorEastAsia"/>
          <w:b/>
          <w:sz w:val="36"/>
          <w:szCs w:val="36"/>
          <w:lang w:val="en-US" w:eastAsia="zh-CN"/>
        </w:rPr>
        <w:t xml:space="preserve">            </w:t>
      </w:r>
      <w:r>
        <w:rPr>
          <w:rFonts w:eastAsiaTheme="minorEastAsia"/>
          <w:b/>
          <w:sz w:val="36"/>
          <w:szCs w:val="36"/>
        </w:rPr>
        <w:t>第五章   合同草案条款</w:t>
      </w:r>
      <w:bookmarkEnd w:id="579"/>
    </w:p>
    <w:p w14:paraId="5D0270BC">
      <w:pPr>
        <w:tabs>
          <w:tab w:val="left" w:pos="900"/>
          <w:tab w:val="left" w:pos="1080"/>
        </w:tabs>
        <w:snapToGrid w:val="0"/>
        <w:spacing w:line="360" w:lineRule="auto"/>
        <w:rPr>
          <w:rFonts w:eastAsiaTheme="minorEastAsia"/>
          <w:kern w:val="0"/>
          <w:sz w:val="18"/>
          <w:szCs w:val="18"/>
        </w:rPr>
      </w:pPr>
    </w:p>
    <w:p w14:paraId="444B3279">
      <w:pPr>
        <w:tabs>
          <w:tab w:val="left" w:pos="900"/>
          <w:tab w:val="left" w:pos="1080"/>
        </w:tabs>
        <w:snapToGrid w:val="0"/>
        <w:spacing w:line="360" w:lineRule="auto"/>
        <w:rPr>
          <w:kern w:val="0"/>
          <w:sz w:val="24"/>
        </w:rPr>
      </w:pPr>
      <w:r>
        <w:rPr>
          <w:kern w:val="0"/>
          <w:sz w:val="24"/>
        </w:rPr>
        <w:t>说明：</w:t>
      </w:r>
    </w:p>
    <w:p w14:paraId="6683AB14">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1DF52DBF">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05FB85AD">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5007620">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7B3A6FF4">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CF92869">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5DC0C315">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26AB0CFE">
      <w:pPr>
        <w:pStyle w:val="37"/>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34278C0C">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7065209">
      <w:pPr>
        <w:tabs>
          <w:tab w:val="left" w:pos="900"/>
          <w:tab w:val="left" w:pos="1080"/>
        </w:tabs>
        <w:snapToGrid w:val="0"/>
        <w:spacing w:line="360" w:lineRule="auto"/>
        <w:rPr>
          <w:rFonts w:hint="eastAsia"/>
          <w:sz w:val="24"/>
        </w:rPr>
      </w:pPr>
      <w:r>
        <w:rPr>
          <w:sz w:val="24"/>
        </w:rPr>
        <w:t xml:space="preserve">9. </w:t>
      </w:r>
      <w:bookmarkStart w:id="580"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580"/>
      <w:bookmarkStart w:id="581" w:name="_Toc97371947"/>
    </w:p>
    <w:p w14:paraId="66BB46D1">
      <w:pPr>
        <w:rPr>
          <w:rFonts w:hint="eastAsia"/>
          <w:sz w:val="24"/>
        </w:rPr>
      </w:pPr>
      <w:r>
        <w:rPr>
          <w:rFonts w:hint="eastAsia"/>
          <w:sz w:val="24"/>
        </w:rPr>
        <w:br w:type="page"/>
      </w:r>
    </w:p>
    <w:p w14:paraId="00C37093">
      <w:pPr>
        <w:adjustRightInd w:val="0"/>
        <w:snapToGrid w:val="0"/>
        <w:jc w:val="center"/>
        <w:rPr>
          <w:rFonts w:ascii="宋体" w:hAnsi="宋体" w:cs="宋体"/>
          <w:b/>
          <w:sz w:val="44"/>
          <w:szCs w:val="44"/>
        </w:rPr>
      </w:pPr>
    </w:p>
    <w:p w14:paraId="43D406C4">
      <w:pPr>
        <w:adjustRightInd w:val="0"/>
        <w:snapToGrid w:val="0"/>
        <w:jc w:val="center"/>
        <w:rPr>
          <w:rFonts w:ascii="宋体" w:hAnsi="宋体" w:cs="宋体"/>
          <w:b/>
          <w:sz w:val="44"/>
          <w:szCs w:val="44"/>
        </w:rPr>
      </w:pPr>
      <w:r>
        <w:rPr>
          <w:rFonts w:hint="eastAsia" w:ascii="宋体" w:hAnsi="宋体" w:cs="宋体"/>
          <w:b/>
          <w:sz w:val="44"/>
          <w:szCs w:val="44"/>
        </w:rPr>
        <w:t>森林体验中心</w:t>
      </w:r>
      <w:r>
        <w:rPr>
          <w:rFonts w:hint="eastAsia" w:ascii="宋体" w:hAnsi="宋体" w:eastAsia="宋体" w:cs="宋体"/>
          <w:b/>
          <w:sz w:val="44"/>
          <w:szCs w:val="44"/>
          <w:lang w:val="en-US" w:eastAsia="zh-CN"/>
        </w:rPr>
        <w:t>设施维护及景观提升项目</w:t>
      </w:r>
      <w:r>
        <w:rPr>
          <w:rFonts w:hint="eastAsia" w:ascii="宋体" w:hAnsi="宋体" w:cs="宋体"/>
          <w:b/>
          <w:sz w:val="44"/>
          <w:szCs w:val="44"/>
        </w:rPr>
        <w:t>合同</w:t>
      </w:r>
    </w:p>
    <w:p w14:paraId="11A547EB">
      <w:pPr>
        <w:adjustRightInd w:val="0"/>
        <w:snapToGrid w:val="0"/>
        <w:jc w:val="center"/>
        <w:rPr>
          <w:rFonts w:ascii="宋体" w:hAnsi="宋体" w:cs="宋体"/>
          <w:b/>
          <w:sz w:val="44"/>
          <w:szCs w:val="44"/>
        </w:rPr>
      </w:pPr>
    </w:p>
    <w:p w14:paraId="1C91215A">
      <w:pPr>
        <w:adjustRightInd w:val="0"/>
        <w:snapToGrid w:val="0"/>
        <w:jc w:val="center"/>
        <w:rPr>
          <w:rFonts w:ascii="宋体" w:hAnsi="宋体" w:cs="宋体"/>
          <w:b/>
          <w:sz w:val="44"/>
          <w:szCs w:val="44"/>
        </w:rPr>
      </w:pPr>
    </w:p>
    <w:p w14:paraId="37233B1E">
      <w:pPr>
        <w:adjustRightInd w:val="0"/>
        <w:snapToGrid w:val="0"/>
        <w:jc w:val="center"/>
        <w:rPr>
          <w:rFonts w:ascii="宋体" w:hAnsi="宋体" w:cs="宋体"/>
          <w:b/>
          <w:sz w:val="44"/>
          <w:szCs w:val="44"/>
        </w:rPr>
      </w:pPr>
    </w:p>
    <w:p w14:paraId="592A36EC">
      <w:pPr>
        <w:adjustRightInd w:val="0"/>
        <w:snapToGrid w:val="0"/>
        <w:jc w:val="center"/>
        <w:rPr>
          <w:rFonts w:ascii="宋体" w:hAnsi="宋体" w:cs="宋体"/>
          <w:b/>
          <w:sz w:val="44"/>
          <w:szCs w:val="44"/>
        </w:rPr>
      </w:pPr>
    </w:p>
    <w:p w14:paraId="708B5484">
      <w:pPr>
        <w:adjustRightInd w:val="0"/>
        <w:snapToGrid w:val="0"/>
        <w:jc w:val="center"/>
        <w:rPr>
          <w:rFonts w:ascii="宋体" w:hAnsi="宋体" w:cs="宋体"/>
          <w:b/>
          <w:sz w:val="44"/>
          <w:szCs w:val="44"/>
        </w:rPr>
      </w:pPr>
    </w:p>
    <w:p w14:paraId="634ED78F">
      <w:pPr>
        <w:adjustRightInd w:val="0"/>
        <w:snapToGrid w:val="0"/>
        <w:jc w:val="center"/>
        <w:rPr>
          <w:rFonts w:ascii="宋体" w:hAnsi="宋体" w:cs="宋体"/>
          <w:b/>
          <w:sz w:val="44"/>
          <w:szCs w:val="44"/>
        </w:rPr>
      </w:pPr>
    </w:p>
    <w:p w14:paraId="73A481D5">
      <w:pPr>
        <w:adjustRightInd w:val="0"/>
        <w:snapToGrid w:val="0"/>
        <w:spacing w:line="480" w:lineRule="auto"/>
        <w:rPr>
          <w:rFonts w:ascii="宋体" w:hAnsi="宋体" w:cs="宋体"/>
          <w:b/>
          <w:sz w:val="30"/>
          <w:szCs w:val="30"/>
        </w:rPr>
      </w:pPr>
    </w:p>
    <w:p w14:paraId="6F74AAA5">
      <w:pPr>
        <w:adjustRightInd w:val="0"/>
        <w:snapToGrid w:val="0"/>
        <w:spacing w:line="480" w:lineRule="auto"/>
        <w:ind w:firstLine="1205" w:firstLineChars="400"/>
        <w:rPr>
          <w:rFonts w:ascii="宋体" w:hAnsi="宋体" w:cs="宋体"/>
          <w:b/>
          <w:sz w:val="30"/>
          <w:szCs w:val="30"/>
          <w:u w:val="single"/>
        </w:rPr>
      </w:pPr>
      <w:r>
        <w:rPr>
          <w:rFonts w:hint="eastAsia" w:ascii="宋体" w:hAnsi="宋体" w:cs="宋体"/>
          <w:b/>
          <w:sz w:val="30"/>
          <w:szCs w:val="30"/>
        </w:rPr>
        <w:t>委托单位（甲方）：</w:t>
      </w:r>
      <w:r>
        <w:rPr>
          <w:rFonts w:hint="eastAsia" w:ascii="宋体" w:hAnsi="宋体" w:cs="宋体"/>
          <w:b/>
          <w:sz w:val="30"/>
          <w:szCs w:val="30"/>
          <w:u w:val="single"/>
        </w:rPr>
        <w:t>北京市八达岭林场</w:t>
      </w:r>
      <w:r>
        <w:rPr>
          <w:rFonts w:hint="eastAsia" w:ascii="宋体" w:hAnsi="宋体" w:cs="宋体"/>
          <w:b/>
          <w:sz w:val="30"/>
          <w:szCs w:val="30"/>
          <w:u w:val="single"/>
          <w:lang w:eastAsia="zh-CN"/>
        </w:rPr>
        <w:t>管理处</w:t>
      </w:r>
      <w:r>
        <w:rPr>
          <w:rFonts w:hint="eastAsia" w:ascii="宋体" w:hAnsi="宋体" w:cs="宋体"/>
          <w:b/>
          <w:sz w:val="30"/>
          <w:szCs w:val="30"/>
          <w:u w:val="single"/>
        </w:rPr>
        <w:t xml:space="preserve">   </w:t>
      </w:r>
    </w:p>
    <w:p w14:paraId="511E5E6E">
      <w:pPr>
        <w:adjustRightInd w:val="0"/>
        <w:snapToGrid w:val="0"/>
        <w:spacing w:line="480" w:lineRule="auto"/>
        <w:ind w:firstLine="1205" w:firstLineChars="400"/>
        <w:rPr>
          <w:rFonts w:ascii="宋体" w:hAnsi="宋体" w:cs="宋体"/>
          <w:b/>
          <w:sz w:val="30"/>
          <w:szCs w:val="30"/>
          <w:u w:val="single"/>
        </w:rPr>
      </w:pPr>
      <w:r>
        <w:rPr>
          <w:rFonts w:hint="eastAsia" w:ascii="宋体" w:hAnsi="宋体" w:cs="宋体"/>
          <w:b/>
          <w:sz w:val="30"/>
          <w:szCs w:val="30"/>
        </w:rPr>
        <w:t>实施单位（乙方）：</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  </w:t>
      </w:r>
    </w:p>
    <w:p w14:paraId="49C8710C">
      <w:pPr>
        <w:adjustRightInd w:val="0"/>
        <w:snapToGrid w:val="0"/>
        <w:spacing w:line="480" w:lineRule="auto"/>
        <w:ind w:firstLine="1205" w:firstLineChars="400"/>
        <w:rPr>
          <w:rFonts w:ascii="宋体" w:hAnsi="宋体" w:cs="宋体"/>
          <w:b/>
          <w:sz w:val="30"/>
          <w:szCs w:val="30"/>
        </w:rPr>
      </w:pPr>
      <w:r>
        <w:rPr>
          <w:rFonts w:hint="eastAsia" w:ascii="宋体" w:hAnsi="宋体" w:cs="宋体"/>
          <w:b/>
          <w:sz w:val="30"/>
          <w:szCs w:val="30"/>
        </w:rPr>
        <w:t>签订日期：</w:t>
      </w:r>
      <w:r>
        <w:rPr>
          <w:rFonts w:hint="eastAsia" w:ascii="宋体" w:hAnsi="宋体" w:cs="宋体"/>
          <w:b/>
          <w:sz w:val="30"/>
          <w:szCs w:val="30"/>
          <w:u w:val="single"/>
        </w:rPr>
        <w:t xml:space="preserve">           年    月    日       </w:t>
      </w:r>
    </w:p>
    <w:p w14:paraId="72544F44">
      <w:pPr>
        <w:adjustRightInd w:val="0"/>
        <w:snapToGrid w:val="0"/>
        <w:spacing w:line="480" w:lineRule="auto"/>
        <w:ind w:firstLine="1205" w:firstLineChars="400"/>
        <w:jc w:val="both"/>
        <w:rPr>
          <w:rFonts w:ascii="宋体" w:hAnsi="宋体" w:cs="宋体"/>
          <w:b/>
          <w:sz w:val="36"/>
          <w:szCs w:val="36"/>
        </w:rPr>
      </w:pPr>
      <w:r>
        <w:rPr>
          <w:rFonts w:hint="eastAsia" w:ascii="宋体" w:hAnsi="宋体" w:cs="宋体"/>
          <w:b/>
          <w:sz w:val="30"/>
          <w:szCs w:val="30"/>
        </w:rPr>
        <w:t>签订地址：</w:t>
      </w:r>
      <w:r>
        <w:rPr>
          <w:rFonts w:hint="eastAsia" w:ascii="宋体" w:hAnsi="宋体" w:cs="宋体"/>
          <w:b/>
          <w:sz w:val="30"/>
          <w:szCs w:val="30"/>
          <w:u w:val="single"/>
        </w:rPr>
        <w:t xml:space="preserve"> </w:t>
      </w:r>
      <w:r>
        <w:rPr>
          <w:rFonts w:hint="eastAsia" w:ascii="宋体" w:hAnsi="宋体" w:cs="宋体"/>
          <w:b/>
          <w:sz w:val="30"/>
          <w:szCs w:val="30"/>
          <w:u w:val="single"/>
          <w:lang w:eastAsia="zh-CN"/>
        </w:rPr>
        <w:t>北京市八达岭林场管理处</w:t>
      </w:r>
      <w:r>
        <w:rPr>
          <w:rFonts w:hint="eastAsia" w:ascii="宋体" w:hAnsi="宋体" w:cs="宋体"/>
          <w:b/>
          <w:sz w:val="30"/>
          <w:szCs w:val="30"/>
          <w:u w:val="single"/>
        </w:rPr>
        <w:t xml:space="preserve">                               </w:t>
      </w:r>
      <w:r>
        <w:rPr>
          <w:rFonts w:hint="eastAsia" w:ascii="宋体" w:hAnsi="宋体" w:cs="宋体"/>
          <w:b/>
          <w:sz w:val="44"/>
          <w:szCs w:val="44"/>
        </w:rPr>
        <w:br w:type="page"/>
      </w:r>
      <w:r>
        <w:rPr>
          <w:rFonts w:hint="eastAsia" w:ascii="宋体" w:hAnsi="宋体" w:cs="宋体"/>
          <w:b/>
          <w:sz w:val="44"/>
          <w:szCs w:val="44"/>
          <w:lang w:val="en-US" w:eastAsia="zh-CN"/>
        </w:rPr>
        <w:t xml:space="preserve">      </w:t>
      </w:r>
      <w:r>
        <w:rPr>
          <w:rFonts w:hint="eastAsia" w:ascii="宋体" w:hAnsi="宋体" w:cs="宋体"/>
          <w:b/>
          <w:sz w:val="32"/>
          <w:szCs w:val="32"/>
        </w:rPr>
        <w:t>森林体验中心</w:t>
      </w:r>
      <w:r>
        <w:rPr>
          <w:rFonts w:hint="eastAsia" w:ascii="宋体" w:hAnsi="宋体" w:eastAsia="宋体" w:cs="宋体"/>
          <w:b/>
          <w:sz w:val="32"/>
          <w:szCs w:val="32"/>
          <w:lang w:val="en-US" w:eastAsia="zh-CN"/>
        </w:rPr>
        <w:t>设施维护及景观提升项目</w:t>
      </w:r>
      <w:r>
        <w:rPr>
          <w:rFonts w:hint="eastAsia" w:ascii="宋体" w:hAnsi="宋体" w:cs="宋体"/>
          <w:b/>
          <w:sz w:val="32"/>
          <w:szCs w:val="32"/>
        </w:rPr>
        <w:t>合同</w:t>
      </w:r>
    </w:p>
    <w:p w14:paraId="576413EC">
      <w:pPr>
        <w:adjustRightInd w:val="0"/>
        <w:snapToGrid w:val="0"/>
        <w:spacing w:line="360" w:lineRule="auto"/>
        <w:jc w:val="center"/>
        <w:rPr>
          <w:rFonts w:ascii="宋体" w:hAnsi="宋体" w:cs="宋体"/>
          <w:b/>
          <w:sz w:val="36"/>
          <w:szCs w:val="36"/>
        </w:rPr>
      </w:pPr>
    </w:p>
    <w:p w14:paraId="306C735A">
      <w:pPr>
        <w:adjustRightInd w:val="0"/>
        <w:snapToGrid w:val="0"/>
        <w:spacing w:line="360" w:lineRule="auto"/>
        <w:ind w:firstLine="480" w:firstLineChars="200"/>
        <w:rPr>
          <w:rFonts w:ascii="宋体" w:hAnsi="宋体" w:cs="宋体"/>
          <w:sz w:val="24"/>
        </w:rPr>
      </w:pPr>
      <w:r>
        <w:rPr>
          <w:rFonts w:hint="eastAsia" w:ascii="宋体" w:hAnsi="宋体" w:cs="宋体"/>
          <w:sz w:val="24"/>
        </w:rPr>
        <w:t>甲方（委托单位）全称</w:t>
      </w:r>
      <w:r>
        <w:rPr>
          <w:rFonts w:hint="eastAsia" w:ascii="宋体" w:hAnsi="宋体" w:cs="宋体"/>
          <w:sz w:val="24"/>
          <w:u w:val="single"/>
        </w:rPr>
        <w:t xml:space="preserve">   北京市八达岭林场</w:t>
      </w:r>
      <w:r>
        <w:rPr>
          <w:rFonts w:hint="eastAsia" w:ascii="宋体" w:hAnsi="宋体" w:cs="宋体"/>
          <w:sz w:val="24"/>
          <w:u w:val="single"/>
          <w:lang w:eastAsia="zh-CN"/>
        </w:rPr>
        <w:t>管理处</w:t>
      </w:r>
      <w:r>
        <w:rPr>
          <w:rFonts w:hint="eastAsia" w:ascii="宋体" w:hAnsi="宋体" w:cs="宋体"/>
          <w:sz w:val="24"/>
          <w:u w:val="single"/>
        </w:rPr>
        <w:t xml:space="preserve">              </w:t>
      </w:r>
    </w:p>
    <w:p w14:paraId="40D85E77">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单  位  类  型</w:t>
      </w:r>
      <w:r>
        <w:rPr>
          <w:rFonts w:hint="eastAsia" w:ascii="宋体" w:hAnsi="宋体" w:cs="宋体"/>
          <w:sz w:val="24"/>
          <w:u w:val="single"/>
        </w:rPr>
        <w:t xml:space="preserve">  事业单位  </w:t>
      </w:r>
      <w:r>
        <w:rPr>
          <w:rFonts w:hint="eastAsia" w:ascii="宋体" w:hAnsi="宋体" w:cs="宋体"/>
          <w:sz w:val="24"/>
        </w:rPr>
        <w:t>法定代表人（或负责人）</w:t>
      </w:r>
      <w:r>
        <w:rPr>
          <w:rFonts w:hint="eastAsia" w:ascii="宋体" w:hAnsi="宋体" w:cs="宋体"/>
          <w:sz w:val="24"/>
          <w:u w:val="single"/>
        </w:rPr>
        <w:t xml:space="preserve">  </w:t>
      </w:r>
      <w:r>
        <w:rPr>
          <w:rFonts w:hint="eastAsia" w:ascii="宋体" w:hAnsi="宋体" w:cs="宋体"/>
          <w:sz w:val="24"/>
          <w:u w:val="single"/>
          <w:lang w:eastAsia="zh-CN"/>
        </w:rPr>
        <w:t>孙熙</w:t>
      </w:r>
      <w:r>
        <w:rPr>
          <w:rFonts w:hint="eastAsia" w:ascii="宋体" w:hAnsi="宋体" w:cs="宋体"/>
          <w:sz w:val="24"/>
          <w:u w:val="single"/>
        </w:rPr>
        <w:t xml:space="preserve">  </w:t>
      </w:r>
    </w:p>
    <w:p w14:paraId="641A8CD7">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u w:val="single"/>
          <w:lang w:eastAsia="zh-CN"/>
        </w:rPr>
        <w:t>北京市八达岭林场管理处</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E6D7092">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联系方式及电话</w:t>
      </w:r>
      <w:r>
        <w:rPr>
          <w:rFonts w:hint="eastAsia" w:ascii="宋体" w:hAnsi="宋体" w:cs="宋体"/>
          <w:sz w:val="24"/>
          <w:u w:val="single"/>
        </w:rPr>
        <w:t xml:space="preserve">   </w:t>
      </w:r>
      <w:r>
        <w:rPr>
          <w:rFonts w:hint="eastAsia" w:ascii="宋体" w:hAnsi="宋体" w:cs="宋体"/>
          <w:sz w:val="24"/>
          <w:u w:val="single"/>
          <w:lang w:val="en-US" w:eastAsia="zh-CN"/>
        </w:rPr>
        <w:t>010-</w:t>
      </w:r>
      <w:r>
        <w:rPr>
          <w:rFonts w:hint="eastAsia" w:ascii="宋体" w:hAnsi="宋体" w:cs="宋体"/>
          <w:sz w:val="24"/>
          <w:u w:val="single"/>
        </w:rPr>
        <w:t xml:space="preserve"> </w:t>
      </w:r>
      <w:r>
        <w:rPr>
          <w:rFonts w:hint="eastAsia" w:ascii="宋体" w:hAnsi="宋体" w:cs="宋体"/>
          <w:sz w:val="24"/>
          <w:u w:val="single"/>
          <w:lang w:val="en-US" w:eastAsia="zh-CN"/>
        </w:rPr>
        <w:t>69135315</w:t>
      </w:r>
      <w:r>
        <w:rPr>
          <w:rFonts w:hint="eastAsia" w:ascii="宋体" w:hAnsi="宋体" w:cs="宋体"/>
          <w:sz w:val="24"/>
          <w:u w:val="single"/>
        </w:rPr>
        <w:t xml:space="preserve">                               </w:t>
      </w:r>
    </w:p>
    <w:p w14:paraId="45E328FA">
      <w:pPr>
        <w:adjustRightInd w:val="0"/>
        <w:snapToGrid w:val="0"/>
        <w:spacing w:line="360" w:lineRule="auto"/>
        <w:ind w:firstLine="480" w:firstLineChars="200"/>
        <w:rPr>
          <w:rFonts w:ascii="宋体" w:hAnsi="宋体" w:cs="宋体"/>
          <w:sz w:val="24"/>
          <w:u w:val="single"/>
        </w:rPr>
      </w:pPr>
    </w:p>
    <w:p w14:paraId="645AA907">
      <w:pPr>
        <w:adjustRightInd w:val="0"/>
        <w:snapToGrid w:val="0"/>
        <w:spacing w:line="360" w:lineRule="auto"/>
        <w:ind w:firstLine="480" w:firstLineChars="200"/>
        <w:rPr>
          <w:rFonts w:ascii="宋体" w:hAnsi="宋体" w:cs="宋体"/>
          <w:sz w:val="24"/>
        </w:rPr>
      </w:pPr>
      <w:r>
        <w:rPr>
          <w:rFonts w:hint="eastAsia" w:ascii="宋体" w:hAnsi="宋体" w:cs="宋体"/>
          <w:sz w:val="24"/>
        </w:rPr>
        <w:t>乙方（实施单位）全称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819D483">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单  位  类  型</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法定代表人（或负责人）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7836C98">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 xml:space="preserve">登 记 注 册 地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3B1093">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实 际 经 营 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094CAD1">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联系方式及电话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5766594">
      <w:pPr>
        <w:adjustRightInd w:val="0"/>
        <w:snapToGrid w:val="0"/>
        <w:spacing w:line="360" w:lineRule="auto"/>
        <w:ind w:firstLine="480" w:firstLineChars="200"/>
        <w:rPr>
          <w:rFonts w:ascii="宋体" w:hAnsi="宋体" w:cs="宋体"/>
          <w:sz w:val="24"/>
        </w:rPr>
      </w:pPr>
    </w:p>
    <w:p w14:paraId="75EA7DED">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甲方工作需要，与乙方本着平等自愿、协商一致、公正公平、诚实信用的原则，根据《中华人民共和国</w:t>
      </w:r>
      <w:r>
        <w:rPr>
          <w:rFonts w:hint="eastAsia" w:ascii="宋体" w:hAnsi="宋体" w:cs="宋体"/>
          <w:color w:val="000000"/>
          <w:sz w:val="24"/>
        </w:rPr>
        <w:t>民法典</w:t>
      </w:r>
      <w:r>
        <w:rPr>
          <w:rFonts w:hint="eastAsia" w:ascii="宋体" w:hAnsi="宋体" w:cs="宋体"/>
          <w:sz w:val="24"/>
        </w:rPr>
        <w:t>》《中华人民共和国劳动合同法》及有关法律法规规定，签订本合同，并承诺共同遵守。</w:t>
      </w:r>
    </w:p>
    <w:p w14:paraId="2317F601">
      <w:pPr>
        <w:adjustRightInd w:val="0"/>
        <w:snapToGrid w:val="0"/>
        <w:spacing w:line="360" w:lineRule="auto"/>
        <w:ind w:firstLine="480" w:firstLineChars="200"/>
        <w:rPr>
          <w:rFonts w:ascii="宋体" w:hAnsi="宋体" w:cs="宋体"/>
          <w:sz w:val="24"/>
        </w:rPr>
      </w:pPr>
    </w:p>
    <w:p w14:paraId="08F3A2EB">
      <w:pPr>
        <w:adjustRightInd w:val="0"/>
        <w:snapToGrid w:val="0"/>
        <w:spacing w:line="360" w:lineRule="auto"/>
        <w:ind w:firstLine="482" w:firstLineChars="200"/>
        <w:rPr>
          <w:rFonts w:ascii="宋体" w:hAnsi="宋体" w:cs="宋体"/>
          <w:sz w:val="24"/>
        </w:rPr>
      </w:pPr>
      <w:r>
        <w:rPr>
          <w:rFonts w:hint="eastAsia" w:ascii="宋体" w:hAnsi="宋体" w:cs="宋体"/>
          <w:b/>
          <w:sz w:val="24"/>
        </w:rPr>
        <w:t>一、合同期限：</w:t>
      </w:r>
      <w:r>
        <w:rPr>
          <w:rFonts w:hint="eastAsia" w:ascii="宋体" w:hAnsi="宋体" w:cs="宋体"/>
          <w:sz w:val="24"/>
        </w:rPr>
        <w:t>本协议自</w:t>
      </w:r>
      <w:r>
        <w:rPr>
          <w:rFonts w:hint="eastAsia" w:ascii="宋体" w:hAnsi="宋体" w:cs="宋体"/>
          <w:sz w:val="24"/>
          <w:u w:val="single"/>
          <w:lang w:val="en-US" w:eastAsia="zh-CN"/>
        </w:rPr>
        <w:t>2026</w:t>
      </w:r>
      <w:r>
        <w:rPr>
          <w:rFonts w:hint="eastAsia" w:ascii="宋体" w:hAnsi="宋体" w:cs="宋体"/>
          <w:sz w:val="24"/>
          <w:u w:val="single"/>
        </w:rPr>
        <w:t xml:space="preserve">年 月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none"/>
          <w:lang w:eastAsia="zh-CN"/>
        </w:rPr>
        <w:t>至</w:t>
      </w:r>
      <w:r>
        <w:rPr>
          <w:rFonts w:hint="eastAsia" w:ascii="宋体" w:hAnsi="宋体" w:cs="宋体"/>
          <w:sz w:val="24"/>
          <w:u w:val="none"/>
          <w:lang w:val="en-US" w:eastAsia="zh-CN"/>
        </w:rPr>
        <w:t xml:space="preserve"> </w:t>
      </w:r>
      <w:r>
        <w:rPr>
          <w:rFonts w:hint="eastAsia" w:ascii="宋体" w:hAnsi="宋体" w:cs="宋体"/>
          <w:sz w:val="24"/>
          <w:u w:val="single"/>
          <w:lang w:val="en-US" w:eastAsia="zh-CN"/>
        </w:rPr>
        <w:t xml:space="preserve"> 2026 </w:t>
      </w:r>
      <w:r>
        <w:rPr>
          <w:rFonts w:hint="eastAsia" w:ascii="宋体" w:hAnsi="宋体" w:cs="宋体"/>
          <w:sz w:val="24"/>
          <w:u w:val="single"/>
        </w:rPr>
        <w:t xml:space="preserve"> 年 </w:t>
      </w:r>
      <w:r>
        <w:rPr>
          <w:rFonts w:hint="eastAsia" w:ascii="宋体" w:hAnsi="宋体" w:cs="宋体"/>
          <w:sz w:val="24"/>
          <w:u w:val="single"/>
          <w:lang w:val="en-US" w:eastAsia="zh-CN"/>
        </w:rPr>
        <w:t xml:space="preserve">  </w:t>
      </w:r>
      <w:r>
        <w:rPr>
          <w:rFonts w:hint="eastAsia" w:ascii="宋体" w:hAnsi="宋体" w:cs="宋体"/>
          <w:sz w:val="24"/>
          <w:u w:val="single"/>
        </w:rPr>
        <w:t xml:space="preserve">月 </w:t>
      </w:r>
      <w:r>
        <w:rPr>
          <w:rFonts w:hint="eastAsia" w:ascii="宋体" w:hAnsi="宋体" w:cs="宋体"/>
          <w:sz w:val="24"/>
          <w:u w:val="single"/>
          <w:lang w:val="en-US" w:eastAsia="zh-CN"/>
        </w:rPr>
        <w:t xml:space="preserve">  </w:t>
      </w:r>
      <w:r>
        <w:rPr>
          <w:rFonts w:hint="eastAsia" w:ascii="宋体" w:hAnsi="宋体" w:cs="宋体"/>
          <w:sz w:val="24"/>
          <w:u w:val="single"/>
        </w:rPr>
        <w:t>日止</w:t>
      </w:r>
      <w:r>
        <w:rPr>
          <w:rFonts w:hint="eastAsia" w:ascii="宋体" w:hAnsi="宋体" w:cs="宋体"/>
          <w:sz w:val="24"/>
        </w:rPr>
        <w:t xml:space="preserve">。 </w:t>
      </w:r>
    </w:p>
    <w:p w14:paraId="20022453">
      <w:pPr>
        <w:adjustRightInd w:val="0"/>
        <w:snapToGrid w:val="0"/>
        <w:spacing w:line="360" w:lineRule="auto"/>
        <w:ind w:firstLine="482" w:firstLineChars="200"/>
        <w:rPr>
          <w:rFonts w:ascii="宋体" w:hAnsi="宋体" w:cs="宋体"/>
          <w:b/>
          <w:sz w:val="24"/>
        </w:rPr>
      </w:pPr>
      <w:r>
        <w:rPr>
          <w:rFonts w:hint="eastAsia" w:ascii="宋体" w:hAnsi="宋体" w:cs="宋体"/>
          <w:b/>
          <w:sz w:val="24"/>
        </w:rPr>
        <w:t>二、合同内容</w:t>
      </w:r>
    </w:p>
    <w:p w14:paraId="5EC4E2A4">
      <w:pPr>
        <w:adjustRightInd w:val="0"/>
        <w:snapToGrid w:val="0"/>
        <w:spacing w:line="360" w:lineRule="auto"/>
        <w:ind w:firstLine="480" w:firstLineChars="200"/>
        <w:jc w:val="left"/>
        <w:rPr>
          <w:rFonts w:hint="default" w:ascii="宋体" w:hAnsi="宋体" w:cs="宋体"/>
          <w:color w:val="auto"/>
          <w:sz w:val="24"/>
          <w:lang w:val="en-US"/>
        </w:rPr>
      </w:pPr>
      <w:r>
        <w:rPr>
          <w:rFonts w:hint="eastAsia" w:ascii="宋体" w:hAnsi="宋体" w:cs="宋体"/>
          <w:sz w:val="24"/>
        </w:rPr>
        <w:t>本合同主要包括</w:t>
      </w:r>
      <w:r>
        <w:rPr>
          <w:rFonts w:hint="eastAsia" w:ascii="宋体" w:hAnsi="宋体" w:cs="宋体"/>
          <w:sz w:val="24"/>
          <w:lang w:eastAsia="zh-CN"/>
        </w:rPr>
        <w:t>四</w:t>
      </w:r>
      <w:r>
        <w:rPr>
          <w:rFonts w:hint="eastAsia" w:ascii="宋体" w:hAnsi="宋体" w:cs="宋体"/>
          <w:sz w:val="24"/>
        </w:rPr>
        <w:t>个方面内容，一</w:t>
      </w:r>
      <w:r>
        <w:rPr>
          <w:rFonts w:hint="eastAsia" w:ascii="宋体" w:hAnsi="宋体" w:cs="宋体"/>
          <w:sz w:val="24"/>
          <w:lang w:eastAsia="zh-CN"/>
        </w:rPr>
        <w:t>、负责体验馆、疗愈中心、大本营三个设施场馆进行排水改造。</w:t>
      </w:r>
      <w:r>
        <w:rPr>
          <w:rFonts w:hint="eastAsia" w:ascii="宋体" w:hAnsi="宋体" w:cs="宋体"/>
          <w:color w:val="auto"/>
          <w:sz w:val="24"/>
          <w:u w:val="none"/>
          <w:lang w:eastAsia="zh-CN"/>
        </w:rPr>
        <w:t>二、负责青龙谷、红叶岭及丁香谷景观养护工作。三、对八达岭国家森林公园的三个核心区域</w:t>
      </w:r>
      <w:r>
        <w:rPr>
          <w:rFonts w:hint="eastAsia" w:ascii="宋体" w:hAnsi="宋体" w:cs="宋体"/>
          <w:color w:val="auto"/>
          <w:sz w:val="24"/>
          <w:u w:val="none"/>
          <w:lang w:val="en-US" w:eastAsia="zh-CN"/>
        </w:rPr>
        <w:t>14公里的五条体验径进行维修，扶手加固，景观平台维修加固。四、开展自然教育和森林疗养活动。</w:t>
      </w:r>
    </w:p>
    <w:p w14:paraId="42D7D57C">
      <w:pPr>
        <w:keepNext w:val="0"/>
        <w:keepLines w:val="0"/>
        <w:pageBreakBefore w:val="0"/>
        <w:widowControl/>
        <w:numPr>
          <w:ilvl w:val="0"/>
          <w:numId w:val="0"/>
        </w:numPr>
        <w:suppressLineNumbers w:val="0"/>
        <w:pBdr>
          <w:left w:val="none" w:color="auto" w:sz="0" w:space="0"/>
        </w:pBdr>
        <w:kinsoku/>
        <w:wordWrap/>
        <w:overflowPunct w:val="0"/>
        <w:topLinePunct/>
        <w:autoSpaceDE/>
        <w:autoSpaceDN/>
        <w:bidi w:val="0"/>
        <w:adjustRightInd/>
        <w:snapToGrid/>
        <w:spacing w:before="96" w:beforeAutospacing="0" w:after="100" w:afterAutospacing="1" w:line="360" w:lineRule="auto"/>
        <w:ind w:leftChars="200"/>
        <w:textAlignment w:val="auto"/>
        <w:rPr>
          <w:rFonts w:hint="eastAsia" w:ascii="宋体" w:hAnsi="宋体" w:eastAsia="宋体" w:cs="宋体"/>
          <w:b w:val="0"/>
          <w:bCs/>
          <w:sz w:val="24"/>
        </w:rPr>
      </w:pPr>
      <w:r>
        <w:rPr>
          <w:rFonts w:hint="eastAsia" w:ascii="宋体" w:hAnsi="宋体" w:cs="宋体"/>
          <w:b w:val="0"/>
          <w:bCs/>
          <w:sz w:val="24"/>
          <w:lang w:val="en-US" w:eastAsia="zh-CN"/>
        </w:rPr>
        <w:t>1、排水改造</w:t>
      </w:r>
      <w:r>
        <w:rPr>
          <w:rFonts w:hint="eastAsia" w:ascii="宋体" w:hAnsi="宋体" w:eastAsia="宋体" w:cs="宋体"/>
          <w:b w:val="0"/>
          <w:bCs/>
          <w:sz w:val="24"/>
        </w:rPr>
        <w:br w:type="textWrapping"/>
      </w:r>
      <w:r>
        <w:rPr>
          <w:rFonts w:hint="eastAsia" w:ascii="宋体" w:hAnsi="宋体" w:eastAsia="宋体" w:cs="宋体"/>
          <w:b w:val="0"/>
          <w:bCs/>
          <w:sz w:val="24"/>
          <w:lang w:eastAsia="zh-CN"/>
        </w:rPr>
        <w:t>（</w:t>
      </w:r>
      <w:r>
        <w:rPr>
          <w:rFonts w:hint="eastAsia" w:ascii="宋体" w:hAnsi="宋体" w:eastAsia="宋体" w:cs="宋体"/>
          <w:b w:val="0"/>
          <w:bCs/>
          <w:sz w:val="24"/>
          <w:lang w:val="en-US" w:eastAsia="zh-CN"/>
        </w:rPr>
        <w:t>1</w:t>
      </w:r>
      <w:r>
        <w:rPr>
          <w:rFonts w:hint="eastAsia" w:ascii="宋体" w:hAnsi="宋体" w:eastAsia="宋体" w:cs="宋体"/>
          <w:b w:val="0"/>
          <w:bCs/>
          <w:sz w:val="24"/>
          <w:lang w:eastAsia="zh-CN"/>
        </w:rPr>
        <w:t>）</w:t>
      </w:r>
      <w:r>
        <w:rPr>
          <w:rFonts w:hint="eastAsia" w:ascii="宋体" w:hAnsi="宋体" w:cs="宋体"/>
          <w:b w:val="0"/>
          <w:bCs/>
          <w:sz w:val="24"/>
          <w:lang w:eastAsia="zh-CN"/>
        </w:rPr>
        <w:t>改造</w:t>
      </w:r>
      <w:r>
        <w:rPr>
          <w:rFonts w:hint="eastAsia" w:ascii="宋体" w:hAnsi="宋体" w:eastAsia="宋体" w:cs="宋体"/>
          <w:b w:val="0"/>
          <w:bCs/>
          <w:sz w:val="24"/>
        </w:rPr>
        <w:t>原则：安全第一、设施完好、环保节能、管理规范、经济效益。</w:t>
      </w:r>
      <w:r>
        <w:rPr>
          <w:rFonts w:hint="eastAsia" w:ascii="宋体" w:hAnsi="宋体" w:eastAsia="宋体" w:cs="宋体"/>
          <w:b w:val="0"/>
          <w:bCs/>
          <w:sz w:val="24"/>
        </w:rPr>
        <w:br w:type="textWrapping"/>
      </w:r>
      <w:r>
        <w:rPr>
          <w:rFonts w:hint="eastAsia" w:ascii="宋体" w:hAnsi="宋体" w:eastAsia="宋体" w:cs="宋体"/>
          <w:b w:val="0"/>
          <w:bCs/>
          <w:sz w:val="24"/>
          <w:lang w:eastAsia="zh-CN"/>
        </w:rPr>
        <w:t>（</w:t>
      </w:r>
      <w:r>
        <w:rPr>
          <w:rFonts w:hint="eastAsia" w:ascii="宋体" w:hAnsi="宋体" w:eastAsia="宋体" w:cs="宋体"/>
          <w:b w:val="0"/>
          <w:bCs/>
          <w:sz w:val="24"/>
          <w:lang w:val="en-US" w:eastAsia="zh-CN"/>
        </w:rPr>
        <w:t>2</w:t>
      </w:r>
      <w:r>
        <w:rPr>
          <w:rFonts w:hint="eastAsia" w:ascii="宋体" w:hAnsi="宋体" w:eastAsia="宋体" w:cs="宋体"/>
          <w:b w:val="0"/>
          <w:bCs/>
          <w:sz w:val="24"/>
          <w:lang w:eastAsia="zh-CN"/>
        </w:rPr>
        <w:t>）</w:t>
      </w:r>
      <w:r>
        <w:rPr>
          <w:rFonts w:hint="eastAsia" w:ascii="宋体" w:hAnsi="宋体" w:cs="宋体"/>
          <w:b w:val="0"/>
          <w:bCs/>
          <w:sz w:val="24"/>
          <w:lang w:eastAsia="zh-CN"/>
        </w:rPr>
        <w:t>改造</w:t>
      </w:r>
      <w:r>
        <w:rPr>
          <w:rFonts w:hint="eastAsia" w:ascii="宋体" w:hAnsi="宋体" w:eastAsia="宋体" w:cs="宋体"/>
          <w:b w:val="0"/>
          <w:bCs/>
          <w:sz w:val="24"/>
        </w:rPr>
        <w:t>内容</w:t>
      </w:r>
      <w:r>
        <w:rPr>
          <w:rFonts w:hint="eastAsia" w:ascii="宋体" w:hAnsi="宋体" w:eastAsia="宋体" w:cs="宋体"/>
          <w:b w:val="0"/>
          <w:bCs/>
          <w:sz w:val="24"/>
        </w:rPr>
        <w:br w:type="textWrapping"/>
      </w:r>
      <w:r>
        <w:rPr>
          <w:rFonts w:hint="eastAsia" w:ascii="宋体" w:hAnsi="宋体" w:eastAsia="宋体" w:cs="宋体"/>
          <w:b w:val="0"/>
          <w:bCs/>
          <w:sz w:val="24"/>
        </w:rPr>
        <w:t>① 对</w:t>
      </w:r>
      <w:r>
        <w:rPr>
          <w:rFonts w:hint="eastAsia" w:ascii="宋体" w:hAnsi="宋体" w:cs="宋体"/>
          <w:b w:val="0"/>
          <w:bCs/>
          <w:sz w:val="24"/>
          <w:lang w:eastAsia="zh-CN"/>
        </w:rPr>
        <w:t>体验馆进行下水改造，包括化粪池检查井，材料及施工，土方回填等。</w:t>
      </w:r>
      <w:r>
        <w:rPr>
          <w:rFonts w:hint="eastAsia" w:ascii="宋体" w:hAnsi="宋体" w:eastAsia="宋体" w:cs="宋体"/>
          <w:b w:val="0"/>
          <w:bCs/>
          <w:sz w:val="24"/>
        </w:rPr>
        <w:br w:type="textWrapping"/>
      </w:r>
      <w:r>
        <w:rPr>
          <w:rFonts w:hint="eastAsia" w:ascii="宋体" w:hAnsi="宋体" w:eastAsia="宋体" w:cs="宋体"/>
          <w:b w:val="0"/>
          <w:bCs/>
          <w:sz w:val="24"/>
        </w:rPr>
        <w:t xml:space="preserve">② </w:t>
      </w:r>
      <w:r>
        <w:rPr>
          <w:rFonts w:hint="eastAsia" w:ascii="宋体" w:hAnsi="宋体" w:cs="宋体"/>
          <w:b w:val="0"/>
          <w:bCs/>
          <w:sz w:val="24"/>
          <w:lang w:eastAsia="zh-CN"/>
        </w:rPr>
        <w:t>对大本营下水改造，包括化粪池检查井，材料及施工，土方回填等。</w:t>
      </w:r>
      <w:r>
        <w:rPr>
          <w:rFonts w:hint="eastAsia" w:ascii="宋体" w:hAnsi="宋体" w:eastAsia="宋体" w:cs="宋体"/>
          <w:b w:val="0"/>
          <w:bCs/>
          <w:sz w:val="24"/>
        </w:rPr>
        <w:br w:type="textWrapping"/>
      </w:r>
      <w:r>
        <w:rPr>
          <w:rFonts w:hint="eastAsia" w:ascii="宋体" w:hAnsi="宋体" w:eastAsia="宋体" w:cs="宋体"/>
          <w:b w:val="0"/>
          <w:bCs/>
          <w:sz w:val="24"/>
        </w:rPr>
        <w:t>③ 对</w:t>
      </w:r>
      <w:r>
        <w:rPr>
          <w:rFonts w:hint="eastAsia" w:ascii="宋体" w:hAnsi="宋体" w:cs="宋体"/>
          <w:b w:val="0"/>
          <w:bCs/>
          <w:sz w:val="24"/>
          <w:lang w:eastAsia="zh-CN"/>
        </w:rPr>
        <w:t>疗愈中心进行下水改造，包括化粪池检查井，材料及施工，土方回填。</w:t>
      </w:r>
      <w:r>
        <w:rPr>
          <w:rFonts w:hint="eastAsia" w:ascii="宋体" w:hAnsi="宋体" w:eastAsia="宋体" w:cs="宋体"/>
          <w:b w:val="0"/>
          <w:bCs/>
          <w:sz w:val="24"/>
        </w:rPr>
        <w:br w:type="textWrapping"/>
      </w:r>
      <w:r>
        <w:rPr>
          <w:rFonts w:hint="eastAsia" w:ascii="宋体" w:hAnsi="宋体" w:cs="宋体"/>
          <w:b w:val="0"/>
          <w:bCs/>
          <w:sz w:val="24"/>
          <w:lang w:val="en-US" w:eastAsia="zh-CN"/>
        </w:rPr>
        <w:t xml:space="preserve">   拆除人行道、砖井检查，不锈钢水箱。</w:t>
      </w:r>
    </w:p>
    <w:p w14:paraId="61841F63">
      <w:pPr>
        <w:keepNext w:val="0"/>
        <w:keepLines w:val="0"/>
        <w:pageBreakBefore w:val="0"/>
        <w:widowControl/>
        <w:numPr>
          <w:ilvl w:val="0"/>
          <w:numId w:val="0"/>
        </w:numPr>
        <w:suppressLineNumbers w:val="0"/>
        <w:pBdr>
          <w:left w:val="none" w:color="auto" w:sz="0" w:space="0"/>
        </w:pBdr>
        <w:kinsoku/>
        <w:wordWrap/>
        <w:overflowPunct w:val="0"/>
        <w:topLinePunct/>
        <w:autoSpaceDE/>
        <w:autoSpaceDN/>
        <w:bidi w:val="0"/>
        <w:adjustRightInd/>
        <w:snapToGrid/>
        <w:spacing w:before="96" w:beforeAutospacing="0" w:after="100" w:afterAutospacing="1" w:line="360" w:lineRule="auto"/>
        <w:ind w:leftChars="200"/>
        <w:textAlignment w:val="auto"/>
        <w:rPr>
          <w:rFonts w:hint="eastAsia" w:ascii="宋体" w:hAnsi="宋体" w:cs="宋体"/>
          <w:b w:val="0"/>
          <w:bCs/>
          <w:sz w:val="24"/>
          <w:lang w:eastAsia="zh-CN"/>
        </w:rPr>
      </w:pPr>
      <w:r>
        <w:rPr>
          <w:rFonts w:hint="eastAsia" w:ascii="宋体" w:hAnsi="宋体" w:cs="宋体"/>
          <w:b w:val="0"/>
          <w:bCs/>
          <w:sz w:val="24"/>
          <w:lang w:val="en-US" w:eastAsia="zh-CN"/>
        </w:rPr>
        <w:t>2、</w:t>
      </w:r>
      <w:r>
        <w:rPr>
          <w:rFonts w:hint="eastAsia" w:ascii="宋体" w:hAnsi="宋体" w:eastAsia="宋体" w:cs="宋体"/>
          <w:b w:val="0"/>
          <w:bCs/>
          <w:sz w:val="24"/>
        </w:rPr>
        <w:t>景观养护</w:t>
      </w:r>
      <w:r>
        <w:rPr>
          <w:rFonts w:hint="eastAsia" w:ascii="宋体" w:hAnsi="宋体" w:eastAsia="宋体" w:cs="宋体"/>
          <w:b w:val="0"/>
          <w:bCs/>
          <w:sz w:val="24"/>
        </w:rPr>
        <w:br w:type="textWrapping"/>
      </w:r>
      <w:r>
        <w:rPr>
          <w:rFonts w:hint="eastAsia" w:ascii="宋体" w:hAnsi="宋体" w:eastAsia="宋体" w:cs="宋体"/>
          <w:b w:val="0"/>
          <w:bCs/>
          <w:sz w:val="24"/>
          <w:lang w:eastAsia="zh-CN"/>
        </w:rPr>
        <w:t>（</w:t>
      </w:r>
      <w:r>
        <w:rPr>
          <w:rFonts w:hint="eastAsia" w:ascii="宋体" w:hAnsi="宋体" w:eastAsia="宋体" w:cs="宋体"/>
          <w:b w:val="0"/>
          <w:bCs/>
          <w:sz w:val="24"/>
          <w:lang w:val="en-US" w:eastAsia="zh-CN"/>
        </w:rPr>
        <w:t>1</w:t>
      </w:r>
      <w:r>
        <w:rPr>
          <w:rFonts w:hint="eastAsia" w:ascii="宋体" w:hAnsi="宋体" w:eastAsia="宋体" w:cs="宋体"/>
          <w:b w:val="0"/>
          <w:bCs/>
          <w:sz w:val="24"/>
          <w:lang w:eastAsia="zh-CN"/>
        </w:rPr>
        <w:t>）</w:t>
      </w:r>
      <w:r>
        <w:rPr>
          <w:rFonts w:hint="eastAsia" w:ascii="宋体" w:hAnsi="宋体" w:eastAsia="宋体" w:cs="宋体"/>
          <w:b w:val="0"/>
          <w:bCs/>
          <w:sz w:val="24"/>
        </w:rPr>
        <w:t>养护原则：预防性维修、保证质量、科学性与可持续性。</w:t>
      </w:r>
      <w:r>
        <w:rPr>
          <w:rFonts w:hint="eastAsia" w:ascii="宋体" w:hAnsi="宋体" w:eastAsia="宋体" w:cs="宋体"/>
          <w:b w:val="0"/>
          <w:bCs/>
          <w:sz w:val="24"/>
        </w:rPr>
        <w:br w:type="textWrapping"/>
      </w:r>
      <w:r>
        <w:rPr>
          <w:rFonts w:hint="eastAsia" w:ascii="宋体" w:hAnsi="宋体" w:eastAsia="宋体" w:cs="宋体"/>
          <w:b w:val="0"/>
          <w:bCs/>
          <w:sz w:val="24"/>
          <w:lang w:eastAsia="zh-CN"/>
        </w:rPr>
        <w:t>（</w:t>
      </w:r>
      <w:r>
        <w:rPr>
          <w:rFonts w:hint="eastAsia" w:ascii="宋体" w:hAnsi="宋体" w:eastAsia="宋体" w:cs="宋体"/>
          <w:b w:val="0"/>
          <w:bCs/>
          <w:sz w:val="24"/>
          <w:lang w:val="en-US" w:eastAsia="zh-CN"/>
        </w:rPr>
        <w:t>2</w:t>
      </w:r>
      <w:r>
        <w:rPr>
          <w:rFonts w:hint="eastAsia" w:ascii="宋体" w:hAnsi="宋体" w:eastAsia="宋体" w:cs="宋体"/>
          <w:b w:val="0"/>
          <w:bCs/>
          <w:sz w:val="24"/>
          <w:lang w:eastAsia="zh-CN"/>
        </w:rPr>
        <w:t>）</w:t>
      </w:r>
      <w:r>
        <w:rPr>
          <w:rFonts w:hint="eastAsia" w:ascii="宋体" w:hAnsi="宋体" w:eastAsia="宋体" w:cs="宋体"/>
          <w:b w:val="0"/>
          <w:bCs/>
          <w:sz w:val="24"/>
        </w:rPr>
        <w:t>养护内容</w:t>
      </w:r>
      <w:r>
        <w:rPr>
          <w:rFonts w:hint="eastAsia" w:ascii="宋体" w:hAnsi="宋体" w:eastAsia="宋体" w:cs="宋体"/>
          <w:b w:val="0"/>
          <w:bCs/>
          <w:sz w:val="24"/>
        </w:rPr>
        <w:br w:type="textWrapping"/>
      </w:r>
      <w:r>
        <w:rPr>
          <w:rFonts w:hint="eastAsia" w:ascii="宋体" w:hAnsi="宋体" w:eastAsia="宋体" w:cs="宋体"/>
          <w:b w:val="0"/>
          <w:bCs/>
          <w:sz w:val="24"/>
        </w:rPr>
        <w:t>① 植物养护：修剪管理乔灌木和草本植物；根据植物类型和特性进行水肥管理；定期清理杂草。</w:t>
      </w:r>
      <w:r>
        <w:rPr>
          <w:rFonts w:hint="eastAsia" w:ascii="宋体" w:hAnsi="宋体" w:eastAsia="宋体" w:cs="宋体"/>
          <w:b w:val="0"/>
          <w:bCs/>
          <w:sz w:val="24"/>
        </w:rPr>
        <w:br w:type="textWrapping"/>
      </w:r>
      <w:r>
        <w:rPr>
          <w:rFonts w:hint="eastAsia" w:ascii="宋体" w:hAnsi="宋体" w:eastAsia="宋体" w:cs="宋体"/>
          <w:b w:val="0"/>
          <w:bCs/>
          <w:sz w:val="24"/>
        </w:rPr>
        <w:t>② 景观设施维护：清洁保养观景平台及配套设施；定期检查和更换标识牌等设施；维修损坏设施。</w:t>
      </w:r>
      <w:r>
        <w:rPr>
          <w:rFonts w:hint="eastAsia" w:ascii="宋体" w:hAnsi="宋体" w:eastAsia="宋体" w:cs="宋体"/>
          <w:b w:val="0"/>
          <w:bCs/>
          <w:sz w:val="24"/>
        </w:rPr>
        <w:br w:type="textWrapping"/>
      </w:r>
      <w:r>
        <w:rPr>
          <w:rFonts w:hint="eastAsia" w:ascii="宋体" w:hAnsi="宋体" w:eastAsia="宋体" w:cs="宋体"/>
          <w:b w:val="0"/>
          <w:bCs/>
          <w:sz w:val="24"/>
        </w:rPr>
        <w:t>③ 道路维修及清洁：清扫、保洁景观道路；维修损坏道路。</w:t>
      </w:r>
      <w:r>
        <w:rPr>
          <w:rFonts w:hint="eastAsia" w:ascii="宋体" w:hAnsi="宋体" w:eastAsia="宋体" w:cs="宋体"/>
          <w:b w:val="0"/>
          <w:bCs/>
          <w:sz w:val="24"/>
        </w:rPr>
        <w:br w:type="textWrapping"/>
      </w:r>
      <w:r>
        <w:rPr>
          <w:rFonts w:hint="eastAsia" w:ascii="宋体" w:hAnsi="宋体" w:eastAsia="宋体" w:cs="宋体"/>
          <w:b w:val="0"/>
          <w:bCs/>
          <w:sz w:val="24"/>
          <w:lang w:val="en-US" w:eastAsia="zh-CN"/>
        </w:rPr>
        <w:t>（3）</w:t>
      </w:r>
      <w:r>
        <w:rPr>
          <w:rFonts w:hint="eastAsia" w:ascii="宋体" w:hAnsi="宋体" w:eastAsia="宋体" w:cs="宋体"/>
          <w:b w:val="0"/>
          <w:bCs/>
          <w:sz w:val="24"/>
        </w:rPr>
        <w:t>景观养护工程量</w:t>
      </w:r>
      <w:r>
        <w:rPr>
          <w:rFonts w:hint="eastAsia" w:ascii="宋体" w:hAnsi="宋体" w:eastAsia="宋体" w:cs="宋体"/>
          <w:b w:val="0"/>
          <w:bCs/>
          <w:sz w:val="24"/>
        </w:rPr>
        <w:br w:type="textWrapping"/>
      </w:r>
      <w:r>
        <w:rPr>
          <w:rFonts w:hint="eastAsia" w:ascii="宋体" w:hAnsi="宋体" w:eastAsia="宋体" w:cs="宋体"/>
          <w:b w:val="0"/>
          <w:bCs/>
          <w:sz w:val="24"/>
        </w:rPr>
        <w:t xml:space="preserve">① 红叶岭景观维护工程量：乔灌木修剪 </w:t>
      </w:r>
      <w:r>
        <w:rPr>
          <w:rFonts w:hint="eastAsia" w:ascii="宋体" w:hAnsi="宋体" w:cs="宋体"/>
          <w:b w:val="0"/>
          <w:bCs/>
          <w:sz w:val="24"/>
          <w:lang w:val="en-US" w:eastAsia="zh-CN"/>
        </w:rPr>
        <w:t>150</w:t>
      </w:r>
      <w:r>
        <w:rPr>
          <w:rFonts w:hint="eastAsia" w:ascii="宋体" w:hAnsi="宋体" w:eastAsia="宋体" w:cs="宋体"/>
          <w:b w:val="0"/>
          <w:bCs/>
          <w:sz w:val="24"/>
        </w:rPr>
        <w:t xml:space="preserve">亩（每年 2 次）、浇水 </w:t>
      </w:r>
      <w:r>
        <w:rPr>
          <w:rFonts w:hint="eastAsia" w:ascii="宋体" w:hAnsi="宋体" w:cs="宋体"/>
          <w:b w:val="0"/>
          <w:bCs/>
          <w:sz w:val="24"/>
          <w:lang w:val="en-US" w:eastAsia="zh-CN"/>
        </w:rPr>
        <w:t>100</w:t>
      </w:r>
      <w:r>
        <w:rPr>
          <w:rFonts w:hint="eastAsia" w:ascii="宋体" w:hAnsi="宋体" w:eastAsia="宋体" w:cs="宋体"/>
          <w:b w:val="0"/>
          <w:bCs/>
          <w:sz w:val="24"/>
        </w:rPr>
        <w:t xml:space="preserve">亩（每年 3 次）、施肥 </w:t>
      </w:r>
      <w:r>
        <w:rPr>
          <w:rFonts w:hint="eastAsia" w:ascii="宋体" w:hAnsi="宋体" w:cs="宋体"/>
          <w:b w:val="0"/>
          <w:bCs/>
          <w:sz w:val="24"/>
          <w:lang w:val="en-US" w:eastAsia="zh-CN"/>
        </w:rPr>
        <w:t>100</w:t>
      </w:r>
      <w:r>
        <w:rPr>
          <w:rFonts w:hint="eastAsia" w:ascii="宋体" w:hAnsi="宋体" w:eastAsia="宋体" w:cs="宋体"/>
          <w:b w:val="0"/>
          <w:bCs/>
          <w:sz w:val="24"/>
        </w:rPr>
        <w:t>亩（每年 1 次）、割灌（草）</w:t>
      </w:r>
      <w:r>
        <w:rPr>
          <w:rFonts w:hint="eastAsia" w:ascii="宋体" w:hAnsi="宋体" w:cs="宋体"/>
          <w:b w:val="0"/>
          <w:bCs/>
          <w:sz w:val="24"/>
          <w:lang w:val="en-US" w:eastAsia="zh-CN"/>
        </w:rPr>
        <w:t>44</w:t>
      </w:r>
      <w:r>
        <w:rPr>
          <w:rFonts w:hint="eastAsia" w:ascii="宋体" w:hAnsi="宋体" w:eastAsia="宋体" w:cs="宋体"/>
          <w:b w:val="0"/>
          <w:bCs/>
          <w:sz w:val="24"/>
        </w:rPr>
        <w:t xml:space="preserve"> </w:t>
      </w:r>
      <w:r>
        <w:rPr>
          <w:rFonts w:hint="eastAsia" w:ascii="宋体" w:hAnsi="宋体" w:cs="宋体"/>
          <w:b w:val="0"/>
          <w:bCs/>
          <w:sz w:val="24"/>
          <w:lang w:eastAsia="zh-CN"/>
        </w:rPr>
        <w:t>亩</w:t>
      </w:r>
      <w:r>
        <w:rPr>
          <w:rFonts w:hint="eastAsia" w:ascii="宋体" w:hAnsi="宋体" w:eastAsia="宋体" w:cs="宋体"/>
          <w:b w:val="0"/>
          <w:bCs/>
          <w:sz w:val="24"/>
        </w:rPr>
        <w:t xml:space="preserve">（每年 </w:t>
      </w:r>
      <w:r>
        <w:rPr>
          <w:rFonts w:hint="eastAsia" w:ascii="宋体" w:hAnsi="宋体" w:cs="宋体"/>
          <w:b w:val="0"/>
          <w:bCs/>
          <w:sz w:val="24"/>
          <w:lang w:val="en-US" w:eastAsia="zh-CN"/>
        </w:rPr>
        <w:t>3</w:t>
      </w:r>
      <w:r>
        <w:rPr>
          <w:rFonts w:hint="eastAsia" w:ascii="宋体" w:hAnsi="宋体" w:eastAsia="宋体" w:cs="宋体"/>
          <w:b w:val="0"/>
          <w:bCs/>
          <w:sz w:val="24"/>
        </w:rPr>
        <w:t xml:space="preserve"> 次）；清扫整洁道路 11660 平方米</w:t>
      </w:r>
      <w:r>
        <w:rPr>
          <w:rFonts w:hint="eastAsia" w:ascii="宋体" w:hAnsi="宋体" w:cs="宋体"/>
          <w:b w:val="0"/>
          <w:bCs/>
          <w:sz w:val="24"/>
          <w:lang w:eastAsia="zh-CN"/>
        </w:rPr>
        <w:t>。</w:t>
      </w:r>
      <w:r>
        <w:rPr>
          <w:rFonts w:hint="eastAsia" w:ascii="宋体" w:hAnsi="宋体" w:eastAsia="宋体" w:cs="宋体"/>
          <w:b w:val="0"/>
          <w:bCs/>
          <w:sz w:val="24"/>
        </w:rPr>
        <w:br w:type="textWrapping"/>
      </w:r>
      <w:r>
        <w:rPr>
          <w:rFonts w:hint="eastAsia" w:ascii="宋体" w:hAnsi="宋体" w:eastAsia="宋体" w:cs="宋体"/>
          <w:b w:val="0"/>
          <w:bCs/>
          <w:sz w:val="24"/>
        </w:rPr>
        <w:t>② 青龙谷景观维护工程量：乔灌木修剪 4</w:t>
      </w:r>
      <w:r>
        <w:rPr>
          <w:rFonts w:hint="eastAsia" w:ascii="宋体" w:hAnsi="宋体" w:cs="宋体"/>
          <w:b w:val="0"/>
          <w:bCs/>
          <w:sz w:val="24"/>
          <w:lang w:val="en-US" w:eastAsia="zh-CN"/>
        </w:rPr>
        <w:t>00</w:t>
      </w:r>
      <w:r>
        <w:rPr>
          <w:rFonts w:hint="eastAsia" w:ascii="宋体" w:hAnsi="宋体" w:eastAsia="宋体" w:cs="宋体"/>
          <w:b w:val="0"/>
          <w:bCs/>
          <w:sz w:val="24"/>
        </w:rPr>
        <w:t xml:space="preserve">亩（每年 2 次）、浇水 </w:t>
      </w:r>
      <w:r>
        <w:rPr>
          <w:rFonts w:hint="eastAsia" w:ascii="宋体" w:hAnsi="宋体" w:cs="宋体"/>
          <w:b w:val="0"/>
          <w:bCs/>
          <w:sz w:val="24"/>
          <w:lang w:val="en-US" w:eastAsia="zh-CN"/>
        </w:rPr>
        <w:t>200</w:t>
      </w:r>
      <w:r>
        <w:rPr>
          <w:rFonts w:hint="eastAsia" w:ascii="宋体" w:hAnsi="宋体" w:eastAsia="宋体" w:cs="宋体"/>
          <w:b w:val="0"/>
          <w:bCs/>
          <w:sz w:val="24"/>
        </w:rPr>
        <w:t xml:space="preserve"> 亩（每年 3 次）、施肥 </w:t>
      </w:r>
      <w:r>
        <w:rPr>
          <w:rFonts w:hint="eastAsia" w:ascii="宋体" w:hAnsi="宋体" w:cs="宋体"/>
          <w:b w:val="0"/>
          <w:bCs/>
          <w:sz w:val="24"/>
          <w:lang w:val="en-US" w:eastAsia="zh-CN"/>
        </w:rPr>
        <w:t>100</w:t>
      </w:r>
      <w:r>
        <w:rPr>
          <w:rFonts w:hint="eastAsia" w:ascii="宋体" w:hAnsi="宋体" w:eastAsia="宋体" w:cs="宋体"/>
          <w:b w:val="0"/>
          <w:bCs/>
          <w:sz w:val="24"/>
        </w:rPr>
        <w:t>亩（每年 1 次）、割灌（草）</w:t>
      </w:r>
      <w:r>
        <w:rPr>
          <w:rFonts w:hint="eastAsia" w:ascii="宋体" w:hAnsi="宋体" w:cs="宋体"/>
          <w:b w:val="0"/>
          <w:bCs/>
          <w:sz w:val="24"/>
          <w:lang w:val="en-US" w:eastAsia="zh-CN"/>
        </w:rPr>
        <w:t>120亩</w:t>
      </w:r>
      <w:r>
        <w:rPr>
          <w:rFonts w:hint="eastAsia" w:ascii="宋体" w:hAnsi="宋体" w:eastAsia="宋体" w:cs="宋体"/>
          <w:b w:val="0"/>
          <w:bCs/>
          <w:sz w:val="24"/>
        </w:rPr>
        <w:t xml:space="preserve">（每年 </w:t>
      </w:r>
      <w:r>
        <w:rPr>
          <w:rFonts w:hint="eastAsia" w:ascii="宋体" w:hAnsi="宋体" w:cs="宋体"/>
          <w:b w:val="0"/>
          <w:bCs/>
          <w:sz w:val="24"/>
          <w:lang w:val="en-US" w:eastAsia="zh-CN"/>
        </w:rPr>
        <w:t>3</w:t>
      </w:r>
      <w:r>
        <w:rPr>
          <w:rFonts w:hint="eastAsia" w:ascii="宋体" w:hAnsi="宋体" w:eastAsia="宋体" w:cs="宋体"/>
          <w:b w:val="0"/>
          <w:bCs/>
          <w:sz w:val="24"/>
        </w:rPr>
        <w:t>次）；清扫整洁道路 133</w:t>
      </w:r>
      <w:r>
        <w:rPr>
          <w:rFonts w:hint="eastAsia" w:ascii="宋体" w:hAnsi="宋体" w:cs="宋体"/>
          <w:b w:val="0"/>
          <w:bCs/>
          <w:sz w:val="24"/>
          <w:lang w:val="en-US" w:eastAsia="zh-CN"/>
        </w:rPr>
        <w:t>40</w:t>
      </w:r>
      <w:r>
        <w:rPr>
          <w:rFonts w:hint="eastAsia" w:ascii="宋体" w:hAnsi="宋体" w:eastAsia="宋体" w:cs="宋体"/>
          <w:b w:val="0"/>
          <w:bCs/>
          <w:sz w:val="24"/>
        </w:rPr>
        <w:t xml:space="preserve"> 平方米</w:t>
      </w:r>
      <w:r>
        <w:rPr>
          <w:rFonts w:hint="eastAsia" w:ascii="宋体" w:hAnsi="宋体" w:cs="宋体"/>
          <w:b w:val="0"/>
          <w:bCs/>
          <w:sz w:val="24"/>
          <w:lang w:eastAsia="zh-CN"/>
        </w:rPr>
        <w:t>。</w:t>
      </w:r>
      <w:r>
        <w:rPr>
          <w:rFonts w:hint="eastAsia" w:ascii="宋体" w:hAnsi="宋体" w:eastAsia="宋体" w:cs="宋体"/>
          <w:b w:val="0"/>
          <w:bCs/>
          <w:sz w:val="24"/>
        </w:rPr>
        <w:br w:type="textWrapping"/>
      </w:r>
      <w:r>
        <w:rPr>
          <w:rFonts w:hint="eastAsia" w:ascii="宋体" w:hAnsi="宋体" w:eastAsia="宋体" w:cs="宋体"/>
          <w:b w:val="0"/>
          <w:bCs/>
          <w:sz w:val="24"/>
        </w:rPr>
        <w:t xml:space="preserve">③ 丁香谷景观维护工程量：乔灌木修剪 </w:t>
      </w:r>
      <w:r>
        <w:rPr>
          <w:rFonts w:hint="eastAsia" w:ascii="宋体" w:hAnsi="宋体" w:cs="宋体"/>
          <w:b w:val="0"/>
          <w:bCs/>
          <w:sz w:val="24"/>
          <w:lang w:val="en-US" w:eastAsia="zh-CN"/>
        </w:rPr>
        <w:t>100</w:t>
      </w:r>
      <w:r>
        <w:rPr>
          <w:rFonts w:hint="eastAsia" w:ascii="宋体" w:hAnsi="宋体" w:eastAsia="宋体" w:cs="宋体"/>
          <w:b w:val="0"/>
          <w:bCs/>
          <w:sz w:val="24"/>
        </w:rPr>
        <w:t xml:space="preserve">亩（每年 2 次）、浇水 </w:t>
      </w:r>
      <w:r>
        <w:rPr>
          <w:rFonts w:hint="eastAsia" w:ascii="宋体" w:hAnsi="宋体" w:cs="宋体"/>
          <w:b w:val="0"/>
          <w:bCs/>
          <w:sz w:val="24"/>
          <w:lang w:val="en-US" w:eastAsia="zh-CN"/>
        </w:rPr>
        <w:t>40</w:t>
      </w:r>
      <w:r>
        <w:rPr>
          <w:rFonts w:hint="eastAsia" w:ascii="宋体" w:hAnsi="宋体" w:eastAsia="宋体" w:cs="宋体"/>
          <w:b w:val="0"/>
          <w:bCs/>
          <w:sz w:val="24"/>
        </w:rPr>
        <w:t xml:space="preserve"> 亩（每年 3 次）、施肥 </w:t>
      </w:r>
      <w:r>
        <w:rPr>
          <w:rFonts w:hint="eastAsia" w:ascii="宋体" w:hAnsi="宋体" w:cs="宋体"/>
          <w:b w:val="0"/>
          <w:bCs/>
          <w:sz w:val="24"/>
          <w:lang w:val="en-US" w:eastAsia="zh-CN"/>
        </w:rPr>
        <w:t>40</w:t>
      </w:r>
      <w:r>
        <w:rPr>
          <w:rFonts w:hint="eastAsia" w:ascii="宋体" w:hAnsi="宋体" w:eastAsia="宋体" w:cs="宋体"/>
          <w:b w:val="0"/>
          <w:bCs/>
          <w:sz w:val="24"/>
        </w:rPr>
        <w:t xml:space="preserve"> 亩（每年 1 次）、割灌（草）</w:t>
      </w:r>
      <w:r>
        <w:rPr>
          <w:rFonts w:hint="eastAsia" w:ascii="宋体" w:hAnsi="宋体" w:cs="宋体"/>
          <w:b w:val="0"/>
          <w:bCs/>
          <w:sz w:val="24"/>
          <w:lang w:val="en-US" w:eastAsia="zh-CN"/>
        </w:rPr>
        <w:t>40</w:t>
      </w:r>
      <w:r>
        <w:rPr>
          <w:rFonts w:hint="eastAsia" w:ascii="宋体" w:hAnsi="宋体" w:eastAsia="宋体" w:cs="宋体"/>
          <w:b w:val="0"/>
          <w:bCs/>
          <w:sz w:val="24"/>
        </w:rPr>
        <w:t xml:space="preserve"> </w:t>
      </w:r>
      <w:r>
        <w:rPr>
          <w:rFonts w:hint="eastAsia" w:ascii="宋体" w:hAnsi="宋体" w:cs="宋体"/>
          <w:b w:val="0"/>
          <w:bCs/>
          <w:sz w:val="24"/>
          <w:lang w:eastAsia="zh-CN"/>
        </w:rPr>
        <w:t>亩</w:t>
      </w:r>
      <w:r>
        <w:rPr>
          <w:rFonts w:hint="eastAsia" w:ascii="宋体" w:hAnsi="宋体" w:eastAsia="宋体" w:cs="宋体"/>
          <w:b w:val="0"/>
          <w:bCs/>
          <w:sz w:val="24"/>
        </w:rPr>
        <w:t xml:space="preserve">（每年 </w:t>
      </w:r>
      <w:r>
        <w:rPr>
          <w:rFonts w:hint="eastAsia" w:ascii="宋体" w:hAnsi="宋体" w:cs="宋体"/>
          <w:b w:val="0"/>
          <w:bCs/>
          <w:sz w:val="24"/>
          <w:lang w:val="en-US" w:eastAsia="zh-CN"/>
        </w:rPr>
        <w:t>3</w:t>
      </w:r>
      <w:r>
        <w:rPr>
          <w:rFonts w:hint="eastAsia" w:ascii="宋体" w:hAnsi="宋体" w:eastAsia="宋体" w:cs="宋体"/>
          <w:b w:val="0"/>
          <w:bCs/>
          <w:sz w:val="24"/>
        </w:rPr>
        <w:t>次）；清扫整洁道路 133</w:t>
      </w:r>
      <w:r>
        <w:rPr>
          <w:rFonts w:hint="eastAsia" w:ascii="宋体" w:hAnsi="宋体" w:cs="宋体"/>
          <w:b w:val="0"/>
          <w:bCs/>
          <w:sz w:val="24"/>
          <w:lang w:val="en-US" w:eastAsia="zh-CN"/>
        </w:rPr>
        <w:t>40</w:t>
      </w:r>
      <w:r>
        <w:rPr>
          <w:rFonts w:hint="eastAsia" w:ascii="宋体" w:hAnsi="宋体" w:eastAsia="宋体" w:cs="宋体"/>
          <w:b w:val="0"/>
          <w:bCs/>
          <w:sz w:val="24"/>
        </w:rPr>
        <w:t xml:space="preserve"> 平方米</w:t>
      </w:r>
      <w:r>
        <w:rPr>
          <w:rFonts w:hint="eastAsia" w:ascii="宋体" w:hAnsi="宋体" w:cs="宋体"/>
          <w:b w:val="0"/>
          <w:bCs/>
          <w:sz w:val="24"/>
          <w:lang w:eastAsia="zh-CN"/>
        </w:rPr>
        <w:t>。</w:t>
      </w:r>
    </w:p>
    <w:p w14:paraId="5492B69D">
      <w:pPr>
        <w:pStyle w:val="54"/>
        <w:rPr>
          <w:rFonts w:hint="eastAsia" w:cs="宋体"/>
          <w:b w:val="0"/>
          <w:bCs/>
          <w:sz w:val="24"/>
          <w:lang w:val="en-US" w:eastAsia="zh-CN"/>
        </w:rPr>
      </w:pPr>
      <w:r>
        <w:rPr>
          <w:rFonts w:hint="eastAsia" w:cs="宋体"/>
          <w:b w:val="0"/>
          <w:bCs/>
          <w:sz w:val="24"/>
          <w:lang w:val="en-US" w:eastAsia="zh-CN"/>
        </w:rPr>
        <w:t>3森林体验径维护</w:t>
      </w:r>
    </w:p>
    <w:p w14:paraId="164C548C">
      <w:pPr>
        <w:pStyle w:val="54"/>
        <w:rPr>
          <w:rFonts w:hint="default" w:cs="宋体"/>
          <w:b w:val="0"/>
          <w:bCs/>
          <w:sz w:val="24"/>
          <w:lang w:val="en-US" w:eastAsia="zh-CN"/>
        </w:rPr>
      </w:pPr>
      <w:r>
        <w:rPr>
          <w:rFonts w:hint="eastAsia" w:cs="宋体"/>
          <w:b w:val="0"/>
          <w:bCs/>
          <w:sz w:val="24"/>
          <w:lang w:val="en-US" w:eastAsia="zh-CN"/>
        </w:rPr>
        <w:t xml:space="preserve"> （1）维护原则：破损维修、</w:t>
      </w:r>
      <w:r>
        <w:rPr>
          <w:rFonts w:hint="eastAsia" w:ascii="宋体" w:hAnsi="宋体" w:eastAsia="宋体" w:cs="宋体"/>
          <w:b w:val="0"/>
          <w:bCs/>
          <w:sz w:val="24"/>
        </w:rPr>
        <w:t>预防性维修、保证质量、科学性与可持续性。</w:t>
      </w:r>
    </w:p>
    <w:p w14:paraId="076730F0">
      <w:pPr>
        <w:pStyle w:val="54"/>
        <w:rPr>
          <w:rFonts w:hint="eastAsia" w:cs="宋体"/>
          <w:b w:val="0"/>
          <w:bCs/>
          <w:sz w:val="24"/>
          <w:lang w:val="en-US" w:eastAsia="zh-CN"/>
        </w:rPr>
      </w:pPr>
      <w:r>
        <w:rPr>
          <w:rFonts w:hint="eastAsia" w:cs="宋体"/>
          <w:b w:val="0"/>
          <w:bCs/>
          <w:sz w:val="24"/>
          <w:lang w:val="en-US" w:eastAsia="zh-CN"/>
        </w:rPr>
        <w:t xml:space="preserve"> （2）维护内容，森林体验径维护14公里，维护景观平台18处。</w:t>
      </w:r>
    </w:p>
    <w:p w14:paraId="45A350BE">
      <w:pPr>
        <w:pStyle w:val="54"/>
        <w:rPr>
          <w:rFonts w:hint="eastAsia" w:cs="宋体"/>
          <w:b w:val="0"/>
          <w:bCs/>
          <w:sz w:val="24"/>
          <w:lang w:val="en-US" w:eastAsia="zh-CN"/>
        </w:rPr>
      </w:pPr>
    </w:p>
    <w:p w14:paraId="6AF4CBDE">
      <w:pPr>
        <w:pStyle w:val="54"/>
        <w:rPr>
          <w:rFonts w:hint="eastAsia" w:cs="宋体"/>
          <w:b w:val="0"/>
          <w:bCs/>
          <w:sz w:val="24"/>
          <w:lang w:val="en-US" w:eastAsia="zh-CN"/>
        </w:rPr>
      </w:pPr>
      <w:r>
        <w:rPr>
          <w:rFonts w:hint="eastAsia" w:cs="宋体"/>
          <w:b w:val="0"/>
          <w:bCs/>
          <w:sz w:val="24"/>
          <w:lang w:val="en-US" w:eastAsia="zh-CN"/>
        </w:rPr>
        <w:t>4自然教育和森林疗愈活动，</w:t>
      </w:r>
    </w:p>
    <w:p w14:paraId="20CAC98E">
      <w:pPr>
        <w:pStyle w:val="54"/>
        <w:rPr>
          <w:rFonts w:hint="default" w:cs="宋体"/>
          <w:b w:val="0"/>
          <w:bCs/>
          <w:sz w:val="24"/>
          <w:lang w:val="en-US" w:eastAsia="zh-CN"/>
        </w:rPr>
      </w:pPr>
      <w:r>
        <w:rPr>
          <w:rFonts w:hint="eastAsia" w:cs="宋体"/>
          <w:b w:val="0"/>
          <w:bCs/>
          <w:sz w:val="24"/>
          <w:lang w:val="en-US" w:eastAsia="zh-CN"/>
        </w:rPr>
        <w:t xml:space="preserve"> （1）活动原则：科普自然知识，推广自然教育，服务首都市民。</w:t>
      </w:r>
    </w:p>
    <w:p w14:paraId="0B30647C">
      <w:pPr>
        <w:pStyle w:val="54"/>
        <w:rPr>
          <w:rFonts w:hint="default" w:cs="宋体"/>
          <w:b w:val="0"/>
          <w:bCs/>
          <w:sz w:val="24"/>
          <w:lang w:val="en-US" w:eastAsia="zh-CN"/>
        </w:rPr>
      </w:pPr>
      <w:r>
        <w:rPr>
          <w:rFonts w:hint="eastAsia" w:cs="宋体"/>
          <w:b w:val="0"/>
          <w:bCs/>
          <w:sz w:val="24"/>
          <w:lang w:val="en-US" w:eastAsia="zh-CN"/>
        </w:rPr>
        <w:t xml:space="preserve"> （2）活动内容，完成自然教育活动20场，自然教育宣传10次。</w:t>
      </w:r>
    </w:p>
    <w:p w14:paraId="03C2E7A9">
      <w:pPr>
        <w:adjustRightInd w:val="0"/>
        <w:snapToGrid w:val="0"/>
        <w:spacing w:line="360" w:lineRule="auto"/>
        <w:ind w:firstLine="482" w:firstLineChars="200"/>
        <w:rPr>
          <w:rFonts w:ascii="宋体" w:hAnsi="宋体" w:cs="宋体"/>
          <w:b/>
          <w:sz w:val="24"/>
        </w:rPr>
      </w:pPr>
      <w:r>
        <w:rPr>
          <w:rFonts w:hint="eastAsia" w:ascii="宋体" w:hAnsi="宋体" w:cs="宋体"/>
          <w:b/>
          <w:sz w:val="24"/>
        </w:rPr>
        <w:t>三、费用总额</w:t>
      </w:r>
    </w:p>
    <w:p w14:paraId="3BF21FF6">
      <w:pPr>
        <w:adjustRightInd w:val="0"/>
        <w:snapToGrid w:val="0"/>
        <w:spacing w:line="360" w:lineRule="auto"/>
        <w:ind w:firstLine="480" w:firstLineChars="200"/>
        <w:rPr>
          <w:rFonts w:ascii="宋体" w:hAnsi="宋体" w:cs="宋体"/>
          <w:sz w:val="24"/>
        </w:rPr>
      </w:pPr>
      <w:r>
        <w:rPr>
          <w:rFonts w:hint="eastAsia" w:ascii="宋体" w:hAnsi="宋体" w:cs="宋体"/>
          <w:sz w:val="24"/>
        </w:rPr>
        <w:t>(小写)：（含税）</w:t>
      </w:r>
      <w:r>
        <w:rPr>
          <w:rFonts w:hint="eastAsia" w:ascii="宋体" w:hAnsi="宋体" w:cs="宋体"/>
          <w:sz w:val="24"/>
          <w:u w:val="single"/>
          <w:lang w:val="en-US" w:eastAsia="zh-CN"/>
        </w:rPr>
        <w:t xml:space="preserve">       </w:t>
      </w:r>
      <w:r>
        <w:rPr>
          <w:rFonts w:hint="eastAsia" w:ascii="宋体" w:hAnsi="宋体" w:cs="宋体"/>
          <w:sz w:val="24"/>
          <w:u w:val="single"/>
        </w:rPr>
        <w:t>元</w:t>
      </w:r>
    </w:p>
    <w:p w14:paraId="0F959F72">
      <w:pPr>
        <w:adjustRightInd w:val="0"/>
        <w:snapToGrid w:val="0"/>
        <w:spacing w:line="360" w:lineRule="auto"/>
        <w:ind w:firstLine="480" w:firstLineChars="200"/>
        <w:rPr>
          <w:rFonts w:hint="default" w:ascii="宋体" w:hAnsi="宋体" w:cs="宋体"/>
          <w:sz w:val="24"/>
          <w:u w:val="single"/>
          <w:lang w:val="en-US"/>
        </w:rPr>
      </w:pPr>
      <w:r>
        <w:rPr>
          <w:rFonts w:hint="eastAsia" w:ascii="宋体" w:hAnsi="宋体" w:cs="宋体"/>
          <w:sz w:val="24"/>
        </w:rPr>
        <w:t>(大写)：</w:t>
      </w:r>
      <w:r>
        <w:rPr>
          <w:rFonts w:hint="eastAsia" w:ascii="宋体" w:hAnsi="宋体" w:cs="宋体"/>
          <w:sz w:val="24"/>
          <w:u w:val="single"/>
          <w:lang w:val="en-US" w:eastAsia="zh-CN"/>
        </w:rPr>
        <w:t xml:space="preserve">                </w:t>
      </w:r>
    </w:p>
    <w:p w14:paraId="5A3C88FD">
      <w:pPr>
        <w:adjustRightInd w:val="0"/>
        <w:snapToGrid w:val="0"/>
        <w:spacing w:line="360" w:lineRule="auto"/>
        <w:ind w:firstLine="480" w:firstLineChars="200"/>
        <w:rPr>
          <w:rFonts w:ascii="宋体" w:hAnsi="宋体" w:cs="宋体"/>
          <w:sz w:val="24"/>
        </w:rPr>
      </w:pPr>
      <w:r>
        <w:rPr>
          <w:rFonts w:hint="eastAsia" w:ascii="宋体" w:hAnsi="宋体" w:cs="宋体"/>
          <w:sz w:val="24"/>
        </w:rPr>
        <w:t>除上述费用外，甲方不再支付任何费用。</w:t>
      </w:r>
    </w:p>
    <w:p w14:paraId="40D66702">
      <w:pPr>
        <w:adjustRightInd w:val="0"/>
        <w:snapToGrid w:val="0"/>
        <w:spacing w:line="360" w:lineRule="auto"/>
        <w:ind w:firstLine="482" w:firstLineChars="200"/>
        <w:rPr>
          <w:rFonts w:ascii="宋体" w:hAnsi="宋体" w:cs="宋体"/>
          <w:b/>
          <w:sz w:val="24"/>
        </w:rPr>
      </w:pPr>
      <w:r>
        <w:rPr>
          <w:rFonts w:hint="eastAsia" w:ascii="宋体" w:hAnsi="宋体" w:cs="宋体"/>
          <w:b/>
          <w:sz w:val="24"/>
        </w:rPr>
        <w:t>四、结算方式及付款期限：</w:t>
      </w:r>
    </w:p>
    <w:p w14:paraId="7D574098">
      <w:pPr>
        <w:spacing w:line="360" w:lineRule="auto"/>
        <w:ind w:firstLine="480" w:firstLineChars="200"/>
        <w:rPr>
          <w:rFonts w:ascii="宋体" w:hAnsi="宋体" w:cs="宋体"/>
          <w:sz w:val="24"/>
        </w:rPr>
      </w:pPr>
      <w:r>
        <w:rPr>
          <w:rFonts w:hint="eastAsia" w:ascii="宋体" w:hAnsi="宋体" w:cs="宋体"/>
          <w:sz w:val="24"/>
          <w:lang w:val="en-US" w:eastAsia="zh-CN"/>
        </w:rPr>
        <w:t>1、双方签订合同后，乙方向甲方支付履约保证金，数量为项目总金额的10%,</w:t>
      </w:r>
      <w:r>
        <w:rPr>
          <w:rFonts w:hint="eastAsia" w:ascii="宋体" w:hAnsi="宋体" w:cs="宋体"/>
          <w:sz w:val="24"/>
        </w:rPr>
        <w:t xml:space="preserve">即人民币元（大写）: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，（小写）：</w:t>
      </w:r>
      <w:r>
        <w:rPr>
          <w:rFonts w:hint="eastAsia" w:ascii="宋体" w:hAnsi="宋体" w:cs="宋体"/>
          <w:sz w:val="24"/>
          <w:u w:val="single"/>
          <w:lang w:val="en-US" w:eastAsia="zh-CN"/>
        </w:rPr>
        <w:t xml:space="preserve">          </w:t>
      </w:r>
      <w:r>
        <w:rPr>
          <w:rFonts w:hint="eastAsia" w:ascii="宋体" w:hAnsi="宋体" w:cs="宋体"/>
          <w:sz w:val="24"/>
          <w:lang w:val="en-US" w:eastAsia="zh-CN"/>
        </w:rPr>
        <w:t>万</w:t>
      </w:r>
      <w:r>
        <w:rPr>
          <w:rFonts w:hint="eastAsia" w:ascii="宋体" w:hAnsi="宋体" w:cs="宋体"/>
          <w:sz w:val="24"/>
        </w:rPr>
        <w:t>元。待乙方完成全部项目内容且无违约及侵权行为，并通过甲方验收合格后，甲方一次性向乙方无息返还</w:t>
      </w:r>
      <w:r>
        <w:rPr>
          <w:rFonts w:hint="eastAsia" w:ascii="宋体" w:hAnsi="宋体" w:cs="宋体"/>
          <w:sz w:val="24"/>
          <w:lang w:eastAsia="zh-CN"/>
        </w:rPr>
        <w:t>履约</w:t>
      </w:r>
      <w:r>
        <w:rPr>
          <w:rFonts w:hint="eastAsia" w:ascii="宋体" w:hAnsi="宋体" w:cs="宋体"/>
          <w:sz w:val="24"/>
        </w:rPr>
        <w:t xml:space="preserve">保证金。 </w:t>
      </w:r>
    </w:p>
    <w:p w14:paraId="01CBFD5C">
      <w:pPr>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、双方签署合同</w:t>
      </w:r>
      <w:r>
        <w:rPr>
          <w:rFonts w:hint="eastAsia" w:ascii="宋体" w:hAnsi="宋体" w:cs="宋体"/>
          <w:sz w:val="24"/>
          <w:lang w:eastAsia="zh-CN"/>
        </w:rPr>
        <w:t>且乙方向甲方支付履约保证金后</w:t>
      </w:r>
      <w:r>
        <w:rPr>
          <w:rFonts w:hint="eastAsia" w:ascii="宋体" w:hAnsi="宋体" w:cs="宋体"/>
          <w:sz w:val="24"/>
        </w:rPr>
        <w:t>，甲方向乙方支付合同总金额的</w:t>
      </w:r>
      <w:r>
        <w:rPr>
          <w:rFonts w:hint="eastAsia" w:ascii="宋体" w:hAnsi="宋体" w:cs="宋体"/>
          <w:sz w:val="24"/>
          <w:lang w:val="en-US" w:eastAsia="zh-CN"/>
        </w:rPr>
        <w:t>5</w:t>
      </w:r>
      <w:r>
        <w:rPr>
          <w:rFonts w:hint="eastAsia" w:ascii="宋体" w:hAnsi="宋体" w:cs="宋体"/>
          <w:sz w:val="24"/>
        </w:rPr>
        <w:t>0 %预付款，即人民币元（大写）：</w:t>
      </w:r>
      <w:r>
        <w:rPr>
          <w:rFonts w:hint="eastAsia" w:ascii="宋体" w:hAnsi="宋体" w:cs="宋体"/>
          <w:sz w:val="24"/>
          <w:u w:val="single"/>
          <w:lang w:val="en-US" w:eastAsia="zh-CN"/>
        </w:rPr>
        <w:t xml:space="preserve">                     </w:t>
      </w:r>
      <w:r>
        <w:rPr>
          <w:rFonts w:hint="eastAsia" w:ascii="宋体" w:hAnsi="宋体" w:cs="宋体"/>
          <w:sz w:val="24"/>
          <w:lang w:eastAsia="zh-CN"/>
        </w:rPr>
        <w:t>整</w:t>
      </w:r>
      <w:r>
        <w:rPr>
          <w:rFonts w:hint="eastAsia" w:ascii="宋体" w:hAnsi="宋体" w:cs="宋体"/>
          <w:sz w:val="24"/>
        </w:rPr>
        <w:t>，（小写）：</w:t>
      </w:r>
      <w:r>
        <w:rPr>
          <w:rFonts w:hint="eastAsia" w:ascii="宋体" w:hAnsi="宋体" w:cs="宋体"/>
          <w:sz w:val="24"/>
          <w:u w:val="single"/>
          <w:lang w:val="en-US" w:eastAsia="zh-CN"/>
        </w:rPr>
        <w:t xml:space="preserve">      </w:t>
      </w:r>
      <w:r>
        <w:rPr>
          <w:rFonts w:hint="eastAsia" w:ascii="宋体" w:hAnsi="宋体" w:cs="宋体"/>
          <w:sz w:val="24"/>
          <w:lang w:val="en-US" w:eastAsia="zh-CN"/>
        </w:rPr>
        <w:t>万</w:t>
      </w:r>
      <w:r>
        <w:rPr>
          <w:rFonts w:hint="eastAsia" w:ascii="宋体" w:hAnsi="宋体" w:cs="宋体"/>
          <w:sz w:val="24"/>
        </w:rPr>
        <w:t>元 ；</w:t>
      </w:r>
    </w:p>
    <w:p w14:paraId="59C46966">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3、完成项目工作量的80%后，</w:t>
      </w:r>
      <w:r>
        <w:rPr>
          <w:rFonts w:hint="eastAsia" w:ascii="宋体" w:hAnsi="宋体" w:cs="宋体"/>
          <w:sz w:val="24"/>
        </w:rPr>
        <w:t>甲方向乙方支付合同总金额的30 %，即人民币元（大写）：</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，（小写）：</w:t>
      </w:r>
      <w:r>
        <w:rPr>
          <w:rFonts w:hint="eastAsia" w:ascii="宋体" w:hAnsi="宋体" w:cs="宋体"/>
          <w:sz w:val="24"/>
          <w:u w:val="single"/>
          <w:lang w:val="en-US" w:eastAsia="zh-CN"/>
        </w:rPr>
        <w:t xml:space="preserve">               </w:t>
      </w:r>
      <w:r>
        <w:rPr>
          <w:rFonts w:hint="eastAsia" w:ascii="宋体" w:hAnsi="宋体" w:cs="宋体"/>
          <w:sz w:val="24"/>
          <w:lang w:val="en-US" w:eastAsia="zh-CN"/>
        </w:rPr>
        <w:t>万</w:t>
      </w:r>
      <w:r>
        <w:rPr>
          <w:rFonts w:hint="eastAsia" w:ascii="宋体" w:hAnsi="宋体" w:cs="宋体"/>
          <w:sz w:val="24"/>
        </w:rPr>
        <w:t>元</w:t>
      </w:r>
      <w:r>
        <w:rPr>
          <w:rFonts w:hint="eastAsia" w:ascii="宋体" w:hAnsi="宋体" w:cs="宋体"/>
          <w:sz w:val="24"/>
          <w:lang w:eastAsia="zh-CN"/>
        </w:rPr>
        <w:t>。</w:t>
      </w:r>
    </w:p>
    <w:p w14:paraId="69BC867A">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4、项目全部完工且验收合格后，</w:t>
      </w:r>
      <w:r>
        <w:rPr>
          <w:rFonts w:hint="eastAsia" w:ascii="宋体" w:hAnsi="宋体" w:cs="宋体"/>
          <w:sz w:val="24"/>
        </w:rPr>
        <w:t>甲方向乙方支付合同总金额的</w:t>
      </w:r>
      <w:r>
        <w:rPr>
          <w:rFonts w:hint="eastAsia" w:ascii="宋体" w:hAnsi="宋体" w:cs="宋体"/>
          <w:sz w:val="24"/>
          <w:lang w:val="en-US" w:eastAsia="zh-CN"/>
        </w:rPr>
        <w:t>2</w:t>
      </w:r>
      <w:r>
        <w:rPr>
          <w:rFonts w:hint="eastAsia" w:ascii="宋体" w:hAnsi="宋体" w:cs="宋体"/>
          <w:sz w:val="24"/>
        </w:rPr>
        <w:t xml:space="preserve">0%尾款，即人民币元（大写）: </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，（小写）：</w:t>
      </w:r>
      <w:r>
        <w:rPr>
          <w:rFonts w:hint="eastAsia" w:ascii="宋体" w:hAnsi="宋体" w:cs="宋体"/>
          <w:sz w:val="24"/>
          <w:u w:val="single"/>
          <w:lang w:val="en-US" w:eastAsia="zh-CN"/>
        </w:rPr>
        <w:t xml:space="preserve">              </w:t>
      </w:r>
      <w:r>
        <w:rPr>
          <w:rFonts w:hint="eastAsia" w:ascii="宋体" w:hAnsi="宋体" w:cs="宋体"/>
          <w:sz w:val="24"/>
          <w:lang w:val="en-US" w:eastAsia="zh-CN"/>
        </w:rPr>
        <w:t>万</w:t>
      </w:r>
      <w:r>
        <w:rPr>
          <w:rFonts w:hint="eastAsia" w:ascii="宋体" w:hAnsi="宋体" w:cs="宋体"/>
          <w:sz w:val="24"/>
        </w:rPr>
        <w:t>元</w:t>
      </w:r>
      <w:r>
        <w:rPr>
          <w:rFonts w:hint="eastAsia" w:ascii="宋体" w:hAnsi="宋体" w:cs="宋体"/>
          <w:sz w:val="24"/>
          <w:lang w:eastAsia="zh-CN"/>
        </w:rPr>
        <w:t>。</w:t>
      </w:r>
    </w:p>
    <w:p w14:paraId="4920DDC9">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5、合同期满后，若甲方尚未履行完下一年度的招投标程序，由乙方继续为甲方提供服务，待下一年度新的中标单位产生后，由新中标单位按照中标价格支付上一年度中标单位服务期所产生的费用。</w:t>
      </w:r>
    </w:p>
    <w:p w14:paraId="3BDB2878">
      <w:pPr>
        <w:pStyle w:val="54"/>
      </w:pPr>
    </w:p>
    <w:p w14:paraId="6D1BA5DF">
      <w:pPr>
        <w:pStyle w:val="54"/>
      </w:pPr>
    </w:p>
    <w:p w14:paraId="01FA26CE">
      <w:pPr>
        <w:numPr>
          <w:ilvl w:val="0"/>
          <w:numId w:val="0"/>
        </w:num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lang w:eastAsia="zh-CN"/>
        </w:rPr>
        <w:t>五、</w:t>
      </w:r>
      <w:r>
        <w:rPr>
          <w:rFonts w:hint="eastAsia" w:ascii="宋体" w:hAnsi="宋体" w:cs="宋体"/>
          <w:b/>
          <w:sz w:val="24"/>
        </w:rPr>
        <w:t>乙方职责：</w:t>
      </w:r>
    </w:p>
    <w:p w14:paraId="79101179">
      <w:pPr>
        <w:numPr>
          <w:ilvl w:val="0"/>
          <w:numId w:val="0"/>
        </w:numPr>
        <w:adjustRightInd w:val="0"/>
        <w:snapToGrid w:val="0"/>
        <w:spacing w:line="360" w:lineRule="auto"/>
        <w:ind w:firstLine="482" w:firstLineChars="200"/>
        <w:rPr>
          <w:rFonts w:hint="eastAsia" w:ascii="宋体" w:hAnsi="宋体" w:eastAsia="宋体" w:cs="宋体"/>
          <w:b/>
          <w:color w:val="000000"/>
          <w:sz w:val="24"/>
          <w:u w:val="none"/>
          <w:lang w:eastAsia="zh-CN"/>
        </w:rPr>
      </w:pPr>
      <w:r>
        <w:rPr>
          <w:rFonts w:hint="eastAsia" w:ascii="宋体" w:hAnsi="宋体" w:cs="宋体"/>
          <w:b/>
          <w:color w:val="000000"/>
          <w:sz w:val="24"/>
          <w:u w:val="none"/>
        </w:rPr>
        <w:t>（一）</w:t>
      </w:r>
      <w:r>
        <w:rPr>
          <w:rFonts w:hint="eastAsia" w:ascii="宋体" w:hAnsi="宋体" w:cs="宋体"/>
          <w:b/>
          <w:color w:val="000000"/>
          <w:sz w:val="24"/>
          <w:u w:val="none"/>
          <w:lang w:eastAsia="zh-CN"/>
        </w:rPr>
        <w:t>森林体验径维护及排水改造</w:t>
      </w:r>
    </w:p>
    <w:p w14:paraId="7F47A20E">
      <w:pPr>
        <w:adjustRightInd w:val="0"/>
        <w:snapToGrid w:val="0"/>
        <w:spacing w:line="360" w:lineRule="auto"/>
        <w:ind w:firstLine="720" w:firstLineChars="300"/>
        <w:rPr>
          <w:rFonts w:hint="eastAsia" w:ascii="宋体" w:hAnsi="宋体" w:cs="宋体"/>
          <w:sz w:val="24"/>
          <w:lang w:eastAsia="zh-CN"/>
        </w:rPr>
      </w:pPr>
      <w:r>
        <w:rPr>
          <w:rFonts w:hint="eastAsia" w:ascii="宋体" w:hAnsi="宋体" w:cs="宋体"/>
          <w:sz w:val="24"/>
          <w:lang w:val="en-US" w:eastAsia="zh-CN"/>
        </w:rPr>
        <w:t>森林体验径维护及排水改造施工</w:t>
      </w:r>
      <w:r>
        <w:rPr>
          <w:rFonts w:hint="eastAsia" w:ascii="宋体" w:hAnsi="宋体" w:eastAsia="宋体" w:cs="宋体"/>
          <w:sz w:val="24"/>
        </w:rPr>
        <w:t>，</w:t>
      </w:r>
      <w:r>
        <w:rPr>
          <w:rFonts w:hint="eastAsia" w:ascii="宋体" w:hAnsi="宋体" w:cs="宋体"/>
          <w:sz w:val="24"/>
          <w:lang w:eastAsia="zh-CN"/>
        </w:rPr>
        <w:t>乙方必须安排有经验、有资质的施工人员进场施工，在五月底前完成分项项目内容。</w:t>
      </w:r>
    </w:p>
    <w:p w14:paraId="3F7C7E1B">
      <w:pPr>
        <w:pStyle w:val="54"/>
        <w:numPr>
          <w:ilvl w:val="0"/>
          <w:numId w:val="13"/>
        </w:numPr>
        <w:ind w:left="349" w:leftChars="0" w:firstLine="0" w:firstLineChars="0"/>
        <w:rPr>
          <w:rFonts w:hint="eastAsia" w:cs="宋体"/>
          <w:b/>
          <w:bCs/>
          <w:sz w:val="24"/>
          <w:lang w:val="en-US" w:eastAsia="zh-CN"/>
        </w:rPr>
      </w:pPr>
      <w:r>
        <w:rPr>
          <w:rFonts w:hint="eastAsia" w:cs="宋体"/>
          <w:b/>
          <w:bCs/>
          <w:sz w:val="24"/>
          <w:lang w:val="en-US" w:eastAsia="zh-CN"/>
        </w:rPr>
        <w:t>自然教育：</w:t>
      </w:r>
    </w:p>
    <w:p w14:paraId="7DD4990F">
      <w:pPr>
        <w:pStyle w:val="54"/>
        <w:numPr>
          <w:ilvl w:val="0"/>
          <w:numId w:val="0"/>
        </w:numPr>
        <w:ind w:left="349" w:leftChars="0" w:firstLine="480" w:firstLineChars="200"/>
        <w:rPr>
          <w:rFonts w:hint="default"/>
          <w:lang w:val="en-US" w:eastAsia="zh-CN"/>
        </w:rPr>
      </w:pPr>
      <w:r>
        <w:rPr>
          <w:rFonts w:hint="eastAsia" w:cs="宋体"/>
          <w:sz w:val="24"/>
          <w:lang w:val="en-US" w:eastAsia="zh-CN"/>
        </w:rPr>
        <w:t>乙方按照甲方的要求聘请有经验、有资质的森林疗养师和自然体验师，招募有森林疗养需求和自然体验需求的人员参加，并通过这些活动，扩大森林公园在社会上的影响力。</w:t>
      </w:r>
    </w:p>
    <w:p w14:paraId="459B288F">
      <w:pPr>
        <w:adjustRightInd w:val="0"/>
        <w:snapToGrid w:val="0"/>
        <w:spacing w:line="360" w:lineRule="auto"/>
        <w:ind w:firstLine="482" w:firstLineChars="200"/>
        <w:rPr>
          <w:rFonts w:hint="eastAsia" w:ascii="宋体" w:hAnsi="宋体" w:cs="宋体"/>
          <w:b/>
          <w:sz w:val="24"/>
          <w:lang w:eastAsia="zh-CN"/>
        </w:rPr>
      </w:pPr>
      <w:r>
        <w:rPr>
          <w:rFonts w:hint="eastAsia" w:ascii="宋体" w:hAnsi="宋体" w:cs="宋体"/>
          <w:b/>
          <w:sz w:val="24"/>
        </w:rPr>
        <w:t>（</w:t>
      </w:r>
      <w:r>
        <w:rPr>
          <w:rFonts w:hint="eastAsia" w:ascii="宋体" w:hAnsi="宋体" w:cs="宋体"/>
          <w:b/>
          <w:sz w:val="24"/>
          <w:lang w:eastAsia="zh-CN"/>
        </w:rPr>
        <w:t>三</w:t>
      </w:r>
      <w:r>
        <w:rPr>
          <w:rFonts w:hint="eastAsia" w:ascii="宋体" w:hAnsi="宋体" w:cs="宋体"/>
          <w:b/>
          <w:sz w:val="24"/>
        </w:rPr>
        <w:t>）</w:t>
      </w:r>
      <w:r>
        <w:rPr>
          <w:rFonts w:hint="eastAsia" w:ascii="宋体" w:hAnsi="宋体" w:cs="宋体"/>
          <w:b/>
          <w:sz w:val="24"/>
          <w:lang w:eastAsia="zh-CN"/>
        </w:rPr>
        <w:t>公园景区景观养护</w:t>
      </w:r>
    </w:p>
    <w:p w14:paraId="31E0984B">
      <w:pPr>
        <w:adjustRightInd w:val="0"/>
        <w:snapToGrid w:val="0"/>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1、</w:t>
      </w:r>
      <w:r>
        <w:rPr>
          <w:rFonts w:hint="eastAsia" w:ascii="宋体" w:hAnsi="宋体" w:cs="宋体"/>
          <w:b/>
          <w:sz w:val="24"/>
          <w:lang w:val="en-US" w:eastAsia="zh-CN"/>
        </w:rPr>
        <w:t>具体养护的要求</w:t>
      </w:r>
    </w:p>
    <w:p w14:paraId="525DC0E3">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）乙方必须根据园林植物养护技术规定和标准进行养护并接受甲方监督。</w:t>
      </w:r>
    </w:p>
    <w:p w14:paraId="0EBF33CC">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）养护范围内的植物，正常情况下，乙方须保证成活率100%。因乙方养护不当，造成植物死亡，经双方确定、乙方收到甲方整改书面通知书后15天内负责补种同样品种和规格的植物，并保证成活。</w:t>
      </w:r>
    </w:p>
    <w:p w14:paraId="1165D9EE">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）乙方保证绿化养护面积内无杂草、无虫害、无病死，养护所需一切资材：如工具、农药（不含国家禁用）、化肥、除草剂等均由乙方负责。</w:t>
      </w:r>
    </w:p>
    <w:p w14:paraId="34B28F4E">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w:t>
      </w:r>
      <w:r>
        <w:rPr>
          <w:rFonts w:hint="eastAsia" w:ascii="宋体" w:hAnsi="宋体" w:cs="宋体"/>
          <w:sz w:val="24"/>
          <w:lang w:val="en-US" w:eastAsia="zh-CN"/>
        </w:rPr>
        <w:t>包含在合同价款中</w:t>
      </w:r>
      <w:r>
        <w:rPr>
          <w:rFonts w:hint="eastAsia" w:ascii="宋体" w:hAnsi="宋体" w:eastAsia="宋体" w:cs="宋体"/>
          <w:sz w:val="24"/>
          <w:lang w:eastAsia="zh-CN"/>
        </w:rPr>
        <w:t>）。</w:t>
      </w:r>
    </w:p>
    <w:p w14:paraId="0F43FCE8">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）一年生植物，如各种草本类花卉的正常凋谢不属于乙方负责范围。关于</w:t>
      </w:r>
      <w:r>
        <w:rPr>
          <w:rFonts w:hint="eastAsia" w:ascii="宋体" w:hAnsi="宋体" w:cs="宋体"/>
          <w:sz w:val="24"/>
          <w:lang w:val="en-US" w:eastAsia="zh-CN"/>
        </w:rPr>
        <w:t>法</w:t>
      </w:r>
      <w:r>
        <w:rPr>
          <w:rFonts w:hint="eastAsia" w:ascii="宋体" w:hAnsi="宋体" w:eastAsia="宋体" w:cs="宋体"/>
          <w:sz w:val="24"/>
          <w:lang w:eastAsia="zh-CN"/>
        </w:rPr>
        <w:t>定节假日（甲方重要活动），乙方要按照甲方的具体要求（如品种、方位、数量等）布置花坛花卉，以增强节假日的气氛（花卉费用另行结算）。各类因</w:t>
      </w:r>
      <w:r>
        <w:rPr>
          <w:rFonts w:hint="eastAsia" w:ascii="宋体" w:hAnsi="宋体" w:eastAsia="宋体" w:cs="宋体"/>
          <w:color w:val="auto"/>
          <w:sz w:val="24"/>
          <w:lang w:eastAsia="zh-CN"/>
        </w:rPr>
        <w:t>苗木养护作</w:t>
      </w:r>
      <w:r>
        <w:rPr>
          <w:rFonts w:hint="eastAsia" w:ascii="宋体" w:hAnsi="宋体" w:eastAsia="宋体" w:cs="宋体"/>
          <w:sz w:val="24"/>
          <w:lang w:eastAsia="zh-CN"/>
        </w:rPr>
        <w:t>业后所产生的绿化垃圾（泥土、枯枝、草坪等）均由乙方负责清理，甲方不再另行支付费用。</w:t>
      </w:r>
    </w:p>
    <w:p w14:paraId="68F31FD7">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）本合同有效期内，甲方向乙方所发出的所有关于绿化的通知、函件等文本乙方均为认可。</w:t>
      </w:r>
    </w:p>
    <w:p w14:paraId="423C9AEF">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）乙方使用的养护用剂等化学用剂必须符合国家的环保标准，并向甲方提交相关证明，对在养护过程中产生噪音及异味要降低到最低限度。乙方养护工作结束后，要做到工完场净。</w:t>
      </w:r>
    </w:p>
    <w:p w14:paraId="2BF0DC49">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）阶段性养护工作完毕后，乙方对养护的项目包括场地、设备和养护植物，要达到清除火灾隐患，符合防火要求。</w:t>
      </w:r>
    </w:p>
    <w:p w14:paraId="3FA22D2E">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val="en-US" w:eastAsia="zh-CN"/>
        </w:rPr>
        <w:t>2、工作人员要求</w:t>
      </w:r>
    </w:p>
    <w:p w14:paraId="475E7579">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lang w:eastAsia="zh-CN"/>
        </w:rPr>
        <w:t>乙方工作人员必须经培训上岗，并且遵守甲方单位的管理制度和工作人员的工作守则，甲方有权要求乙方调换认为不合格的人员。</w:t>
      </w:r>
    </w:p>
    <w:p w14:paraId="729300A6">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）乙方工作人员必须严格执行安全操作规程，加强安全防护，妥善保管和使用农药等，因乙方工作人员违规造成的安全责任由乙方承担。</w:t>
      </w:r>
    </w:p>
    <w:p w14:paraId="5B96D5E1">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）乙方工作人员与乙方签订劳动合同，由乙方负责</w:t>
      </w:r>
      <w:r>
        <w:rPr>
          <w:rFonts w:hint="eastAsia" w:ascii="宋体" w:hAnsi="宋体" w:cs="宋体"/>
          <w:sz w:val="24"/>
          <w:lang w:eastAsia="zh-CN"/>
        </w:rPr>
        <w:t>工作</w:t>
      </w:r>
      <w:r>
        <w:rPr>
          <w:rFonts w:hint="eastAsia" w:ascii="宋体" w:hAnsi="宋体" w:eastAsia="宋体" w:cs="宋体"/>
          <w:sz w:val="24"/>
          <w:lang w:eastAsia="zh-CN"/>
        </w:rPr>
        <w:t>人员的工资和社会保险缴纳，乙方不得以任何理由拖欠工作人员的工资和社会保险，否则因此产生的劳动纠纷，由乙方承担相应责任，与甲方无关。</w:t>
      </w:r>
    </w:p>
    <w:p w14:paraId="1447483C">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）乙方养护人员的植保安全和高空修剪作业等安全由乙方承担。</w:t>
      </w:r>
    </w:p>
    <w:p w14:paraId="2FB0D7E2">
      <w:pPr>
        <w:ind w:firstLine="480" w:firstLineChars="200"/>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）养护及维护期内，乙方员工造成的工伤事故、意外事故，由乙方负全责。</w:t>
      </w:r>
    </w:p>
    <w:p w14:paraId="086D7632">
      <w:pPr>
        <w:numPr>
          <w:ilvl w:val="0"/>
          <w:numId w:val="0"/>
        </w:num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lang w:eastAsia="zh-CN"/>
        </w:rPr>
        <w:t>六、</w:t>
      </w:r>
      <w:r>
        <w:rPr>
          <w:rFonts w:hint="eastAsia" w:ascii="宋体" w:hAnsi="宋体" w:cs="宋体"/>
          <w:b/>
          <w:sz w:val="24"/>
        </w:rPr>
        <w:t>甲方职责：</w:t>
      </w:r>
    </w:p>
    <w:p w14:paraId="6FE8704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1、甲方应向乙方介绍需要维护的公共日常设施的位置以及维护标准。</w:t>
      </w:r>
    </w:p>
    <w:p w14:paraId="4BAF1AF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default"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2、</w:t>
      </w:r>
      <w:r>
        <w:rPr>
          <w:rFonts w:hint="eastAsia" w:ascii="宋体" w:hAnsi="宋体" w:cs="宋体"/>
          <w:color w:val="000000"/>
          <w:kern w:val="0"/>
          <w:sz w:val="24"/>
          <w:szCs w:val="24"/>
          <w:u w:val="none"/>
          <w:lang w:val="en-US" w:eastAsia="zh-CN"/>
        </w:rPr>
        <w:t>甲方具有及时跟进检查的职责，如有不合格的项目，有权利要求乙方及时整改，在三次整改不合格时，甲方有权要求乙方退出剩余项目内容的实施，算是乙方违约的责任，并负责赔偿甲方的损失。</w:t>
      </w:r>
    </w:p>
    <w:p w14:paraId="4449E5B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center"/>
        <w:rPr>
          <w:rFonts w:hint="default" w:ascii="宋体" w:hAnsi="宋体" w:eastAsia="宋体" w:cs="宋体"/>
          <w:color w:val="000000"/>
          <w:kern w:val="0"/>
          <w:sz w:val="24"/>
          <w:szCs w:val="24"/>
          <w:u w:val="none"/>
          <w:lang w:val="en-US" w:eastAsia="zh-CN"/>
        </w:rPr>
      </w:pPr>
      <w:r>
        <w:rPr>
          <w:rFonts w:hint="eastAsia" w:ascii="宋体" w:hAnsi="宋体" w:cs="宋体"/>
          <w:b w:val="0"/>
          <w:bCs w:val="0"/>
          <w:color w:val="000000"/>
          <w:kern w:val="0"/>
          <w:sz w:val="24"/>
          <w:szCs w:val="24"/>
          <w:u w:val="none"/>
          <w:lang w:val="en-US" w:eastAsia="zh-CN"/>
        </w:rPr>
        <w:t>3、甲方具有</w:t>
      </w:r>
      <w:r>
        <w:rPr>
          <w:rFonts w:hint="eastAsia" w:ascii="宋体" w:hAnsi="宋体" w:eastAsia="宋体" w:cs="宋体"/>
          <w:b w:val="0"/>
          <w:bCs w:val="0"/>
          <w:color w:val="000000"/>
          <w:kern w:val="0"/>
          <w:sz w:val="24"/>
          <w:szCs w:val="24"/>
          <w:u w:val="none"/>
          <w:lang w:val="en-US" w:eastAsia="zh-CN"/>
        </w:rPr>
        <w:t>及时为乙方办理结算，按合同支付费用</w:t>
      </w:r>
      <w:r>
        <w:rPr>
          <w:rFonts w:hint="eastAsia" w:ascii="宋体" w:hAnsi="宋体" w:cs="宋体"/>
          <w:b w:val="0"/>
          <w:bCs w:val="0"/>
          <w:color w:val="000000"/>
          <w:kern w:val="0"/>
          <w:sz w:val="24"/>
          <w:szCs w:val="24"/>
          <w:u w:val="none"/>
          <w:lang w:val="en-US" w:eastAsia="zh-CN"/>
        </w:rPr>
        <w:t>的职责</w:t>
      </w:r>
      <w:r>
        <w:rPr>
          <w:rFonts w:hint="eastAsia" w:ascii="宋体" w:hAnsi="宋体" w:eastAsia="宋体" w:cs="宋体"/>
          <w:b w:val="0"/>
          <w:bCs w:val="0"/>
          <w:color w:val="000000"/>
          <w:kern w:val="0"/>
          <w:sz w:val="24"/>
          <w:szCs w:val="24"/>
          <w:u w:val="none"/>
          <w:lang w:val="en-US" w:eastAsia="zh-CN"/>
        </w:rPr>
        <w:t>。</w:t>
      </w:r>
    </w:p>
    <w:p w14:paraId="6FD0F9B5">
      <w:pPr>
        <w:numPr>
          <w:ilvl w:val="0"/>
          <w:numId w:val="0"/>
        </w:num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七、违约责任：</w:t>
      </w:r>
    </w:p>
    <w:p w14:paraId="20654259">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1、</w:t>
      </w:r>
      <w:r>
        <w:rPr>
          <w:rFonts w:hint="eastAsia" w:ascii="宋体" w:hAnsi="宋体" w:cs="宋体"/>
          <w:sz w:val="24"/>
        </w:rPr>
        <w:t>任何一方违约，按本合同费用总额的5% 承担违约责任，若给对方造成经济损失，还应当赔偿实际损失。</w:t>
      </w:r>
    </w:p>
    <w:p w14:paraId="16154A57">
      <w:pPr>
        <w:pStyle w:val="54"/>
        <w:keepNext w:val="0"/>
        <w:keepLines w:val="0"/>
        <w:pageBreakBefore w:val="0"/>
        <w:widowControl/>
        <w:kinsoku/>
        <w:wordWrap/>
        <w:overflowPunct/>
        <w:topLinePunct w:val="0"/>
        <w:autoSpaceDE/>
        <w:autoSpaceDN/>
        <w:bidi w:val="0"/>
        <w:adjustRightInd/>
        <w:snapToGrid/>
        <w:spacing w:line="360" w:lineRule="auto"/>
        <w:ind w:left="229" w:leftChars="109" w:firstLine="188" w:firstLineChars="94"/>
        <w:textAlignment w:val="auto"/>
        <w:rPr>
          <w:rFonts w:hint="eastAsia"/>
          <w:lang w:val="en-US" w:eastAsia="zh-CN"/>
        </w:rPr>
      </w:pPr>
      <w:r>
        <w:rPr>
          <w:rFonts w:hint="eastAsia"/>
          <w:lang w:val="en-US" w:eastAsia="zh-CN"/>
        </w:rPr>
        <w:t>2、乙方养护达不到园林植物养护技术规定或不按甲方要求维护设施的，甲方可发出整改书面通知书或口头通知。乙方5天内未予整改的，甲方可扣除合同约定费用5%。20天内未整改的，甲方有权终止协议，乙方必须把预先多收的合同约定金额全额退回。</w:t>
      </w:r>
    </w:p>
    <w:p w14:paraId="1B6031DC">
      <w:pPr>
        <w:pStyle w:val="54"/>
        <w:keepNext w:val="0"/>
        <w:keepLines w:val="0"/>
        <w:pageBreakBefore w:val="0"/>
        <w:widowControl/>
        <w:kinsoku/>
        <w:wordWrap/>
        <w:overflowPunct/>
        <w:topLinePunct w:val="0"/>
        <w:autoSpaceDE/>
        <w:autoSpaceDN/>
        <w:bidi w:val="0"/>
        <w:adjustRightInd/>
        <w:snapToGrid/>
        <w:spacing w:line="360" w:lineRule="auto"/>
        <w:ind w:left="229" w:leftChars="109" w:firstLine="188" w:firstLineChars="94"/>
        <w:textAlignment w:val="auto"/>
        <w:rPr>
          <w:rFonts w:hint="eastAsia"/>
          <w:lang w:val="en-US" w:eastAsia="zh-CN"/>
        </w:rPr>
      </w:pPr>
      <w:r>
        <w:rPr>
          <w:rFonts w:hint="eastAsia"/>
          <w:lang w:val="en-US" w:eastAsia="zh-CN"/>
        </w:rPr>
        <w:t>3、甲乙双方应按照合同约定履行合同，若任何一方无故解除合同，违约方应按照合同总价款10%向守约方支付违约金，并赔偿守约方因此遭受的所有损失。</w:t>
      </w:r>
    </w:p>
    <w:p w14:paraId="2630E77B">
      <w:pPr>
        <w:pStyle w:val="54"/>
        <w:keepNext w:val="0"/>
        <w:keepLines w:val="0"/>
        <w:pageBreakBefore w:val="0"/>
        <w:widowControl/>
        <w:kinsoku/>
        <w:wordWrap/>
        <w:overflowPunct/>
        <w:topLinePunct w:val="0"/>
        <w:autoSpaceDE/>
        <w:autoSpaceDN/>
        <w:bidi w:val="0"/>
        <w:adjustRightInd/>
        <w:snapToGrid/>
        <w:spacing w:line="360" w:lineRule="auto"/>
        <w:ind w:left="229" w:leftChars="109" w:firstLine="188" w:firstLineChars="94"/>
        <w:textAlignment w:val="auto"/>
        <w:rPr>
          <w:rFonts w:hint="eastAsia"/>
          <w:lang w:val="en-US" w:eastAsia="zh-CN"/>
        </w:rPr>
      </w:pPr>
      <w:r>
        <w:rPr>
          <w:rFonts w:hint="eastAsia"/>
          <w:lang w:val="en-US" w:eastAsia="zh-CN"/>
        </w:rPr>
        <w:t>4、在养护项目中，若乙方未能按照合同约定的频率完成定期养护工作的，每发生一次按合同价款的10%支付违约金,若发生3次以上,甲方有权单方提前解除合同而无需承担任何责任。</w:t>
      </w:r>
    </w:p>
    <w:p w14:paraId="768C24C2">
      <w:pPr>
        <w:pStyle w:val="54"/>
        <w:keepNext w:val="0"/>
        <w:keepLines w:val="0"/>
        <w:pageBreakBefore w:val="0"/>
        <w:widowControl/>
        <w:kinsoku/>
        <w:wordWrap/>
        <w:overflowPunct/>
        <w:topLinePunct w:val="0"/>
        <w:autoSpaceDE/>
        <w:autoSpaceDN/>
        <w:bidi w:val="0"/>
        <w:adjustRightInd/>
        <w:snapToGrid/>
        <w:spacing w:line="360" w:lineRule="auto"/>
        <w:ind w:left="229" w:leftChars="109" w:firstLine="188" w:firstLineChars="94"/>
        <w:textAlignment w:val="auto"/>
        <w:rPr>
          <w:rFonts w:hint="eastAsia"/>
          <w:lang w:val="en-US" w:eastAsia="zh-CN"/>
        </w:rPr>
      </w:pPr>
      <w:r>
        <w:rPr>
          <w:rFonts w:hint="eastAsia"/>
          <w:lang w:val="en-US" w:eastAsia="zh-CN"/>
        </w:rPr>
        <w:t>5、在养护及维护工作过程中，因乙方原因造成的人身伤亡事故由乙方负责，造成的甲方经济损失，由乙方负责赔偿。</w:t>
      </w:r>
    </w:p>
    <w:p w14:paraId="200213F9">
      <w:pPr>
        <w:adjustRightInd w:val="0"/>
        <w:snapToGrid w:val="0"/>
        <w:spacing w:line="360" w:lineRule="auto"/>
        <w:ind w:firstLine="482" w:firstLineChars="200"/>
        <w:rPr>
          <w:rFonts w:ascii="宋体" w:hAnsi="宋体" w:cs="宋体"/>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sz w:val="24"/>
        </w:rPr>
        <w:t>本合同未尽事宜，法律法规有规定的，按法律法规规定执行；法律法规没有规定的，由双方协商解决。双方协商一致，可以签订补充协议或变更本合同。在本合同履行过程中如发生争议，双方协商不成的，应当向甲方所在地人民法院提起诉讼解决。</w:t>
      </w:r>
    </w:p>
    <w:p w14:paraId="7AE53680">
      <w:pPr>
        <w:adjustRightInd w:val="0"/>
        <w:snapToGrid w:val="0"/>
        <w:spacing w:line="360" w:lineRule="auto"/>
        <w:ind w:firstLine="482" w:firstLineChars="200"/>
        <w:rPr>
          <w:rFonts w:ascii="宋体" w:hAnsi="宋体" w:cs="宋体"/>
          <w:sz w:val="24"/>
        </w:rPr>
      </w:pPr>
      <w:r>
        <w:rPr>
          <w:rFonts w:hint="eastAsia" w:ascii="宋体" w:hAnsi="宋体" w:cs="宋体"/>
          <w:b/>
          <w:sz w:val="24"/>
          <w:lang w:eastAsia="zh-CN"/>
        </w:rPr>
        <w:t>九</w:t>
      </w:r>
      <w:r>
        <w:rPr>
          <w:rFonts w:hint="eastAsia" w:ascii="宋体" w:hAnsi="宋体" w:cs="宋体"/>
          <w:b/>
          <w:sz w:val="24"/>
        </w:rPr>
        <w:t>、</w:t>
      </w:r>
      <w:r>
        <w:rPr>
          <w:rFonts w:hint="eastAsia" w:ascii="宋体" w:hAnsi="宋体" w:cs="宋体"/>
          <w:sz w:val="24"/>
        </w:rPr>
        <w:t>本合同的附件和补充协议与本合同具有同等的法律效力，补充协议与本合同不一致的，以补充协议为准。</w:t>
      </w:r>
    </w:p>
    <w:p w14:paraId="28D5D766">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十、</w:t>
      </w:r>
      <w:r>
        <w:rPr>
          <w:rFonts w:hint="eastAsia" w:ascii="宋体" w:hAnsi="宋体" w:cs="宋体"/>
          <w:sz w:val="24"/>
        </w:rPr>
        <w:t>本合同经双方签字盖章后生效，本合同一式</w:t>
      </w:r>
      <w:r>
        <w:rPr>
          <w:rFonts w:hint="eastAsia" w:ascii="宋体" w:hAnsi="宋体" w:cs="宋体"/>
          <w:sz w:val="24"/>
          <w:lang w:eastAsia="zh-CN"/>
        </w:rPr>
        <w:t>四</w:t>
      </w:r>
      <w:r>
        <w:rPr>
          <w:rFonts w:hint="eastAsia" w:ascii="宋体" w:hAnsi="宋体" w:cs="宋体"/>
          <w:sz w:val="24"/>
        </w:rPr>
        <w:t>份，</w:t>
      </w:r>
      <w:r>
        <w:rPr>
          <w:rFonts w:hint="eastAsia" w:ascii="宋体" w:hAnsi="宋体" w:cs="宋体"/>
          <w:sz w:val="24"/>
          <w:lang w:eastAsia="zh-CN"/>
        </w:rPr>
        <w:t>其中甲</w:t>
      </w:r>
      <w:r>
        <w:rPr>
          <w:rFonts w:hint="eastAsia" w:ascii="宋体" w:hAnsi="宋体" w:cs="宋体"/>
          <w:sz w:val="24"/>
        </w:rPr>
        <w:t>方执</w:t>
      </w:r>
      <w:r>
        <w:rPr>
          <w:rFonts w:hint="eastAsia" w:ascii="宋体" w:hAnsi="宋体" w:cs="宋体"/>
          <w:sz w:val="24"/>
          <w:u w:val="none"/>
          <w:lang w:eastAsia="zh-CN"/>
        </w:rPr>
        <w:t>三</w:t>
      </w:r>
      <w:r>
        <w:rPr>
          <w:rFonts w:hint="eastAsia" w:ascii="宋体" w:hAnsi="宋体" w:cs="宋体"/>
          <w:sz w:val="24"/>
        </w:rPr>
        <w:t>份，具有同等法律效力。</w:t>
      </w:r>
    </w:p>
    <w:p w14:paraId="04FAE173">
      <w:pPr>
        <w:adjustRightInd w:val="0"/>
        <w:snapToGrid w:val="0"/>
        <w:spacing w:line="360" w:lineRule="auto"/>
        <w:rPr>
          <w:rFonts w:hint="eastAsia" w:ascii="宋体" w:hAnsi="宋体" w:cs="宋体"/>
          <w:b/>
          <w:sz w:val="24"/>
        </w:rPr>
      </w:pPr>
    </w:p>
    <w:p w14:paraId="38A62AD5">
      <w:pPr>
        <w:spacing w:line="400" w:lineRule="exact"/>
        <w:rPr>
          <w:rFonts w:hint="eastAsia" w:ascii="宋体" w:hAnsi="宋体" w:cs="宋体"/>
          <w:sz w:val="24"/>
        </w:rPr>
      </w:pPr>
      <w:r>
        <w:rPr>
          <w:rFonts w:hint="eastAsia" w:ascii="宋体" w:hAnsi="宋体" w:cs="宋体"/>
          <w:sz w:val="24"/>
        </w:rPr>
        <w:t>以下为乙方指定的帐号：</w:t>
      </w:r>
    </w:p>
    <w:p w14:paraId="23D29AC2">
      <w:pPr>
        <w:spacing w:line="400" w:lineRule="exact"/>
        <w:ind w:firstLine="480" w:firstLineChars="200"/>
        <w:rPr>
          <w:rFonts w:hint="eastAsia" w:ascii="宋体" w:hAnsi="宋体" w:cs="宋体"/>
          <w:sz w:val="24"/>
        </w:rPr>
      </w:pPr>
      <w:r>
        <w:rPr>
          <w:rFonts w:hint="eastAsia" w:ascii="宋体" w:hAnsi="宋体" w:cs="宋体"/>
          <w:sz w:val="24"/>
        </w:rPr>
        <w:t xml:space="preserve">单位名称： </w:t>
      </w:r>
    </w:p>
    <w:p w14:paraId="7CFD9003">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 xml:space="preserve">开户银行： </w:t>
      </w:r>
      <w:r>
        <w:rPr>
          <w:rFonts w:hint="eastAsia" w:ascii="宋体" w:hAnsi="宋体" w:cs="宋体"/>
          <w:sz w:val="24"/>
          <w:lang w:val="en-US" w:eastAsia="zh-CN"/>
        </w:rPr>
        <w:t xml:space="preserve"> </w:t>
      </w:r>
    </w:p>
    <w:p w14:paraId="0831A7B1">
      <w:pPr>
        <w:spacing w:line="400" w:lineRule="exact"/>
        <w:ind w:firstLine="480" w:firstLineChars="200"/>
        <w:rPr>
          <w:rFonts w:ascii="宋体" w:hAnsi="宋体" w:cs="宋体"/>
          <w:sz w:val="24"/>
        </w:rPr>
      </w:pPr>
      <w:r>
        <w:rPr>
          <w:rFonts w:hint="eastAsia" w:ascii="宋体" w:hAnsi="宋体" w:cs="宋体"/>
          <w:sz w:val="24"/>
        </w:rPr>
        <w:t>银行</w:t>
      </w:r>
      <w:r>
        <w:rPr>
          <w:rFonts w:hint="eastAsia" w:ascii="宋体" w:hAnsi="宋体" w:cs="宋体"/>
          <w:sz w:val="24"/>
          <w:lang w:eastAsia="zh-CN"/>
        </w:rPr>
        <w:t>账</w:t>
      </w:r>
      <w:r>
        <w:rPr>
          <w:rFonts w:hint="eastAsia" w:ascii="宋体" w:hAnsi="宋体" w:cs="宋体"/>
          <w:sz w:val="24"/>
        </w:rPr>
        <w:t xml:space="preserve">号： </w:t>
      </w:r>
      <w:r>
        <w:rPr>
          <w:rFonts w:hint="eastAsia" w:ascii="宋体" w:hAnsi="宋体" w:cs="宋体"/>
          <w:sz w:val="24"/>
          <w:lang w:val="en-US" w:eastAsia="zh-CN"/>
        </w:rPr>
        <w:t xml:space="preserve"> </w:t>
      </w:r>
      <w:r>
        <w:rPr>
          <w:rFonts w:hint="eastAsia" w:ascii="宋体" w:hAnsi="宋体" w:cs="宋体"/>
          <w:sz w:val="24"/>
        </w:rPr>
        <w:t xml:space="preserve">   </w:t>
      </w:r>
    </w:p>
    <w:p w14:paraId="76EAB11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纳税人识别号：</w:t>
      </w:r>
      <w:r>
        <w:rPr>
          <w:rFonts w:hint="eastAsia" w:ascii="宋体" w:hAnsi="宋体" w:cs="宋体"/>
          <w:sz w:val="24"/>
          <w:lang w:val="en-US" w:eastAsia="zh-CN"/>
        </w:rPr>
        <w:t xml:space="preserve"> </w:t>
      </w:r>
    </w:p>
    <w:p w14:paraId="4FC6410F">
      <w:pPr>
        <w:spacing w:line="400" w:lineRule="exact"/>
        <w:ind w:firstLine="480" w:firstLineChars="200"/>
        <w:rPr>
          <w:rFonts w:ascii="宋体" w:hAnsi="宋体" w:cs="宋体"/>
          <w:sz w:val="24"/>
        </w:rPr>
      </w:pPr>
      <w:r>
        <w:rPr>
          <w:rFonts w:hint="eastAsia" w:ascii="宋体" w:hAnsi="宋体" w:cs="宋体"/>
          <w:sz w:val="24"/>
        </w:rPr>
        <w:t>费用支付前，乙方开具相应金额的有效发票，甲方在收到发票审核无误后付款。甲方开票信息如下：</w:t>
      </w:r>
    </w:p>
    <w:p w14:paraId="4564399E">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单位名称：</w:t>
      </w:r>
    </w:p>
    <w:p w14:paraId="641FAFB3">
      <w:pPr>
        <w:spacing w:line="400" w:lineRule="exact"/>
        <w:ind w:firstLine="480" w:firstLineChars="200"/>
        <w:rPr>
          <w:rFonts w:ascii="宋体" w:hAnsi="宋体" w:cs="宋体"/>
          <w:sz w:val="24"/>
        </w:rPr>
      </w:pPr>
      <w:r>
        <w:rPr>
          <w:rFonts w:hint="eastAsia" w:ascii="宋体" w:hAnsi="宋体" w:cs="宋体"/>
          <w:sz w:val="24"/>
        </w:rPr>
        <w:t xml:space="preserve">开户银行：               </w:t>
      </w:r>
    </w:p>
    <w:p w14:paraId="296E0A11">
      <w:pPr>
        <w:spacing w:line="400" w:lineRule="exact"/>
        <w:ind w:firstLine="480" w:firstLineChars="200"/>
        <w:rPr>
          <w:rFonts w:ascii="宋体" w:hAnsi="宋体" w:cs="宋体"/>
          <w:sz w:val="24"/>
        </w:rPr>
      </w:pPr>
      <w:r>
        <w:rPr>
          <w:rFonts w:hint="eastAsia" w:ascii="宋体" w:hAnsi="宋体" w:cs="宋体"/>
          <w:sz w:val="24"/>
        </w:rPr>
        <w:t>银行</w:t>
      </w:r>
      <w:r>
        <w:rPr>
          <w:rFonts w:hint="eastAsia" w:ascii="宋体" w:hAnsi="宋体" w:cs="宋体"/>
          <w:sz w:val="24"/>
          <w:lang w:eastAsia="zh-CN"/>
        </w:rPr>
        <w:t>账</w:t>
      </w:r>
      <w:r>
        <w:rPr>
          <w:rFonts w:hint="eastAsia" w:ascii="宋体" w:hAnsi="宋体" w:cs="宋体"/>
          <w:sz w:val="24"/>
        </w:rPr>
        <w:t>号：</w:t>
      </w:r>
    </w:p>
    <w:p w14:paraId="6D2FBAD1">
      <w:pPr>
        <w:spacing w:line="400" w:lineRule="exact"/>
        <w:ind w:firstLine="480" w:firstLineChars="200"/>
        <w:rPr>
          <w:rFonts w:hint="eastAsia" w:ascii="宋体" w:hAnsi="宋体" w:cs="宋体"/>
          <w:sz w:val="24"/>
        </w:rPr>
      </w:pPr>
      <w:r>
        <w:rPr>
          <w:rFonts w:hint="eastAsia" w:ascii="宋体" w:hAnsi="宋体" w:cs="宋体"/>
          <w:sz w:val="24"/>
        </w:rPr>
        <w:t xml:space="preserve">纳税人识别号：     </w:t>
      </w:r>
    </w:p>
    <w:p w14:paraId="37E46CE1">
      <w:pPr>
        <w:adjustRightInd w:val="0"/>
        <w:snapToGrid w:val="0"/>
        <w:spacing w:line="360" w:lineRule="auto"/>
        <w:rPr>
          <w:rFonts w:hint="eastAsia" w:ascii="宋体" w:hAnsi="宋体" w:cs="宋体"/>
          <w:b/>
          <w:sz w:val="24"/>
        </w:rPr>
      </w:pPr>
    </w:p>
    <w:p w14:paraId="41C0ABAB">
      <w:pPr>
        <w:adjustRightInd w:val="0"/>
        <w:snapToGrid w:val="0"/>
        <w:spacing w:line="360" w:lineRule="auto"/>
        <w:rPr>
          <w:rFonts w:hint="eastAsia" w:ascii="宋体" w:hAnsi="宋体" w:cs="宋体"/>
          <w:b/>
          <w:sz w:val="24"/>
        </w:rPr>
      </w:pPr>
    </w:p>
    <w:p w14:paraId="6765206A">
      <w:pPr>
        <w:adjustRightInd w:val="0"/>
        <w:snapToGrid w:val="0"/>
        <w:spacing w:line="360" w:lineRule="auto"/>
        <w:rPr>
          <w:rFonts w:hint="eastAsia" w:ascii="宋体" w:hAnsi="宋体" w:cs="宋体"/>
          <w:b/>
          <w:sz w:val="24"/>
        </w:rPr>
      </w:pPr>
    </w:p>
    <w:p w14:paraId="614644AC">
      <w:pPr>
        <w:adjustRightInd w:val="0"/>
        <w:snapToGrid w:val="0"/>
        <w:spacing w:line="360" w:lineRule="auto"/>
        <w:rPr>
          <w:rFonts w:hint="eastAsia" w:ascii="宋体" w:hAnsi="宋体" w:cs="宋体"/>
          <w:b/>
          <w:sz w:val="24"/>
        </w:rPr>
      </w:pPr>
    </w:p>
    <w:p w14:paraId="0488C425">
      <w:pPr>
        <w:adjustRightInd w:val="0"/>
        <w:snapToGrid w:val="0"/>
        <w:spacing w:line="360" w:lineRule="auto"/>
        <w:rPr>
          <w:rFonts w:hint="eastAsia" w:ascii="宋体" w:hAnsi="宋体" w:cs="宋体"/>
          <w:b/>
          <w:sz w:val="24"/>
        </w:rPr>
      </w:pPr>
    </w:p>
    <w:p w14:paraId="235BF994">
      <w:pPr>
        <w:adjustRightInd w:val="0"/>
        <w:snapToGrid w:val="0"/>
        <w:spacing w:line="360" w:lineRule="auto"/>
        <w:rPr>
          <w:rFonts w:hint="eastAsia" w:ascii="宋体" w:hAnsi="宋体" w:cs="宋体"/>
          <w:b/>
          <w:sz w:val="24"/>
        </w:rPr>
      </w:pPr>
      <w:r>
        <w:rPr>
          <w:rFonts w:hint="eastAsia" w:ascii="宋体" w:hAnsi="宋体" w:cs="宋体"/>
          <w:b/>
          <w:sz w:val="24"/>
        </w:rPr>
        <w:t>甲方</w:t>
      </w:r>
      <w:r>
        <w:rPr>
          <w:rFonts w:hint="eastAsia" w:ascii="宋体" w:hAnsi="宋体" w:cs="宋体"/>
          <w:b/>
          <w:sz w:val="24"/>
          <w:lang w:eastAsia="zh-CN"/>
        </w:rPr>
        <w:t>（盖章）</w:t>
      </w:r>
      <w:r>
        <w:rPr>
          <w:rFonts w:hint="eastAsia" w:ascii="宋体" w:hAnsi="宋体" w:cs="宋体"/>
          <w:b/>
          <w:sz w:val="24"/>
        </w:rPr>
        <w:t xml:space="preserve">:                                       </w:t>
      </w:r>
    </w:p>
    <w:p w14:paraId="121E59F9">
      <w:pPr>
        <w:pStyle w:val="54"/>
      </w:pPr>
    </w:p>
    <w:p w14:paraId="54253CE3">
      <w:pPr>
        <w:adjustRightInd w:val="0"/>
        <w:snapToGrid w:val="0"/>
        <w:spacing w:line="360" w:lineRule="auto"/>
        <w:rPr>
          <w:rFonts w:hint="eastAsia" w:ascii="宋体" w:hAnsi="宋体" w:cs="宋体"/>
          <w:b/>
          <w:sz w:val="24"/>
        </w:rPr>
      </w:pPr>
      <w:r>
        <w:rPr>
          <w:rFonts w:hint="eastAsia" w:ascii="宋体" w:hAnsi="宋体" w:cs="宋体"/>
          <w:b/>
          <w:sz w:val="24"/>
        </w:rPr>
        <w:t>法人或代表</w:t>
      </w:r>
      <w:r>
        <w:rPr>
          <w:rFonts w:hint="eastAsia" w:ascii="宋体" w:hAnsi="宋体" w:cs="宋体"/>
          <w:b/>
          <w:sz w:val="24"/>
          <w:lang w:eastAsia="zh-CN"/>
        </w:rPr>
        <w:t>（签字或盖章）</w:t>
      </w:r>
      <w:r>
        <w:rPr>
          <w:rFonts w:hint="eastAsia" w:ascii="宋体" w:hAnsi="宋体" w:cs="宋体"/>
          <w:b/>
          <w:sz w:val="24"/>
        </w:rPr>
        <w:t xml:space="preserve">：_________________     </w:t>
      </w:r>
    </w:p>
    <w:p w14:paraId="4EE99D12">
      <w:pPr>
        <w:adjustRightInd w:val="0"/>
        <w:snapToGrid w:val="0"/>
        <w:spacing w:line="360" w:lineRule="auto"/>
        <w:rPr>
          <w:rFonts w:hint="eastAsia" w:ascii="宋体" w:hAnsi="宋体" w:cs="宋体"/>
          <w:b/>
          <w:sz w:val="24"/>
        </w:rPr>
      </w:pPr>
    </w:p>
    <w:p w14:paraId="56F1BB13">
      <w:pPr>
        <w:adjustRightInd w:val="0"/>
        <w:snapToGrid w:val="0"/>
        <w:spacing w:line="360" w:lineRule="auto"/>
        <w:rPr>
          <w:rFonts w:hint="eastAsia" w:ascii="宋体" w:hAnsi="宋体" w:eastAsia="宋体" w:cs="宋体"/>
          <w:b/>
          <w:sz w:val="24"/>
          <w:lang w:val="en-US" w:eastAsia="zh-CN"/>
        </w:rPr>
      </w:pPr>
      <w:r>
        <w:rPr>
          <w:rFonts w:hint="eastAsia" w:ascii="宋体" w:hAnsi="宋体" w:cs="宋体"/>
          <w:b/>
          <w:sz w:val="24"/>
        </w:rPr>
        <w:t>乙方</w:t>
      </w:r>
      <w:r>
        <w:rPr>
          <w:rFonts w:hint="eastAsia" w:ascii="宋体" w:hAnsi="宋体" w:cs="宋体"/>
          <w:b/>
          <w:sz w:val="24"/>
          <w:lang w:eastAsia="zh-CN"/>
        </w:rPr>
        <w:t>（盖章）</w:t>
      </w:r>
      <w:r>
        <w:rPr>
          <w:rFonts w:hint="eastAsia" w:ascii="宋体" w:hAnsi="宋体" w:cs="宋体"/>
          <w:b/>
          <w:sz w:val="24"/>
        </w:rPr>
        <w:t>:</w:t>
      </w:r>
      <w:r>
        <w:rPr>
          <w:rFonts w:hint="eastAsia" w:ascii="宋体" w:hAnsi="宋体" w:cs="宋体"/>
          <w:b/>
          <w:sz w:val="24"/>
          <w:lang w:val="en-US" w:eastAsia="zh-CN"/>
        </w:rPr>
        <w:t xml:space="preserve"> </w:t>
      </w:r>
    </w:p>
    <w:p w14:paraId="2B79DF16">
      <w:pPr>
        <w:adjustRightInd w:val="0"/>
        <w:snapToGrid w:val="0"/>
        <w:spacing w:line="360" w:lineRule="auto"/>
        <w:rPr>
          <w:rFonts w:hint="eastAsia" w:ascii="宋体" w:hAnsi="宋体" w:cs="宋体"/>
          <w:b/>
          <w:sz w:val="24"/>
        </w:rPr>
      </w:pPr>
      <w:r>
        <w:rPr>
          <w:rFonts w:hint="eastAsia" w:ascii="宋体" w:hAnsi="宋体" w:cs="宋体"/>
          <w:b/>
          <w:sz w:val="24"/>
        </w:rPr>
        <w:t>法人或代表</w:t>
      </w:r>
      <w:r>
        <w:rPr>
          <w:rFonts w:hint="eastAsia" w:ascii="宋体" w:hAnsi="宋体" w:cs="宋体"/>
          <w:b/>
          <w:sz w:val="24"/>
          <w:lang w:eastAsia="zh-CN"/>
        </w:rPr>
        <w:t>（签字或盖章）</w:t>
      </w:r>
      <w:r>
        <w:rPr>
          <w:rFonts w:hint="eastAsia" w:ascii="宋体" w:hAnsi="宋体" w:cs="宋体"/>
          <w:b/>
          <w:sz w:val="24"/>
        </w:rPr>
        <w:t xml:space="preserve">：_________________  </w:t>
      </w:r>
    </w:p>
    <w:p w14:paraId="733792D0">
      <w:pPr>
        <w:pStyle w:val="54"/>
        <w:rPr>
          <w:rFonts w:hint="eastAsia" w:ascii="宋体" w:hAnsi="宋体" w:cs="宋体"/>
          <w:b/>
          <w:sz w:val="24"/>
        </w:rPr>
      </w:pPr>
    </w:p>
    <w:p w14:paraId="5F606052">
      <w:pPr>
        <w:pStyle w:val="54"/>
        <w:rPr>
          <w:rFonts w:hint="eastAsia" w:ascii="宋体" w:hAnsi="宋体" w:cs="宋体"/>
          <w:b/>
          <w:sz w:val="24"/>
        </w:rPr>
      </w:pPr>
    </w:p>
    <w:p w14:paraId="3C96CF0B">
      <w:pPr>
        <w:adjustRightInd w:val="0"/>
        <w:snapToGrid w:val="0"/>
        <w:spacing w:line="360" w:lineRule="auto"/>
        <w:rPr>
          <w:rFonts w:hint="eastAsia" w:ascii="宋体" w:hAnsi="宋体" w:cs="宋体"/>
          <w:b/>
          <w:sz w:val="24"/>
        </w:rPr>
      </w:pPr>
      <w:r>
        <w:rPr>
          <w:rFonts w:hint="eastAsia" w:ascii="宋体" w:hAnsi="宋体" w:cs="宋体"/>
          <w:b/>
          <w:sz w:val="24"/>
        </w:rPr>
        <w:t xml:space="preserve">签订日期：   年   月   日   </w:t>
      </w:r>
    </w:p>
    <w:p w14:paraId="4A8B300B">
      <w:pPr>
        <w:adjustRightInd w:val="0"/>
        <w:snapToGrid w:val="0"/>
        <w:spacing w:line="360" w:lineRule="auto"/>
        <w:rPr>
          <w:rFonts w:hint="eastAsia" w:ascii="宋体" w:hAnsi="宋体" w:cs="宋体"/>
          <w:b/>
          <w:sz w:val="24"/>
        </w:rPr>
      </w:pPr>
      <w:r>
        <w:rPr>
          <w:rFonts w:hint="eastAsia" w:ascii="宋体" w:hAnsi="宋体" w:cs="宋体"/>
          <w:b/>
          <w:sz w:val="24"/>
          <w:lang w:eastAsia="zh-CN"/>
        </w:rPr>
        <w:t>签订地址：</w:t>
      </w:r>
      <w:r>
        <w:rPr>
          <w:rFonts w:hint="eastAsia" w:ascii="宋体" w:hAnsi="宋体" w:cs="宋体"/>
          <w:b/>
          <w:sz w:val="24"/>
        </w:rPr>
        <w:t xml:space="preserve">          </w:t>
      </w:r>
    </w:p>
    <w:p w14:paraId="657448A0">
      <w:pPr>
        <w:pStyle w:val="54"/>
        <w:rPr>
          <w:rFonts w:hint="eastAsia" w:ascii="宋体" w:hAnsi="宋体" w:cs="宋体"/>
          <w:b/>
          <w:sz w:val="24"/>
        </w:rPr>
      </w:pPr>
    </w:p>
    <w:p w14:paraId="03374478">
      <w:pPr>
        <w:pStyle w:val="54"/>
        <w:rPr>
          <w:rFonts w:hint="eastAsia" w:ascii="宋体" w:hAnsi="宋体" w:cs="宋体"/>
          <w:b/>
          <w:sz w:val="24"/>
        </w:rPr>
      </w:pPr>
    </w:p>
    <w:p w14:paraId="7B5E4CA0">
      <w:pPr>
        <w:pStyle w:val="54"/>
        <w:rPr>
          <w:rFonts w:hint="eastAsia" w:ascii="宋体" w:hAnsi="宋体" w:cs="宋体"/>
          <w:b/>
          <w:sz w:val="24"/>
        </w:rPr>
      </w:pPr>
    </w:p>
    <w:p w14:paraId="57F5A612">
      <w:pPr>
        <w:pStyle w:val="54"/>
        <w:rPr>
          <w:rFonts w:hint="eastAsia" w:ascii="宋体" w:hAnsi="宋体" w:cs="宋体"/>
          <w:b/>
          <w:sz w:val="24"/>
        </w:rPr>
      </w:pPr>
    </w:p>
    <w:p w14:paraId="0A587D1D">
      <w:pPr>
        <w:rPr>
          <w:rFonts w:eastAsiaTheme="minorEastAsia"/>
          <w:b/>
          <w:sz w:val="36"/>
          <w:szCs w:val="36"/>
        </w:rPr>
      </w:pPr>
      <w:r>
        <w:rPr>
          <w:rFonts w:eastAsiaTheme="minorEastAsia"/>
          <w:b/>
          <w:sz w:val="36"/>
          <w:szCs w:val="36"/>
        </w:rPr>
        <w:br w:type="page"/>
      </w:r>
    </w:p>
    <w:p w14:paraId="11450E6E">
      <w:pPr>
        <w:spacing w:line="360" w:lineRule="auto"/>
        <w:jc w:val="center"/>
        <w:outlineLvl w:val="0"/>
        <w:rPr>
          <w:rFonts w:eastAsiaTheme="minorEastAsia"/>
          <w:b/>
          <w:sz w:val="36"/>
          <w:szCs w:val="36"/>
        </w:rPr>
      </w:pPr>
      <w:r>
        <w:rPr>
          <w:rFonts w:eastAsiaTheme="minorEastAsia"/>
          <w:b/>
          <w:sz w:val="36"/>
          <w:szCs w:val="36"/>
        </w:rPr>
        <w:t>第六章   响应文件格式</w:t>
      </w:r>
      <w:bookmarkEnd w:id="581"/>
    </w:p>
    <w:p w14:paraId="67D2C6F9">
      <w:pPr>
        <w:widowControl/>
        <w:spacing w:line="360" w:lineRule="auto"/>
        <w:jc w:val="left"/>
        <w:rPr>
          <w:rFonts w:eastAsiaTheme="minorEastAsia"/>
          <w:b/>
          <w:sz w:val="24"/>
        </w:rPr>
      </w:pPr>
    </w:p>
    <w:p w14:paraId="15616659">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31B7A75">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0F0893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4D5CA5F">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13ED3FD">
      <w:pPr>
        <w:tabs>
          <w:tab w:val="left" w:pos="900"/>
          <w:tab w:val="left" w:pos="1980"/>
        </w:tabs>
        <w:snapToGrid w:val="0"/>
        <w:spacing w:line="360" w:lineRule="auto"/>
        <w:ind w:left="142"/>
        <w:rPr>
          <w:rFonts w:eastAsiaTheme="minorEastAsia"/>
          <w:sz w:val="24"/>
        </w:rPr>
      </w:pPr>
    </w:p>
    <w:p w14:paraId="7FD92B35">
      <w:pPr>
        <w:widowControl/>
        <w:jc w:val="left"/>
        <w:rPr>
          <w:rFonts w:eastAsiaTheme="minorEastAsia"/>
          <w:sz w:val="24"/>
        </w:rPr>
      </w:pPr>
      <w:r>
        <w:rPr>
          <w:rFonts w:eastAsiaTheme="minorEastAsia"/>
          <w:sz w:val="24"/>
        </w:rPr>
        <w:br w:type="page"/>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116E8BA9">
      <w:pPr>
        <w:rPr>
          <w:rFonts w:eastAsiaTheme="minorEastAsia"/>
          <w:b/>
          <w:spacing w:val="20"/>
          <w:szCs w:val="21"/>
        </w:rPr>
      </w:pPr>
    </w:p>
    <w:p w14:paraId="2504382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658D95E">
      <w:pPr>
        <w:jc w:val="center"/>
        <w:rPr>
          <w:rFonts w:eastAsiaTheme="minorEastAsia"/>
          <w:szCs w:val="21"/>
        </w:rPr>
      </w:pPr>
    </w:p>
    <w:p w14:paraId="20EE3ADA">
      <w:pPr>
        <w:jc w:val="center"/>
        <w:rPr>
          <w:rFonts w:eastAsiaTheme="minorEastAsia"/>
          <w:b/>
          <w:spacing w:val="60"/>
          <w:sz w:val="84"/>
          <w:szCs w:val="84"/>
        </w:rPr>
      </w:pPr>
      <w:r>
        <w:rPr>
          <w:rFonts w:eastAsiaTheme="minorEastAsia"/>
          <w:b/>
          <w:spacing w:val="60"/>
          <w:sz w:val="84"/>
          <w:szCs w:val="84"/>
        </w:rPr>
        <w:t>响 应 文 件</w:t>
      </w:r>
    </w:p>
    <w:p w14:paraId="6529D74D">
      <w:pPr>
        <w:jc w:val="center"/>
        <w:rPr>
          <w:rFonts w:eastAsiaTheme="minorEastAsia"/>
          <w:b/>
          <w:spacing w:val="60"/>
          <w:sz w:val="52"/>
          <w:szCs w:val="52"/>
        </w:rPr>
      </w:pPr>
    </w:p>
    <w:p w14:paraId="7FD04184">
      <w:pPr>
        <w:ind w:firstLine="542" w:firstLineChars="150"/>
        <w:rPr>
          <w:rFonts w:eastAsiaTheme="minorEastAsia"/>
          <w:b/>
          <w:spacing w:val="20"/>
          <w:sz w:val="32"/>
          <w:szCs w:val="32"/>
        </w:rPr>
      </w:pPr>
    </w:p>
    <w:p w14:paraId="7A4C8A00">
      <w:pPr>
        <w:ind w:firstLine="542" w:firstLineChars="150"/>
        <w:rPr>
          <w:rFonts w:eastAsiaTheme="minorEastAsia"/>
          <w:b/>
          <w:spacing w:val="20"/>
          <w:sz w:val="32"/>
          <w:szCs w:val="32"/>
        </w:rPr>
      </w:pPr>
    </w:p>
    <w:p w14:paraId="2F09F618">
      <w:pPr>
        <w:ind w:firstLine="542" w:firstLineChars="150"/>
        <w:rPr>
          <w:rFonts w:eastAsiaTheme="minorEastAsia"/>
          <w:b/>
          <w:spacing w:val="20"/>
          <w:sz w:val="32"/>
          <w:szCs w:val="32"/>
        </w:rPr>
      </w:pPr>
      <w:r>
        <w:rPr>
          <w:rFonts w:eastAsiaTheme="minorEastAsia"/>
          <w:b/>
          <w:spacing w:val="20"/>
          <w:sz w:val="32"/>
          <w:szCs w:val="32"/>
        </w:rPr>
        <w:t>项目名称:</w:t>
      </w:r>
    </w:p>
    <w:p w14:paraId="26A7011E">
      <w:pPr>
        <w:ind w:firstLine="542" w:firstLineChars="150"/>
        <w:rPr>
          <w:rFonts w:eastAsiaTheme="minorEastAsia"/>
          <w:b/>
          <w:spacing w:val="20"/>
          <w:sz w:val="32"/>
          <w:szCs w:val="32"/>
        </w:rPr>
      </w:pPr>
      <w:r>
        <w:rPr>
          <w:rFonts w:eastAsiaTheme="minorEastAsia"/>
          <w:b/>
          <w:spacing w:val="20"/>
          <w:sz w:val="32"/>
          <w:szCs w:val="32"/>
        </w:rPr>
        <w:t>项目编号/包号：</w:t>
      </w:r>
    </w:p>
    <w:p w14:paraId="3FA71153">
      <w:pPr>
        <w:ind w:firstLine="542" w:firstLineChars="150"/>
        <w:rPr>
          <w:rFonts w:eastAsiaTheme="minorEastAsia"/>
          <w:b/>
          <w:spacing w:val="20"/>
          <w:sz w:val="32"/>
          <w:szCs w:val="32"/>
        </w:rPr>
      </w:pPr>
    </w:p>
    <w:p w14:paraId="66528C1E">
      <w:pPr>
        <w:ind w:firstLine="542" w:firstLineChars="150"/>
        <w:rPr>
          <w:rFonts w:eastAsiaTheme="minorEastAsia"/>
          <w:b/>
          <w:spacing w:val="20"/>
          <w:sz w:val="32"/>
          <w:szCs w:val="32"/>
        </w:rPr>
      </w:pPr>
    </w:p>
    <w:p w14:paraId="358994D2">
      <w:pPr>
        <w:jc w:val="center"/>
        <w:rPr>
          <w:rFonts w:eastAsiaTheme="minorEastAsia"/>
          <w:b/>
          <w:sz w:val="32"/>
          <w:szCs w:val="32"/>
        </w:rPr>
      </w:pPr>
    </w:p>
    <w:p w14:paraId="5A43FB25">
      <w:pPr>
        <w:jc w:val="center"/>
        <w:rPr>
          <w:rFonts w:eastAsiaTheme="minorEastAsia"/>
          <w:b/>
          <w:sz w:val="32"/>
          <w:szCs w:val="32"/>
        </w:rPr>
      </w:pPr>
    </w:p>
    <w:p w14:paraId="365408C1">
      <w:pPr>
        <w:jc w:val="center"/>
        <w:rPr>
          <w:rFonts w:eastAsiaTheme="minorEastAsia"/>
          <w:b/>
          <w:sz w:val="32"/>
          <w:szCs w:val="32"/>
        </w:rPr>
      </w:pPr>
    </w:p>
    <w:p w14:paraId="5A6C91E6">
      <w:pPr>
        <w:jc w:val="center"/>
        <w:rPr>
          <w:rFonts w:eastAsiaTheme="minorEastAsia"/>
          <w:b/>
          <w:spacing w:val="20"/>
          <w:sz w:val="32"/>
          <w:szCs w:val="32"/>
        </w:rPr>
      </w:pPr>
    </w:p>
    <w:p w14:paraId="6BDDF75A">
      <w:pPr>
        <w:jc w:val="center"/>
        <w:rPr>
          <w:rFonts w:eastAsiaTheme="minorEastAsia"/>
          <w:b/>
          <w:spacing w:val="20"/>
          <w:sz w:val="32"/>
          <w:szCs w:val="32"/>
        </w:rPr>
      </w:pPr>
    </w:p>
    <w:p w14:paraId="5C2166F6">
      <w:pPr>
        <w:jc w:val="center"/>
        <w:rPr>
          <w:rFonts w:eastAsiaTheme="minorEastAsia"/>
          <w:b/>
          <w:spacing w:val="20"/>
          <w:sz w:val="32"/>
          <w:szCs w:val="32"/>
        </w:rPr>
      </w:pPr>
    </w:p>
    <w:p w14:paraId="1278D0C6">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654D31A">
      <w:pPr>
        <w:jc w:val="center"/>
        <w:rPr>
          <w:rFonts w:eastAsiaTheme="minorEastAsia"/>
          <w:b/>
          <w:sz w:val="32"/>
          <w:szCs w:val="32"/>
        </w:rPr>
      </w:pPr>
    </w:p>
    <w:p w14:paraId="64A759D9">
      <w:pPr>
        <w:rPr>
          <w:rFonts w:eastAsiaTheme="minorEastAsia"/>
          <w:b/>
        </w:rPr>
      </w:pPr>
      <w:r>
        <w:rPr>
          <w:rFonts w:eastAsiaTheme="minorEastAsia"/>
          <w:b/>
          <w:spacing w:val="20"/>
          <w:sz w:val="32"/>
          <w:szCs w:val="32"/>
        </w:rPr>
        <w:br w:type="page"/>
      </w:r>
    </w:p>
    <w:p w14:paraId="751C4743">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B50FB65">
      <w:pPr>
        <w:spacing w:line="360" w:lineRule="auto"/>
        <w:outlineLvl w:val="2"/>
        <w:rPr>
          <w:rFonts w:eastAsiaTheme="minorEastAsia"/>
          <w:color w:val="000000"/>
          <w:sz w:val="24"/>
        </w:rPr>
      </w:pPr>
      <w:r>
        <w:rPr>
          <w:rFonts w:eastAsiaTheme="minorEastAsia"/>
          <w:color w:val="000000"/>
          <w:sz w:val="24"/>
        </w:rPr>
        <w:t>1-1 营业执照等证明文件</w:t>
      </w:r>
    </w:p>
    <w:p w14:paraId="71AA6EB9">
      <w:pPr>
        <w:tabs>
          <w:tab w:val="left" w:pos="1080"/>
        </w:tabs>
        <w:snapToGrid w:val="0"/>
        <w:rPr>
          <w:rFonts w:eastAsiaTheme="minorEastAsia"/>
          <w:sz w:val="24"/>
        </w:rPr>
      </w:pPr>
    </w:p>
    <w:p w14:paraId="5122584F">
      <w:pPr>
        <w:widowControl/>
        <w:jc w:val="left"/>
        <w:rPr>
          <w:rFonts w:eastAsiaTheme="minorEastAsia"/>
          <w:color w:val="000000"/>
          <w:sz w:val="24"/>
          <w:szCs w:val="20"/>
        </w:rPr>
      </w:pPr>
      <w:r>
        <w:rPr>
          <w:rFonts w:eastAsiaTheme="minorEastAsia"/>
          <w:color w:val="000000"/>
          <w:sz w:val="24"/>
        </w:rPr>
        <w:br w:type="page"/>
      </w:r>
    </w:p>
    <w:p w14:paraId="30103392">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6E208A6">
      <w:pPr>
        <w:jc w:val="center"/>
        <w:rPr>
          <w:b/>
          <w:color w:val="000000"/>
          <w:sz w:val="36"/>
          <w:szCs w:val="36"/>
        </w:rPr>
      </w:pPr>
      <w:r>
        <w:rPr>
          <w:b/>
          <w:color w:val="000000"/>
          <w:sz w:val="36"/>
          <w:szCs w:val="36"/>
        </w:rPr>
        <w:t>供应商资格声明书</w:t>
      </w:r>
    </w:p>
    <w:p w14:paraId="2CC1FF3E">
      <w:pPr>
        <w:tabs>
          <w:tab w:val="left" w:pos="5580"/>
        </w:tabs>
        <w:spacing w:line="360" w:lineRule="auto"/>
        <w:rPr>
          <w:rFonts w:eastAsiaTheme="minorEastAsia"/>
          <w:sz w:val="24"/>
        </w:rPr>
      </w:pPr>
    </w:p>
    <w:p w14:paraId="4A9E759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38093813">
      <w:pPr>
        <w:spacing w:line="360" w:lineRule="auto"/>
        <w:ind w:firstLine="480" w:firstLineChars="200"/>
        <w:rPr>
          <w:rFonts w:eastAsiaTheme="minorEastAsia"/>
          <w:sz w:val="24"/>
        </w:rPr>
      </w:pPr>
      <w:r>
        <w:rPr>
          <w:rFonts w:eastAsiaTheme="minorEastAsia"/>
          <w:sz w:val="24"/>
        </w:rPr>
        <w:t>在参与本次项目磋商中，我单位承诺：</w:t>
      </w:r>
    </w:p>
    <w:p w14:paraId="75F6D317">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B38F9ED">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2D308CE">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76971CA">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38F091">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6FFADBF">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E219BEC">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7369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473C2A">
            <w:pPr>
              <w:jc w:val="center"/>
              <w:rPr>
                <w:rFonts w:eastAsiaTheme="minorEastAsia"/>
                <w:sz w:val="24"/>
              </w:rPr>
            </w:pPr>
            <w:r>
              <w:rPr>
                <w:rFonts w:eastAsiaTheme="minorEastAsia"/>
                <w:sz w:val="24"/>
              </w:rPr>
              <w:t>序号</w:t>
            </w:r>
          </w:p>
        </w:tc>
        <w:tc>
          <w:tcPr>
            <w:tcW w:w="4574" w:type="dxa"/>
            <w:vAlign w:val="center"/>
          </w:tcPr>
          <w:p w14:paraId="53B533AB">
            <w:pPr>
              <w:jc w:val="center"/>
              <w:rPr>
                <w:rFonts w:eastAsiaTheme="minorEastAsia"/>
                <w:sz w:val="24"/>
              </w:rPr>
            </w:pPr>
            <w:r>
              <w:rPr>
                <w:rFonts w:eastAsiaTheme="minorEastAsia"/>
                <w:sz w:val="24"/>
              </w:rPr>
              <w:t>单位名称</w:t>
            </w:r>
          </w:p>
        </w:tc>
        <w:tc>
          <w:tcPr>
            <w:tcW w:w="2976" w:type="dxa"/>
            <w:vAlign w:val="center"/>
          </w:tcPr>
          <w:p w14:paraId="6DE40151">
            <w:pPr>
              <w:jc w:val="center"/>
              <w:rPr>
                <w:rFonts w:eastAsiaTheme="minorEastAsia"/>
                <w:sz w:val="24"/>
              </w:rPr>
            </w:pPr>
            <w:r>
              <w:rPr>
                <w:rFonts w:eastAsiaTheme="minorEastAsia"/>
                <w:sz w:val="24"/>
              </w:rPr>
              <w:t>相互关系</w:t>
            </w:r>
          </w:p>
        </w:tc>
      </w:tr>
      <w:tr w14:paraId="2A3A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0408E8">
            <w:pPr>
              <w:jc w:val="center"/>
              <w:rPr>
                <w:rFonts w:eastAsiaTheme="minorEastAsia"/>
                <w:sz w:val="24"/>
              </w:rPr>
            </w:pPr>
            <w:r>
              <w:rPr>
                <w:rFonts w:eastAsiaTheme="minorEastAsia"/>
                <w:sz w:val="24"/>
              </w:rPr>
              <w:t>1</w:t>
            </w:r>
          </w:p>
        </w:tc>
        <w:tc>
          <w:tcPr>
            <w:tcW w:w="4574" w:type="dxa"/>
            <w:vAlign w:val="center"/>
          </w:tcPr>
          <w:p w14:paraId="0C52FD8B">
            <w:pPr>
              <w:jc w:val="center"/>
              <w:rPr>
                <w:rFonts w:eastAsiaTheme="minorEastAsia"/>
                <w:sz w:val="24"/>
              </w:rPr>
            </w:pPr>
          </w:p>
        </w:tc>
        <w:tc>
          <w:tcPr>
            <w:tcW w:w="2976" w:type="dxa"/>
            <w:vAlign w:val="center"/>
          </w:tcPr>
          <w:p w14:paraId="61C7DEA2">
            <w:pPr>
              <w:jc w:val="center"/>
              <w:rPr>
                <w:rFonts w:eastAsiaTheme="minorEastAsia"/>
                <w:sz w:val="24"/>
              </w:rPr>
            </w:pPr>
          </w:p>
        </w:tc>
      </w:tr>
      <w:tr w14:paraId="291A9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C34172">
            <w:pPr>
              <w:jc w:val="center"/>
              <w:rPr>
                <w:rFonts w:eastAsiaTheme="minorEastAsia"/>
                <w:sz w:val="24"/>
              </w:rPr>
            </w:pPr>
            <w:r>
              <w:rPr>
                <w:rFonts w:eastAsiaTheme="minorEastAsia"/>
                <w:sz w:val="24"/>
              </w:rPr>
              <w:t>2</w:t>
            </w:r>
          </w:p>
        </w:tc>
        <w:tc>
          <w:tcPr>
            <w:tcW w:w="4574" w:type="dxa"/>
            <w:vAlign w:val="center"/>
          </w:tcPr>
          <w:p w14:paraId="67FAF03A">
            <w:pPr>
              <w:jc w:val="center"/>
              <w:rPr>
                <w:rFonts w:eastAsiaTheme="minorEastAsia"/>
                <w:sz w:val="24"/>
              </w:rPr>
            </w:pPr>
          </w:p>
        </w:tc>
        <w:tc>
          <w:tcPr>
            <w:tcW w:w="2976" w:type="dxa"/>
            <w:vAlign w:val="center"/>
          </w:tcPr>
          <w:p w14:paraId="5AA02AF7">
            <w:pPr>
              <w:jc w:val="center"/>
              <w:rPr>
                <w:rFonts w:eastAsiaTheme="minorEastAsia"/>
                <w:sz w:val="24"/>
              </w:rPr>
            </w:pPr>
          </w:p>
        </w:tc>
      </w:tr>
      <w:tr w14:paraId="28CD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4A5036">
            <w:pPr>
              <w:jc w:val="center"/>
              <w:rPr>
                <w:rFonts w:eastAsiaTheme="minorEastAsia"/>
                <w:sz w:val="24"/>
              </w:rPr>
            </w:pPr>
            <w:r>
              <w:rPr>
                <w:rFonts w:eastAsiaTheme="minorEastAsia"/>
                <w:sz w:val="24"/>
              </w:rPr>
              <w:t>…</w:t>
            </w:r>
          </w:p>
        </w:tc>
        <w:tc>
          <w:tcPr>
            <w:tcW w:w="4574" w:type="dxa"/>
            <w:vAlign w:val="center"/>
          </w:tcPr>
          <w:p w14:paraId="07B1E876">
            <w:pPr>
              <w:jc w:val="center"/>
              <w:rPr>
                <w:rFonts w:eastAsiaTheme="minorEastAsia"/>
                <w:sz w:val="24"/>
              </w:rPr>
            </w:pPr>
          </w:p>
        </w:tc>
        <w:tc>
          <w:tcPr>
            <w:tcW w:w="2976" w:type="dxa"/>
            <w:vAlign w:val="center"/>
          </w:tcPr>
          <w:p w14:paraId="2802BDD3">
            <w:pPr>
              <w:jc w:val="center"/>
              <w:rPr>
                <w:rFonts w:eastAsiaTheme="minorEastAsia"/>
                <w:sz w:val="24"/>
              </w:rPr>
            </w:pPr>
          </w:p>
        </w:tc>
      </w:tr>
    </w:tbl>
    <w:p w14:paraId="7C654077">
      <w:pPr>
        <w:rPr>
          <w:rFonts w:eastAsiaTheme="minorEastAsia"/>
        </w:rPr>
      </w:pPr>
    </w:p>
    <w:p w14:paraId="139F9D84">
      <w:pPr>
        <w:ind w:firstLine="480" w:firstLineChars="200"/>
        <w:rPr>
          <w:rFonts w:eastAsiaTheme="minorEastAsia"/>
          <w:sz w:val="24"/>
          <w:szCs w:val="22"/>
        </w:rPr>
      </w:pPr>
      <w:r>
        <w:rPr>
          <w:rFonts w:eastAsiaTheme="minorEastAsia"/>
          <w:sz w:val="24"/>
        </w:rPr>
        <w:t>上述声明真实有效，否则我方负全部责任。</w:t>
      </w:r>
    </w:p>
    <w:p w14:paraId="0407D369">
      <w:pPr>
        <w:spacing w:line="360" w:lineRule="auto"/>
        <w:rPr>
          <w:rFonts w:eastAsiaTheme="minorEastAsia"/>
          <w:sz w:val="24"/>
        </w:rPr>
      </w:pPr>
    </w:p>
    <w:p w14:paraId="203D799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F2BB4C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3A3A1D4">
      <w:pPr>
        <w:spacing w:line="360" w:lineRule="auto"/>
        <w:rPr>
          <w:rFonts w:eastAsiaTheme="minorEastAsia"/>
          <w:sz w:val="24"/>
        </w:rPr>
      </w:pPr>
      <w:r>
        <w:rPr>
          <w:sz w:val="24"/>
        </w:rPr>
        <w:t>说明：供应商承诺不实的，依据《政府采购法》第七十七条“提供虚假材料谋取中标、成交的”有关规定予以处理。</w:t>
      </w:r>
    </w:p>
    <w:p w14:paraId="37121F19">
      <w:pPr>
        <w:tabs>
          <w:tab w:val="left" w:pos="5580"/>
        </w:tabs>
        <w:spacing w:line="360" w:lineRule="auto"/>
        <w:rPr>
          <w:rFonts w:eastAsiaTheme="minorEastAsia"/>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734D5E65">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236E2387">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2924AC65">
      <w:pPr>
        <w:tabs>
          <w:tab w:val="left" w:pos="5580"/>
        </w:tabs>
        <w:spacing w:line="360" w:lineRule="auto"/>
        <w:rPr>
          <w:rFonts w:eastAsiaTheme="minorEastAsia"/>
          <w:sz w:val="24"/>
        </w:rPr>
      </w:pPr>
      <w:r>
        <w:rPr>
          <w:rFonts w:eastAsiaTheme="minorEastAsia"/>
          <w:sz w:val="24"/>
        </w:rPr>
        <w:t>说明：</w:t>
      </w:r>
    </w:p>
    <w:p w14:paraId="11D18E3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2AA1D2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393F6D8">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5439D0">
      <w:pPr>
        <w:tabs>
          <w:tab w:val="left" w:pos="5580"/>
        </w:tabs>
        <w:spacing w:line="360" w:lineRule="auto"/>
        <w:rPr>
          <w:sz w:val="24"/>
        </w:rPr>
      </w:pPr>
      <w:r>
        <w:rPr>
          <w:rFonts w:eastAsiaTheme="minorEastAsia"/>
          <w:sz w:val="24"/>
        </w:rPr>
        <w:t>（4）</w:t>
      </w:r>
      <w:r>
        <w:rPr>
          <w:sz w:val="24"/>
        </w:rPr>
        <w:t>中小企业声明函填写注意事项</w:t>
      </w:r>
    </w:p>
    <w:p w14:paraId="162CF863">
      <w:pPr>
        <w:tabs>
          <w:tab w:val="left" w:pos="5580"/>
        </w:tabs>
        <w:spacing w:line="360" w:lineRule="auto"/>
        <w:rPr>
          <w:sz w:val="24"/>
        </w:rPr>
      </w:pPr>
      <w:r>
        <w:rPr>
          <w:sz w:val="24"/>
        </w:rPr>
        <w:t>1）《中小企业声明函》由参加政府采购活动的供应商出具。联合体参与的，《中小企业声明函》可由牵头人出具。</w:t>
      </w:r>
    </w:p>
    <w:p w14:paraId="1285A5C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08C5C0">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C8024C6">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43F991F0">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B80D8C3">
      <w:pPr>
        <w:spacing w:before="240" w:beforeLines="100" w:after="240" w:afterLines="100" w:line="360" w:lineRule="auto"/>
        <w:jc w:val="center"/>
        <w:rPr>
          <w:rFonts w:hint="eastAsia" w:eastAsiaTheme="minorEastAsia"/>
          <w:b/>
          <w:color w:val="000000"/>
          <w:sz w:val="36"/>
          <w:szCs w:val="36"/>
          <w:lang w:eastAsia="zh-CN"/>
        </w:rPr>
      </w:pPr>
      <w:r>
        <w:rPr>
          <w:rFonts w:eastAsiaTheme="minorEastAsia"/>
          <w:b/>
          <w:bCs/>
          <w:color w:val="000000"/>
          <w:sz w:val="36"/>
          <w:szCs w:val="36"/>
        </w:rPr>
        <w:t>中小企业声明函（货物）格式</w:t>
      </w:r>
      <w:r>
        <w:rPr>
          <w:rFonts w:hint="eastAsia" w:eastAsiaTheme="minorEastAsia"/>
          <w:b/>
          <w:bCs/>
          <w:color w:val="000000"/>
          <w:sz w:val="36"/>
          <w:szCs w:val="36"/>
          <w:lang w:eastAsia="zh-CN"/>
        </w:rPr>
        <w:t>（</w:t>
      </w:r>
      <w:r>
        <w:rPr>
          <w:rFonts w:hint="eastAsia" w:eastAsiaTheme="minorEastAsia"/>
          <w:b/>
          <w:bCs/>
          <w:color w:val="000000"/>
          <w:sz w:val="36"/>
          <w:szCs w:val="36"/>
          <w:lang w:val="en-US" w:eastAsia="zh-CN"/>
        </w:rPr>
        <w:t>不适用</w:t>
      </w:r>
      <w:r>
        <w:rPr>
          <w:rFonts w:hint="eastAsia" w:eastAsiaTheme="minorEastAsia"/>
          <w:b/>
          <w:bCs/>
          <w:color w:val="000000"/>
          <w:sz w:val="36"/>
          <w:szCs w:val="36"/>
          <w:lang w:eastAsia="zh-CN"/>
        </w:rPr>
        <w:t>）</w:t>
      </w:r>
    </w:p>
    <w:p w14:paraId="0BEDF80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AA5AFE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285295FA">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45B6FDB5">
      <w:pPr>
        <w:spacing w:line="360" w:lineRule="auto"/>
        <w:ind w:firstLine="504"/>
        <w:rPr>
          <w:rFonts w:eastAsiaTheme="minorEastAsia"/>
          <w:spacing w:val="6"/>
          <w:sz w:val="24"/>
        </w:rPr>
      </w:pPr>
      <w:r>
        <w:rPr>
          <w:rFonts w:eastAsiaTheme="minorEastAsia"/>
          <w:spacing w:val="6"/>
          <w:sz w:val="24"/>
        </w:rPr>
        <w:t>……</w:t>
      </w:r>
    </w:p>
    <w:p w14:paraId="167D4BB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A2DE9F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808D6A0">
      <w:pPr>
        <w:spacing w:line="360" w:lineRule="auto"/>
        <w:ind w:firstLine="504"/>
        <w:rPr>
          <w:rFonts w:eastAsiaTheme="minorEastAsia"/>
          <w:spacing w:val="6"/>
          <w:sz w:val="24"/>
        </w:rPr>
      </w:pPr>
    </w:p>
    <w:p w14:paraId="4BB7D491">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FD36A5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DA5D9A5">
      <w:pPr>
        <w:spacing w:line="360" w:lineRule="auto"/>
        <w:ind w:right="360" w:firstLine="480"/>
        <w:jc w:val="right"/>
        <w:rPr>
          <w:rFonts w:eastAsiaTheme="minorEastAsia"/>
          <w:color w:val="000000"/>
          <w:sz w:val="24"/>
        </w:rPr>
      </w:pPr>
    </w:p>
    <w:p w14:paraId="2B84FEEC">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95A26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897D01">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8529264">
      <w:pPr>
        <w:autoSpaceDE w:val="0"/>
        <w:autoSpaceDN w:val="0"/>
        <w:adjustRightInd w:val="0"/>
        <w:ind w:firstLine="420"/>
        <w:jc w:val="left"/>
        <w:rPr>
          <w:rFonts w:eastAsiaTheme="minorEastAsia"/>
          <w:sz w:val="24"/>
        </w:rPr>
      </w:pPr>
    </w:p>
    <w:p w14:paraId="798F6AD3">
      <w:pPr>
        <w:spacing w:line="360" w:lineRule="auto"/>
        <w:rPr>
          <w:rFonts w:eastAsiaTheme="minorEastAsia"/>
          <w:color w:val="000000"/>
          <w:sz w:val="24"/>
        </w:rPr>
      </w:pPr>
    </w:p>
    <w:p w14:paraId="1D760AE5">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3ADA074C">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D7AF5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58A256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72563CE">
      <w:pPr>
        <w:spacing w:line="360" w:lineRule="auto"/>
        <w:ind w:firstLine="504"/>
        <w:rPr>
          <w:rFonts w:eastAsiaTheme="minorEastAsia"/>
          <w:spacing w:val="6"/>
          <w:sz w:val="24"/>
        </w:rPr>
      </w:pPr>
    </w:p>
    <w:p w14:paraId="43CC6552">
      <w:pPr>
        <w:spacing w:line="360" w:lineRule="auto"/>
        <w:ind w:firstLine="504"/>
        <w:rPr>
          <w:rFonts w:eastAsiaTheme="minorEastAsia"/>
          <w:spacing w:val="6"/>
          <w:sz w:val="24"/>
        </w:rPr>
      </w:pPr>
      <w:r>
        <w:rPr>
          <w:rFonts w:eastAsiaTheme="minorEastAsia"/>
          <w:spacing w:val="6"/>
          <w:sz w:val="24"/>
        </w:rPr>
        <w:t>……</w:t>
      </w:r>
    </w:p>
    <w:p w14:paraId="219A0EA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42BD372">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B25151B">
      <w:pPr>
        <w:spacing w:line="360" w:lineRule="auto"/>
        <w:ind w:right="360" w:firstLine="480"/>
        <w:jc w:val="right"/>
        <w:rPr>
          <w:rFonts w:eastAsiaTheme="minorEastAsia"/>
          <w:color w:val="000000"/>
          <w:sz w:val="24"/>
        </w:rPr>
      </w:pPr>
    </w:p>
    <w:p w14:paraId="6D5FA02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132F1D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7757158A">
      <w:pPr>
        <w:adjustRightInd w:val="0"/>
        <w:snapToGrid w:val="0"/>
        <w:jc w:val="left"/>
        <w:rPr>
          <w:rFonts w:eastAsiaTheme="minorEastAsia"/>
          <w:color w:val="000000"/>
          <w:sz w:val="24"/>
          <w:szCs w:val="21"/>
        </w:rPr>
      </w:pPr>
    </w:p>
    <w:p w14:paraId="41DE61C2">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BEC5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5642D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F229E46">
      <w:pPr>
        <w:adjustRightInd w:val="0"/>
        <w:snapToGrid w:val="0"/>
        <w:jc w:val="left"/>
        <w:rPr>
          <w:rFonts w:eastAsiaTheme="minorEastAsia"/>
          <w:color w:val="000000"/>
          <w:szCs w:val="21"/>
          <w:vertAlign w:val="superscript"/>
        </w:rPr>
      </w:pPr>
    </w:p>
    <w:p w14:paraId="161343DA">
      <w:pPr>
        <w:spacing w:line="360" w:lineRule="auto"/>
        <w:ind w:right="360" w:firstLine="480"/>
        <w:jc w:val="right"/>
        <w:rPr>
          <w:rFonts w:eastAsiaTheme="minorEastAsia"/>
          <w:color w:val="000000"/>
          <w:sz w:val="24"/>
        </w:rPr>
      </w:pPr>
    </w:p>
    <w:p w14:paraId="066046AC">
      <w:pPr>
        <w:spacing w:line="360" w:lineRule="auto"/>
        <w:ind w:right="360" w:firstLine="480"/>
        <w:jc w:val="right"/>
        <w:rPr>
          <w:rFonts w:eastAsiaTheme="minorEastAsia"/>
          <w:color w:val="000000"/>
          <w:sz w:val="24"/>
        </w:rPr>
      </w:pPr>
    </w:p>
    <w:p w14:paraId="3F6FFC1E">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742E9AE">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4B104496">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EC93C22">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9EBA45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A53D960">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C8AD9B">
      <w:pPr>
        <w:spacing w:line="588" w:lineRule="exact"/>
        <w:ind w:firstLine="504" w:firstLineChars="200"/>
        <w:rPr>
          <w:rFonts w:eastAsiaTheme="minorEastAsia"/>
          <w:spacing w:val="6"/>
          <w:sz w:val="24"/>
        </w:rPr>
      </w:pPr>
    </w:p>
    <w:p w14:paraId="739CEB8C">
      <w:pPr>
        <w:spacing w:line="588" w:lineRule="exact"/>
        <w:ind w:firstLine="504" w:firstLineChars="200"/>
        <w:rPr>
          <w:rFonts w:eastAsiaTheme="minorEastAsia"/>
          <w:spacing w:val="6"/>
          <w:sz w:val="24"/>
        </w:rPr>
      </w:pPr>
    </w:p>
    <w:p w14:paraId="06C60DB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C208C0C">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6981235B">
      <w:pPr>
        <w:widowControl/>
        <w:jc w:val="left"/>
        <w:rPr>
          <w:rFonts w:eastAsiaTheme="minorEastAsia"/>
          <w:color w:val="000000"/>
          <w:sz w:val="24"/>
          <w:szCs w:val="20"/>
        </w:rPr>
      </w:pPr>
      <w:r>
        <w:rPr>
          <w:rFonts w:eastAsiaTheme="minorEastAsia"/>
          <w:color w:val="000000"/>
          <w:sz w:val="24"/>
          <w:szCs w:val="20"/>
        </w:rPr>
        <w:br w:type="page"/>
      </w:r>
    </w:p>
    <w:p w14:paraId="5E3A7F86">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7736D919">
      <w:pPr>
        <w:tabs>
          <w:tab w:val="left" w:pos="5580"/>
        </w:tabs>
        <w:spacing w:line="360" w:lineRule="auto"/>
        <w:rPr>
          <w:rFonts w:eastAsiaTheme="minorEastAsia"/>
          <w:sz w:val="24"/>
        </w:rPr>
      </w:pPr>
      <w:r>
        <w:rPr>
          <w:rFonts w:eastAsiaTheme="minorEastAsia"/>
          <w:sz w:val="24"/>
        </w:rPr>
        <w:t>说明：</w:t>
      </w:r>
    </w:p>
    <w:p w14:paraId="785FF5CB">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055CE1E">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5A1365D3">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0B6A30E4">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A4632FC">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1799D2EB">
      <w:pPr>
        <w:autoSpaceDE w:val="0"/>
        <w:autoSpaceDN w:val="0"/>
        <w:adjustRightInd w:val="0"/>
        <w:rPr>
          <w:rFonts w:eastAsiaTheme="minorEastAsia"/>
          <w:color w:val="000000"/>
          <w:sz w:val="30"/>
          <w:szCs w:val="30"/>
        </w:rPr>
      </w:pPr>
    </w:p>
    <w:p w14:paraId="7CDFDF07">
      <w:pPr>
        <w:widowControl/>
        <w:jc w:val="left"/>
        <w:rPr>
          <w:rFonts w:eastAsiaTheme="minorEastAsia"/>
          <w:b/>
          <w:color w:val="000000"/>
          <w:sz w:val="36"/>
          <w:szCs w:val="36"/>
        </w:rPr>
      </w:pPr>
      <w:r>
        <w:rPr>
          <w:rFonts w:eastAsiaTheme="minorEastAsia"/>
          <w:b/>
          <w:color w:val="000000"/>
          <w:sz w:val="36"/>
          <w:szCs w:val="36"/>
        </w:rPr>
        <w:br w:type="page"/>
      </w:r>
    </w:p>
    <w:p w14:paraId="3CE7CC0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56AC91C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E8304B5">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FE0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EF44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F7607D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FCCAFB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DFF8A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E84DF0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A6A63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07154F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2DDB6E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E5FD87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2E24E9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4F562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97F4B2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CE458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BE5F9D4">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997F4F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8C8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9CBE4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F825943">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80B944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63E067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822D66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FDC14AD">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58508EC">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3D5559">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5AF383">
            <w:pPr>
              <w:pStyle w:val="248"/>
              <w:jc w:val="center"/>
              <w:rPr>
                <w:rFonts w:ascii="Times New Roman" w:hAnsi="Times New Roman" w:cs="Times New Roman" w:eastAsiaTheme="minorEastAsia"/>
                <w:sz w:val="30"/>
                <w:lang w:eastAsia="zh-CN"/>
              </w:rPr>
            </w:pPr>
          </w:p>
        </w:tc>
      </w:tr>
      <w:tr w14:paraId="7E94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6DF7E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FA662E4">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926463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7B207F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3DD34E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90C7721">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3CA0D99">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1A3FB2E">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B6D7647">
            <w:pPr>
              <w:pStyle w:val="248"/>
              <w:jc w:val="center"/>
              <w:rPr>
                <w:rFonts w:ascii="Times New Roman" w:hAnsi="Times New Roman" w:cs="Times New Roman" w:eastAsiaTheme="minorEastAsia"/>
                <w:sz w:val="30"/>
                <w:lang w:eastAsia="zh-CN"/>
              </w:rPr>
            </w:pPr>
          </w:p>
        </w:tc>
      </w:tr>
      <w:tr w14:paraId="36561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03303B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5F7EC0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BC5A02D">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E47A9B8">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359C24">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A799A47">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22EF955">
            <w:pPr>
              <w:pStyle w:val="248"/>
              <w:jc w:val="center"/>
              <w:rPr>
                <w:rFonts w:ascii="Times New Roman" w:hAnsi="Times New Roman" w:cs="Times New Roman" w:eastAsiaTheme="minorEastAsia"/>
                <w:sz w:val="30"/>
              </w:rPr>
            </w:pPr>
          </w:p>
        </w:tc>
      </w:tr>
      <w:tr w14:paraId="4F4B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347D05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59C48D41">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129B8E">
            <w:pPr>
              <w:pStyle w:val="248"/>
              <w:jc w:val="center"/>
              <w:rPr>
                <w:rFonts w:ascii="Times New Roman" w:hAnsi="Times New Roman" w:cs="Times New Roman" w:eastAsiaTheme="minorEastAsia"/>
                <w:sz w:val="30"/>
              </w:rPr>
            </w:pPr>
          </w:p>
        </w:tc>
      </w:tr>
    </w:tbl>
    <w:p w14:paraId="58831204">
      <w:pPr>
        <w:adjustRightInd w:val="0"/>
        <w:snapToGrid w:val="0"/>
        <w:spacing w:line="360" w:lineRule="auto"/>
        <w:jc w:val="left"/>
        <w:rPr>
          <w:rFonts w:eastAsiaTheme="minorEastAsia"/>
          <w:sz w:val="24"/>
        </w:rPr>
      </w:pPr>
    </w:p>
    <w:p w14:paraId="323FDA4C">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A27DCC7">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060DF54">
      <w:pPr>
        <w:adjustRightInd w:val="0"/>
        <w:snapToGrid w:val="0"/>
        <w:spacing w:line="360" w:lineRule="auto"/>
        <w:jc w:val="left"/>
        <w:rPr>
          <w:rFonts w:eastAsiaTheme="minorEastAsia"/>
          <w:sz w:val="24"/>
        </w:rPr>
      </w:pPr>
    </w:p>
    <w:p w14:paraId="7483A015">
      <w:pPr>
        <w:adjustRightInd w:val="0"/>
        <w:snapToGrid w:val="0"/>
        <w:spacing w:line="360" w:lineRule="auto"/>
        <w:jc w:val="left"/>
        <w:rPr>
          <w:rFonts w:eastAsiaTheme="minorEastAsia"/>
          <w:sz w:val="24"/>
        </w:rPr>
      </w:pPr>
      <w:r>
        <w:rPr>
          <w:rFonts w:eastAsiaTheme="minorEastAsia"/>
          <w:sz w:val="24"/>
        </w:rPr>
        <w:t>注：</w:t>
      </w:r>
    </w:p>
    <w:p w14:paraId="45D81E12">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458125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B488C5C">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3E621F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3FD3750">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0419A702">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800B4E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47757BBC">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FDA518D">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C446CE0">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6AEC6FA6">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6C8D8027">
      <w:pPr>
        <w:spacing w:line="360" w:lineRule="auto"/>
        <w:ind w:firstLine="471"/>
        <w:rPr>
          <w:rFonts w:eastAsiaTheme="minorEastAsia"/>
          <w:b/>
          <w:color w:val="000000"/>
          <w:sz w:val="24"/>
        </w:rPr>
      </w:pPr>
    </w:p>
    <w:p w14:paraId="7645A08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176D1EED">
      <w:pPr>
        <w:spacing w:line="360" w:lineRule="auto"/>
        <w:ind w:left="480"/>
        <w:jc w:val="right"/>
        <w:rPr>
          <w:rFonts w:eastAsiaTheme="minorEastAsia"/>
          <w:color w:val="000000"/>
          <w:sz w:val="24"/>
        </w:rPr>
      </w:pPr>
    </w:p>
    <w:p w14:paraId="042A68AE">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4265D742">
      <w:pPr>
        <w:tabs>
          <w:tab w:val="left" w:pos="8280"/>
        </w:tabs>
        <w:spacing w:line="360" w:lineRule="auto"/>
        <w:ind w:firstLine="480"/>
        <w:rPr>
          <w:rFonts w:eastAsiaTheme="minorEastAsia"/>
          <w:color w:val="000000"/>
          <w:sz w:val="24"/>
        </w:rPr>
      </w:pPr>
    </w:p>
    <w:p w14:paraId="4444728B">
      <w:pPr>
        <w:tabs>
          <w:tab w:val="left" w:pos="8280"/>
        </w:tabs>
        <w:spacing w:line="360" w:lineRule="auto"/>
        <w:rPr>
          <w:rFonts w:eastAsiaTheme="minorEastAsia"/>
          <w:color w:val="000000"/>
          <w:sz w:val="24"/>
        </w:rPr>
      </w:pPr>
      <w:r>
        <w:rPr>
          <w:rFonts w:eastAsiaTheme="minorEastAsia"/>
          <w:color w:val="000000"/>
          <w:sz w:val="24"/>
        </w:rPr>
        <w:t>注：</w:t>
      </w:r>
    </w:p>
    <w:p w14:paraId="56DEEDAE">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383C1103">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2ABC9967">
      <w:pPr>
        <w:tabs>
          <w:tab w:val="left" w:pos="8280"/>
        </w:tabs>
        <w:spacing w:line="360" w:lineRule="auto"/>
        <w:rPr>
          <w:rFonts w:eastAsiaTheme="minorEastAsia"/>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4379E8E3">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119F2F4F">
      <w:pPr>
        <w:widowControl/>
        <w:jc w:val="left"/>
        <w:rPr>
          <w:rFonts w:eastAsiaTheme="minorEastAsia"/>
          <w:sz w:val="24"/>
        </w:rPr>
      </w:pPr>
    </w:p>
    <w:p w14:paraId="28220F67">
      <w:pPr>
        <w:widowControl/>
        <w:jc w:val="left"/>
        <w:rPr>
          <w:rFonts w:eastAsiaTheme="minorEastAsia"/>
          <w:sz w:val="24"/>
        </w:rPr>
      </w:pPr>
      <w:r>
        <w:rPr>
          <w:rFonts w:eastAsiaTheme="minorEastAsia"/>
          <w:sz w:val="24"/>
        </w:rPr>
        <w:br w:type="page"/>
      </w:r>
    </w:p>
    <w:p w14:paraId="5C9747D2">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C9ED106">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412E1B7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54D43922">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34D4BF9">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C3FB302">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1A62856">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4F4954EB">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2DA92779">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F6EF6FD">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CDCF08F">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EA0C6A8">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7D1AAEC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E98F3A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AD3AAB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67927A1">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35B1C8E">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60CC8BE2">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79BEDE2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9C459E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563DB70">
      <w:pPr>
        <w:spacing w:line="360" w:lineRule="auto"/>
        <w:ind w:firstLine="471"/>
        <w:rPr>
          <w:color w:val="000000"/>
          <w:sz w:val="24"/>
        </w:rPr>
      </w:pPr>
    </w:p>
    <w:p w14:paraId="75AAAE97">
      <w:pPr>
        <w:spacing w:line="360" w:lineRule="auto"/>
        <w:ind w:firstLine="471"/>
        <w:rPr>
          <w:color w:val="000000"/>
          <w:sz w:val="24"/>
        </w:rPr>
      </w:pPr>
    </w:p>
    <w:p w14:paraId="5CCB4133">
      <w:pPr>
        <w:spacing w:line="360" w:lineRule="auto"/>
        <w:ind w:firstLine="471"/>
        <w:rPr>
          <w:color w:val="000000"/>
          <w:sz w:val="24"/>
        </w:rPr>
      </w:pPr>
      <w:r>
        <w:rPr>
          <w:color w:val="000000"/>
          <w:sz w:val="24"/>
        </w:rPr>
        <w:t>联合体成员名称：</w:t>
      </w:r>
      <w:r>
        <w:rPr>
          <w:color w:val="000000"/>
          <w:sz w:val="24"/>
          <w:szCs w:val="20"/>
        </w:rPr>
        <w:t>______</w:t>
      </w:r>
    </w:p>
    <w:p w14:paraId="038CD49E">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17E3ACB5">
      <w:pPr>
        <w:spacing w:line="360" w:lineRule="auto"/>
        <w:ind w:left="480"/>
        <w:jc w:val="right"/>
        <w:rPr>
          <w:rFonts w:eastAsiaTheme="minorEastAsia"/>
          <w:color w:val="000000"/>
          <w:sz w:val="24"/>
        </w:rPr>
      </w:pPr>
    </w:p>
    <w:p w14:paraId="1CC7A93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DEF8657">
      <w:pPr>
        <w:spacing w:line="360" w:lineRule="auto"/>
        <w:ind w:left="480"/>
        <w:jc w:val="right"/>
        <w:rPr>
          <w:rFonts w:eastAsiaTheme="minorEastAsia"/>
          <w:b/>
          <w:color w:val="000000"/>
          <w:sz w:val="24"/>
        </w:rPr>
      </w:pPr>
    </w:p>
    <w:p w14:paraId="41E79666">
      <w:pPr>
        <w:tabs>
          <w:tab w:val="left" w:pos="8280"/>
        </w:tabs>
        <w:spacing w:line="360" w:lineRule="auto"/>
        <w:ind w:firstLine="480"/>
        <w:rPr>
          <w:rFonts w:eastAsiaTheme="minorEastAsia"/>
          <w:color w:val="000000"/>
          <w:sz w:val="24"/>
        </w:rPr>
      </w:pPr>
    </w:p>
    <w:p w14:paraId="71CD5C93">
      <w:pPr>
        <w:tabs>
          <w:tab w:val="left" w:pos="8280"/>
        </w:tabs>
        <w:spacing w:line="360" w:lineRule="auto"/>
        <w:ind w:firstLine="480"/>
        <w:rPr>
          <w:rFonts w:eastAsiaTheme="minorEastAsia"/>
          <w:color w:val="000000"/>
          <w:sz w:val="24"/>
        </w:rPr>
      </w:pPr>
    </w:p>
    <w:p w14:paraId="6015E783">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26764C3">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6F0C656">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12273E0">
      <w:pPr>
        <w:widowControl/>
        <w:jc w:val="left"/>
        <w:rPr>
          <w:rFonts w:eastAsiaTheme="minorEastAsia"/>
          <w:sz w:val="24"/>
        </w:rPr>
      </w:pPr>
      <w:r>
        <w:rPr>
          <w:rFonts w:eastAsiaTheme="minorEastAsia"/>
          <w:sz w:val="24"/>
        </w:rPr>
        <w:br w:type="page"/>
      </w:r>
    </w:p>
    <w:p w14:paraId="7F5903AB">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5DC1C5E8">
      <w:pPr>
        <w:tabs>
          <w:tab w:val="left" w:pos="5580"/>
        </w:tabs>
        <w:spacing w:line="360" w:lineRule="auto"/>
        <w:rPr>
          <w:rFonts w:eastAsiaTheme="minorEastAsia"/>
          <w:sz w:val="24"/>
        </w:rPr>
      </w:pPr>
    </w:p>
    <w:p w14:paraId="0A36C227">
      <w:pPr>
        <w:widowControl/>
        <w:jc w:val="left"/>
        <w:rPr>
          <w:rFonts w:eastAsiaTheme="minorEastAsia"/>
          <w:sz w:val="24"/>
          <w:szCs w:val="20"/>
        </w:rPr>
      </w:pPr>
      <w:r>
        <w:rPr>
          <w:rFonts w:eastAsiaTheme="minorEastAsia"/>
          <w:sz w:val="24"/>
          <w:szCs w:val="20"/>
        </w:rPr>
        <w:br w:type="page"/>
      </w:r>
    </w:p>
    <w:p w14:paraId="09C66BA7">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54AE1579">
      <w:pPr>
        <w:widowControl/>
        <w:jc w:val="left"/>
        <w:rPr>
          <w:rFonts w:eastAsiaTheme="minorEastAsia"/>
          <w:kern w:val="0"/>
          <w:sz w:val="24"/>
          <w:szCs w:val="20"/>
        </w:rPr>
      </w:pPr>
      <w:r>
        <w:rPr>
          <w:rFonts w:eastAsiaTheme="minorEastAsia"/>
          <w:b/>
          <w:sz w:val="24"/>
        </w:rPr>
        <w:br w:type="page"/>
      </w:r>
    </w:p>
    <w:p w14:paraId="4EF5DC13">
      <w:pPr>
        <w:tabs>
          <w:tab w:val="left" w:pos="360"/>
        </w:tabs>
        <w:snapToGrid w:val="0"/>
        <w:spacing w:line="360" w:lineRule="auto"/>
        <w:outlineLvl w:val="1"/>
        <w:rPr>
          <w:rFonts w:eastAsiaTheme="minorEastAsia"/>
          <w:sz w:val="24"/>
        </w:rPr>
      </w:pPr>
      <w:bookmarkStart w:id="582" w:name="_Hlt520343392"/>
      <w:bookmarkEnd w:id="582"/>
      <w:bookmarkStart w:id="583" w:name="_Hlt520343000"/>
      <w:bookmarkEnd w:id="583"/>
      <w:bookmarkStart w:id="584" w:name="_Hlt520274407"/>
      <w:bookmarkEnd w:id="584"/>
      <w:bookmarkStart w:id="585" w:name="_Hlt520273711"/>
      <w:bookmarkEnd w:id="585"/>
      <w:bookmarkStart w:id="586" w:name="_Hlt520355504"/>
      <w:bookmarkEnd w:id="586"/>
      <w:bookmarkStart w:id="587" w:name="_Hlt520274393"/>
      <w:bookmarkEnd w:id="587"/>
      <w:bookmarkStart w:id="588" w:name="_Hlt520350918"/>
      <w:bookmarkEnd w:id="588"/>
      <w:bookmarkStart w:id="589" w:name="_Hlt520274065"/>
      <w:bookmarkEnd w:id="589"/>
      <w:bookmarkStart w:id="590" w:name="_Hlt520274121"/>
      <w:bookmarkEnd w:id="590"/>
      <w:bookmarkStart w:id="591" w:name="_Hlt520271212"/>
      <w:bookmarkEnd w:id="591"/>
      <w:bookmarkStart w:id="592" w:name="_Ref467988698"/>
      <w:bookmarkStart w:id="593" w:name="_Toc480942349"/>
      <w:bookmarkStart w:id="594" w:name="_Toc226965829"/>
      <w:bookmarkStart w:id="595" w:name="_Toc226965746"/>
      <w:bookmarkStart w:id="596" w:name="_Toc226309800"/>
      <w:bookmarkStart w:id="597" w:name="_Toc226337252"/>
      <w:bookmarkStart w:id="598" w:name="_Toc150774761"/>
      <w:bookmarkStart w:id="599" w:name="_Toc142311058"/>
      <w:bookmarkStart w:id="600" w:name="_Toc520356217"/>
      <w:bookmarkStart w:id="601" w:name="_Toc127151556"/>
      <w:bookmarkStart w:id="602" w:name="_Toc150480794"/>
      <w:bookmarkStart w:id="603" w:name="_Toc195842921"/>
      <w:r>
        <w:rPr>
          <w:rFonts w:eastAsiaTheme="minorEastAsia"/>
          <w:sz w:val="24"/>
        </w:rPr>
        <w:t xml:space="preserve">5  </w:t>
      </w:r>
      <w:bookmarkEnd w:id="592"/>
      <w:bookmarkEnd w:id="593"/>
      <w:r>
        <w:rPr>
          <w:rFonts w:eastAsiaTheme="minorEastAsia"/>
          <w:sz w:val="24"/>
        </w:rPr>
        <w:t>响应书</w:t>
      </w:r>
      <w:bookmarkEnd w:id="594"/>
      <w:bookmarkEnd w:id="595"/>
      <w:bookmarkEnd w:id="596"/>
      <w:bookmarkEnd w:id="597"/>
      <w:bookmarkEnd w:id="598"/>
      <w:bookmarkEnd w:id="599"/>
      <w:bookmarkEnd w:id="600"/>
      <w:bookmarkEnd w:id="601"/>
      <w:bookmarkEnd w:id="602"/>
      <w:bookmarkEnd w:id="603"/>
      <w:r>
        <w:rPr>
          <w:rFonts w:eastAsiaTheme="minorEastAsia"/>
          <w:sz w:val="24"/>
        </w:rPr>
        <w:t>（实质性格式）</w:t>
      </w:r>
    </w:p>
    <w:p w14:paraId="1BA2A393">
      <w:pPr>
        <w:tabs>
          <w:tab w:val="left" w:pos="5580"/>
        </w:tabs>
        <w:spacing w:line="360" w:lineRule="auto"/>
        <w:rPr>
          <w:rFonts w:eastAsiaTheme="minorEastAsia"/>
          <w:color w:val="000000"/>
          <w:sz w:val="24"/>
        </w:rPr>
      </w:pPr>
    </w:p>
    <w:p w14:paraId="205581C4">
      <w:pPr>
        <w:spacing w:line="360" w:lineRule="auto"/>
        <w:jc w:val="center"/>
        <w:rPr>
          <w:rFonts w:eastAsiaTheme="minorEastAsia"/>
          <w:b/>
          <w:color w:val="000000"/>
          <w:sz w:val="36"/>
          <w:szCs w:val="36"/>
        </w:rPr>
      </w:pPr>
      <w:r>
        <w:rPr>
          <w:rFonts w:eastAsiaTheme="minorEastAsia"/>
          <w:b/>
          <w:color w:val="000000"/>
          <w:sz w:val="36"/>
          <w:szCs w:val="36"/>
        </w:rPr>
        <w:t>响应书</w:t>
      </w:r>
    </w:p>
    <w:p w14:paraId="0B3A73F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6E4964A">
      <w:pPr>
        <w:tabs>
          <w:tab w:val="left" w:pos="5580"/>
        </w:tabs>
        <w:spacing w:line="360" w:lineRule="auto"/>
        <w:rPr>
          <w:rFonts w:eastAsiaTheme="minorEastAsia"/>
          <w:color w:val="000000"/>
          <w:sz w:val="24"/>
          <w:szCs w:val="20"/>
        </w:rPr>
      </w:pPr>
    </w:p>
    <w:p w14:paraId="796E0F86">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03565B9">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754D7C3">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C78017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8B8AB57">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1FF6E08">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593FEDA">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E2E9C27">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80F9713">
      <w:pPr>
        <w:tabs>
          <w:tab w:val="left" w:pos="5580"/>
        </w:tabs>
        <w:spacing w:line="360" w:lineRule="auto"/>
        <w:ind w:left="420"/>
        <w:rPr>
          <w:rFonts w:eastAsiaTheme="minorEastAsia"/>
          <w:color w:val="000000"/>
          <w:sz w:val="24"/>
          <w:szCs w:val="20"/>
        </w:rPr>
      </w:pPr>
    </w:p>
    <w:p w14:paraId="0AD36BB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73CC9113">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E2C940E">
      <w:pPr>
        <w:tabs>
          <w:tab w:val="left" w:pos="5580"/>
        </w:tabs>
        <w:spacing w:line="360" w:lineRule="auto"/>
        <w:ind w:left="420"/>
        <w:rPr>
          <w:rFonts w:eastAsiaTheme="minorEastAsia"/>
          <w:color w:val="000000"/>
          <w:sz w:val="24"/>
          <w:szCs w:val="20"/>
        </w:rPr>
      </w:pPr>
    </w:p>
    <w:p w14:paraId="584F239A">
      <w:pPr>
        <w:tabs>
          <w:tab w:val="left" w:pos="5580"/>
        </w:tabs>
        <w:spacing w:line="360" w:lineRule="auto"/>
        <w:ind w:left="420"/>
        <w:rPr>
          <w:rFonts w:eastAsiaTheme="minorEastAsia"/>
          <w:color w:val="000000"/>
          <w:sz w:val="24"/>
          <w:szCs w:val="20"/>
        </w:rPr>
      </w:pPr>
    </w:p>
    <w:p w14:paraId="2046318D">
      <w:pPr>
        <w:tabs>
          <w:tab w:val="left" w:pos="5580"/>
        </w:tabs>
        <w:spacing w:line="360" w:lineRule="auto"/>
        <w:ind w:left="420"/>
        <w:rPr>
          <w:rFonts w:eastAsiaTheme="minorEastAsia"/>
          <w:color w:val="000000"/>
          <w:sz w:val="24"/>
          <w:szCs w:val="20"/>
        </w:rPr>
      </w:pPr>
    </w:p>
    <w:p w14:paraId="5E3A2795">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07EE5CA">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03A52AE">
      <w:pPr>
        <w:tabs>
          <w:tab w:val="left" w:pos="5580"/>
        </w:tabs>
        <w:spacing w:line="360" w:lineRule="auto"/>
        <w:ind w:left="420"/>
        <w:jc w:val="left"/>
        <w:rPr>
          <w:rFonts w:eastAsiaTheme="minorEastAsia"/>
          <w:color w:val="000000"/>
          <w:sz w:val="24"/>
          <w:szCs w:val="20"/>
        </w:rPr>
      </w:pPr>
    </w:p>
    <w:p w14:paraId="49F25F56">
      <w:pPr>
        <w:widowControl/>
        <w:jc w:val="left"/>
        <w:rPr>
          <w:rFonts w:eastAsiaTheme="minorEastAsia"/>
          <w:b/>
          <w:color w:val="000000"/>
          <w:sz w:val="24"/>
          <w:szCs w:val="20"/>
        </w:rPr>
      </w:pPr>
      <w:r>
        <w:rPr>
          <w:rFonts w:eastAsiaTheme="minorEastAsia"/>
          <w:b/>
          <w:color w:val="000000"/>
          <w:sz w:val="24"/>
          <w:szCs w:val="20"/>
        </w:rPr>
        <w:br w:type="page"/>
      </w:r>
    </w:p>
    <w:p w14:paraId="407822F3">
      <w:pPr>
        <w:tabs>
          <w:tab w:val="left" w:pos="360"/>
        </w:tabs>
        <w:snapToGrid w:val="0"/>
        <w:spacing w:line="360" w:lineRule="auto"/>
        <w:outlineLvl w:val="1"/>
        <w:rPr>
          <w:rFonts w:eastAsiaTheme="minorEastAsia"/>
          <w:sz w:val="24"/>
        </w:rPr>
      </w:pPr>
      <w:bookmarkStart w:id="604" w:name="_Hlt520355938"/>
      <w:bookmarkEnd w:id="604"/>
      <w:bookmarkStart w:id="605" w:name="_Hlt520356243"/>
      <w:bookmarkEnd w:id="605"/>
      <w:bookmarkStart w:id="606" w:name="_Toc305158899"/>
      <w:bookmarkStart w:id="607" w:name="_Toc142311059"/>
      <w:bookmarkStart w:id="608" w:name="_Toc226965747"/>
      <w:bookmarkStart w:id="609" w:name="_Toc520356218"/>
      <w:bookmarkStart w:id="610" w:name="_Toc264969247"/>
      <w:bookmarkStart w:id="611" w:name="_Toc305158825"/>
      <w:bookmarkStart w:id="612" w:name="_Ref467988705"/>
      <w:bookmarkStart w:id="613" w:name="_Toc265228395"/>
      <w:bookmarkStart w:id="614" w:name="_Toc150480795"/>
      <w:bookmarkStart w:id="615" w:name="_Toc226337253"/>
      <w:bookmarkStart w:id="616" w:name="_Toc127151557"/>
      <w:bookmarkStart w:id="617" w:name="_Toc226309801"/>
      <w:bookmarkStart w:id="618" w:name="_Toc195842922"/>
      <w:bookmarkStart w:id="619" w:name="_Toc480942350"/>
      <w:bookmarkStart w:id="620" w:name="_Toc226965830"/>
      <w:bookmarkStart w:id="621" w:name="_Toc150774762"/>
      <w:r>
        <w:rPr>
          <w:rFonts w:eastAsiaTheme="minorEastAsia"/>
          <w:sz w:val="24"/>
        </w:rPr>
        <w:t>6  授权委托书（实质性格式）</w:t>
      </w:r>
    </w:p>
    <w:p w14:paraId="5639840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06984A31">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08E87C3">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A9BEE48">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CB5E42B">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480B978">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1E6CFE5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17A2C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06AF70CA">
      <w:pPr>
        <w:tabs>
          <w:tab w:val="left" w:pos="5580"/>
        </w:tabs>
        <w:spacing w:line="360" w:lineRule="auto"/>
        <w:ind w:firstLine="480" w:firstLineChars="200"/>
        <w:rPr>
          <w:rFonts w:eastAsiaTheme="minorEastAsia"/>
          <w:color w:val="000000"/>
          <w:sz w:val="24"/>
          <w:szCs w:val="20"/>
        </w:rPr>
      </w:pPr>
    </w:p>
    <w:p w14:paraId="7E9CD0D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6261BEA">
      <w:pPr>
        <w:tabs>
          <w:tab w:val="left" w:pos="5580"/>
        </w:tabs>
        <w:spacing w:line="360" w:lineRule="auto"/>
        <w:jc w:val="left"/>
        <w:rPr>
          <w:rFonts w:eastAsiaTheme="minorEastAsia"/>
          <w:color w:val="000000"/>
          <w:sz w:val="24"/>
          <w:szCs w:val="20"/>
        </w:rPr>
      </w:pPr>
    </w:p>
    <w:p w14:paraId="516B6E61">
      <w:pPr>
        <w:tabs>
          <w:tab w:val="left" w:pos="5580"/>
        </w:tabs>
        <w:spacing w:line="360" w:lineRule="auto"/>
        <w:jc w:val="left"/>
        <w:rPr>
          <w:rFonts w:eastAsiaTheme="minorEastAsia"/>
          <w:color w:val="000000"/>
          <w:sz w:val="24"/>
          <w:szCs w:val="20"/>
        </w:rPr>
      </w:pPr>
    </w:p>
    <w:p w14:paraId="1AE95921">
      <w:pPr>
        <w:tabs>
          <w:tab w:val="left" w:pos="5580"/>
        </w:tabs>
        <w:spacing w:line="360" w:lineRule="auto"/>
        <w:jc w:val="left"/>
        <w:rPr>
          <w:rFonts w:eastAsiaTheme="minorEastAsia"/>
          <w:color w:val="000000"/>
          <w:sz w:val="24"/>
          <w:szCs w:val="20"/>
        </w:rPr>
      </w:pPr>
    </w:p>
    <w:p w14:paraId="002E5193">
      <w:pPr>
        <w:tabs>
          <w:tab w:val="left" w:pos="5580"/>
        </w:tabs>
        <w:spacing w:line="360" w:lineRule="auto"/>
        <w:jc w:val="left"/>
        <w:rPr>
          <w:rFonts w:eastAsiaTheme="minorEastAsia"/>
          <w:color w:val="000000"/>
          <w:sz w:val="24"/>
          <w:szCs w:val="20"/>
        </w:rPr>
      </w:pPr>
    </w:p>
    <w:p w14:paraId="244D08FF">
      <w:pPr>
        <w:tabs>
          <w:tab w:val="left" w:pos="5580"/>
        </w:tabs>
        <w:spacing w:line="360" w:lineRule="auto"/>
        <w:jc w:val="left"/>
        <w:rPr>
          <w:rFonts w:eastAsiaTheme="minorEastAsia"/>
          <w:color w:val="000000"/>
          <w:sz w:val="24"/>
          <w:szCs w:val="20"/>
        </w:rPr>
      </w:pPr>
    </w:p>
    <w:p w14:paraId="53133BB6">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EBDAC87">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05819AF">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F538A7B">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C16BC25">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263D409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6B29DF64">
      <w:pPr>
        <w:kinsoku w:val="0"/>
        <w:overflowPunct w:val="0"/>
        <w:spacing w:line="200" w:lineRule="exact"/>
        <w:rPr>
          <w:rFonts w:eastAsiaTheme="minorEastAsia"/>
          <w:sz w:val="20"/>
          <w:szCs w:val="20"/>
        </w:rPr>
      </w:pPr>
    </w:p>
    <w:p w14:paraId="0228F26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C33A9F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57546E6A">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4AD9AE5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42771E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831F6B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70E3E9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7957867">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74AA02F">
      <w:pPr>
        <w:pStyle w:val="17"/>
        <w:kinsoku w:val="0"/>
        <w:overflowPunct w:val="0"/>
        <w:spacing w:line="583" w:lineRule="auto"/>
        <w:ind w:right="4305"/>
        <w:rPr>
          <w:rFonts w:ascii="Times New Roman" w:hAnsi="Times New Roman" w:eastAsiaTheme="minorEastAsia"/>
          <w:spacing w:val="-3"/>
        </w:rPr>
      </w:pPr>
    </w:p>
    <w:p w14:paraId="12A22AE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7E4D7BD">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09BA8B1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8AEF20D">
      <w:pPr>
        <w:widowControl/>
        <w:jc w:val="left"/>
        <w:rPr>
          <w:rFonts w:eastAsiaTheme="minorEastAsia"/>
          <w:i/>
          <w:color w:val="000000"/>
          <w:sz w:val="24"/>
          <w:szCs w:val="20"/>
          <w:u w:val="single"/>
        </w:rPr>
      </w:pPr>
    </w:p>
    <w:p w14:paraId="3330AAF2">
      <w:pPr>
        <w:widowControl/>
        <w:jc w:val="left"/>
        <w:rPr>
          <w:rFonts w:eastAsiaTheme="minorEastAsia"/>
          <w:color w:val="000000"/>
          <w:sz w:val="24"/>
          <w:szCs w:val="20"/>
        </w:rPr>
      </w:pPr>
      <w:r>
        <w:rPr>
          <w:rFonts w:eastAsiaTheme="minorEastAsia"/>
          <w:color w:val="000000"/>
          <w:sz w:val="24"/>
          <w:szCs w:val="20"/>
        </w:rPr>
        <w:br w:type="page"/>
      </w:r>
    </w:p>
    <w:p w14:paraId="38721AB8">
      <w:pPr>
        <w:tabs>
          <w:tab w:val="left" w:pos="360"/>
        </w:tabs>
        <w:snapToGrid w:val="0"/>
        <w:spacing w:line="360" w:lineRule="auto"/>
        <w:outlineLvl w:val="1"/>
        <w:rPr>
          <w:rFonts w:eastAsiaTheme="minorEastAsia"/>
          <w:sz w:val="24"/>
        </w:rPr>
      </w:pPr>
      <w:r>
        <w:rPr>
          <w:rFonts w:eastAsiaTheme="minorEastAsia"/>
          <w:sz w:val="24"/>
        </w:rPr>
        <w:t>7  报价一览表</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3751CE2">
      <w:pPr>
        <w:spacing w:line="360" w:lineRule="exact"/>
        <w:jc w:val="center"/>
        <w:rPr>
          <w:rFonts w:eastAsiaTheme="minorEastAsia"/>
          <w:b/>
          <w:color w:val="000000"/>
          <w:sz w:val="36"/>
          <w:szCs w:val="36"/>
        </w:rPr>
      </w:pPr>
      <w:bookmarkStart w:id="622" w:name="_Toc164608672"/>
      <w:bookmarkStart w:id="623" w:name="_Toc226965748"/>
      <w:bookmarkStart w:id="624" w:name="_Toc305158900"/>
      <w:bookmarkStart w:id="625" w:name="_Toc226337254"/>
      <w:bookmarkStart w:id="626" w:name="_Toc305158826"/>
      <w:bookmarkStart w:id="627" w:name="_Toc195842923"/>
      <w:bookmarkStart w:id="628" w:name="_Toc265228396"/>
      <w:bookmarkStart w:id="629" w:name="_Toc264969248"/>
      <w:bookmarkStart w:id="630" w:name="_Toc164608827"/>
      <w:bookmarkStart w:id="631" w:name="_Toc226965831"/>
      <w:bookmarkStart w:id="632" w:name="_Toc226309802"/>
      <w:r>
        <w:rPr>
          <w:rFonts w:eastAsiaTheme="minorEastAsia"/>
          <w:b/>
          <w:color w:val="000000"/>
          <w:sz w:val="36"/>
          <w:szCs w:val="36"/>
        </w:rPr>
        <w:t>报价一览表</w:t>
      </w:r>
      <w:bookmarkEnd w:id="622"/>
      <w:bookmarkEnd w:id="623"/>
      <w:bookmarkEnd w:id="624"/>
      <w:bookmarkEnd w:id="625"/>
      <w:bookmarkEnd w:id="626"/>
      <w:bookmarkEnd w:id="627"/>
      <w:bookmarkEnd w:id="628"/>
      <w:bookmarkEnd w:id="629"/>
      <w:bookmarkEnd w:id="630"/>
      <w:bookmarkEnd w:id="631"/>
      <w:bookmarkEnd w:id="632"/>
    </w:p>
    <w:p w14:paraId="4B4B71D3">
      <w:pPr>
        <w:tabs>
          <w:tab w:val="left" w:pos="1800"/>
          <w:tab w:val="left" w:pos="5580"/>
        </w:tabs>
        <w:spacing w:line="360" w:lineRule="auto"/>
        <w:jc w:val="left"/>
        <w:rPr>
          <w:rFonts w:eastAsiaTheme="minorEastAsia"/>
          <w:color w:val="000000"/>
          <w:sz w:val="24"/>
        </w:rPr>
      </w:pPr>
    </w:p>
    <w:p w14:paraId="5529B607">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B94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92A23CF">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BFFF4ED">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FF8D889">
            <w:pPr>
              <w:tabs>
                <w:tab w:val="left" w:pos="5580"/>
              </w:tabs>
              <w:jc w:val="center"/>
              <w:rPr>
                <w:rFonts w:eastAsiaTheme="minorEastAsia"/>
                <w:b/>
                <w:sz w:val="24"/>
              </w:rPr>
            </w:pPr>
            <w:r>
              <w:rPr>
                <w:rFonts w:eastAsiaTheme="minorEastAsia"/>
                <w:b/>
                <w:sz w:val="24"/>
              </w:rPr>
              <w:t>报价</w:t>
            </w:r>
          </w:p>
        </w:tc>
      </w:tr>
      <w:tr w14:paraId="13B9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A2BC14">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859D3B">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7491047">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245F579">
            <w:pPr>
              <w:tabs>
                <w:tab w:val="left" w:pos="5580"/>
              </w:tabs>
              <w:jc w:val="center"/>
              <w:rPr>
                <w:rFonts w:eastAsiaTheme="minorEastAsia"/>
                <w:b/>
                <w:sz w:val="24"/>
              </w:rPr>
            </w:pPr>
            <w:r>
              <w:rPr>
                <w:rFonts w:eastAsiaTheme="minorEastAsia"/>
                <w:b/>
                <w:sz w:val="24"/>
              </w:rPr>
              <w:t>小写</w:t>
            </w:r>
          </w:p>
        </w:tc>
      </w:tr>
      <w:tr w14:paraId="2B52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412BD84">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6F0CF74">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CD8D3F2">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ED82683">
            <w:pPr>
              <w:tabs>
                <w:tab w:val="left" w:pos="5580"/>
              </w:tabs>
              <w:jc w:val="center"/>
              <w:rPr>
                <w:rFonts w:eastAsiaTheme="minorEastAsia"/>
                <w:sz w:val="24"/>
              </w:rPr>
            </w:pPr>
          </w:p>
        </w:tc>
      </w:tr>
    </w:tbl>
    <w:p w14:paraId="475AF895">
      <w:pPr>
        <w:autoSpaceDE w:val="0"/>
        <w:autoSpaceDN w:val="0"/>
        <w:adjustRightInd w:val="0"/>
        <w:jc w:val="left"/>
        <w:rPr>
          <w:rFonts w:eastAsiaTheme="minorEastAsia"/>
          <w:color w:val="000000"/>
          <w:kern w:val="0"/>
          <w:sz w:val="24"/>
        </w:rPr>
      </w:pPr>
    </w:p>
    <w:p w14:paraId="43629C98">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57ADE32">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6D90613">
      <w:pPr>
        <w:tabs>
          <w:tab w:val="left" w:pos="5580"/>
        </w:tabs>
        <w:ind w:firstLine="480" w:firstLineChars="200"/>
        <w:rPr>
          <w:rFonts w:eastAsiaTheme="minorEastAsia"/>
          <w:color w:val="000000"/>
          <w:sz w:val="24"/>
          <w:szCs w:val="20"/>
        </w:rPr>
      </w:pPr>
    </w:p>
    <w:p w14:paraId="5FA3087E">
      <w:pPr>
        <w:autoSpaceDE w:val="0"/>
        <w:autoSpaceDN w:val="0"/>
        <w:adjustRightInd w:val="0"/>
        <w:snapToGrid w:val="0"/>
        <w:spacing w:before="25" w:after="25" w:line="360" w:lineRule="auto"/>
        <w:rPr>
          <w:rFonts w:eastAsiaTheme="minorEastAsia"/>
          <w:color w:val="000000"/>
          <w:sz w:val="24"/>
          <w:lang w:val="zh-CN"/>
        </w:rPr>
      </w:pPr>
    </w:p>
    <w:p w14:paraId="284B02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D883A2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8AAC5B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90109E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9031950">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bookmarkStart w:id="633" w:name="_Toc226337255"/>
      <w:bookmarkStart w:id="634" w:name="_Toc305158827"/>
      <w:bookmarkStart w:id="635" w:name="_Toc305158901"/>
      <w:bookmarkStart w:id="636" w:name="_Toc264969249"/>
      <w:bookmarkStart w:id="637" w:name="_Toc226965749"/>
      <w:bookmarkStart w:id="638" w:name="_Toc265228397"/>
      <w:bookmarkStart w:id="639" w:name="_Toc127151558"/>
      <w:bookmarkStart w:id="640" w:name="_Toc226965832"/>
      <w:bookmarkStart w:id="641" w:name="_Toc150480796"/>
      <w:bookmarkStart w:id="642" w:name="_Toc150774763"/>
      <w:bookmarkStart w:id="643" w:name="_Toc226309803"/>
      <w:bookmarkStart w:id="644" w:name="_Toc195842924"/>
      <w:bookmarkStart w:id="645" w:name="_Toc142311060"/>
    </w:p>
    <w:bookmarkEnd w:id="633"/>
    <w:bookmarkEnd w:id="634"/>
    <w:bookmarkEnd w:id="635"/>
    <w:bookmarkEnd w:id="636"/>
    <w:bookmarkEnd w:id="637"/>
    <w:bookmarkEnd w:id="638"/>
    <w:bookmarkEnd w:id="639"/>
    <w:bookmarkEnd w:id="640"/>
    <w:bookmarkEnd w:id="641"/>
    <w:bookmarkEnd w:id="642"/>
    <w:bookmarkEnd w:id="643"/>
    <w:bookmarkEnd w:id="644"/>
    <w:bookmarkEnd w:id="645"/>
    <w:p w14:paraId="4AE88AF3">
      <w:pPr>
        <w:tabs>
          <w:tab w:val="left" w:pos="1800"/>
          <w:tab w:val="left" w:pos="5580"/>
        </w:tabs>
        <w:jc w:val="left"/>
        <w:rPr>
          <w:rFonts w:hint="eastAsia" w:eastAsiaTheme="minorEastAsia"/>
          <w:color w:val="000000"/>
          <w:sz w:val="24"/>
          <w:lang w:val="en-US" w:eastAsia="zh-CN"/>
        </w:rPr>
      </w:pPr>
      <w:r>
        <w:rPr>
          <w:rFonts w:hint="eastAsia" w:eastAsiaTheme="minorEastAsia"/>
          <w:color w:val="000000"/>
          <w:sz w:val="24"/>
          <w:lang w:val="en-US" w:eastAsia="zh-CN"/>
        </w:rPr>
        <w:t>8 分项报价表</w:t>
      </w:r>
    </w:p>
    <w:p w14:paraId="31845ECF">
      <w:pPr>
        <w:pStyle w:val="54"/>
        <w:rPr>
          <w:rFonts w:hint="default"/>
          <w:lang w:val="en-US" w:eastAsia="zh-CN"/>
        </w:rPr>
      </w:pPr>
    </w:p>
    <w:p w14:paraId="13D84D36">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0B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F9A9CEE">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74E533F">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343D3953">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E027544">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9AC0FED">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E10F99B">
            <w:pPr>
              <w:adjustRightInd w:val="0"/>
              <w:snapToGrid w:val="0"/>
              <w:jc w:val="center"/>
              <w:rPr>
                <w:rFonts w:eastAsiaTheme="minorEastAsia"/>
                <w:b/>
                <w:color w:val="000000"/>
                <w:sz w:val="24"/>
              </w:rPr>
            </w:pPr>
            <w:r>
              <w:rPr>
                <w:rFonts w:eastAsiaTheme="minorEastAsia"/>
                <w:b/>
                <w:color w:val="000000"/>
                <w:sz w:val="24"/>
              </w:rPr>
              <w:t>备注/说明</w:t>
            </w:r>
          </w:p>
        </w:tc>
      </w:tr>
      <w:tr w14:paraId="6007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4F05214">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21E93260">
            <w:pPr>
              <w:adjustRightInd w:val="0"/>
              <w:snapToGrid w:val="0"/>
              <w:jc w:val="left"/>
              <w:rPr>
                <w:rFonts w:eastAsiaTheme="minorEastAsia"/>
                <w:color w:val="000000"/>
                <w:sz w:val="24"/>
              </w:rPr>
            </w:pPr>
          </w:p>
        </w:tc>
        <w:tc>
          <w:tcPr>
            <w:tcW w:w="725" w:type="pct"/>
            <w:vAlign w:val="center"/>
          </w:tcPr>
          <w:p w14:paraId="5BCBCD71">
            <w:pPr>
              <w:adjustRightInd w:val="0"/>
              <w:snapToGrid w:val="0"/>
              <w:jc w:val="left"/>
              <w:rPr>
                <w:rFonts w:eastAsiaTheme="minorEastAsia"/>
                <w:color w:val="000000"/>
                <w:sz w:val="24"/>
              </w:rPr>
            </w:pPr>
          </w:p>
        </w:tc>
        <w:tc>
          <w:tcPr>
            <w:tcW w:w="724" w:type="pct"/>
            <w:vAlign w:val="center"/>
          </w:tcPr>
          <w:p w14:paraId="276C98CB">
            <w:pPr>
              <w:adjustRightInd w:val="0"/>
              <w:snapToGrid w:val="0"/>
              <w:jc w:val="center"/>
              <w:rPr>
                <w:rFonts w:eastAsiaTheme="minorEastAsia"/>
                <w:color w:val="000000"/>
                <w:sz w:val="24"/>
              </w:rPr>
            </w:pPr>
          </w:p>
        </w:tc>
        <w:tc>
          <w:tcPr>
            <w:tcW w:w="724" w:type="pct"/>
            <w:vAlign w:val="center"/>
          </w:tcPr>
          <w:p w14:paraId="72D16521">
            <w:pPr>
              <w:adjustRightInd w:val="0"/>
              <w:snapToGrid w:val="0"/>
              <w:jc w:val="left"/>
              <w:rPr>
                <w:rFonts w:eastAsiaTheme="minorEastAsia"/>
                <w:color w:val="000000"/>
                <w:sz w:val="24"/>
              </w:rPr>
            </w:pPr>
          </w:p>
        </w:tc>
        <w:tc>
          <w:tcPr>
            <w:tcW w:w="919" w:type="pct"/>
            <w:vAlign w:val="center"/>
          </w:tcPr>
          <w:p w14:paraId="628CD365">
            <w:pPr>
              <w:adjustRightInd w:val="0"/>
              <w:snapToGrid w:val="0"/>
              <w:jc w:val="left"/>
              <w:rPr>
                <w:rFonts w:eastAsiaTheme="minorEastAsia"/>
                <w:color w:val="000000"/>
                <w:sz w:val="24"/>
              </w:rPr>
            </w:pPr>
          </w:p>
        </w:tc>
      </w:tr>
      <w:tr w14:paraId="1DB1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9219AFC">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30F97EF">
            <w:pPr>
              <w:adjustRightInd w:val="0"/>
              <w:snapToGrid w:val="0"/>
              <w:jc w:val="left"/>
              <w:rPr>
                <w:rFonts w:eastAsiaTheme="minorEastAsia"/>
                <w:color w:val="000000"/>
                <w:sz w:val="24"/>
              </w:rPr>
            </w:pPr>
          </w:p>
        </w:tc>
        <w:tc>
          <w:tcPr>
            <w:tcW w:w="725" w:type="pct"/>
            <w:vAlign w:val="center"/>
          </w:tcPr>
          <w:p w14:paraId="467E47B4">
            <w:pPr>
              <w:adjustRightInd w:val="0"/>
              <w:snapToGrid w:val="0"/>
              <w:jc w:val="left"/>
              <w:rPr>
                <w:rFonts w:eastAsiaTheme="minorEastAsia"/>
                <w:color w:val="000000"/>
                <w:sz w:val="24"/>
              </w:rPr>
            </w:pPr>
          </w:p>
        </w:tc>
        <w:tc>
          <w:tcPr>
            <w:tcW w:w="724" w:type="pct"/>
            <w:vAlign w:val="center"/>
          </w:tcPr>
          <w:p w14:paraId="58C8BE04">
            <w:pPr>
              <w:adjustRightInd w:val="0"/>
              <w:snapToGrid w:val="0"/>
              <w:jc w:val="center"/>
              <w:rPr>
                <w:rFonts w:eastAsiaTheme="minorEastAsia"/>
                <w:color w:val="000000"/>
                <w:sz w:val="24"/>
              </w:rPr>
            </w:pPr>
          </w:p>
        </w:tc>
        <w:tc>
          <w:tcPr>
            <w:tcW w:w="724" w:type="pct"/>
            <w:vAlign w:val="center"/>
          </w:tcPr>
          <w:p w14:paraId="438F121D">
            <w:pPr>
              <w:adjustRightInd w:val="0"/>
              <w:snapToGrid w:val="0"/>
              <w:jc w:val="left"/>
              <w:rPr>
                <w:rFonts w:eastAsiaTheme="minorEastAsia"/>
                <w:color w:val="000000"/>
                <w:sz w:val="24"/>
              </w:rPr>
            </w:pPr>
          </w:p>
        </w:tc>
        <w:tc>
          <w:tcPr>
            <w:tcW w:w="919" w:type="pct"/>
            <w:vAlign w:val="center"/>
          </w:tcPr>
          <w:p w14:paraId="199F0598">
            <w:pPr>
              <w:adjustRightInd w:val="0"/>
              <w:snapToGrid w:val="0"/>
              <w:jc w:val="left"/>
              <w:rPr>
                <w:rFonts w:eastAsiaTheme="minorEastAsia"/>
                <w:color w:val="000000"/>
                <w:sz w:val="24"/>
              </w:rPr>
            </w:pPr>
          </w:p>
        </w:tc>
      </w:tr>
      <w:tr w14:paraId="02EC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4CD3594">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1C2C7370">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DE9E8BC">
            <w:pPr>
              <w:adjustRightInd w:val="0"/>
              <w:snapToGrid w:val="0"/>
              <w:jc w:val="left"/>
              <w:rPr>
                <w:rFonts w:eastAsiaTheme="minorEastAsia"/>
                <w:color w:val="000000"/>
                <w:sz w:val="24"/>
              </w:rPr>
            </w:pPr>
          </w:p>
        </w:tc>
        <w:tc>
          <w:tcPr>
            <w:tcW w:w="724" w:type="pct"/>
            <w:vAlign w:val="center"/>
          </w:tcPr>
          <w:p w14:paraId="0D6612D9">
            <w:pPr>
              <w:adjustRightInd w:val="0"/>
              <w:snapToGrid w:val="0"/>
              <w:jc w:val="center"/>
              <w:rPr>
                <w:rFonts w:eastAsiaTheme="minorEastAsia"/>
                <w:color w:val="000000"/>
                <w:sz w:val="24"/>
              </w:rPr>
            </w:pPr>
          </w:p>
        </w:tc>
        <w:tc>
          <w:tcPr>
            <w:tcW w:w="724" w:type="pct"/>
            <w:vAlign w:val="center"/>
          </w:tcPr>
          <w:p w14:paraId="4CD90077">
            <w:pPr>
              <w:adjustRightInd w:val="0"/>
              <w:snapToGrid w:val="0"/>
              <w:jc w:val="left"/>
              <w:rPr>
                <w:rFonts w:eastAsiaTheme="minorEastAsia"/>
                <w:color w:val="000000"/>
                <w:sz w:val="24"/>
              </w:rPr>
            </w:pPr>
          </w:p>
        </w:tc>
        <w:tc>
          <w:tcPr>
            <w:tcW w:w="919" w:type="pct"/>
            <w:vAlign w:val="center"/>
          </w:tcPr>
          <w:p w14:paraId="0E2DE9F9">
            <w:pPr>
              <w:adjustRightInd w:val="0"/>
              <w:snapToGrid w:val="0"/>
              <w:jc w:val="left"/>
              <w:rPr>
                <w:rFonts w:eastAsiaTheme="minorEastAsia"/>
                <w:color w:val="000000"/>
                <w:sz w:val="24"/>
              </w:rPr>
            </w:pPr>
          </w:p>
        </w:tc>
      </w:tr>
      <w:tr w14:paraId="401C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62C4123">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629CBF68">
            <w:pPr>
              <w:adjustRightInd w:val="0"/>
              <w:snapToGrid w:val="0"/>
              <w:jc w:val="left"/>
              <w:rPr>
                <w:rFonts w:eastAsiaTheme="minorEastAsia"/>
                <w:color w:val="000000"/>
                <w:sz w:val="24"/>
              </w:rPr>
            </w:pPr>
          </w:p>
        </w:tc>
        <w:tc>
          <w:tcPr>
            <w:tcW w:w="919" w:type="pct"/>
            <w:vAlign w:val="center"/>
          </w:tcPr>
          <w:p w14:paraId="4A939BE5">
            <w:pPr>
              <w:adjustRightInd w:val="0"/>
              <w:snapToGrid w:val="0"/>
              <w:jc w:val="left"/>
              <w:rPr>
                <w:rFonts w:eastAsiaTheme="minorEastAsia"/>
                <w:color w:val="000000"/>
                <w:sz w:val="24"/>
              </w:rPr>
            </w:pPr>
          </w:p>
        </w:tc>
      </w:tr>
    </w:tbl>
    <w:p w14:paraId="17FF327D">
      <w:pPr>
        <w:tabs>
          <w:tab w:val="left" w:pos="1800"/>
          <w:tab w:val="left" w:pos="5580"/>
        </w:tabs>
        <w:jc w:val="left"/>
        <w:rPr>
          <w:rFonts w:eastAsiaTheme="minorEastAsia"/>
          <w:color w:val="000000"/>
          <w:sz w:val="24"/>
        </w:rPr>
      </w:pPr>
    </w:p>
    <w:p w14:paraId="558F1294">
      <w:pPr>
        <w:tabs>
          <w:tab w:val="left" w:pos="1800"/>
          <w:tab w:val="left" w:pos="5580"/>
        </w:tabs>
        <w:jc w:val="left"/>
        <w:rPr>
          <w:rFonts w:eastAsiaTheme="minorEastAsia"/>
          <w:color w:val="000000"/>
          <w:sz w:val="24"/>
        </w:rPr>
      </w:pPr>
    </w:p>
    <w:p w14:paraId="1E3BDEE1">
      <w:pPr>
        <w:tabs>
          <w:tab w:val="left" w:pos="1800"/>
          <w:tab w:val="left" w:pos="5580"/>
        </w:tabs>
        <w:jc w:val="left"/>
        <w:rPr>
          <w:rFonts w:eastAsiaTheme="minorEastAsia"/>
          <w:color w:val="000000"/>
          <w:sz w:val="24"/>
        </w:rPr>
      </w:pPr>
    </w:p>
    <w:p w14:paraId="335A4662">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49A8950">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27F07EE">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646" w:name="_Hlk168432512"/>
      <w:r>
        <w:rPr>
          <w:rFonts w:hint="eastAsia" w:eastAsiaTheme="minorEastAsia"/>
          <w:color w:val="000000"/>
          <w:sz w:val="24"/>
        </w:rPr>
        <w:t>“大型”、</w:t>
      </w:r>
      <w:bookmarkEnd w:id="646"/>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647"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647"/>
    <w:p w14:paraId="7A94F243">
      <w:pPr>
        <w:tabs>
          <w:tab w:val="left" w:pos="1800"/>
          <w:tab w:val="left" w:pos="5580"/>
        </w:tabs>
        <w:ind w:firstLine="480" w:firstLineChars="200"/>
        <w:jc w:val="left"/>
        <w:rPr>
          <w:rFonts w:hint="default" w:eastAsiaTheme="minorEastAsia"/>
          <w:color w:val="000000"/>
          <w:sz w:val="24"/>
          <w:lang w:val="en-US" w:eastAsia="zh-CN"/>
        </w:rPr>
      </w:pPr>
      <w:r>
        <w:rPr>
          <w:rFonts w:hint="eastAsia" w:eastAsiaTheme="minorEastAsia"/>
          <w:color w:val="000000"/>
          <w:sz w:val="24"/>
          <w:lang w:val="en-US" w:eastAsia="zh-CN"/>
        </w:rPr>
        <w:t>4.适用于服务采购包组。</w:t>
      </w:r>
    </w:p>
    <w:p w14:paraId="786BA575">
      <w:pPr>
        <w:autoSpaceDE w:val="0"/>
        <w:autoSpaceDN w:val="0"/>
        <w:adjustRightInd w:val="0"/>
        <w:snapToGrid w:val="0"/>
        <w:spacing w:before="25" w:after="25" w:line="360" w:lineRule="auto"/>
        <w:rPr>
          <w:rFonts w:eastAsiaTheme="minorEastAsia"/>
          <w:color w:val="000000"/>
          <w:sz w:val="24"/>
        </w:rPr>
      </w:pPr>
    </w:p>
    <w:p w14:paraId="5F467CF5">
      <w:pPr>
        <w:autoSpaceDE w:val="0"/>
        <w:autoSpaceDN w:val="0"/>
        <w:adjustRightInd w:val="0"/>
        <w:snapToGrid w:val="0"/>
        <w:spacing w:before="25" w:after="25" w:line="360" w:lineRule="auto"/>
        <w:rPr>
          <w:rFonts w:eastAsiaTheme="minorEastAsia"/>
          <w:color w:val="000000"/>
          <w:sz w:val="24"/>
        </w:rPr>
      </w:pPr>
    </w:p>
    <w:p w14:paraId="731D5BF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DA5C49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0FC1AAD">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648" w:name="_Toc150774765"/>
      <w:bookmarkStart w:id="649" w:name="_Toc305158830"/>
      <w:bookmarkStart w:id="650" w:name="_Toc226309806"/>
      <w:bookmarkStart w:id="651" w:name="_Toc305158904"/>
      <w:bookmarkStart w:id="652" w:name="_Toc265228400"/>
      <w:bookmarkStart w:id="653" w:name="_Toc127151562"/>
      <w:bookmarkStart w:id="654" w:name="_Toc195842927"/>
      <w:bookmarkStart w:id="655" w:name="_Toc226965752"/>
      <w:bookmarkStart w:id="656" w:name="_Toc226337258"/>
      <w:bookmarkStart w:id="657" w:name="_Toc150480798"/>
      <w:bookmarkStart w:id="658" w:name="_Toc226965835"/>
      <w:bookmarkStart w:id="659" w:name="_Toc264969252"/>
      <w:bookmarkStart w:id="660" w:name="_Toc142311062"/>
      <w:bookmarkStart w:id="661" w:name="_Toc142311061"/>
      <w:bookmarkStart w:id="662" w:name="_Toc305158829"/>
      <w:bookmarkStart w:id="663" w:name="_Toc127151561"/>
      <w:bookmarkStart w:id="664" w:name="_Toc264969251"/>
      <w:bookmarkStart w:id="665" w:name="_Toc226965834"/>
      <w:bookmarkStart w:id="666" w:name="_Toc226965751"/>
      <w:bookmarkStart w:id="667" w:name="_Toc150480797"/>
      <w:bookmarkStart w:id="668" w:name="_Toc195842926"/>
      <w:bookmarkStart w:id="669" w:name="_Toc265228399"/>
      <w:bookmarkStart w:id="670" w:name="_Toc226337257"/>
      <w:bookmarkStart w:id="671" w:name="_Toc150774764"/>
      <w:bookmarkStart w:id="672" w:name="_Toc226309805"/>
      <w:bookmarkStart w:id="673" w:name="_Toc305158903"/>
    </w:p>
    <w:p w14:paraId="3A0F1B96">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648"/>
      <w:bookmarkEnd w:id="649"/>
      <w:bookmarkEnd w:id="650"/>
      <w:bookmarkEnd w:id="651"/>
      <w:bookmarkEnd w:id="652"/>
      <w:bookmarkEnd w:id="653"/>
      <w:bookmarkEnd w:id="654"/>
      <w:bookmarkEnd w:id="655"/>
      <w:bookmarkEnd w:id="656"/>
      <w:bookmarkEnd w:id="657"/>
      <w:bookmarkEnd w:id="658"/>
      <w:bookmarkEnd w:id="659"/>
      <w:bookmarkEnd w:id="660"/>
      <w:r>
        <w:rPr>
          <w:rFonts w:eastAsiaTheme="minorEastAsia"/>
          <w:sz w:val="24"/>
        </w:rPr>
        <w:t>（实质性格式）</w:t>
      </w:r>
    </w:p>
    <w:p w14:paraId="01EA2049">
      <w:pPr>
        <w:spacing w:line="360" w:lineRule="auto"/>
        <w:rPr>
          <w:rFonts w:eastAsiaTheme="minorEastAsia"/>
          <w:color w:val="000000"/>
          <w:sz w:val="24"/>
          <w:szCs w:val="20"/>
        </w:rPr>
      </w:pPr>
    </w:p>
    <w:p w14:paraId="1E3D8BA8">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A083DEC">
      <w:pPr>
        <w:spacing w:line="360" w:lineRule="auto"/>
        <w:rPr>
          <w:rFonts w:eastAsiaTheme="minorEastAsia"/>
          <w:color w:val="000000"/>
          <w:sz w:val="24"/>
          <w:szCs w:val="20"/>
        </w:rPr>
      </w:pPr>
    </w:p>
    <w:p w14:paraId="7F90DCEF">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2295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96E6E3B">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E07993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49707CE">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09AF3CC7">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59D52CD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1EB6BB9">
            <w:pPr>
              <w:adjustRightInd w:val="0"/>
              <w:snapToGrid w:val="0"/>
              <w:jc w:val="center"/>
              <w:rPr>
                <w:rFonts w:eastAsiaTheme="minorEastAsia"/>
                <w:color w:val="000000"/>
                <w:sz w:val="24"/>
              </w:rPr>
            </w:pPr>
            <w:r>
              <w:rPr>
                <w:rFonts w:eastAsiaTheme="minorEastAsia"/>
                <w:color w:val="000000"/>
                <w:sz w:val="24"/>
              </w:rPr>
              <w:t>说明</w:t>
            </w:r>
          </w:p>
        </w:tc>
      </w:tr>
      <w:tr w14:paraId="5D92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4BBA2CD">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211F3A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D74DD85">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687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EBB8BC9">
            <w:pPr>
              <w:adjustRightInd w:val="0"/>
              <w:snapToGrid w:val="0"/>
              <w:jc w:val="center"/>
              <w:rPr>
                <w:rFonts w:eastAsiaTheme="minorEastAsia"/>
                <w:color w:val="000000"/>
                <w:sz w:val="24"/>
              </w:rPr>
            </w:pPr>
          </w:p>
        </w:tc>
        <w:tc>
          <w:tcPr>
            <w:tcW w:w="1394" w:type="dxa"/>
            <w:vAlign w:val="center"/>
          </w:tcPr>
          <w:p w14:paraId="598A22DC">
            <w:pPr>
              <w:adjustRightInd w:val="0"/>
              <w:snapToGrid w:val="0"/>
              <w:jc w:val="center"/>
              <w:rPr>
                <w:rFonts w:eastAsiaTheme="minorEastAsia"/>
                <w:color w:val="000000"/>
                <w:sz w:val="24"/>
              </w:rPr>
            </w:pPr>
          </w:p>
        </w:tc>
        <w:tc>
          <w:tcPr>
            <w:tcW w:w="1808" w:type="dxa"/>
            <w:vAlign w:val="center"/>
          </w:tcPr>
          <w:p w14:paraId="0208A9CB">
            <w:pPr>
              <w:adjustRightInd w:val="0"/>
              <w:snapToGrid w:val="0"/>
              <w:jc w:val="center"/>
              <w:rPr>
                <w:rFonts w:eastAsiaTheme="minorEastAsia"/>
                <w:color w:val="000000"/>
                <w:sz w:val="24"/>
              </w:rPr>
            </w:pPr>
          </w:p>
        </w:tc>
        <w:tc>
          <w:tcPr>
            <w:tcW w:w="1809" w:type="dxa"/>
            <w:vAlign w:val="center"/>
          </w:tcPr>
          <w:p w14:paraId="6FB55841">
            <w:pPr>
              <w:adjustRightInd w:val="0"/>
              <w:snapToGrid w:val="0"/>
              <w:jc w:val="center"/>
              <w:rPr>
                <w:rFonts w:eastAsiaTheme="minorEastAsia"/>
                <w:color w:val="000000"/>
                <w:sz w:val="24"/>
              </w:rPr>
            </w:pPr>
          </w:p>
        </w:tc>
        <w:tc>
          <w:tcPr>
            <w:tcW w:w="2290" w:type="dxa"/>
            <w:vAlign w:val="center"/>
          </w:tcPr>
          <w:p w14:paraId="01441126">
            <w:pPr>
              <w:adjustRightInd w:val="0"/>
              <w:snapToGrid w:val="0"/>
              <w:jc w:val="center"/>
              <w:rPr>
                <w:rFonts w:eastAsiaTheme="minorEastAsia"/>
                <w:color w:val="000000"/>
                <w:sz w:val="24"/>
              </w:rPr>
            </w:pPr>
          </w:p>
        </w:tc>
        <w:tc>
          <w:tcPr>
            <w:tcW w:w="863" w:type="dxa"/>
            <w:vAlign w:val="center"/>
          </w:tcPr>
          <w:p w14:paraId="49B5CA2F">
            <w:pPr>
              <w:adjustRightInd w:val="0"/>
              <w:snapToGrid w:val="0"/>
              <w:jc w:val="center"/>
              <w:rPr>
                <w:rFonts w:eastAsiaTheme="minorEastAsia"/>
                <w:color w:val="000000"/>
                <w:sz w:val="24"/>
              </w:rPr>
            </w:pPr>
          </w:p>
        </w:tc>
      </w:tr>
      <w:tr w14:paraId="1C3E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BD131A">
            <w:pPr>
              <w:adjustRightInd w:val="0"/>
              <w:snapToGrid w:val="0"/>
              <w:jc w:val="center"/>
              <w:rPr>
                <w:rFonts w:eastAsiaTheme="minorEastAsia"/>
                <w:color w:val="000000"/>
                <w:sz w:val="24"/>
              </w:rPr>
            </w:pPr>
          </w:p>
        </w:tc>
        <w:tc>
          <w:tcPr>
            <w:tcW w:w="1394" w:type="dxa"/>
            <w:vAlign w:val="center"/>
          </w:tcPr>
          <w:p w14:paraId="4FACF411">
            <w:pPr>
              <w:adjustRightInd w:val="0"/>
              <w:snapToGrid w:val="0"/>
              <w:jc w:val="center"/>
              <w:rPr>
                <w:rFonts w:eastAsiaTheme="minorEastAsia"/>
                <w:color w:val="000000"/>
                <w:sz w:val="24"/>
              </w:rPr>
            </w:pPr>
          </w:p>
        </w:tc>
        <w:tc>
          <w:tcPr>
            <w:tcW w:w="1808" w:type="dxa"/>
            <w:vAlign w:val="center"/>
          </w:tcPr>
          <w:p w14:paraId="013D09F9">
            <w:pPr>
              <w:adjustRightInd w:val="0"/>
              <w:snapToGrid w:val="0"/>
              <w:jc w:val="center"/>
              <w:rPr>
                <w:rFonts w:eastAsiaTheme="minorEastAsia"/>
                <w:color w:val="000000"/>
                <w:sz w:val="24"/>
              </w:rPr>
            </w:pPr>
          </w:p>
        </w:tc>
        <w:tc>
          <w:tcPr>
            <w:tcW w:w="1809" w:type="dxa"/>
            <w:vAlign w:val="center"/>
          </w:tcPr>
          <w:p w14:paraId="2D7916B6">
            <w:pPr>
              <w:adjustRightInd w:val="0"/>
              <w:snapToGrid w:val="0"/>
              <w:jc w:val="center"/>
              <w:rPr>
                <w:rFonts w:eastAsiaTheme="minorEastAsia"/>
                <w:color w:val="000000"/>
                <w:sz w:val="24"/>
              </w:rPr>
            </w:pPr>
          </w:p>
        </w:tc>
        <w:tc>
          <w:tcPr>
            <w:tcW w:w="2290" w:type="dxa"/>
            <w:vAlign w:val="center"/>
          </w:tcPr>
          <w:p w14:paraId="2EDAEBA9">
            <w:pPr>
              <w:adjustRightInd w:val="0"/>
              <w:snapToGrid w:val="0"/>
              <w:jc w:val="center"/>
              <w:rPr>
                <w:rFonts w:eastAsiaTheme="minorEastAsia"/>
                <w:color w:val="000000"/>
                <w:sz w:val="24"/>
              </w:rPr>
            </w:pPr>
          </w:p>
        </w:tc>
        <w:tc>
          <w:tcPr>
            <w:tcW w:w="863" w:type="dxa"/>
            <w:vAlign w:val="center"/>
          </w:tcPr>
          <w:p w14:paraId="0A2DB83E">
            <w:pPr>
              <w:adjustRightInd w:val="0"/>
              <w:snapToGrid w:val="0"/>
              <w:jc w:val="center"/>
              <w:rPr>
                <w:rFonts w:eastAsiaTheme="minorEastAsia"/>
                <w:color w:val="000000"/>
                <w:sz w:val="24"/>
              </w:rPr>
            </w:pPr>
          </w:p>
        </w:tc>
      </w:tr>
      <w:tr w14:paraId="5B59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B0A3207">
            <w:pPr>
              <w:adjustRightInd w:val="0"/>
              <w:snapToGrid w:val="0"/>
              <w:jc w:val="center"/>
              <w:rPr>
                <w:rFonts w:eastAsiaTheme="minorEastAsia"/>
                <w:color w:val="000000"/>
                <w:sz w:val="24"/>
              </w:rPr>
            </w:pPr>
          </w:p>
        </w:tc>
        <w:tc>
          <w:tcPr>
            <w:tcW w:w="1394" w:type="dxa"/>
            <w:vAlign w:val="center"/>
          </w:tcPr>
          <w:p w14:paraId="14663110">
            <w:pPr>
              <w:adjustRightInd w:val="0"/>
              <w:snapToGrid w:val="0"/>
              <w:jc w:val="center"/>
              <w:rPr>
                <w:rFonts w:eastAsiaTheme="minorEastAsia"/>
                <w:color w:val="000000"/>
                <w:sz w:val="24"/>
              </w:rPr>
            </w:pPr>
          </w:p>
        </w:tc>
        <w:tc>
          <w:tcPr>
            <w:tcW w:w="1808" w:type="dxa"/>
            <w:vAlign w:val="center"/>
          </w:tcPr>
          <w:p w14:paraId="0AC29817">
            <w:pPr>
              <w:adjustRightInd w:val="0"/>
              <w:snapToGrid w:val="0"/>
              <w:jc w:val="center"/>
              <w:rPr>
                <w:rFonts w:eastAsiaTheme="minorEastAsia"/>
                <w:color w:val="000000"/>
                <w:sz w:val="24"/>
              </w:rPr>
            </w:pPr>
          </w:p>
        </w:tc>
        <w:tc>
          <w:tcPr>
            <w:tcW w:w="1809" w:type="dxa"/>
            <w:vAlign w:val="center"/>
          </w:tcPr>
          <w:p w14:paraId="64CCE4A9">
            <w:pPr>
              <w:adjustRightInd w:val="0"/>
              <w:snapToGrid w:val="0"/>
              <w:jc w:val="center"/>
              <w:rPr>
                <w:rFonts w:eastAsiaTheme="minorEastAsia"/>
                <w:color w:val="000000"/>
                <w:sz w:val="24"/>
              </w:rPr>
            </w:pPr>
          </w:p>
        </w:tc>
        <w:tc>
          <w:tcPr>
            <w:tcW w:w="2290" w:type="dxa"/>
            <w:vAlign w:val="center"/>
          </w:tcPr>
          <w:p w14:paraId="0432FCF7">
            <w:pPr>
              <w:adjustRightInd w:val="0"/>
              <w:snapToGrid w:val="0"/>
              <w:jc w:val="center"/>
              <w:rPr>
                <w:rFonts w:eastAsiaTheme="minorEastAsia"/>
                <w:color w:val="000000"/>
                <w:sz w:val="24"/>
              </w:rPr>
            </w:pPr>
          </w:p>
        </w:tc>
        <w:tc>
          <w:tcPr>
            <w:tcW w:w="863" w:type="dxa"/>
            <w:vAlign w:val="center"/>
          </w:tcPr>
          <w:p w14:paraId="6049240B">
            <w:pPr>
              <w:adjustRightInd w:val="0"/>
              <w:snapToGrid w:val="0"/>
              <w:jc w:val="center"/>
              <w:rPr>
                <w:rFonts w:eastAsiaTheme="minorEastAsia"/>
                <w:color w:val="000000"/>
                <w:sz w:val="24"/>
              </w:rPr>
            </w:pPr>
          </w:p>
        </w:tc>
      </w:tr>
      <w:tr w14:paraId="0DA4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2CD5C7D">
            <w:pPr>
              <w:adjustRightInd w:val="0"/>
              <w:snapToGrid w:val="0"/>
              <w:jc w:val="center"/>
              <w:rPr>
                <w:rFonts w:eastAsiaTheme="minorEastAsia"/>
                <w:color w:val="000000"/>
                <w:sz w:val="24"/>
              </w:rPr>
            </w:pPr>
          </w:p>
        </w:tc>
        <w:tc>
          <w:tcPr>
            <w:tcW w:w="1394" w:type="dxa"/>
            <w:vAlign w:val="center"/>
          </w:tcPr>
          <w:p w14:paraId="5C4D2DE9">
            <w:pPr>
              <w:adjustRightInd w:val="0"/>
              <w:snapToGrid w:val="0"/>
              <w:jc w:val="center"/>
              <w:rPr>
                <w:rFonts w:eastAsiaTheme="minorEastAsia"/>
                <w:color w:val="000000"/>
                <w:sz w:val="24"/>
              </w:rPr>
            </w:pPr>
          </w:p>
        </w:tc>
        <w:tc>
          <w:tcPr>
            <w:tcW w:w="1808" w:type="dxa"/>
            <w:vAlign w:val="center"/>
          </w:tcPr>
          <w:p w14:paraId="3445051D">
            <w:pPr>
              <w:adjustRightInd w:val="0"/>
              <w:snapToGrid w:val="0"/>
              <w:jc w:val="center"/>
              <w:rPr>
                <w:rFonts w:eastAsiaTheme="minorEastAsia"/>
                <w:color w:val="000000"/>
                <w:sz w:val="24"/>
              </w:rPr>
            </w:pPr>
          </w:p>
        </w:tc>
        <w:tc>
          <w:tcPr>
            <w:tcW w:w="1809" w:type="dxa"/>
            <w:vAlign w:val="center"/>
          </w:tcPr>
          <w:p w14:paraId="120FDCB7">
            <w:pPr>
              <w:adjustRightInd w:val="0"/>
              <w:snapToGrid w:val="0"/>
              <w:jc w:val="center"/>
              <w:rPr>
                <w:rFonts w:eastAsiaTheme="minorEastAsia"/>
                <w:color w:val="000000"/>
                <w:sz w:val="24"/>
              </w:rPr>
            </w:pPr>
          </w:p>
        </w:tc>
        <w:tc>
          <w:tcPr>
            <w:tcW w:w="2290" w:type="dxa"/>
            <w:vAlign w:val="center"/>
          </w:tcPr>
          <w:p w14:paraId="4EC66ACB">
            <w:pPr>
              <w:adjustRightInd w:val="0"/>
              <w:snapToGrid w:val="0"/>
              <w:jc w:val="center"/>
              <w:rPr>
                <w:rFonts w:eastAsiaTheme="minorEastAsia"/>
                <w:color w:val="000000"/>
                <w:sz w:val="24"/>
              </w:rPr>
            </w:pPr>
          </w:p>
        </w:tc>
        <w:tc>
          <w:tcPr>
            <w:tcW w:w="863" w:type="dxa"/>
            <w:vAlign w:val="center"/>
          </w:tcPr>
          <w:p w14:paraId="5BAE109E">
            <w:pPr>
              <w:adjustRightInd w:val="0"/>
              <w:snapToGrid w:val="0"/>
              <w:jc w:val="center"/>
              <w:rPr>
                <w:rFonts w:eastAsiaTheme="minorEastAsia"/>
                <w:color w:val="000000"/>
                <w:sz w:val="24"/>
              </w:rPr>
            </w:pPr>
          </w:p>
        </w:tc>
      </w:tr>
      <w:tr w14:paraId="5DD6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154551A">
            <w:pPr>
              <w:adjustRightInd w:val="0"/>
              <w:snapToGrid w:val="0"/>
              <w:jc w:val="center"/>
              <w:rPr>
                <w:rFonts w:eastAsiaTheme="minorEastAsia"/>
                <w:color w:val="000000"/>
                <w:sz w:val="24"/>
              </w:rPr>
            </w:pPr>
          </w:p>
        </w:tc>
        <w:tc>
          <w:tcPr>
            <w:tcW w:w="1394" w:type="dxa"/>
            <w:vAlign w:val="center"/>
          </w:tcPr>
          <w:p w14:paraId="1AF2E3EF">
            <w:pPr>
              <w:adjustRightInd w:val="0"/>
              <w:snapToGrid w:val="0"/>
              <w:jc w:val="center"/>
              <w:rPr>
                <w:rFonts w:eastAsiaTheme="minorEastAsia"/>
                <w:color w:val="000000"/>
                <w:sz w:val="24"/>
              </w:rPr>
            </w:pPr>
          </w:p>
        </w:tc>
        <w:tc>
          <w:tcPr>
            <w:tcW w:w="1808" w:type="dxa"/>
            <w:vAlign w:val="center"/>
          </w:tcPr>
          <w:p w14:paraId="2ED65F7F">
            <w:pPr>
              <w:adjustRightInd w:val="0"/>
              <w:snapToGrid w:val="0"/>
              <w:jc w:val="center"/>
              <w:rPr>
                <w:rFonts w:eastAsiaTheme="minorEastAsia"/>
                <w:color w:val="000000"/>
                <w:sz w:val="24"/>
              </w:rPr>
            </w:pPr>
          </w:p>
        </w:tc>
        <w:tc>
          <w:tcPr>
            <w:tcW w:w="1809" w:type="dxa"/>
            <w:vAlign w:val="center"/>
          </w:tcPr>
          <w:p w14:paraId="606F7A69">
            <w:pPr>
              <w:adjustRightInd w:val="0"/>
              <w:snapToGrid w:val="0"/>
              <w:jc w:val="center"/>
              <w:rPr>
                <w:rFonts w:eastAsiaTheme="minorEastAsia"/>
                <w:color w:val="000000"/>
                <w:sz w:val="24"/>
              </w:rPr>
            </w:pPr>
          </w:p>
        </w:tc>
        <w:tc>
          <w:tcPr>
            <w:tcW w:w="2290" w:type="dxa"/>
            <w:vAlign w:val="center"/>
          </w:tcPr>
          <w:p w14:paraId="5DF96213">
            <w:pPr>
              <w:adjustRightInd w:val="0"/>
              <w:snapToGrid w:val="0"/>
              <w:jc w:val="center"/>
              <w:rPr>
                <w:rFonts w:eastAsiaTheme="minorEastAsia"/>
                <w:color w:val="000000"/>
                <w:sz w:val="24"/>
              </w:rPr>
            </w:pPr>
          </w:p>
        </w:tc>
        <w:tc>
          <w:tcPr>
            <w:tcW w:w="863" w:type="dxa"/>
            <w:vAlign w:val="center"/>
          </w:tcPr>
          <w:p w14:paraId="3DCDC6EE">
            <w:pPr>
              <w:adjustRightInd w:val="0"/>
              <w:snapToGrid w:val="0"/>
              <w:jc w:val="center"/>
              <w:rPr>
                <w:rFonts w:eastAsiaTheme="minorEastAsia"/>
                <w:color w:val="000000"/>
                <w:sz w:val="24"/>
              </w:rPr>
            </w:pPr>
          </w:p>
        </w:tc>
      </w:tr>
    </w:tbl>
    <w:p w14:paraId="06EA02BF">
      <w:pPr>
        <w:tabs>
          <w:tab w:val="left" w:pos="1800"/>
          <w:tab w:val="left" w:pos="5580"/>
        </w:tabs>
        <w:jc w:val="left"/>
        <w:rPr>
          <w:rFonts w:eastAsiaTheme="minorEastAsia"/>
          <w:color w:val="000000"/>
          <w:sz w:val="24"/>
        </w:rPr>
      </w:pPr>
    </w:p>
    <w:p w14:paraId="0A591FDD">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F737929">
      <w:pPr>
        <w:spacing w:line="360" w:lineRule="auto"/>
        <w:rPr>
          <w:rFonts w:eastAsiaTheme="minorEastAsia"/>
          <w:color w:val="000000"/>
          <w:sz w:val="24"/>
          <w:szCs w:val="20"/>
        </w:rPr>
      </w:pPr>
    </w:p>
    <w:p w14:paraId="2F73770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7AEDA7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384A8B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661"/>
      <w:bookmarkEnd w:id="662"/>
      <w:bookmarkEnd w:id="663"/>
      <w:bookmarkEnd w:id="664"/>
      <w:bookmarkEnd w:id="665"/>
      <w:bookmarkEnd w:id="666"/>
      <w:bookmarkEnd w:id="667"/>
      <w:bookmarkEnd w:id="668"/>
      <w:bookmarkEnd w:id="669"/>
      <w:bookmarkEnd w:id="670"/>
      <w:bookmarkEnd w:id="671"/>
      <w:bookmarkEnd w:id="672"/>
      <w:bookmarkEnd w:id="673"/>
      <w:r>
        <w:rPr>
          <w:rFonts w:eastAsiaTheme="minorEastAsia"/>
          <w:sz w:val="24"/>
        </w:rPr>
        <w:t>采购需求偏离表（实质性格式）</w:t>
      </w:r>
    </w:p>
    <w:p w14:paraId="07300E1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E157B1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B0C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53E479C">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DBA45FB">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04B4A0E">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D21E64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972ED7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10D42199">
            <w:pPr>
              <w:adjustRightInd w:val="0"/>
              <w:snapToGrid w:val="0"/>
              <w:jc w:val="center"/>
              <w:rPr>
                <w:rFonts w:eastAsiaTheme="minorEastAsia"/>
                <w:color w:val="000000"/>
                <w:sz w:val="24"/>
              </w:rPr>
            </w:pPr>
            <w:r>
              <w:rPr>
                <w:rFonts w:eastAsiaTheme="minorEastAsia"/>
                <w:color w:val="000000"/>
                <w:sz w:val="24"/>
              </w:rPr>
              <w:t>说明</w:t>
            </w:r>
          </w:p>
        </w:tc>
      </w:tr>
      <w:tr w14:paraId="396E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50B014">
            <w:pPr>
              <w:adjustRightInd w:val="0"/>
              <w:snapToGrid w:val="0"/>
              <w:jc w:val="center"/>
              <w:rPr>
                <w:rFonts w:eastAsiaTheme="minorEastAsia"/>
                <w:color w:val="000000"/>
                <w:sz w:val="24"/>
              </w:rPr>
            </w:pPr>
          </w:p>
        </w:tc>
        <w:tc>
          <w:tcPr>
            <w:tcW w:w="1482" w:type="dxa"/>
            <w:vAlign w:val="center"/>
          </w:tcPr>
          <w:p w14:paraId="1A1302F2">
            <w:pPr>
              <w:adjustRightInd w:val="0"/>
              <w:snapToGrid w:val="0"/>
              <w:jc w:val="center"/>
              <w:rPr>
                <w:rFonts w:eastAsiaTheme="minorEastAsia"/>
                <w:color w:val="000000"/>
                <w:sz w:val="24"/>
              </w:rPr>
            </w:pPr>
          </w:p>
        </w:tc>
        <w:tc>
          <w:tcPr>
            <w:tcW w:w="2384" w:type="dxa"/>
            <w:vAlign w:val="center"/>
          </w:tcPr>
          <w:p w14:paraId="78ED752A">
            <w:pPr>
              <w:adjustRightInd w:val="0"/>
              <w:snapToGrid w:val="0"/>
              <w:jc w:val="center"/>
              <w:rPr>
                <w:rFonts w:eastAsiaTheme="minorEastAsia"/>
                <w:color w:val="000000"/>
                <w:sz w:val="24"/>
              </w:rPr>
            </w:pPr>
          </w:p>
        </w:tc>
        <w:tc>
          <w:tcPr>
            <w:tcW w:w="2126" w:type="dxa"/>
            <w:vAlign w:val="center"/>
          </w:tcPr>
          <w:p w14:paraId="4929AC07">
            <w:pPr>
              <w:adjustRightInd w:val="0"/>
              <w:snapToGrid w:val="0"/>
              <w:jc w:val="center"/>
              <w:rPr>
                <w:rFonts w:eastAsiaTheme="minorEastAsia"/>
                <w:color w:val="000000"/>
                <w:sz w:val="24"/>
              </w:rPr>
            </w:pPr>
          </w:p>
        </w:tc>
        <w:tc>
          <w:tcPr>
            <w:tcW w:w="1875" w:type="dxa"/>
            <w:vAlign w:val="center"/>
          </w:tcPr>
          <w:p w14:paraId="6ADEFE20">
            <w:pPr>
              <w:adjustRightInd w:val="0"/>
              <w:snapToGrid w:val="0"/>
              <w:jc w:val="center"/>
              <w:rPr>
                <w:rFonts w:eastAsiaTheme="minorEastAsia"/>
                <w:color w:val="000000"/>
                <w:sz w:val="24"/>
              </w:rPr>
            </w:pPr>
          </w:p>
        </w:tc>
        <w:tc>
          <w:tcPr>
            <w:tcW w:w="1009" w:type="dxa"/>
            <w:vAlign w:val="center"/>
          </w:tcPr>
          <w:p w14:paraId="75635182">
            <w:pPr>
              <w:adjustRightInd w:val="0"/>
              <w:snapToGrid w:val="0"/>
              <w:jc w:val="center"/>
              <w:rPr>
                <w:rFonts w:eastAsiaTheme="minorEastAsia"/>
                <w:color w:val="000000"/>
                <w:sz w:val="24"/>
              </w:rPr>
            </w:pPr>
          </w:p>
        </w:tc>
      </w:tr>
      <w:tr w14:paraId="53BB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5E601">
            <w:pPr>
              <w:adjustRightInd w:val="0"/>
              <w:snapToGrid w:val="0"/>
              <w:jc w:val="center"/>
              <w:rPr>
                <w:rFonts w:eastAsiaTheme="minorEastAsia"/>
                <w:color w:val="000000"/>
                <w:sz w:val="24"/>
              </w:rPr>
            </w:pPr>
          </w:p>
        </w:tc>
        <w:tc>
          <w:tcPr>
            <w:tcW w:w="1482" w:type="dxa"/>
            <w:vAlign w:val="center"/>
          </w:tcPr>
          <w:p w14:paraId="09B0A52C">
            <w:pPr>
              <w:adjustRightInd w:val="0"/>
              <w:snapToGrid w:val="0"/>
              <w:jc w:val="center"/>
              <w:rPr>
                <w:rFonts w:eastAsiaTheme="minorEastAsia"/>
                <w:color w:val="000000"/>
                <w:sz w:val="24"/>
              </w:rPr>
            </w:pPr>
          </w:p>
        </w:tc>
        <w:tc>
          <w:tcPr>
            <w:tcW w:w="2384" w:type="dxa"/>
            <w:vAlign w:val="center"/>
          </w:tcPr>
          <w:p w14:paraId="541BB3D6">
            <w:pPr>
              <w:adjustRightInd w:val="0"/>
              <w:snapToGrid w:val="0"/>
              <w:jc w:val="center"/>
              <w:rPr>
                <w:rFonts w:eastAsiaTheme="minorEastAsia"/>
                <w:color w:val="000000"/>
                <w:sz w:val="24"/>
              </w:rPr>
            </w:pPr>
          </w:p>
        </w:tc>
        <w:tc>
          <w:tcPr>
            <w:tcW w:w="2126" w:type="dxa"/>
            <w:vAlign w:val="center"/>
          </w:tcPr>
          <w:p w14:paraId="027A601B">
            <w:pPr>
              <w:adjustRightInd w:val="0"/>
              <w:snapToGrid w:val="0"/>
              <w:jc w:val="center"/>
              <w:rPr>
                <w:rFonts w:eastAsiaTheme="minorEastAsia"/>
                <w:color w:val="000000"/>
                <w:sz w:val="24"/>
              </w:rPr>
            </w:pPr>
          </w:p>
        </w:tc>
        <w:tc>
          <w:tcPr>
            <w:tcW w:w="1875" w:type="dxa"/>
            <w:vAlign w:val="center"/>
          </w:tcPr>
          <w:p w14:paraId="30DD1331">
            <w:pPr>
              <w:adjustRightInd w:val="0"/>
              <w:snapToGrid w:val="0"/>
              <w:jc w:val="center"/>
              <w:rPr>
                <w:rFonts w:eastAsiaTheme="minorEastAsia"/>
                <w:color w:val="000000"/>
                <w:sz w:val="24"/>
              </w:rPr>
            </w:pPr>
          </w:p>
        </w:tc>
        <w:tc>
          <w:tcPr>
            <w:tcW w:w="1009" w:type="dxa"/>
            <w:vAlign w:val="center"/>
          </w:tcPr>
          <w:p w14:paraId="0FD7C41F">
            <w:pPr>
              <w:adjustRightInd w:val="0"/>
              <w:snapToGrid w:val="0"/>
              <w:jc w:val="center"/>
              <w:rPr>
                <w:rFonts w:eastAsiaTheme="minorEastAsia"/>
                <w:color w:val="000000"/>
                <w:sz w:val="24"/>
              </w:rPr>
            </w:pPr>
          </w:p>
        </w:tc>
      </w:tr>
      <w:tr w14:paraId="185E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958B04">
            <w:pPr>
              <w:adjustRightInd w:val="0"/>
              <w:snapToGrid w:val="0"/>
              <w:jc w:val="center"/>
              <w:rPr>
                <w:rFonts w:eastAsiaTheme="minorEastAsia"/>
                <w:color w:val="000000"/>
                <w:sz w:val="24"/>
              </w:rPr>
            </w:pPr>
          </w:p>
        </w:tc>
        <w:tc>
          <w:tcPr>
            <w:tcW w:w="1482" w:type="dxa"/>
            <w:vAlign w:val="center"/>
          </w:tcPr>
          <w:p w14:paraId="6D0E73DB">
            <w:pPr>
              <w:adjustRightInd w:val="0"/>
              <w:snapToGrid w:val="0"/>
              <w:jc w:val="center"/>
              <w:rPr>
                <w:rFonts w:eastAsiaTheme="minorEastAsia"/>
                <w:color w:val="000000"/>
                <w:sz w:val="24"/>
              </w:rPr>
            </w:pPr>
          </w:p>
        </w:tc>
        <w:tc>
          <w:tcPr>
            <w:tcW w:w="2384" w:type="dxa"/>
            <w:vAlign w:val="center"/>
          </w:tcPr>
          <w:p w14:paraId="7034499A">
            <w:pPr>
              <w:adjustRightInd w:val="0"/>
              <w:snapToGrid w:val="0"/>
              <w:jc w:val="center"/>
              <w:rPr>
                <w:rFonts w:eastAsiaTheme="minorEastAsia"/>
                <w:color w:val="000000"/>
                <w:sz w:val="24"/>
              </w:rPr>
            </w:pPr>
          </w:p>
        </w:tc>
        <w:tc>
          <w:tcPr>
            <w:tcW w:w="2126" w:type="dxa"/>
            <w:vAlign w:val="center"/>
          </w:tcPr>
          <w:p w14:paraId="45658FE7">
            <w:pPr>
              <w:adjustRightInd w:val="0"/>
              <w:snapToGrid w:val="0"/>
              <w:jc w:val="center"/>
              <w:rPr>
                <w:rFonts w:eastAsiaTheme="minorEastAsia"/>
                <w:color w:val="000000"/>
                <w:sz w:val="24"/>
              </w:rPr>
            </w:pPr>
          </w:p>
        </w:tc>
        <w:tc>
          <w:tcPr>
            <w:tcW w:w="1875" w:type="dxa"/>
            <w:vAlign w:val="center"/>
          </w:tcPr>
          <w:p w14:paraId="329DD6B0">
            <w:pPr>
              <w:adjustRightInd w:val="0"/>
              <w:snapToGrid w:val="0"/>
              <w:jc w:val="center"/>
              <w:rPr>
                <w:rFonts w:eastAsiaTheme="minorEastAsia"/>
                <w:color w:val="000000"/>
                <w:sz w:val="24"/>
              </w:rPr>
            </w:pPr>
          </w:p>
        </w:tc>
        <w:tc>
          <w:tcPr>
            <w:tcW w:w="1009" w:type="dxa"/>
            <w:vAlign w:val="center"/>
          </w:tcPr>
          <w:p w14:paraId="4B20DED4">
            <w:pPr>
              <w:adjustRightInd w:val="0"/>
              <w:snapToGrid w:val="0"/>
              <w:jc w:val="center"/>
              <w:rPr>
                <w:rFonts w:eastAsiaTheme="minorEastAsia"/>
                <w:color w:val="000000"/>
                <w:sz w:val="24"/>
              </w:rPr>
            </w:pPr>
          </w:p>
        </w:tc>
      </w:tr>
      <w:tr w14:paraId="5E29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16898E">
            <w:pPr>
              <w:adjustRightInd w:val="0"/>
              <w:snapToGrid w:val="0"/>
              <w:jc w:val="center"/>
              <w:rPr>
                <w:rFonts w:eastAsiaTheme="minorEastAsia"/>
                <w:color w:val="000000"/>
                <w:sz w:val="24"/>
              </w:rPr>
            </w:pPr>
          </w:p>
        </w:tc>
        <w:tc>
          <w:tcPr>
            <w:tcW w:w="1482" w:type="dxa"/>
            <w:vAlign w:val="center"/>
          </w:tcPr>
          <w:p w14:paraId="66629CD0">
            <w:pPr>
              <w:adjustRightInd w:val="0"/>
              <w:snapToGrid w:val="0"/>
              <w:jc w:val="center"/>
              <w:rPr>
                <w:rFonts w:eastAsiaTheme="minorEastAsia"/>
                <w:color w:val="000000"/>
                <w:sz w:val="24"/>
              </w:rPr>
            </w:pPr>
          </w:p>
        </w:tc>
        <w:tc>
          <w:tcPr>
            <w:tcW w:w="2384" w:type="dxa"/>
            <w:vAlign w:val="center"/>
          </w:tcPr>
          <w:p w14:paraId="5A629751">
            <w:pPr>
              <w:adjustRightInd w:val="0"/>
              <w:snapToGrid w:val="0"/>
              <w:jc w:val="center"/>
              <w:rPr>
                <w:rFonts w:eastAsiaTheme="minorEastAsia"/>
                <w:color w:val="000000"/>
                <w:sz w:val="24"/>
              </w:rPr>
            </w:pPr>
          </w:p>
        </w:tc>
        <w:tc>
          <w:tcPr>
            <w:tcW w:w="2126" w:type="dxa"/>
            <w:vAlign w:val="center"/>
          </w:tcPr>
          <w:p w14:paraId="758AAA46">
            <w:pPr>
              <w:adjustRightInd w:val="0"/>
              <w:snapToGrid w:val="0"/>
              <w:jc w:val="center"/>
              <w:rPr>
                <w:rFonts w:eastAsiaTheme="minorEastAsia"/>
                <w:color w:val="000000"/>
                <w:sz w:val="24"/>
              </w:rPr>
            </w:pPr>
          </w:p>
        </w:tc>
        <w:tc>
          <w:tcPr>
            <w:tcW w:w="1875" w:type="dxa"/>
            <w:vAlign w:val="center"/>
          </w:tcPr>
          <w:p w14:paraId="179E5011">
            <w:pPr>
              <w:adjustRightInd w:val="0"/>
              <w:snapToGrid w:val="0"/>
              <w:jc w:val="center"/>
              <w:rPr>
                <w:rFonts w:eastAsiaTheme="minorEastAsia"/>
                <w:color w:val="000000"/>
                <w:sz w:val="24"/>
              </w:rPr>
            </w:pPr>
          </w:p>
        </w:tc>
        <w:tc>
          <w:tcPr>
            <w:tcW w:w="1009" w:type="dxa"/>
            <w:vAlign w:val="center"/>
          </w:tcPr>
          <w:p w14:paraId="38BB1AC7">
            <w:pPr>
              <w:adjustRightInd w:val="0"/>
              <w:snapToGrid w:val="0"/>
              <w:jc w:val="center"/>
              <w:rPr>
                <w:rFonts w:eastAsiaTheme="minorEastAsia"/>
                <w:color w:val="000000"/>
                <w:sz w:val="24"/>
              </w:rPr>
            </w:pPr>
          </w:p>
        </w:tc>
      </w:tr>
      <w:tr w14:paraId="3404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7BA050">
            <w:pPr>
              <w:adjustRightInd w:val="0"/>
              <w:snapToGrid w:val="0"/>
              <w:jc w:val="center"/>
              <w:rPr>
                <w:rFonts w:eastAsiaTheme="minorEastAsia"/>
                <w:color w:val="000000"/>
                <w:sz w:val="24"/>
              </w:rPr>
            </w:pPr>
          </w:p>
        </w:tc>
        <w:tc>
          <w:tcPr>
            <w:tcW w:w="1482" w:type="dxa"/>
            <w:vAlign w:val="center"/>
          </w:tcPr>
          <w:p w14:paraId="4C020AC4">
            <w:pPr>
              <w:adjustRightInd w:val="0"/>
              <w:snapToGrid w:val="0"/>
              <w:jc w:val="center"/>
              <w:rPr>
                <w:rFonts w:eastAsiaTheme="minorEastAsia"/>
                <w:color w:val="000000"/>
                <w:sz w:val="24"/>
              </w:rPr>
            </w:pPr>
          </w:p>
        </w:tc>
        <w:tc>
          <w:tcPr>
            <w:tcW w:w="2384" w:type="dxa"/>
            <w:vAlign w:val="center"/>
          </w:tcPr>
          <w:p w14:paraId="614D8BDE">
            <w:pPr>
              <w:adjustRightInd w:val="0"/>
              <w:snapToGrid w:val="0"/>
              <w:jc w:val="center"/>
              <w:rPr>
                <w:rFonts w:eastAsiaTheme="minorEastAsia"/>
                <w:color w:val="000000"/>
                <w:sz w:val="24"/>
              </w:rPr>
            </w:pPr>
          </w:p>
        </w:tc>
        <w:tc>
          <w:tcPr>
            <w:tcW w:w="2126" w:type="dxa"/>
            <w:vAlign w:val="center"/>
          </w:tcPr>
          <w:p w14:paraId="293B0083">
            <w:pPr>
              <w:adjustRightInd w:val="0"/>
              <w:snapToGrid w:val="0"/>
              <w:jc w:val="center"/>
              <w:rPr>
                <w:rFonts w:eastAsiaTheme="minorEastAsia"/>
                <w:color w:val="000000"/>
                <w:sz w:val="24"/>
              </w:rPr>
            </w:pPr>
          </w:p>
        </w:tc>
        <w:tc>
          <w:tcPr>
            <w:tcW w:w="1875" w:type="dxa"/>
            <w:vAlign w:val="center"/>
          </w:tcPr>
          <w:p w14:paraId="018A2CA7">
            <w:pPr>
              <w:adjustRightInd w:val="0"/>
              <w:snapToGrid w:val="0"/>
              <w:jc w:val="center"/>
              <w:rPr>
                <w:rFonts w:eastAsiaTheme="minorEastAsia"/>
                <w:color w:val="000000"/>
                <w:sz w:val="24"/>
              </w:rPr>
            </w:pPr>
          </w:p>
        </w:tc>
        <w:tc>
          <w:tcPr>
            <w:tcW w:w="1009" w:type="dxa"/>
            <w:vAlign w:val="center"/>
          </w:tcPr>
          <w:p w14:paraId="3EC213F4">
            <w:pPr>
              <w:adjustRightInd w:val="0"/>
              <w:snapToGrid w:val="0"/>
              <w:jc w:val="center"/>
              <w:rPr>
                <w:rFonts w:eastAsiaTheme="minorEastAsia"/>
                <w:color w:val="000000"/>
                <w:sz w:val="24"/>
              </w:rPr>
            </w:pPr>
          </w:p>
        </w:tc>
      </w:tr>
      <w:tr w14:paraId="3007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063F4A">
            <w:pPr>
              <w:adjustRightInd w:val="0"/>
              <w:snapToGrid w:val="0"/>
              <w:jc w:val="center"/>
              <w:rPr>
                <w:rFonts w:eastAsiaTheme="minorEastAsia"/>
                <w:color w:val="000000"/>
                <w:sz w:val="24"/>
              </w:rPr>
            </w:pPr>
          </w:p>
        </w:tc>
        <w:tc>
          <w:tcPr>
            <w:tcW w:w="1482" w:type="dxa"/>
            <w:vAlign w:val="center"/>
          </w:tcPr>
          <w:p w14:paraId="58F9A504">
            <w:pPr>
              <w:adjustRightInd w:val="0"/>
              <w:snapToGrid w:val="0"/>
              <w:jc w:val="center"/>
              <w:rPr>
                <w:rFonts w:eastAsiaTheme="minorEastAsia"/>
                <w:color w:val="000000"/>
                <w:sz w:val="24"/>
              </w:rPr>
            </w:pPr>
          </w:p>
        </w:tc>
        <w:tc>
          <w:tcPr>
            <w:tcW w:w="2384" w:type="dxa"/>
            <w:vAlign w:val="center"/>
          </w:tcPr>
          <w:p w14:paraId="301AA182">
            <w:pPr>
              <w:adjustRightInd w:val="0"/>
              <w:snapToGrid w:val="0"/>
              <w:jc w:val="center"/>
              <w:rPr>
                <w:rFonts w:eastAsiaTheme="minorEastAsia"/>
                <w:color w:val="000000"/>
                <w:sz w:val="24"/>
              </w:rPr>
            </w:pPr>
          </w:p>
        </w:tc>
        <w:tc>
          <w:tcPr>
            <w:tcW w:w="2126" w:type="dxa"/>
            <w:vAlign w:val="center"/>
          </w:tcPr>
          <w:p w14:paraId="7361FFC8">
            <w:pPr>
              <w:adjustRightInd w:val="0"/>
              <w:snapToGrid w:val="0"/>
              <w:jc w:val="center"/>
              <w:rPr>
                <w:rFonts w:eastAsiaTheme="minorEastAsia"/>
                <w:color w:val="000000"/>
                <w:sz w:val="24"/>
              </w:rPr>
            </w:pPr>
          </w:p>
        </w:tc>
        <w:tc>
          <w:tcPr>
            <w:tcW w:w="1875" w:type="dxa"/>
            <w:vAlign w:val="center"/>
          </w:tcPr>
          <w:p w14:paraId="251F3C1E">
            <w:pPr>
              <w:adjustRightInd w:val="0"/>
              <w:snapToGrid w:val="0"/>
              <w:jc w:val="center"/>
              <w:rPr>
                <w:rFonts w:eastAsiaTheme="minorEastAsia"/>
                <w:color w:val="000000"/>
                <w:sz w:val="24"/>
              </w:rPr>
            </w:pPr>
          </w:p>
        </w:tc>
        <w:tc>
          <w:tcPr>
            <w:tcW w:w="1009" w:type="dxa"/>
            <w:vAlign w:val="center"/>
          </w:tcPr>
          <w:p w14:paraId="49695E17">
            <w:pPr>
              <w:adjustRightInd w:val="0"/>
              <w:snapToGrid w:val="0"/>
              <w:jc w:val="center"/>
              <w:rPr>
                <w:rFonts w:eastAsiaTheme="minorEastAsia"/>
                <w:color w:val="000000"/>
                <w:sz w:val="24"/>
              </w:rPr>
            </w:pPr>
          </w:p>
        </w:tc>
      </w:tr>
    </w:tbl>
    <w:p w14:paraId="694B0F16">
      <w:pPr>
        <w:tabs>
          <w:tab w:val="left" w:pos="1800"/>
          <w:tab w:val="left" w:pos="5580"/>
        </w:tabs>
        <w:spacing w:line="360" w:lineRule="auto"/>
        <w:ind w:firstLine="360" w:firstLineChars="150"/>
        <w:jc w:val="left"/>
        <w:rPr>
          <w:rFonts w:eastAsiaTheme="minorEastAsia"/>
          <w:color w:val="000000"/>
          <w:sz w:val="24"/>
          <w:u w:val="single"/>
        </w:rPr>
      </w:pPr>
    </w:p>
    <w:p w14:paraId="0150B751">
      <w:pPr>
        <w:tabs>
          <w:tab w:val="left" w:pos="1800"/>
          <w:tab w:val="left" w:pos="5580"/>
        </w:tabs>
        <w:spacing w:line="360" w:lineRule="auto"/>
        <w:ind w:firstLine="360" w:firstLineChars="150"/>
        <w:jc w:val="left"/>
        <w:rPr>
          <w:rFonts w:eastAsiaTheme="minorEastAsia"/>
          <w:color w:val="000000"/>
          <w:sz w:val="24"/>
          <w:u w:val="single"/>
        </w:rPr>
      </w:pPr>
    </w:p>
    <w:p w14:paraId="31724131">
      <w:pPr>
        <w:tabs>
          <w:tab w:val="left" w:pos="1800"/>
          <w:tab w:val="left" w:pos="5580"/>
        </w:tabs>
        <w:jc w:val="left"/>
        <w:rPr>
          <w:rFonts w:eastAsiaTheme="minorEastAsia"/>
          <w:color w:val="000000"/>
          <w:sz w:val="24"/>
        </w:rPr>
      </w:pPr>
      <w:r>
        <w:rPr>
          <w:rFonts w:eastAsiaTheme="minorEastAsia"/>
          <w:color w:val="000000"/>
          <w:sz w:val="24"/>
        </w:rPr>
        <w:t>注：</w:t>
      </w:r>
    </w:p>
    <w:p w14:paraId="3E9EBE34">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1E632D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7D1ADA0">
      <w:pPr>
        <w:tabs>
          <w:tab w:val="left" w:pos="1800"/>
          <w:tab w:val="left" w:pos="5580"/>
        </w:tabs>
        <w:jc w:val="left"/>
        <w:rPr>
          <w:rFonts w:eastAsiaTheme="minorEastAsia"/>
          <w:color w:val="000000"/>
          <w:sz w:val="24"/>
        </w:rPr>
      </w:pPr>
    </w:p>
    <w:p w14:paraId="29C5007E">
      <w:pPr>
        <w:rPr>
          <w:rFonts w:eastAsiaTheme="minorEastAsia"/>
          <w:color w:val="000000"/>
          <w:sz w:val="24"/>
          <w:szCs w:val="20"/>
        </w:rPr>
      </w:pPr>
    </w:p>
    <w:p w14:paraId="762C699E">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C3AD81">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3EC9C314">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781CC6F8">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F1544B4">
      <w:pPr>
        <w:pStyle w:val="37"/>
        <w:shd w:val="clear" w:color="auto" w:fill="FFFFFF"/>
        <w:spacing w:before="30" w:beforeAutospacing="0" w:after="30" w:afterAutospacing="0"/>
        <w:ind w:firstLine="420"/>
        <w:rPr>
          <w:color w:val="333333"/>
        </w:rPr>
      </w:pPr>
    </w:p>
    <w:p w14:paraId="6297727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620A93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2A5EBB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40B55AB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6D0E3A4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8DF3CDE">
      <w:pPr>
        <w:pStyle w:val="37"/>
        <w:shd w:val="clear" w:color="auto" w:fill="FFFFFF"/>
        <w:spacing w:before="0" w:beforeAutospacing="0" w:after="0" w:afterAutospacing="0" w:line="360" w:lineRule="auto"/>
        <w:rPr>
          <w:color w:val="333333"/>
        </w:rPr>
      </w:pPr>
    </w:p>
    <w:p w14:paraId="61907FF9">
      <w:pPr>
        <w:pStyle w:val="37"/>
        <w:shd w:val="clear" w:color="auto" w:fill="FFFFFF"/>
        <w:spacing w:before="0" w:beforeAutospacing="0" w:after="0" w:afterAutospacing="0" w:line="360" w:lineRule="auto"/>
        <w:jc w:val="right"/>
        <w:rPr>
          <w:color w:val="333333"/>
          <w:shd w:val="clear" w:color="auto" w:fill="FFFFFF"/>
        </w:rPr>
      </w:pPr>
    </w:p>
    <w:p w14:paraId="7562CA5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7B3A90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4AF1A28">
      <w:pPr>
        <w:pStyle w:val="37"/>
        <w:shd w:val="clear" w:color="auto" w:fill="FFFFFF"/>
        <w:spacing w:before="0" w:beforeAutospacing="0" w:after="0" w:afterAutospacing="0" w:line="360" w:lineRule="auto"/>
        <w:rPr>
          <w:color w:val="333333"/>
          <w:shd w:val="clear" w:color="auto" w:fill="FFFFFF"/>
        </w:rPr>
      </w:pPr>
    </w:p>
    <w:p w14:paraId="0F0F5194">
      <w:pPr>
        <w:pStyle w:val="37"/>
        <w:shd w:val="clear" w:color="auto" w:fill="FFFFFF"/>
        <w:spacing w:before="0" w:beforeAutospacing="0" w:after="0" w:afterAutospacing="0" w:line="360" w:lineRule="auto"/>
        <w:rPr>
          <w:color w:val="333333"/>
          <w:shd w:val="clear" w:color="auto" w:fill="FFFFFF"/>
        </w:rPr>
      </w:pPr>
    </w:p>
    <w:p w14:paraId="5227BD2F">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1E29E51F">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0F8E18CD">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E55765A">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8D48735">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31E74D1">
      <w:pPr>
        <w:widowControl/>
        <w:jc w:val="left"/>
        <w:rPr>
          <w:color w:val="333333"/>
          <w:szCs w:val="21"/>
          <w:shd w:val="clear" w:color="auto" w:fill="FFFFFF"/>
        </w:rPr>
      </w:pPr>
      <w:r>
        <w:rPr>
          <w:color w:val="333333"/>
          <w:szCs w:val="21"/>
          <w:shd w:val="clear" w:color="auto" w:fill="FFFFFF"/>
        </w:rPr>
        <w:br w:type="page"/>
      </w:r>
    </w:p>
    <w:p w14:paraId="49C165BA">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5CA4C980">
      <w:pPr>
        <w:pStyle w:val="37"/>
        <w:shd w:val="clear" w:color="auto" w:fill="FFFFFF"/>
        <w:spacing w:before="30" w:beforeAutospacing="0" w:after="30" w:afterAutospacing="0"/>
        <w:rPr>
          <w:rStyle w:val="47"/>
          <w:sz w:val="36"/>
          <w:szCs w:val="36"/>
        </w:rPr>
      </w:pPr>
    </w:p>
    <w:p w14:paraId="484AF6C6">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BA8A3FA">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E4BFD58">
      <w:pPr>
        <w:widowControl/>
        <w:spacing w:line="360" w:lineRule="auto"/>
        <w:ind w:firstLine="480" w:firstLineChars="200"/>
        <w:jc w:val="left"/>
        <w:rPr>
          <w:color w:val="000000"/>
          <w:sz w:val="24"/>
        </w:rPr>
      </w:pPr>
    </w:p>
    <w:p w14:paraId="6DE9E73A">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CE94AF7">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2D7B463">
      <w:pPr>
        <w:widowControl/>
        <w:spacing w:line="360" w:lineRule="auto"/>
        <w:jc w:val="left"/>
        <w:rPr>
          <w:color w:val="000000"/>
          <w:sz w:val="24"/>
        </w:rPr>
      </w:pPr>
    </w:p>
    <w:p w14:paraId="602C4D78">
      <w:pPr>
        <w:widowControl/>
        <w:spacing w:line="360" w:lineRule="auto"/>
        <w:jc w:val="left"/>
        <w:rPr>
          <w:color w:val="000000"/>
          <w:sz w:val="24"/>
        </w:rPr>
      </w:pPr>
    </w:p>
    <w:p w14:paraId="51F67F2F">
      <w:pPr>
        <w:spacing w:line="360" w:lineRule="auto"/>
        <w:rPr>
          <w:color w:val="000000"/>
          <w:sz w:val="22"/>
          <w:szCs w:val="22"/>
        </w:rPr>
      </w:pPr>
      <w:r>
        <w:rPr>
          <w:rFonts w:hint="eastAsia"/>
          <w:color w:val="000000"/>
          <w:sz w:val="22"/>
          <w:szCs w:val="22"/>
        </w:rPr>
        <w:t>注：</w:t>
      </w:r>
    </w:p>
    <w:p w14:paraId="755DB9CA">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3C4024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7C3FA5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9E85691">
      <w:pPr>
        <w:spacing w:line="360" w:lineRule="auto"/>
        <w:ind w:left="420" w:leftChars="200"/>
        <w:rPr>
          <w:color w:val="333333"/>
          <w:szCs w:val="21"/>
          <w:shd w:val="clear" w:color="auto" w:fill="FFFFFF"/>
        </w:rPr>
      </w:pPr>
    </w:p>
    <w:p w14:paraId="6F78CCCD">
      <w:pPr>
        <w:widowControl/>
        <w:jc w:val="left"/>
        <w:rPr>
          <w:rFonts w:eastAsiaTheme="minorEastAsia"/>
          <w:sz w:val="24"/>
        </w:rPr>
      </w:pPr>
      <w:r>
        <w:rPr>
          <w:rFonts w:eastAsiaTheme="minorEastAsia"/>
          <w:sz w:val="24"/>
        </w:rPr>
        <w:br w:type="page"/>
      </w:r>
    </w:p>
    <w:p w14:paraId="5B8DCB4A">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48985321">
      <w:pPr>
        <w:widowControl/>
        <w:jc w:val="left"/>
        <w:rPr>
          <w:rFonts w:eastAsiaTheme="minorEastAsia"/>
          <w:b/>
          <w:sz w:val="36"/>
          <w:szCs w:val="36"/>
        </w:rPr>
      </w:pPr>
    </w:p>
    <w:p w14:paraId="6B479F90">
      <w:pPr>
        <w:widowControl/>
        <w:jc w:val="left"/>
        <w:rPr>
          <w:color w:val="000000"/>
          <w:sz w:val="24"/>
          <w:szCs w:val="20"/>
        </w:rPr>
      </w:pPr>
      <w:bookmarkStart w:id="674"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EA6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AF45080">
            <w:pPr>
              <w:rPr>
                <w:sz w:val="24"/>
              </w:rPr>
            </w:pPr>
            <w:r>
              <w:rPr>
                <w:rFonts w:hint="eastAsia"/>
                <w:sz w:val="24"/>
              </w:rPr>
              <w:t>供应商名称</w:t>
            </w:r>
          </w:p>
        </w:tc>
        <w:tc>
          <w:tcPr>
            <w:tcW w:w="1667" w:type="pct"/>
          </w:tcPr>
          <w:p w14:paraId="6CABF741">
            <w:pPr>
              <w:rPr>
                <w:sz w:val="24"/>
              </w:rPr>
            </w:pPr>
            <w:r>
              <w:rPr>
                <w:rFonts w:hint="eastAsia"/>
                <w:sz w:val="24"/>
              </w:rPr>
              <w:t>供应商所属性别</w:t>
            </w:r>
          </w:p>
        </w:tc>
        <w:tc>
          <w:tcPr>
            <w:tcW w:w="1667" w:type="pct"/>
          </w:tcPr>
          <w:p w14:paraId="3CE74562">
            <w:pPr>
              <w:rPr>
                <w:sz w:val="24"/>
              </w:rPr>
            </w:pPr>
            <w:r>
              <w:rPr>
                <w:rFonts w:hint="eastAsia"/>
                <w:sz w:val="24"/>
              </w:rPr>
              <w:t>外商投资类型</w:t>
            </w:r>
          </w:p>
        </w:tc>
      </w:tr>
      <w:tr w14:paraId="25D0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CE45CF6">
            <w:pPr>
              <w:rPr>
                <w:sz w:val="24"/>
              </w:rPr>
            </w:pPr>
          </w:p>
        </w:tc>
        <w:tc>
          <w:tcPr>
            <w:tcW w:w="1667" w:type="pct"/>
          </w:tcPr>
          <w:p w14:paraId="2622B2F4">
            <w:pPr>
              <w:rPr>
                <w:sz w:val="24"/>
              </w:rPr>
            </w:pPr>
          </w:p>
        </w:tc>
        <w:tc>
          <w:tcPr>
            <w:tcW w:w="1667" w:type="pct"/>
          </w:tcPr>
          <w:p w14:paraId="627415B6">
            <w:pPr>
              <w:rPr>
                <w:sz w:val="24"/>
              </w:rPr>
            </w:pPr>
          </w:p>
        </w:tc>
      </w:tr>
      <w:tr w14:paraId="405E0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C993E42"/>
        </w:tc>
        <w:tc>
          <w:tcPr>
            <w:tcW w:w="1667" w:type="pct"/>
          </w:tcPr>
          <w:p w14:paraId="7B9B4335"/>
        </w:tc>
        <w:tc>
          <w:tcPr>
            <w:tcW w:w="1667" w:type="pct"/>
          </w:tcPr>
          <w:p w14:paraId="14C2C9B8"/>
        </w:tc>
      </w:tr>
      <w:tr w14:paraId="7AE9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BB41003"/>
        </w:tc>
        <w:tc>
          <w:tcPr>
            <w:tcW w:w="1667" w:type="pct"/>
          </w:tcPr>
          <w:p w14:paraId="65994D86"/>
        </w:tc>
        <w:tc>
          <w:tcPr>
            <w:tcW w:w="1667" w:type="pct"/>
          </w:tcPr>
          <w:p w14:paraId="4116871D"/>
        </w:tc>
      </w:tr>
      <w:tr w14:paraId="4E35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A606C06"/>
        </w:tc>
        <w:tc>
          <w:tcPr>
            <w:tcW w:w="1667" w:type="pct"/>
          </w:tcPr>
          <w:p w14:paraId="380FDF6B"/>
        </w:tc>
        <w:tc>
          <w:tcPr>
            <w:tcW w:w="1667" w:type="pct"/>
          </w:tcPr>
          <w:p w14:paraId="6F0426A0"/>
        </w:tc>
      </w:tr>
    </w:tbl>
    <w:p w14:paraId="1DBDC5B5">
      <w:pPr>
        <w:tabs>
          <w:tab w:val="left" w:pos="1800"/>
          <w:tab w:val="left" w:pos="5580"/>
        </w:tabs>
        <w:jc w:val="left"/>
        <w:rPr>
          <w:color w:val="000000"/>
          <w:sz w:val="24"/>
        </w:rPr>
      </w:pPr>
      <w:r>
        <w:rPr>
          <w:rFonts w:hint="eastAsia"/>
          <w:color w:val="000000"/>
          <w:sz w:val="24"/>
        </w:rPr>
        <w:t>注：1.供应商如为联合体，则应填写联合体各成员信息。</w:t>
      </w:r>
    </w:p>
    <w:p w14:paraId="1081449B">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6BC89D37">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674"/>
    <w:p w14:paraId="5ACF8074">
      <w:pPr>
        <w:widowControl/>
        <w:jc w:val="left"/>
        <w:rPr>
          <w:rFonts w:eastAsiaTheme="minorEastAsia"/>
          <w:b/>
          <w:sz w:val="36"/>
          <w:szCs w:val="36"/>
        </w:rPr>
      </w:pPr>
      <w:r>
        <w:rPr>
          <w:rFonts w:eastAsiaTheme="minorEastAsia"/>
          <w:b/>
          <w:sz w:val="36"/>
          <w:szCs w:val="36"/>
        </w:rPr>
        <w:br w:type="page"/>
      </w:r>
    </w:p>
    <w:p w14:paraId="2AD2764D">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3BAB8FCF">
      <w:pPr>
        <w:widowControl/>
        <w:jc w:val="left"/>
        <w:rPr>
          <w:rFonts w:eastAsiaTheme="minorEastAsia"/>
          <w:kern w:val="0"/>
          <w:sz w:val="24"/>
          <w:szCs w:val="20"/>
        </w:rPr>
      </w:pPr>
    </w:p>
    <w:p w14:paraId="68B57205">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40CE2DC">
      <w:pPr>
        <w:tabs>
          <w:tab w:val="left" w:pos="1800"/>
          <w:tab w:val="left" w:pos="5580"/>
        </w:tabs>
        <w:spacing w:line="360" w:lineRule="auto"/>
        <w:jc w:val="left"/>
        <w:rPr>
          <w:rFonts w:eastAsiaTheme="minorEastAsia"/>
          <w:color w:val="000000"/>
          <w:sz w:val="24"/>
        </w:rPr>
      </w:pPr>
    </w:p>
    <w:p w14:paraId="7B20C825">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A04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A248F0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03CC583">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A86EFB7">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26A146A1">
            <w:pPr>
              <w:tabs>
                <w:tab w:val="left" w:pos="5580"/>
              </w:tabs>
              <w:jc w:val="center"/>
              <w:rPr>
                <w:rFonts w:eastAsiaTheme="minorEastAsia"/>
                <w:b/>
                <w:sz w:val="24"/>
              </w:rPr>
            </w:pPr>
            <w:r>
              <w:rPr>
                <w:rFonts w:eastAsiaTheme="minorEastAsia"/>
                <w:b/>
                <w:sz w:val="24"/>
              </w:rPr>
              <w:t>其他</w:t>
            </w:r>
          </w:p>
          <w:p w14:paraId="0CA9D16E">
            <w:pPr>
              <w:tabs>
                <w:tab w:val="left" w:pos="5580"/>
              </w:tabs>
              <w:jc w:val="center"/>
              <w:rPr>
                <w:rFonts w:eastAsiaTheme="minorEastAsia"/>
                <w:b/>
                <w:sz w:val="24"/>
              </w:rPr>
            </w:pPr>
            <w:r>
              <w:rPr>
                <w:rFonts w:eastAsiaTheme="minorEastAsia"/>
                <w:b/>
                <w:sz w:val="24"/>
              </w:rPr>
              <w:t>声明</w:t>
            </w:r>
          </w:p>
        </w:tc>
      </w:tr>
      <w:tr w14:paraId="34B1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22F4A3C">
            <w:pPr>
              <w:tabs>
                <w:tab w:val="left" w:pos="5580"/>
              </w:tabs>
              <w:jc w:val="center"/>
              <w:rPr>
                <w:rFonts w:eastAsiaTheme="minorEastAsia"/>
                <w:sz w:val="24"/>
              </w:rPr>
            </w:pPr>
          </w:p>
        </w:tc>
        <w:tc>
          <w:tcPr>
            <w:tcW w:w="1498" w:type="pct"/>
            <w:vMerge w:val="continue"/>
            <w:vAlign w:val="center"/>
          </w:tcPr>
          <w:p w14:paraId="6B89C793">
            <w:pPr>
              <w:tabs>
                <w:tab w:val="left" w:pos="5580"/>
              </w:tabs>
              <w:jc w:val="center"/>
              <w:rPr>
                <w:rFonts w:eastAsiaTheme="minorEastAsia"/>
                <w:sz w:val="24"/>
              </w:rPr>
            </w:pPr>
          </w:p>
        </w:tc>
        <w:tc>
          <w:tcPr>
            <w:tcW w:w="1114" w:type="pct"/>
            <w:vAlign w:val="center"/>
          </w:tcPr>
          <w:p w14:paraId="6C0F475E">
            <w:pPr>
              <w:tabs>
                <w:tab w:val="left" w:pos="5580"/>
              </w:tabs>
              <w:jc w:val="center"/>
              <w:rPr>
                <w:rFonts w:eastAsiaTheme="minorEastAsia"/>
                <w:b/>
                <w:sz w:val="24"/>
              </w:rPr>
            </w:pPr>
            <w:r>
              <w:rPr>
                <w:rFonts w:eastAsiaTheme="minorEastAsia"/>
                <w:b/>
                <w:sz w:val="24"/>
              </w:rPr>
              <w:t>大写</w:t>
            </w:r>
          </w:p>
        </w:tc>
        <w:tc>
          <w:tcPr>
            <w:tcW w:w="992" w:type="pct"/>
            <w:vAlign w:val="center"/>
          </w:tcPr>
          <w:p w14:paraId="0E4D3EB5">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52A8C107">
            <w:pPr>
              <w:tabs>
                <w:tab w:val="left" w:pos="5580"/>
              </w:tabs>
              <w:ind w:firstLine="482"/>
              <w:jc w:val="center"/>
              <w:rPr>
                <w:rFonts w:eastAsiaTheme="minorEastAsia"/>
                <w:b/>
                <w:sz w:val="24"/>
              </w:rPr>
            </w:pPr>
          </w:p>
        </w:tc>
      </w:tr>
      <w:tr w14:paraId="5523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BE32709">
            <w:pPr>
              <w:tabs>
                <w:tab w:val="left" w:pos="5580"/>
              </w:tabs>
              <w:jc w:val="center"/>
              <w:rPr>
                <w:rFonts w:eastAsiaTheme="minorEastAsia"/>
                <w:sz w:val="24"/>
              </w:rPr>
            </w:pPr>
          </w:p>
        </w:tc>
        <w:tc>
          <w:tcPr>
            <w:tcW w:w="1498" w:type="pct"/>
            <w:vAlign w:val="center"/>
          </w:tcPr>
          <w:p w14:paraId="4E3C607C">
            <w:pPr>
              <w:tabs>
                <w:tab w:val="left" w:pos="5580"/>
              </w:tabs>
              <w:jc w:val="center"/>
              <w:rPr>
                <w:rFonts w:eastAsiaTheme="minorEastAsia"/>
                <w:sz w:val="24"/>
              </w:rPr>
            </w:pPr>
          </w:p>
        </w:tc>
        <w:tc>
          <w:tcPr>
            <w:tcW w:w="1114" w:type="pct"/>
            <w:vAlign w:val="center"/>
          </w:tcPr>
          <w:p w14:paraId="1F93FF84">
            <w:pPr>
              <w:tabs>
                <w:tab w:val="left" w:pos="5580"/>
              </w:tabs>
              <w:jc w:val="center"/>
              <w:rPr>
                <w:rFonts w:eastAsiaTheme="minorEastAsia"/>
                <w:sz w:val="24"/>
              </w:rPr>
            </w:pPr>
          </w:p>
        </w:tc>
        <w:tc>
          <w:tcPr>
            <w:tcW w:w="992" w:type="pct"/>
            <w:vAlign w:val="center"/>
          </w:tcPr>
          <w:p w14:paraId="6864D10B">
            <w:pPr>
              <w:tabs>
                <w:tab w:val="left" w:pos="5580"/>
              </w:tabs>
              <w:jc w:val="center"/>
              <w:rPr>
                <w:rFonts w:eastAsiaTheme="minorEastAsia"/>
                <w:sz w:val="24"/>
              </w:rPr>
            </w:pPr>
          </w:p>
        </w:tc>
        <w:tc>
          <w:tcPr>
            <w:tcW w:w="949" w:type="pct"/>
            <w:vAlign w:val="center"/>
          </w:tcPr>
          <w:p w14:paraId="5075B826">
            <w:pPr>
              <w:tabs>
                <w:tab w:val="left" w:pos="5580"/>
              </w:tabs>
              <w:jc w:val="center"/>
              <w:rPr>
                <w:rFonts w:eastAsiaTheme="minorEastAsia"/>
                <w:sz w:val="24"/>
              </w:rPr>
            </w:pPr>
          </w:p>
        </w:tc>
      </w:tr>
    </w:tbl>
    <w:p w14:paraId="2D78EF76">
      <w:pPr>
        <w:autoSpaceDE w:val="0"/>
        <w:autoSpaceDN w:val="0"/>
        <w:adjustRightInd w:val="0"/>
        <w:jc w:val="left"/>
        <w:rPr>
          <w:rFonts w:eastAsiaTheme="minorEastAsia"/>
          <w:color w:val="000000"/>
          <w:kern w:val="0"/>
          <w:sz w:val="24"/>
        </w:rPr>
      </w:pPr>
    </w:p>
    <w:p w14:paraId="4965A6FE">
      <w:pPr>
        <w:autoSpaceDE w:val="0"/>
        <w:autoSpaceDN w:val="0"/>
        <w:adjustRightInd w:val="0"/>
        <w:jc w:val="left"/>
        <w:rPr>
          <w:rFonts w:eastAsiaTheme="minorEastAsia"/>
          <w:color w:val="000000"/>
          <w:kern w:val="0"/>
          <w:sz w:val="24"/>
        </w:rPr>
      </w:pPr>
    </w:p>
    <w:p w14:paraId="5639A5EA">
      <w:pPr>
        <w:autoSpaceDE w:val="0"/>
        <w:autoSpaceDN w:val="0"/>
        <w:adjustRightInd w:val="0"/>
        <w:jc w:val="left"/>
        <w:rPr>
          <w:rFonts w:eastAsiaTheme="minorEastAsia"/>
          <w:color w:val="000000"/>
          <w:kern w:val="0"/>
          <w:sz w:val="24"/>
        </w:rPr>
      </w:pPr>
    </w:p>
    <w:p w14:paraId="73B89570">
      <w:pPr>
        <w:autoSpaceDE w:val="0"/>
        <w:autoSpaceDN w:val="0"/>
        <w:adjustRightInd w:val="0"/>
        <w:jc w:val="left"/>
        <w:rPr>
          <w:rFonts w:eastAsiaTheme="minorEastAsia"/>
          <w:color w:val="000000"/>
          <w:kern w:val="0"/>
          <w:sz w:val="24"/>
        </w:rPr>
      </w:pPr>
    </w:p>
    <w:p w14:paraId="078BA20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4A6341E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0E9443E">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675" w:name="_Hlk137145809"/>
      <w:r>
        <w:rPr>
          <w:rFonts w:ascii="Times New Roman" w:hAnsi="Times New Roman"/>
          <w:sz w:val="24"/>
          <w:szCs w:val="24"/>
        </w:rPr>
        <w:t>此表无需在响应文件中提交，磋商后供应商按磋商小组要求提交。</w:t>
      </w:r>
      <w:bookmarkEnd w:id="675"/>
    </w:p>
    <w:p w14:paraId="61960052">
      <w:pPr>
        <w:tabs>
          <w:tab w:val="left" w:pos="5580"/>
        </w:tabs>
        <w:ind w:firstLine="480" w:firstLineChars="200"/>
        <w:rPr>
          <w:rFonts w:eastAsiaTheme="minorEastAsia"/>
          <w:color w:val="000000"/>
          <w:sz w:val="24"/>
          <w:szCs w:val="20"/>
        </w:rPr>
      </w:pPr>
    </w:p>
    <w:p w14:paraId="3E62392F">
      <w:pPr>
        <w:autoSpaceDE w:val="0"/>
        <w:autoSpaceDN w:val="0"/>
        <w:adjustRightInd w:val="0"/>
        <w:snapToGrid w:val="0"/>
        <w:spacing w:before="25" w:after="25" w:line="360" w:lineRule="auto"/>
        <w:rPr>
          <w:rFonts w:eastAsiaTheme="minorEastAsia"/>
          <w:color w:val="000000"/>
          <w:sz w:val="24"/>
          <w:lang w:val="zh-CN"/>
        </w:rPr>
      </w:pPr>
    </w:p>
    <w:p w14:paraId="5C4E754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7D4A21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4B7A05C">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0F13F865">
      <w:pPr>
        <w:widowControl/>
        <w:jc w:val="left"/>
        <w:rPr>
          <w:rFonts w:eastAsiaTheme="minorEastAsia"/>
          <w:color w:val="000000"/>
          <w:sz w:val="24"/>
          <w:szCs w:val="20"/>
        </w:rPr>
      </w:pPr>
    </w:p>
    <w:p w14:paraId="0DE5580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7518D815">
      <w:pPr>
        <w:tabs>
          <w:tab w:val="left" w:pos="1800"/>
          <w:tab w:val="left" w:pos="5580"/>
        </w:tabs>
        <w:rPr>
          <w:rFonts w:hint="eastAsia" w:eastAsiaTheme="minorEastAsia"/>
          <w:color w:val="000000"/>
          <w:sz w:val="24"/>
          <w:lang w:val="en-US" w:eastAsia="zh-CN"/>
        </w:rPr>
      </w:pPr>
      <w:r>
        <w:rPr>
          <w:rFonts w:hint="eastAsia" w:eastAsiaTheme="minorEastAsia"/>
          <w:color w:val="000000"/>
          <w:sz w:val="24"/>
          <w:lang w:val="en-US" w:eastAsia="zh-CN"/>
        </w:rPr>
        <w:t>14 分项报价表</w:t>
      </w:r>
    </w:p>
    <w:p w14:paraId="4B7AE2C3">
      <w:pPr>
        <w:pStyle w:val="54"/>
        <w:rPr>
          <w:rFonts w:hint="eastAsia"/>
          <w:lang w:val="en-US" w:eastAsia="zh-CN"/>
        </w:rPr>
      </w:pPr>
    </w:p>
    <w:p w14:paraId="3EAB391E">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FCB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F5EBDBD">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2F1EFE4F">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05EB68E6">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D1E4CE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78EB7F0D">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9049D00">
            <w:pPr>
              <w:adjustRightInd w:val="0"/>
              <w:snapToGrid w:val="0"/>
              <w:jc w:val="center"/>
              <w:rPr>
                <w:rFonts w:eastAsiaTheme="minorEastAsia"/>
                <w:b/>
                <w:color w:val="000000"/>
                <w:sz w:val="24"/>
              </w:rPr>
            </w:pPr>
            <w:r>
              <w:rPr>
                <w:rFonts w:eastAsiaTheme="minorEastAsia"/>
                <w:b/>
                <w:color w:val="000000"/>
                <w:sz w:val="24"/>
              </w:rPr>
              <w:t>备注/说明</w:t>
            </w:r>
          </w:p>
        </w:tc>
      </w:tr>
      <w:tr w14:paraId="52C7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BADA97F">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24E833F5">
            <w:pPr>
              <w:adjustRightInd w:val="0"/>
              <w:snapToGrid w:val="0"/>
              <w:jc w:val="left"/>
              <w:rPr>
                <w:rFonts w:eastAsiaTheme="minorEastAsia"/>
                <w:color w:val="000000"/>
                <w:sz w:val="24"/>
              </w:rPr>
            </w:pPr>
          </w:p>
        </w:tc>
        <w:tc>
          <w:tcPr>
            <w:tcW w:w="725" w:type="pct"/>
            <w:vAlign w:val="center"/>
          </w:tcPr>
          <w:p w14:paraId="05D0B2C8">
            <w:pPr>
              <w:adjustRightInd w:val="0"/>
              <w:snapToGrid w:val="0"/>
              <w:jc w:val="left"/>
              <w:rPr>
                <w:rFonts w:eastAsiaTheme="minorEastAsia"/>
                <w:color w:val="000000"/>
                <w:sz w:val="24"/>
              </w:rPr>
            </w:pPr>
          </w:p>
        </w:tc>
        <w:tc>
          <w:tcPr>
            <w:tcW w:w="724" w:type="pct"/>
            <w:vAlign w:val="center"/>
          </w:tcPr>
          <w:p w14:paraId="258DE8E7">
            <w:pPr>
              <w:adjustRightInd w:val="0"/>
              <w:snapToGrid w:val="0"/>
              <w:jc w:val="center"/>
              <w:rPr>
                <w:rFonts w:eastAsiaTheme="minorEastAsia"/>
                <w:color w:val="000000"/>
                <w:sz w:val="24"/>
              </w:rPr>
            </w:pPr>
          </w:p>
        </w:tc>
        <w:tc>
          <w:tcPr>
            <w:tcW w:w="724" w:type="pct"/>
            <w:vAlign w:val="center"/>
          </w:tcPr>
          <w:p w14:paraId="1A9B7575">
            <w:pPr>
              <w:adjustRightInd w:val="0"/>
              <w:snapToGrid w:val="0"/>
              <w:jc w:val="left"/>
              <w:rPr>
                <w:rFonts w:eastAsiaTheme="minorEastAsia"/>
                <w:color w:val="000000"/>
                <w:sz w:val="24"/>
              </w:rPr>
            </w:pPr>
          </w:p>
        </w:tc>
        <w:tc>
          <w:tcPr>
            <w:tcW w:w="919" w:type="pct"/>
            <w:vAlign w:val="center"/>
          </w:tcPr>
          <w:p w14:paraId="0CA722F1">
            <w:pPr>
              <w:adjustRightInd w:val="0"/>
              <w:snapToGrid w:val="0"/>
              <w:jc w:val="left"/>
              <w:rPr>
                <w:rFonts w:eastAsiaTheme="minorEastAsia"/>
                <w:color w:val="000000"/>
                <w:sz w:val="24"/>
              </w:rPr>
            </w:pPr>
          </w:p>
        </w:tc>
      </w:tr>
      <w:tr w14:paraId="7321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F9C7852">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B835978">
            <w:pPr>
              <w:adjustRightInd w:val="0"/>
              <w:snapToGrid w:val="0"/>
              <w:jc w:val="left"/>
              <w:rPr>
                <w:rFonts w:eastAsiaTheme="minorEastAsia"/>
                <w:color w:val="000000"/>
                <w:sz w:val="24"/>
              </w:rPr>
            </w:pPr>
          </w:p>
        </w:tc>
        <w:tc>
          <w:tcPr>
            <w:tcW w:w="725" w:type="pct"/>
            <w:vAlign w:val="center"/>
          </w:tcPr>
          <w:p w14:paraId="0FC9DF90">
            <w:pPr>
              <w:adjustRightInd w:val="0"/>
              <w:snapToGrid w:val="0"/>
              <w:jc w:val="left"/>
              <w:rPr>
                <w:rFonts w:eastAsiaTheme="minorEastAsia"/>
                <w:color w:val="000000"/>
                <w:sz w:val="24"/>
              </w:rPr>
            </w:pPr>
          </w:p>
        </w:tc>
        <w:tc>
          <w:tcPr>
            <w:tcW w:w="724" w:type="pct"/>
            <w:vAlign w:val="center"/>
          </w:tcPr>
          <w:p w14:paraId="28B75143">
            <w:pPr>
              <w:adjustRightInd w:val="0"/>
              <w:snapToGrid w:val="0"/>
              <w:jc w:val="center"/>
              <w:rPr>
                <w:rFonts w:eastAsiaTheme="minorEastAsia"/>
                <w:color w:val="000000"/>
                <w:sz w:val="24"/>
              </w:rPr>
            </w:pPr>
          </w:p>
        </w:tc>
        <w:tc>
          <w:tcPr>
            <w:tcW w:w="724" w:type="pct"/>
            <w:vAlign w:val="center"/>
          </w:tcPr>
          <w:p w14:paraId="6A31A1A5">
            <w:pPr>
              <w:adjustRightInd w:val="0"/>
              <w:snapToGrid w:val="0"/>
              <w:jc w:val="left"/>
              <w:rPr>
                <w:rFonts w:eastAsiaTheme="minorEastAsia"/>
                <w:color w:val="000000"/>
                <w:sz w:val="24"/>
              </w:rPr>
            </w:pPr>
          </w:p>
        </w:tc>
        <w:tc>
          <w:tcPr>
            <w:tcW w:w="919" w:type="pct"/>
            <w:vAlign w:val="center"/>
          </w:tcPr>
          <w:p w14:paraId="307FAC4F">
            <w:pPr>
              <w:adjustRightInd w:val="0"/>
              <w:snapToGrid w:val="0"/>
              <w:jc w:val="left"/>
              <w:rPr>
                <w:rFonts w:eastAsiaTheme="minorEastAsia"/>
                <w:color w:val="000000"/>
                <w:sz w:val="24"/>
              </w:rPr>
            </w:pPr>
          </w:p>
        </w:tc>
      </w:tr>
      <w:tr w14:paraId="0603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89903C4">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49D1716">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5878C405">
            <w:pPr>
              <w:adjustRightInd w:val="0"/>
              <w:snapToGrid w:val="0"/>
              <w:jc w:val="left"/>
              <w:rPr>
                <w:rFonts w:eastAsiaTheme="minorEastAsia"/>
                <w:color w:val="000000"/>
                <w:sz w:val="24"/>
              </w:rPr>
            </w:pPr>
          </w:p>
        </w:tc>
        <w:tc>
          <w:tcPr>
            <w:tcW w:w="724" w:type="pct"/>
            <w:vAlign w:val="center"/>
          </w:tcPr>
          <w:p w14:paraId="78E32133">
            <w:pPr>
              <w:adjustRightInd w:val="0"/>
              <w:snapToGrid w:val="0"/>
              <w:jc w:val="center"/>
              <w:rPr>
                <w:rFonts w:eastAsiaTheme="minorEastAsia"/>
                <w:color w:val="000000"/>
                <w:sz w:val="24"/>
              </w:rPr>
            </w:pPr>
          </w:p>
        </w:tc>
        <w:tc>
          <w:tcPr>
            <w:tcW w:w="724" w:type="pct"/>
            <w:vAlign w:val="center"/>
          </w:tcPr>
          <w:p w14:paraId="3380FF78">
            <w:pPr>
              <w:adjustRightInd w:val="0"/>
              <w:snapToGrid w:val="0"/>
              <w:jc w:val="left"/>
              <w:rPr>
                <w:rFonts w:eastAsiaTheme="minorEastAsia"/>
                <w:color w:val="000000"/>
                <w:sz w:val="24"/>
              </w:rPr>
            </w:pPr>
          </w:p>
        </w:tc>
        <w:tc>
          <w:tcPr>
            <w:tcW w:w="919" w:type="pct"/>
            <w:vAlign w:val="center"/>
          </w:tcPr>
          <w:p w14:paraId="1BA3F97E">
            <w:pPr>
              <w:adjustRightInd w:val="0"/>
              <w:snapToGrid w:val="0"/>
              <w:jc w:val="left"/>
              <w:rPr>
                <w:rFonts w:eastAsiaTheme="minorEastAsia"/>
                <w:color w:val="000000"/>
                <w:sz w:val="24"/>
              </w:rPr>
            </w:pPr>
          </w:p>
        </w:tc>
      </w:tr>
      <w:tr w14:paraId="779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111EB38">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526E184D">
            <w:pPr>
              <w:adjustRightInd w:val="0"/>
              <w:snapToGrid w:val="0"/>
              <w:jc w:val="left"/>
              <w:rPr>
                <w:rFonts w:eastAsiaTheme="minorEastAsia"/>
                <w:color w:val="000000"/>
                <w:sz w:val="24"/>
              </w:rPr>
            </w:pPr>
          </w:p>
        </w:tc>
        <w:tc>
          <w:tcPr>
            <w:tcW w:w="919" w:type="pct"/>
            <w:vAlign w:val="center"/>
          </w:tcPr>
          <w:p w14:paraId="11257C0E">
            <w:pPr>
              <w:adjustRightInd w:val="0"/>
              <w:snapToGrid w:val="0"/>
              <w:jc w:val="left"/>
              <w:rPr>
                <w:rFonts w:eastAsiaTheme="minorEastAsia"/>
                <w:color w:val="000000"/>
                <w:sz w:val="24"/>
              </w:rPr>
            </w:pPr>
          </w:p>
        </w:tc>
      </w:tr>
    </w:tbl>
    <w:p w14:paraId="4E2896C0">
      <w:pPr>
        <w:tabs>
          <w:tab w:val="left" w:pos="1800"/>
          <w:tab w:val="left" w:pos="5580"/>
        </w:tabs>
        <w:jc w:val="left"/>
        <w:rPr>
          <w:rFonts w:eastAsiaTheme="minorEastAsia"/>
          <w:color w:val="000000"/>
          <w:sz w:val="24"/>
        </w:rPr>
      </w:pPr>
    </w:p>
    <w:p w14:paraId="3C58A2BA">
      <w:pPr>
        <w:pStyle w:val="17"/>
        <w:rPr>
          <w:rFonts w:hint="eastAsia"/>
          <w:lang w:val="en-US" w:eastAsia="zh-CN"/>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76A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3DB3E7F5">
            <w:pPr>
              <w:adjustRightInd w:val="0"/>
              <w:jc w:val="center"/>
              <w:textAlignment w:val="baseline"/>
              <w:rPr>
                <w:kern w:val="0"/>
                <w:sz w:val="24"/>
                <w:szCs w:val="20"/>
              </w:rPr>
            </w:pPr>
            <w:r>
              <w:rPr>
                <w:kern w:val="0"/>
                <w:sz w:val="24"/>
                <w:szCs w:val="20"/>
              </w:rPr>
              <w:t>序号</w:t>
            </w:r>
          </w:p>
        </w:tc>
        <w:tc>
          <w:tcPr>
            <w:tcW w:w="4536" w:type="dxa"/>
            <w:vAlign w:val="center"/>
          </w:tcPr>
          <w:p w14:paraId="4B4A1CD4">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73863D65">
            <w:pPr>
              <w:adjustRightInd w:val="0"/>
              <w:jc w:val="center"/>
              <w:textAlignment w:val="baseline"/>
              <w:rPr>
                <w:kern w:val="0"/>
                <w:sz w:val="24"/>
                <w:szCs w:val="20"/>
              </w:rPr>
            </w:pPr>
            <w:r>
              <w:rPr>
                <w:kern w:val="0"/>
                <w:sz w:val="24"/>
                <w:szCs w:val="20"/>
              </w:rPr>
              <w:t>总价（元）</w:t>
            </w:r>
          </w:p>
        </w:tc>
        <w:tc>
          <w:tcPr>
            <w:tcW w:w="1559" w:type="dxa"/>
            <w:vAlign w:val="center"/>
          </w:tcPr>
          <w:p w14:paraId="564A62A3">
            <w:pPr>
              <w:adjustRightInd w:val="0"/>
              <w:jc w:val="center"/>
              <w:textAlignment w:val="baseline"/>
              <w:rPr>
                <w:kern w:val="0"/>
                <w:sz w:val="24"/>
                <w:szCs w:val="20"/>
              </w:rPr>
            </w:pPr>
            <w:r>
              <w:rPr>
                <w:kern w:val="0"/>
                <w:sz w:val="24"/>
                <w:szCs w:val="20"/>
              </w:rPr>
              <w:t>备注</w:t>
            </w:r>
          </w:p>
        </w:tc>
      </w:tr>
      <w:tr w14:paraId="4EFA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68583491">
            <w:pPr>
              <w:adjustRightInd w:val="0"/>
              <w:jc w:val="center"/>
              <w:textAlignment w:val="baseline"/>
              <w:rPr>
                <w:kern w:val="0"/>
                <w:sz w:val="24"/>
                <w:szCs w:val="20"/>
              </w:rPr>
            </w:pPr>
            <w:r>
              <w:rPr>
                <w:kern w:val="0"/>
                <w:sz w:val="24"/>
                <w:szCs w:val="20"/>
              </w:rPr>
              <w:t>1</w:t>
            </w:r>
          </w:p>
        </w:tc>
        <w:tc>
          <w:tcPr>
            <w:tcW w:w="4536" w:type="dxa"/>
            <w:vAlign w:val="center"/>
          </w:tcPr>
          <w:p w14:paraId="4551AAF8">
            <w:pPr>
              <w:adjustRightInd w:val="0"/>
              <w:jc w:val="center"/>
              <w:textAlignment w:val="baseline"/>
              <w:rPr>
                <w:kern w:val="0"/>
                <w:sz w:val="24"/>
                <w:szCs w:val="20"/>
              </w:rPr>
            </w:pPr>
          </w:p>
        </w:tc>
        <w:tc>
          <w:tcPr>
            <w:tcW w:w="1418" w:type="dxa"/>
            <w:vAlign w:val="center"/>
          </w:tcPr>
          <w:p w14:paraId="6ED65A29">
            <w:pPr>
              <w:adjustRightInd w:val="0"/>
              <w:jc w:val="center"/>
              <w:textAlignment w:val="baseline"/>
              <w:rPr>
                <w:kern w:val="0"/>
                <w:sz w:val="24"/>
                <w:szCs w:val="20"/>
              </w:rPr>
            </w:pPr>
          </w:p>
        </w:tc>
        <w:tc>
          <w:tcPr>
            <w:tcW w:w="1559" w:type="dxa"/>
            <w:vAlign w:val="center"/>
          </w:tcPr>
          <w:p w14:paraId="1D3643BD">
            <w:pPr>
              <w:adjustRightInd w:val="0"/>
              <w:jc w:val="center"/>
              <w:textAlignment w:val="baseline"/>
              <w:rPr>
                <w:kern w:val="0"/>
                <w:sz w:val="24"/>
                <w:szCs w:val="20"/>
              </w:rPr>
            </w:pPr>
          </w:p>
        </w:tc>
      </w:tr>
      <w:tr w14:paraId="233C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016FF106">
            <w:pPr>
              <w:adjustRightInd w:val="0"/>
              <w:jc w:val="right"/>
              <w:textAlignment w:val="baseline"/>
              <w:rPr>
                <w:kern w:val="0"/>
                <w:sz w:val="24"/>
                <w:szCs w:val="20"/>
              </w:rPr>
            </w:pPr>
            <w:r>
              <w:rPr>
                <w:kern w:val="0"/>
                <w:sz w:val="24"/>
                <w:szCs w:val="20"/>
              </w:rPr>
              <w:t>合计（元）</w:t>
            </w:r>
          </w:p>
        </w:tc>
        <w:tc>
          <w:tcPr>
            <w:tcW w:w="1418" w:type="dxa"/>
            <w:vAlign w:val="center"/>
          </w:tcPr>
          <w:p w14:paraId="47C5C309">
            <w:pPr>
              <w:adjustRightInd w:val="0"/>
              <w:jc w:val="center"/>
              <w:textAlignment w:val="baseline"/>
              <w:rPr>
                <w:kern w:val="0"/>
                <w:sz w:val="24"/>
                <w:szCs w:val="20"/>
              </w:rPr>
            </w:pPr>
          </w:p>
        </w:tc>
        <w:tc>
          <w:tcPr>
            <w:tcW w:w="1559" w:type="dxa"/>
            <w:vAlign w:val="center"/>
          </w:tcPr>
          <w:p w14:paraId="7BCA5ADF">
            <w:pPr>
              <w:adjustRightInd w:val="0"/>
              <w:jc w:val="center"/>
              <w:textAlignment w:val="baseline"/>
              <w:rPr>
                <w:kern w:val="0"/>
                <w:sz w:val="24"/>
                <w:szCs w:val="20"/>
              </w:rPr>
            </w:pPr>
          </w:p>
        </w:tc>
      </w:tr>
    </w:tbl>
    <w:p w14:paraId="38B06D20">
      <w:pPr>
        <w:tabs>
          <w:tab w:val="left" w:pos="1800"/>
          <w:tab w:val="left" w:pos="5580"/>
        </w:tabs>
        <w:jc w:val="left"/>
        <w:rPr>
          <w:rFonts w:eastAsiaTheme="minorEastAsia"/>
          <w:color w:val="000000"/>
          <w:sz w:val="24"/>
        </w:rPr>
      </w:pPr>
    </w:p>
    <w:p w14:paraId="1737DA03">
      <w:pPr>
        <w:tabs>
          <w:tab w:val="left" w:pos="1800"/>
          <w:tab w:val="left" w:pos="5580"/>
        </w:tabs>
        <w:jc w:val="left"/>
        <w:rPr>
          <w:rFonts w:eastAsiaTheme="minorEastAsia"/>
          <w:color w:val="000000"/>
          <w:sz w:val="24"/>
        </w:rPr>
      </w:pPr>
    </w:p>
    <w:p w14:paraId="42EF8767">
      <w:pPr>
        <w:tabs>
          <w:tab w:val="left" w:pos="1800"/>
          <w:tab w:val="left" w:pos="5580"/>
        </w:tabs>
        <w:jc w:val="left"/>
        <w:rPr>
          <w:rFonts w:eastAsiaTheme="minorEastAsia"/>
          <w:color w:val="000000"/>
          <w:sz w:val="24"/>
        </w:rPr>
      </w:pPr>
    </w:p>
    <w:p w14:paraId="19ABF7A0">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56CC011E">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E60CCDE">
      <w:pPr>
        <w:tabs>
          <w:tab w:val="left" w:pos="1800"/>
          <w:tab w:val="left" w:pos="5580"/>
        </w:tabs>
        <w:ind w:firstLine="480" w:firstLineChars="200"/>
        <w:jc w:val="left"/>
        <w:rPr>
          <w:sz w:val="24"/>
        </w:rPr>
      </w:pPr>
      <w:r>
        <w:rPr>
          <w:sz w:val="24"/>
        </w:rPr>
        <w:t>3.此表无需在响应文件中提交，磋商后供应商按磋商小组要求提交。</w:t>
      </w:r>
    </w:p>
    <w:p w14:paraId="55FB9627">
      <w:pPr>
        <w:tabs>
          <w:tab w:val="left" w:pos="1800"/>
          <w:tab w:val="left" w:pos="5580"/>
        </w:tabs>
        <w:ind w:firstLine="480" w:firstLineChars="200"/>
        <w:jc w:val="left"/>
        <w:rPr>
          <w:rFonts w:hint="eastAsia" w:ascii="Times New Roman" w:hAnsi="Times New Roman" w:eastAsia="宋体" w:cs="Times New Roman"/>
          <w:color w:val="000000"/>
          <w:sz w:val="24"/>
        </w:rPr>
      </w:pPr>
      <w:r>
        <w:rPr>
          <w:rFonts w:eastAsiaTheme="minorEastAsia"/>
          <w:color w:val="000000"/>
          <w:sz w:val="24"/>
        </w:rPr>
        <w:t>4.制造商规模列应填写</w:t>
      </w:r>
      <w:bookmarkStart w:id="676" w:name="_Hlk168431865"/>
      <w:r>
        <w:rPr>
          <w:rFonts w:hint="eastAsia" w:eastAsiaTheme="minorEastAsia"/>
          <w:color w:val="000000"/>
          <w:sz w:val="24"/>
        </w:rPr>
        <w:t>“大型”、</w:t>
      </w:r>
      <w:bookmarkEnd w:id="676"/>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w:t>
      </w:r>
      <w:r>
        <w:rPr>
          <w:rFonts w:hint="eastAsia" w:ascii="Times New Roman" w:hAnsi="Times New Roman" w:eastAsia="宋体" w:cs="Times New Roman"/>
          <w:color w:val="000000"/>
          <w:sz w:val="24"/>
        </w:rPr>
        <w:t>多人合计计算。外商投资类型请填写“外商单独投资”、“外商部分投资”或“内资”。</w:t>
      </w:r>
    </w:p>
    <w:p w14:paraId="68DE13BA">
      <w:pPr>
        <w:tabs>
          <w:tab w:val="left" w:pos="1800"/>
          <w:tab w:val="left" w:pos="5580"/>
        </w:tabs>
        <w:ind w:firstLine="480" w:firstLineChars="200"/>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w:t>
      </w:r>
      <w:r>
        <w:rPr>
          <w:rFonts w:hint="eastAsia" w:ascii="Times New Roman" w:hAnsi="Times New Roman" w:eastAsia="宋体" w:cs="Times New Roman"/>
          <w:color w:val="000000"/>
          <w:sz w:val="24"/>
        </w:rPr>
        <w:t>适用于服务类</w:t>
      </w:r>
      <w:r>
        <w:rPr>
          <w:rFonts w:hint="eastAsia" w:ascii="Times New Roman" w:hAnsi="Times New Roman" w:eastAsia="宋体" w:cs="Times New Roman"/>
          <w:color w:val="000000"/>
          <w:sz w:val="24"/>
          <w:lang w:val="en-US" w:eastAsia="zh-CN"/>
        </w:rPr>
        <w:t>采购包组。</w:t>
      </w:r>
    </w:p>
    <w:p w14:paraId="178D2B07">
      <w:pPr>
        <w:tabs>
          <w:tab w:val="left" w:pos="1800"/>
          <w:tab w:val="left" w:pos="5580"/>
        </w:tabs>
        <w:ind w:firstLine="480" w:firstLineChars="200"/>
        <w:jc w:val="left"/>
        <w:rPr>
          <w:rFonts w:hint="default" w:eastAsiaTheme="minorEastAsia"/>
          <w:color w:val="000000"/>
          <w:sz w:val="24"/>
          <w:lang w:val="en-US" w:eastAsia="zh-CN"/>
        </w:rPr>
      </w:pPr>
    </w:p>
    <w:p w14:paraId="77311C78">
      <w:pPr>
        <w:autoSpaceDE w:val="0"/>
        <w:autoSpaceDN w:val="0"/>
        <w:adjustRightInd w:val="0"/>
        <w:snapToGrid w:val="0"/>
        <w:spacing w:before="25" w:after="25" w:line="360" w:lineRule="auto"/>
        <w:rPr>
          <w:rFonts w:eastAsiaTheme="minorEastAsia"/>
          <w:color w:val="000000"/>
          <w:sz w:val="24"/>
          <w:lang w:val="zh-CN"/>
        </w:rPr>
      </w:pPr>
    </w:p>
    <w:p w14:paraId="088810CD">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62FC678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E18958E">
      <w:pPr>
        <w:widowControl/>
        <w:jc w:val="left"/>
        <w:rPr>
          <w:rFonts w:eastAsiaTheme="minorEastAsia"/>
          <w:b/>
          <w:sz w:val="36"/>
          <w:szCs w:val="36"/>
        </w:rPr>
      </w:pPr>
      <w:r>
        <w:rPr>
          <w:rFonts w:eastAsiaTheme="minorEastAsia"/>
          <w:b/>
          <w:sz w:val="36"/>
          <w:szCs w:val="36"/>
        </w:rPr>
        <w:br w:type="page"/>
      </w:r>
    </w:p>
    <w:p w14:paraId="4A0EC799">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79D70BB7">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6188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0AF6B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DDD0CA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7507C8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7B882F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37D726D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2A00D6D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72C4A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FCFE0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492A2C6">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55B259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B7208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F076D5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6C6816C">
            <w:pPr>
              <w:pStyle w:val="248"/>
              <w:jc w:val="center"/>
              <w:rPr>
                <w:rFonts w:ascii="Times New Roman" w:hAnsi="Times New Roman" w:cs="Times New Roman" w:eastAsiaTheme="minorEastAsia"/>
                <w:sz w:val="30"/>
                <w:lang w:eastAsia="zh-CN"/>
              </w:rPr>
            </w:pPr>
          </w:p>
        </w:tc>
      </w:tr>
      <w:tr w14:paraId="157A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1EBBB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526BF1">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9E47B1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733C19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952BC8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C43C68E">
            <w:pPr>
              <w:pStyle w:val="248"/>
              <w:jc w:val="center"/>
              <w:rPr>
                <w:rFonts w:ascii="Times New Roman" w:hAnsi="Times New Roman" w:cs="Times New Roman" w:eastAsiaTheme="minorEastAsia"/>
                <w:sz w:val="30"/>
                <w:lang w:eastAsia="zh-CN"/>
              </w:rPr>
            </w:pPr>
          </w:p>
        </w:tc>
      </w:tr>
      <w:tr w14:paraId="09496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13B73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D82BE6C">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3988F08">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755BBA8">
            <w:pPr>
              <w:pStyle w:val="248"/>
              <w:jc w:val="center"/>
              <w:rPr>
                <w:rFonts w:ascii="Times New Roman" w:hAnsi="Times New Roman" w:cs="Times New Roman" w:eastAsiaTheme="minorEastAsia"/>
                <w:sz w:val="30"/>
              </w:rPr>
            </w:pPr>
          </w:p>
        </w:tc>
      </w:tr>
      <w:tr w14:paraId="7791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568EB27B">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7F49DB1">
            <w:pPr>
              <w:pStyle w:val="248"/>
              <w:jc w:val="center"/>
              <w:rPr>
                <w:rFonts w:ascii="Times New Roman" w:hAnsi="Times New Roman" w:cs="Times New Roman" w:eastAsiaTheme="minorEastAsia"/>
                <w:sz w:val="30"/>
              </w:rPr>
            </w:pPr>
          </w:p>
        </w:tc>
      </w:tr>
    </w:tbl>
    <w:p w14:paraId="269AF5B2">
      <w:pPr>
        <w:tabs>
          <w:tab w:val="left" w:pos="1800"/>
          <w:tab w:val="left" w:pos="5580"/>
        </w:tabs>
        <w:jc w:val="left"/>
        <w:rPr>
          <w:rFonts w:eastAsiaTheme="minorEastAsia"/>
          <w:color w:val="000000"/>
          <w:sz w:val="24"/>
        </w:rPr>
      </w:pPr>
    </w:p>
    <w:p w14:paraId="429DD855">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5E44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1A8DE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8BF09A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6F13148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63C4E84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D2C9AF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638CF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546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1A347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03C02DF">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0D38BF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303FBD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8ACC83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A4B0510">
            <w:pPr>
              <w:pStyle w:val="248"/>
              <w:jc w:val="center"/>
              <w:rPr>
                <w:rFonts w:ascii="Times New Roman" w:hAnsi="Times New Roman" w:cs="Times New Roman" w:eastAsiaTheme="minorEastAsia"/>
                <w:sz w:val="30"/>
                <w:lang w:eastAsia="zh-CN"/>
              </w:rPr>
            </w:pPr>
          </w:p>
        </w:tc>
      </w:tr>
      <w:tr w14:paraId="18436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C62F0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70E31CCB">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E97DAE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FA7041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123DCC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3130C65">
            <w:pPr>
              <w:pStyle w:val="248"/>
              <w:jc w:val="center"/>
              <w:rPr>
                <w:rFonts w:ascii="Times New Roman" w:hAnsi="Times New Roman" w:cs="Times New Roman" w:eastAsiaTheme="minorEastAsia"/>
                <w:sz w:val="30"/>
                <w:lang w:eastAsia="zh-CN"/>
              </w:rPr>
            </w:pPr>
          </w:p>
        </w:tc>
      </w:tr>
      <w:tr w14:paraId="688AA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A9BBC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1620D810">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D8C55A">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357A33A">
            <w:pPr>
              <w:pStyle w:val="248"/>
              <w:jc w:val="center"/>
              <w:rPr>
                <w:rFonts w:ascii="Times New Roman" w:hAnsi="Times New Roman" w:cs="Times New Roman" w:eastAsiaTheme="minorEastAsia"/>
                <w:sz w:val="30"/>
              </w:rPr>
            </w:pPr>
          </w:p>
        </w:tc>
      </w:tr>
      <w:tr w14:paraId="3616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61EC0A5">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7F5459A">
            <w:pPr>
              <w:pStyle w:val="248"/>
              <w:jc w:val="center"/>
              <w:rPr>
                <w:rFonts w:ascii="Times New Roman" w:hAnsi="Times New Roman" w:cs="Times New Roman" w:eastAsiaTheme="minorEastAsia"/>
                <w:sz w:val="30"/>
              </w:rPr>
            </w:pPr>
          </w:p>
        </w:tc>
      </w:tr>
    </w:tbl>
    <w:p w14:paraId="277F35AE">
      <w:pPr>
        <w:tabs>
          <w:tab w:val="left" w:pos="1800"/>
          <w:tab w:val="left" w:pos="5580"/>
        </w:tabs>
        <w:jc w:val="left"/>
        <w:rPr>
          <w:rFonts w:eastAsiaTheme="minorEastAsia"/>
          <w:color w:val="000000"/>
          <w:sz w:val="24"/>
        </w:rPr>
      </w:pPr>
    </w:p>
    <w:p w14:paraId="43E77D59">
      <w:pPr>
        <w:tabs>
          <w:tab w:val="left" w:pos="1800"/>
          <w:tab w:val="left" w:pos="5580"/>
        </w:tabs>
        <w:jc w:val="left"/>
        <w:rPr>
          <w:rFonts w:eastAsiaTheme="minorEastAsia"/>
          <w:color w:val="000000"/>
          <w:sz w:val="24"/>
        </w:rPr>
      </w:pPr>
    </w:p>
    <w:p w14:paraId="44A9E86D">
      <w:pPr>
        <w:tabs>
          <w:tab w:val="left" w:pos="1800"/>
          <w:tab w:val="left" w:pos="5580"/>
        </w:tabs>
        <w:jc w:val="left"/>
        <w:rPr>
          <w:sz w:val="24"/>
        </w:rPr>
      </w:pPr>
      <w:r>
        <w:rPr>
          <w:rFonts w:eastAsiaTheme="minorEastAsia"/>
          <w:color w:val="000000"/>
          <w:sz w:val="24"/>
        </w:rPr>
        <w:t xml:space="preserve">注： </w:t>
      </w:r>
    </w:p>
    <w:p w14:paraId="349538A5">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677" w:name="_Hlk176775226"/>
      <w:r>
        <w:rPr>
          <w:rFonts w:hint="eastAsia"/>
          <w:sz w:val="24"/>
        </w:rPr>
        <w:t>如供应商为联合体或拟进行合同分包，则必须选择一种表格填报，否则</w:t>
      </w:r>
      <w:r>
        <w:rPr>
          <w:rFonts w:hint="eastAsia"/>
          <w:b/>
          <w:bCs/>
          <w:sz w:val="24"/>
        </w:rPr>
        <w:t>响应无效</w:t>
      </w:r>
      <w:bookmarkEnd w:id="677"/>
      <w:r>
        <w:rPr>
          <w:rFonts w:hint="eastAsia"/>
          <w:sz w:val="24"/>
        </w:rPr>
        <w:t>。</w:t>
      </w:r>
    </w:p>
    <w:p w14:paraId="135A47FD">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74C76382">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3C3AD63D">
      <w:pPr>
        <w:tabs>
          <w:tab w:val="left" w:pos="1800"/>
          <w:tab w:val="left" w:pos="5580"/>
        </w:tabs>
        <w:jc w:val="left"/>
        <w:rPr>
          <w:rFonts w:eastAsiaTheme="minorEastAsia"/>
          <w:color w:val="000000"/>
          <w:sz w:val="24"/>
        </w:rPr>
      </w:pPr>
    </w:p>
    <w:p w14:paraId="17C18E6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79FE55DE">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55D05461">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52E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631A">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89EB21">
    <w:pPr>
      <w:pStyle w:val="28"/>
      <w:ind w:right="360"/>
    </w:pPr>
  </w:p>
  <w:p w14:paraId="4717FEC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7DD5">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453F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3AE76D2">
    <w:pPr>
      <w:pStyle w:val="28"/>
      <w:ind w:right="360"/>
    </w:pPr>
  </w:p>
  <w:p w14:paraId="6DC38F2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A6F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83BA">
    <w:pPr>
      <w:pStyle w:val="28"/>
      <w:framePr w:wrap="around" w:vAnchor="text" w:hAnchor="margin" w:xAlign="center" w:y="1"/>
      <w:rPr>
        <w:rStyle w:val="48"/>
      </w:rPr>
    </w:pPr>
    <w:r>
      <w:fldChar w:fldCharType="begin"/>
    </w:r>
    <w:r>
      <w:rPr>
        <w:rStyle w:val="48"/>
      </w:rPr>
      <w:instrText xml:space="preserve">PAGE  </w:instrText>
    </w:r>
    <w:r>
      <w:fldChar w:fldCharType="end"/>
    </w:r>
  </w:p>
  <w:p w14:paraId="42DED738">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D41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CF31505">
        <w:pPr>
          <w:pStyle w:val="28"/>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1B2CCE7B">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A7585F1">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148"/>
      <w:docPartObj>
        <w:docPartGallery w:val="autotext"/>
      </w:docPartObj>
    </w:sdtPr>
    <w:sdtEndPr>
      <w:rPr>
        <w:lang w:val="zh-CN"/>
      </w:rPr>
    </w:sdtEndPr>
    <w:sdtContent>
      <w:p w14:paraId="6A8E0ACC">
        <w:pPr>
          <w:pStyle w:val="28"/>
          <w:jc w:val="center"/>
        </w:pPr>
        <w:r>
          <w:fldChar w:fldCharType="begin"/>
        </w:r>
        <w:r>
          <w:instrText xml:space="preserve"> PAGE   \* MERGEFORMAT </w:instrText>
        </w:r>
        <w:r>
          <w:fldChar w:fldCharType="separate"/>
        </w:r>
        <w:r>
          <w:rPr>
            <w:lang w:val="zh-CN"/>
          </w:rPr>
          <w:t>6</w:t>
        </w:r>
        <w:r>
          <w:rPr>
            <w:lang w:val="zh-CN"/>
          </w:rPr>
          <w:fldChar w:fldCharType="end"/>
        </w:r>
      </w:p>
    </w:sdtContent>
  </w:sdt>
  <w:p w14:paraId="4E35C2E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096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CC4E0DC">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6C0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5C88">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5A17">
    <w:pPr>
      <w:pStyle w:val="29"/>
    </w:pPr>
  </w:p>
  <w:p w14:paraId="2B4B52F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A6B4">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EDB0">
    <w:pPr>
      <w:pStyle w:val="29"/>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8FF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C7A3">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A9CA">
    <w:pPr>
      <w:pStyle w:val="2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73F6">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9BB8">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8257">
    <w:pPr>
      <w:pStyle w:val="29"/>
    </w:pPr>
  </w:p>
  <w:p w14:paraId="2583370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F36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3E8E5"/>
    <w:multiLevelType w:val="singleLevel"/>
    <w:tmpl w:val="E7D3E8E5"/>
    <w:lvl w:ilvl="0" w:tentative="0">
      <w:start w:val="2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73FEC4C7"/>
    <w:multiLevelType w:val="singleLevel"/>
    <w:tmpl w:val="73FEC4C7"/>
    <w:lvl w:ilvl="0" w:tentative="0">
      <w:start w:val="2"/>
      <w:numFmt w:val="chineseCounting"/>
      <w:suff w:val="nothing"/>
      <w:lvlText w:val="（%1）"/>
      <w:lvlJc w:val="left"/>
      <w:pPr>
        <w:ind w:left="349" w:leftChars="0" w:firstLine="0" w:firstLineChars="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0"/>
  </w:num>
  <w:num w:numId="12">
    <w:abstractNumId w:val="10"/>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EAE2047"/>
    <w:rsid w:val="1505553D"/>
    <w:rsid w:val="17F93E0B"/>
    <w:rsid w:val="19BB0531"/>
    <w:rsid w:val="1BE814CE"/>
    <w:rsid w:val="1C455CA5"/>
    <w:rsid w:val="1CA74E1F"/>
    <w:rsid w:val="1D2C69D2"/>
    <w:rsid w:val="1D7C119B"/>
    <w:rsid w:val="239E00B4"/>
    <w:rsid w:val="251E74A4"/>
    <w:rsid w:val="27843CE5"/>
    <w:rsid w:val="27BF77CD"/>
    <w:rsid w:val="2F5D50EC"/>
    <w:rsid w:val="2FAE3708"/>
    <w:rsid w:val="31D84082"/>
    <w:rsid w:val="326D8777"/>
    <w:rsid w:val="32EB653A"/>
    <w:rsid w:val="337A1F1C"/>
    <w:rsid w:val="39703427"/>
    <w:rsid w:val="3BCB6780"/>
    <w:rsid w:val="3DF32ED7"/>
    <w:rsid w:val="3DFF9A52"/>
    <w:rsid w:val="3F9651BD"/>
    <w:rsid w:val="42CD0A98"/>
    <w:rsid w:val="431A0C09"/>
    <w:rsid w:val="44AC58CB"/>
    <w:rsid w:val="480E2158"/>
    <w:rsid w:val="4B65373A"/>
    <w:rsid w:val="4D00163A"/>
    <w:rsid w:val="4F0F5BE3"/>
    <w:rsid w:val="52422029"/>
    <w:rsid w:val="538928BA"/>
    <w:rsid w:val="55040901"/>
    <w:rsid w:val="56DF05DE"/>
    <w:rsid w:val="57FC6189"/>
    <w:rsid w:val="5D6B2D7B"/>
    <w:rsid w:val="5E95F983"/>
    <w:rsid w:val="5F073306"/>
    <w:rsid w:val="5F5F73B9"/>
    <w:rsid w:val="618024FE"/>
    <w:rsid w:val="62E4557F"/>
    <w:rsid w:val="64A60676"/>
    <w:rsid w:val="6838144E"/>
    <w:rsid w:val="68AA7398"/>
    <w:rsid w:val="73CA0659"/>
    <w:rsid w:val="742C597A"/>
    <w:rsid w:val="771B4E04"/>
    <w:rsid w:val="7FFA6F9D"/>
    <w:rsid w:val="7FFFB195"/>
    <w:rsid w:val="BBDD0B12"/>
    <w:rsid w:val="BD9BDAAB"/>
    <w:rsid w:val="BE9B761B"/>
    <w:rsid w:val="BFFE361E"/>
    <w:rsid w:val="DDCFAEDC"/>
    <w:rsid w:val="E773A468"/>
    <w:rsid w:val="EFC7E059"/>
    <w:rsid w:val="EFF9E272"/>
    <w:rsid w:val="F7B7AD28"/>
    <w:rsid w:val="FDD79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9"/>
    <w:qFormat/>
    <w:uiPriority w:val="0"/>
    <w:pPr>
      <w:jc w:val="center"/>
      <w:outlineLvl w:val="0"/>
    </w:pPr>
    <w:rPr>
      <w:b/>
      <w:sz w:val="32"/>
      <w:szCs w:val="20"/>
    </w:rPr>
  </w:style>
  <w:style w:type="paragraph" w:styleId="40">
    <w:name w:val="annotation subject"/>
    <w:basedOn w:val="15"/>
    <w:next w:val="15"/>
    <w:link w:val="245"/>
    <w:qFormat/>
    <w:uiPriority w:val="0"/>
    <w:rPr>
      <w:b/>
      <w:bCs/>
    </w:rPr>
  </w:style>
  <w:style w:type="paragraph" w:styleId="41">
    <w:name w:val="Body Text First Indent"/>
    <w:basedOn w:val="17"/>
    <w:unhideWhenUsed/>
    <w:qFormat/>
    <w:uiPriority w:val="0"/>
    <w:pPr>
      <w:widowControl w:val="0"/>
      <w:kinsoku/>
      <w:autoSpaceDE/>
      <w:autoSpaceDN/>
      <w:snapToGrid/>
      <w:spacing w:after="120" w:line="360" w:lineRule="atLeast"/>
      <w:ind w:firstLine="420" w:firstLineChars="100"/>
      <w:textAlignment w:val="auto"/>
    </w:pPr>
    <w:rPr>
      <w:rFonts w:ascii="Times New Roman" w:hAnsi="Times New Roman" w:eastAsia="宋体" w:cs="Times New Roman"/>
      <w:snapToGrid/>
      <w:color w:val="auto"/>
      <w:sz w:val="24"/>
      <w:szCs w:val="20"/>
      <w:lang w:eastAsia="zh-CN"/>
    </w:rPr>
  </w:style>
  <w:style w:type="paragraph" w:styleId="42">
    <w:name w:val="Body Text First Indent 2"/>
    <w:basedOn w:val="18"/>
    <w:next w:val="1"/>
    <w:link w:val="246"/>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55">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99"/>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5"/>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39"/>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6"/>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6"/>
    <w:link w:val="2"/>
    <w:qFormat/>
    <w:uiPriority w:val="0"/>
    <w:rPr>
      <w:rFonts w:ascii="宋体"/>
      <w:b/>
      <w:kern w:val="44"/>
      <w:sz w:val="32"/>
    </w:rPr>
  </w:style>
  <w:style w:type="character" w:customStyle="1" w:styleId="231">
    <w:name w:val="标题 4 字符"/>
    <w:basedOn w:val="46"/>
    <w:link w:val="6"/>
    <w:qFormat/>
    <w:uiPriority w:val="0"/>
    <w:rPr>
      <w:rFonts w:ascii="Arial" w:hAnsi="Arial" w:eastAsia="黑体"/>
      <w:b/>
      <w:sz w:val="28"/>
    </w:rPr>
  </w:style>
  <w:style w:type="character" w:customStyle="1" w:styleId="232">
    <w:name w:val="标题 5 字符"/>
    <w:basedOn w:val="46"/>
    <w:link w:val="7"/>
    <w:qFormat/>
    <w:uiPriority w:val="0"/>
    <w:rPr>
      <w:b/>
      <w:sz w:val="28"/>
    </w:rPr>
  </w:style>
  <w:style w:type="character" w:customStyle="1" w:styleId="233">
    <w:name w:val="标题 6 字符"/>
    <w:basedOn w:val="46"/>
    <w:link w:val="8"/>
    <w:qFormat/>
    <w:uiPriority w:val="0"/>
    <w:rPr>
      <w:rFonts w:ascii="Arial" w:hAnsi="Arial" w:eastAsia="黑体"/>
      <w:b/>
      <w:sz w:val="24"/>
    </w:rPr>
  </w:style>
  <w:style w:type="character" w:customStyle="1" w:styleId="234">
    <w:name w:val="标题 7 字符"/>
    <w:basedOn w:val="46"/>
    <w:link w:val="9"/>
    <w:qFormat/>
    <w:uiPriority w:val="0"/>
    <w:rPr>
      <w:b/>
      <w:sz w:val="24"/>
    </w:rPr>
  </w:style>
  <w:style w:type="character" w:customStyle="1" w:styleId="235">
    <w:name w:val="标题 8 字符"/>
    <w:basedOn w:val="46"/>
    <w:link w:val="10"/>
    <w:qFormat/>
    <w:uiPriority w:val="0"/>
    <w:rPr>
      <w:rFonts w:ascii="Arial" w:hAnsi="Arial" w:eastAsia="黑体"/>
      <w:sz w:val="24"/>
    </w:rPr>
  </w:style>
  <w:style w:type="character" w:customStyle="1" w:styleId="236">
    <w:name w:val="标题 9 字符"/>
    <w:basedOn w:val="46"/>
    <w:link w:val="11"/>
    <w:qFormat/>
    <w:uiPriority w:val="0"/>
    <w:rPr>
      <w:rFonts w:ascii="Arial" w:hAnsi="Arial" w:eastAsia="黑体"/>
      <w:sz w:val="21"/>
    </w:rPr>
  </w:style>
  <w:style w:type="character" w:customStyle="1" w:styleId="237">
    <w:name w:val="文档结构图 字符"/>
    <w:basedOn w:val="46"/>
    <w:link w:val="14"/>
    <w:qFormat/>
    <w:uiPriority w:val="0"/>
    <w:rPr>
      <w:kern w:val="2"/>
      <w:sz w:val="21"/>
      <w:szCs w:val="24"/>
      <w:shd w:val="clear" w:color="auto" w:fill="000080"/>
    </w:rPr>
  </w:style>
  <w:style w:type="character" w:customStyle="1" w:styleId="238">
    <w:name w:val="正文文本 3 字符"/>
    <w:basedOn w:val="46"/>
    <w:link w:val="16"/>
    <w:qFormat/>
    <w:uiPriority w:val="0"/>
    <w:rPr>
      <w:kern w:val="2"/>
      <w:sz w:val="16"/>
      <w:szCs w:val="16"/>
    </w:rPr>
  </w:style>
  <w:style w:type="character" w:customStyle="1" w:styleId="239">
    <w:name w:val="正文文本 字符"/>
    <w:basedOn w:val="46"/>
    <w:link w:val="17"/>
    <w:qFormat/>
    <w:uiPriority w:val="0"/>
    <w:rPr>
      <w:rFonts w:ascii="宋体" w:hAnsi="宋体"/>
      <w:kern w:val="2"/>
      <w:sz w:val="24"/>
      <w:szCs w:val="24"/>
    </w:rPr>
  </w:style>
  <w:style w:type="character" w:customStyle="1" w:styleId="240">
    <w:name w:val="日期 字符"/>
    <w:basedOn w:val="46"/>
    <w:link w:val="25"/>
    <w:qFormat/>
    <w:uiPriority w:val="0"/>
    <w:rPr>
      <w:rFonts w:ascii="仿宋_GB2312" w:hAnsi="宋体" w:eastAsia="仿宋_GB2312"/>
      <w:color w:val="000000"/>
      <w:kern w:val="2"/>
      <w:sz w:val="24"/>
      <w:szCs w:val="24"/>
    </w:rPr>
  </w:style>
  <w:style w:type="character" w:customStyle="1" w:styleId="241">
    <w:name w:val="正文文本缩进 2 字符"/>
    <w:basedOn w:val="46"/>
    <w:link w:val="26"/>
    <w:qFormat/>
    <w:uiPriority w:val="0"/>
    <w:rPr>
      <w:rFonts w:ascii="仿宋_GB2312" w:eastAsia="仿宋_GB2312"/>
      <w:kern w:val="2"/>
      <w:sz w:val="24"/>
      <w:szCs w:val="24"/>
    </w:rPr>
  </w:style>
  <w:style w:type="character" w:customStyle="1" w:styleId="242">
    <w:name w:val="批注框文本 字符"/>
    <w:basedOn w:val="46"/>
    <w:link w:val="27"/>
    <w:qFormat/>
    <w:uiPriority w:val="0"/>
    <w:rPr>
      <w:kern w:val="2"/>
      <w:sz w:val="18"/>
      <w:szCs w:val="18"/>
    </w:rPr>
  </w:style>
  <w:style w:type="character" w:customStyle="1" w:styleId="243">
    <w:name w:val="正文文本缩进 3 字符"/>
    <w:basedOn w:val="46"/>
    <w:link w:val="33"/>
    <w:qFormat/>
    <w:uiPriority w:val="0"/>
    <w:rPr>
      <w:rFonts w:ascii="宋体"/>
      <w:sz w:val="24"/>
    </w:rPr>
  </w:style>
  <w:style w:type="character" w:customStyle="1" w:styleId="244">
    <w:name w:val="HTML 预设格式 字符"/>
    <w:basedOn w:val="46"/>
    <w:link w:val="36"/>
    <w:qFormat/>
    <w:uiPriority w:val="0"/>
    <w:rPr>
      <w:rFonts w:ascii="宋体" w:hAnsi="宋体" w:cs="宋体"/>
      <w:sz w:val="24"/>
      <w:szCs w:val="24"/>
    </w:rPr>
  </w:style>
  <w:style w:type="character" w:customStyle="1" w:styleId="245">
    <w:name w:val="批注主题 字符"/>
    <w:basedOn w:val="195"/>
    <w:link w:val="40"/>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Table Text"/>
    <w:basedOn w:val="1"/>
    <w:semiHidden/>
    <w:qFormat/>
    <w:uiPriority w:val="0"/>
  </w:style>
  <w:style w:type="table" w:customStyle="1" w:styleId="252">
    <w:name w:val="网格型1"/>
    <w:basedOn w:val="43"/>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3">
    <w:name w:val="正文 缩进2字符"/>
    <w:basedOn w:val="1"/>
    <w:qFormat/>
    <w:uiPriority w:val="0"/>
    <w:pPr>
      <w:spacing w:line="288" w:lineRule="auto"/>
    </w:pPr>
    <w:rPr>
      <w:rFonts w:ascii="宋体" w:hAnsi="宋体"/>
      <w:sz w:val="28"/>
      <w:szCs w:val="28"/>
    </w:rPr>
  </w:style>
  <w:style w:type="paragraph" w:customStyle="1" w:styleId="254">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76</Pages>
  <Words>14547</Words>
  <Characters>15501</Characters>
  <Lines>1298</Lines>
  <Paragraphs>1061</Paragraphs>
  <TotalTime>11</TotalTime>
  <ScaleCrop>false</ScaleCrop>
  <LinksUpToDate>false</LinksUpToDate>
  <CharactersWithSpaces>15646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2024-06-06T14:21:00Z</dcterms:created>
  <dc:creator>Yin Hao</dc:creator>
  <cp:lastModifiedBy>略略略。</cp:lastModifiedBy>
  <cp:lastPrinted>2026-01-31T09:20:00Z</cp:lastPrinted>
  <dcterms:modified xsi:type="dcterms:W3CDTF">2026-04-15T06:14:38Z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F5B9F53235F1178AF40CCF69DB106892_43</vt:lpwstr>
  </property>
  <property fmtid="{D5CDD505-2E9C-101B-9397-08002B2CF9AE}" pid="4" name="KSOTemplateDocerSaveRecord">
    <vt:lpwstr>eyJoZGlkIjoiZjgwNDFjNDA2MWZlOGE1MzljYTJiYTM4MDlkMDBhOGQiLCJ1c2VySWQiOiIzMTY3NTI3NzgifQ==</vt:lpwstr>
  </property>
</Properties>
</file>