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300" w:firstLineChars="50"/>
        <w:rPr>
          <w:rFonts w:hint="eastAsia" w:eastAsia="宋体"/>
          <w:sz w:val="60"/>
          <w:szCs w:val="60"/>
          <w:highlight w:val="none"/>
          <w:lang w:eastAsia="zh-CN"/>
        </w:rPr>
      </w:pPr>
      <w:r>
        <w:rPr>
          <w:rFonts w:hint="eastAsia" w:eastAsia="宋体"/>
          <w:sz w:val="60"/>
          <w:szCs w:val="60"/>
          <w:highlight w:val="none"/>
          <w:lang w:eastAsia="zh-CN"/>
        </w:rPr>
        <w:drawing>
          <wp:inline distT="0" distB="0" distL="114300" distR="114300">
            <wp:extent cx="1859280" cy="520065"/>
            <wp:effectExtent l="0" t="0" r="7620" b="1333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20"/>
                    <a:stretch>
                      <a:fillRect/>
                    </a:stretch>
                  </pic:blipFill>
                  <pic:spPr>
                    <a:xfrm>
                      <a:off x="0" y="0"/>
                      <a:ext cx="1859280" cy="520065"/>
                    </a:xfrm>
                    <a:prstGeom prst="rect">
                      <a:avLst/>
                    </a:prstGeom>
                  </pic:spPr>
                </pic:pic>
              </a:graphicData>
            </a:graphic>
          </wp:inline>
        </w:drawing>
      </w:r>
    </w:p>
    <w:p w14:paraId="377A6AAF">
      <w:pPr>
        <w:spacing w:line="360" w:lineRule="auto"/>
        <w:ind w:firstLine="300" w:firstLineChars="50"/>
        <w:rPr>
          <w:rFonts w:hint="eastAsia" w:eastAsia="宋体"/>
          <w:sz w:val="60"/>
          <w:szCs w:val="60"/>
          <w:highlight w:val="none"/>
          <w:lang w:eastAsia="zh-CN"/>
        </w:rPr>
      </w:pP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6164651B">
      <w:pPr>
        <w:spacing w:line="360" w:lineRule="auto"/>
        <w:jc w:val="both"/>
        <w:rPr>
          <w:sz w:val="60"/>
          <w:szCs w:val="60"/>
        </w:rPr>
      </w:pPr>
    </w:p>
    <w:p w14:paraId="7F058C0B">
      <w:pPr>
        <w:spacing w:line="360" w:lineRule="auto"/>
        <w:rPr>
          <w:sz w:val="60"/>
          <w:szCs w:val="60"/>
        </w:rPr>
      </w:pPr>
    </w:p>
    <w:p w14:paraId="278F6ECB">
      <w:pPr>
        <w:tabs>
          <w:tab w:val="left" w:pos="3240"/>
          <w:tab w:val="left" w:pos="3420"/>
        </w:tabs>
        <w:spacing w:line="360" w:lineRule="auto"/>
        <w:ind w:left="2832" w:leftChars="444" w:hanging="1900" w:hangingChars="528"/>
        <w:jc w:val="left"/>
        <w:rPr>
          <w:rFonts w:hint="eastAsia"/>
          <w:bCs/>
          <w:sz w:val="36"/>
          <w:szCs w:val="36"/>
          <w:lang w:eastAsia="zh-CN"/>
        </w:rPr>
      </w:pPr>
      <w:r>
        <w:rPr>
          <w:bCs/>
          <w:sz w:val="36"/>
          <w:szCs w:val="36"/>
        </w:rPr>
        <w:t>项目名称：</w:t>
      </w:r>
      <w:r>
        <w:rPr>
          <w:rFonts w:hint="eastAsia"/>
          <w:bCs/>
          <w:sz w:val="36"/>
          <w:szCs w:val="36"/>
          <w:lang w:val="en-US" w:eastAsia="zh-CN"/>
        </w:rPr>
        <w:t>国有林场森林综合管护项目-林木抚育管理服务</w:t>
      </w:r>
    </w:p>
    <w:p w14:paraId="0AFEE69D">
      <w:pPr>
        <w:tabs>
          <w:tab w:val="left" w:pos="3240"/>
          <w:tab w:val="left" w:pos="3420"/>
        </w:tabs>
        <w:spacing w:line="360" w:lineRule="auto"/>
        <w:ind w:left="2832" w:leftChars="444" w:hanging="1900" w:hangingChars="528"/>
        <w:jc w:val="left"/>
        <w:rPr>
          <w:rFonts w:hint="default"/>
          <w:bCs/>
          <w:sz w:val="36"/>
          <w:szCs w:val="36"/>
          <w:lang w:val="en-US" w:eastAsia="zh-CN"/>
        </w:rPr>
      </w:pPr>
      <w:r>
        <w:rPr>
          <w:bCs/>
          <w:sz w:val="36"/>
          <w:szCs w:val="36"/>
        </w:rPr>
        <w:t>项目编号</w:t>
      </w:r>
      <w:r>
        <w:rPr>
          <w:rFonts w:hint="eastAsia"/>
          <w:bCs/>
          <w:sz w:val="36"/>
          <w:szCs w:val="36"/>
          <w:lang w:eastAsia="zh-CN"/>
        </w:rPr>
        <w:t>：</w:t>
      </w:r>
      <w:r>
        <w:rPr>
          <w:bCs/>
          <w:sz w:val="36"/>
          <w:szCs w:val="36"/>
        </w:rPr>
        <w:fldChar w:fldCharType="begin"/>
      </w:r>
      <w:r>
        <w:rPr>
          <w:bCs/>
          <w:sz w:val="36"/>
          <w:szCs w:val="36"/>
        </w:rPr>
        <w:instrText xml:space="preserve"> HYPERLINK "http://219.232.204.193:8080/frontend/plan/project_detail.html?projectUuid=4bbece57-12f8-45f8-85b5-3084cca11d4a&amp;viewMode=placard" </w:instrText>
      </w:r>
      <w:r>
        <w:rPr>
          <w:bCs/>
          <w:sz w:val="36"/>
          <w:szCs w:val="36"/>
        </w:rPr>
        <w:fldChar w:fldCharType="separate"/>
      </w:r>
      <w:r>
        <w:rPr>
          <w:rFonts w:hint="default"/>
          <w:bCs/>
          <w:sz w:val="36"/>
          <w:szCs w:val="36"/>
        </w:rPr>
        <w:t>11000026210200167550-XM001</w:t>
      </w:r>
      <w:r>
        <w:rPr>
          <w:rFonts w:hint="default"/>
          <w:bCs/>
          <w:sz w:val="36"/>
          <w:szCs w:val="36"/>
        </w:rPr>
        <w:fldChar w:fldCharType="end"/>
      </w:r>
    </w:p>
    <w:p w14:paraId="517D60CA">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lang w:val="en-US" w:eastAsia="zh-CN"/>
        </w:rPr>
        <w:t>招标编号：JJBJ26040184</w:t>
      </w:r>
    </w:p>
    <w:p w14:paraId="61EAA85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北京市八达岭林场管理处</w:t>
      </w:r>
    </w:p>
    <w:p w14:paraId="35A3AC1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采购代理机构：</w:t>
      </w:r>
      <w:r>
        <w:rPr>
          <w:rFonts w:hint="eastAsia" w:ascii="宋体" w:hAnsi="宋体" w:cs="宋体"/>
          <w:spacing w:val="-11"/>
          <w:sz w:val="36"/>
          <w:szCs w:val="36"/>
          <w:lang w:eastAsia="zh-CN"/>
        </w:rPr>
        <w:t>建经投资咨询有限公司</w:t>
      </w:r>
    </w:p>
    <w:p w14:paraId="630CBB93">
      <w:pPr>
        <w:widowControl/>
        <w:jc w:val="left"/>
        <w:rPr>
          <w:b/>
          <w:bCs/>
          <w:sz w:val="44"/>
        </w:rPr>
      </w:pPr>
      <w:r>
        <w:rPr>
          <w:b/>
          <w:bCs/>
          <w:sz w:val="44"/>
        </w:rPr>
        <w:br w:type="page"/>
      </w:r>
    </w:p>
    <w:p w14:paraId="7A84E777">
      <w:pPr>
        <w:pStyle w:val="161"/>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57B0C41A">
      <w:pPr>
        <w:spacing w:line="360" w:lineRule="auto"/>
        <w:jc w:val="center"/>
        <w:outlineLvl w:val="0"/>
        <w:rPr>
          <w:b/>
          <w:sz w:val="36"/>
          <w:szCs w:val="36"/>
        </w:rPr>
      </w:pPr>
      <w:bookmarkStart w:id="2" w:name="_Toc99301418"/>
      <w:r>
        <w:rPr>
          <w:b/>
          <w:sz w:val="36"/>
          <w:szCs w:val="36"/>
        </w:rPr>
        <w:t>目      录</w:t>
      </w:r>
      <w:bookmarkEnd w:id="2"/>
    </w:p>
    <w:p w14:paraId="33600DA9"/>
    <w:p w14:paraId="06F8DBAC"/>
    <w:p w14:paraId="14100FB5"/>
    <w:p w14:paraId="47374B66">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3"/>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3"/>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35250BE">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3"/>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7F06E54">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3"/>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1DC5562C">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3"/>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36879EAA">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3"/>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0BDEC0F1">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3"/>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91</w:t>
      </w:r>
      <w:r>
        <w:rPr>
          <w:rFonts w:ascii="Times New Roman" w:hAnsi="Times New Roman"/>
        </w:rPr>
        <w:fldChar w:fldCharType="end"/>
      </w:r>
      <w:r>
        <w:rPr>
          <w:rFonts w:ascii="Times New Roman" w:hAnsi="Times New Roman"/>
        </w:rPr>
        <w:fldChar w:fldCharType="end"/>
      </w:r>
    </w:p>
    <w:p w14:paraId="7B9CA794">
      <w:pPr>
        <w:pStyle w:val="32"/>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2"/>
        <w:spacing w:line="360" w:lineRule="auto"/>
        <w:rPr>
          <w:rFonts w:ascii="Times New Roman" w:hAnsi="Times New Roman"/>
          <w:b w:val="0"/>
        </w:rPr>
      </w:pPr>
    </w:p>
    <w:p w14:paraId="4F0BB5A4">
      <w:pPr>
        <w:pStyle w:val="19"/>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7B297B91">
      <w:pPr>
        <w:spacing w:line="360" w:lineRule="auto"/>
        <w:ind w:firstLine="640" w:firstLineChars="200"/>
        <w:rPr>
          <w:sz w:val="32"/>
          <w:szCs w:val="32"/>
        </w:rPr>
      </w:pPr>
    </w:p>
    <w:p w14:paraId="01767126">
      <w:pPr>
        <w:pStyle w:val="4"/>
        <w:spacing w:before="0" w:line="360" w:lineRule="auto"/>
        <w:jc w:val="left"/>
        <w:rPr>
          <w:rFonts w:ascii="Times New Roman" w:hAnsi="Times New Roman" w:eastAsia="宋体"/>
          <w:sz w:val="24"/>
          <w:szCs w:val="24"/>
        </w:rPr>
      </w:pPr>
      <w:bookmarkStart w:id="4" w:name="_Toc28359079"/>
      <w:bookmarkStart w:id="5" w:name="_Toc28359002"/>
      <w:bookmarkStart w:id="6" w:name="_Toc35393790"/>
      <w:bookmarkStart w:id="7" w:name="_Toc35393621"/>
      <w:bookmarkStart w:id="8" w:name="_Hlk24379207"/>
      <w:r>
        <w:rPr>
          <w:rFonts w:ascii="Times New Roman" w:hAnsi="Times New Roman" w:eastAsia="宋体"/>
          <w:sz w:val="24"/>
          <w:szCs w:val="24"/>
        </w:rPr>
        <w:t>一、项目基本情况</w:t>
      </w:r>
      <w:bookmarkEnd w:id="4"/>
      <w:bookmarkEnd w:id="5"/>
      <w:bookmarkEnd w:id="6"/>
      <w:bookmarkEnd w:id="7"/>
    </w:p>
    <w:bookmarkEnd w:id="8"/>
    <w:p w14:paraId="7CD3437B">
      <w:pPr>
        <w:tabs>
          <w:tab w:val="left" w:pos="3240"/>
          <w:tab w:val="left" w:pos="3420"/>
        </w:tabs>
        <w:spacing w:line="360" w:lineRule="auto"/>
        <w:ind w:firstLine="480" w:firstLineChars="200"/>
        <w:jc w:val="left"/>
        <w:rPr>
          <w:rFonts w:hint="eastAsia" w:ascii="Times New Roman" w:hAnsi="Times New Roman" w:eastAsia="宋体" w:cs="Times New Roman"/>
          <w:sz w:val="24"/>
          <w:lang w:val="en-US" w:eastAsia="zh-CN"/>
        </w:rPr>
      </w:pPr>
      <w:r>
        <w:rPr>
          <w:sz w:val="24"/>
        </w:rPr>
        <w:t>1.项目编</w:t>
      </w:r>
      <w:r>
        <w:rPr>
          <w:rFonts w:hint="eastAsia"/>
          <w:sz w:val="24"/>
          <w:lang w:eastAsia="zh-CN"/>
        </w:rPr>
        <w:t>号：</w:t>
      </w:r>
      <w:r>
        <w:rPr>
          <w:rFonts w:hint="eastAsia" w:ascii="Times New Roman" w:hAnsi="Times New Roman" w:eastAsia="宋体" w:cs="Times New Roman"/>
          <w:sz w:val="24"/>
          <w:lang w:val="en-US" w:eastAsia="zh-CN"/>
        </w:rPr>
        <w:fldChar w:fldCharType="begin"/>
      </w:r>
      <w:r>
        <w:rPr>
          <w:rFonts w:hint="eastAsia" w:ascii="Times New Roman" w:hAnsi="Times New Roman" w:eastAsia="宋体" w:cs="Times New Roman"/>
          <w:sz w:val="24"/>
          <w:lang w:val="en-US" w:eastAsia="zh-CN"/>
        </w:rPr>
        <w:instrText xml:space="preserve"> HYPERLINK "http://219.232.204.193:8080/frontend/plan/project_detail.html?projectUuid=4bbece57-12f8-45f8-85b5-3084cca11d4a&amp;viewMode=placard" </w:instrText>
      </w:r>
      <w:r>
        <w:rPr>
          <w:rFonts w:hint="eastAsia" w:ascii="Times New Roman" w:hAnsi="Times New Roman" w:eastAsia="宋体" w:cs="Times New Roman"/>
          <w:sz w:val="24"/>
          <w:lang w:val="en-US" w:eastAsia="zh-CN"/>
        </w:rPr>
        <w:fldChar w:fldCharType="separate"/>
      </w:r>
      <w:r>
        <w:rPr>
          <w:rFonts w:hint="default" w:ascii="Times New Roman" w:hAnsi="Times New Roman" w:eastAsia="宋体" w:cs="Times New Roman"/>
          <w:sz w:val="24"/>
          <w:lang w:val="en-US" w:eastAsia="zh-CN"/>
        </w:rPr>
        <w:t>11000026210200167550-XM001</w:t>
      </w:r>
      <w:r>
        <w:rPr>
          <w:rFonts w:hint="default" w:ascii="Times New Roman" w:hAnsi="Times New Roman" w:eastAsia="宋体" w:cs="Times New Roman"/>
          <w:sz w:val="24"/>
          <w:lang w:val="en-US" w:eastAsia="zh-CN"/>
        </w:rPr>
        <w:fldChar w:fldCharType="end"/>
      </w:r>
    </w:p>
    <w:p w14:paraId="3CA981A4">
      <w:pPr>
        <w:tabs>
          <w:tab w:val="left" w:pos="312"/>
        </w:tabs>
        <w:spacing w:line="360" w:lineRule="auto"/>
        <w:ind w:left="480"/>
        <w:rPr>
          <w:rFonts w:hint="eastAsia" w:eastAsia="宋体"/>
          <w:sz w:val="24"/>
          <w:u w:val="single"/>
          <w:lang w:eastAsia="zh-CN"/>
        </w:rPr>
      </w:pPr>
      <w:r>
        <w:rPr>
          <w:rFonts w:hint="eastAsia"/>
          <w:sz w:val="24"/>
        </w:rPr>
        <w:t>2.</w:t>
      </w:r>
      <w:r>
        <w:rPr>
          <w:sz w:val="24"/>
        </w:rPr>
        <w:t>项目名称：</w:t>
      </w:r>
      <w:bookmarkStart w:id="9" w:name="OLE_LINK4"/>
      <w:r>
        <w:rPr>
          <w:rFonts w:hint="eastAsia" w:ascii="Times New Roman" w:hAnsi="Times New Roman" w:eastAsia="宋体" w:cs="Times New Roman"/>
          <w:sz w:val="24"/>
          <w:lang w:val="en-US" w:eastAsia="zh-CN"/>
        </w:rPr>
        <w:t>国有林场森林综合管护项目-林木抚育管理服务</w:t>
      </w:r>
    </w:p>
    <w:bookmarkEnd w:id="9"/>
    <w:p w14:paraId="4A0B046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3.项目预算金额：</w:t>
      </w:r>
      <w:r>
        <w:rPr>
          <w:rFonts w:hint="eastAsia" w:ascii="Times New Roman" w:hAnsi="Times New Roman" w:cs="Times New Roman"/>
          <w:sz w:val="24"/>
          <w:lang w:val="en-US" w:eastAsia="zh-CN"/>
        </w:rPr>
        <w:t>409.358536</w:t>
      </w:r>
      <w:r>
        <w:rPr>
          <w:rFonts w:hint="eastAsia" w:ascii="宋体" w:hAnsi="宋体" w:eastAsia="宋体" w:cs="宋体"/>
          <w:color w:val="auto"/>
          <w:sz w:val="24"/>
          <w:szCs w:val="24"/>
        </w:rPr>
        <w:t>万元、项目最高限价（如有）：</w:t>
      </w:r>
      <w:r>
        <w:rPr>
          <w:rFonts w:hint="eastAsia" w:ascii="Times New Roman" w:hAnsi="Times New Roman" w:cs="Times New Roman"/>
          <w:sz w:val="24"/>
          <w:lang w:val="en-US" w:eastAsia="zh-CN"/>
        </w:rPr>
        <w:t>409.3</w:t>
      </w:r>
      <w:r>
        <w:rPr>
          <w:rFonts w:hint="eastAsia" w:ascii="宋体" w:hAnsi="宋体" w:eastAsia="宋体" w:cs="宋体"/>
          <w:color w:val="auto"/>
          <w:sz w:val="24"/>
          <w:szCs w:val="24"/>
        </w:rPr>
        <w:t>万元</w:t>
      </w:r>
    </w:p>
    <w:p w14:paraId="1CF87EE7">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tbl>
      <w:tblPr>
        <w:tblStyle w:val="45"/>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260"/>
        <w:gridCol w:w="1470"/>
        <w:gridCol w:w="863"/>
        <w:gridCol w:w="4145"/>
      </w:tblGrid>
      <w:tr w14:paraId="1F8F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6E52D7C">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260" w:type="dxa"/>
            <w:vAlign w:val="center"/>
          </w:tcPr>
          <w:p w14:paraId="5A31AF62">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标的名称</w:t>
            </w:r>
          </w:p>
        </w:tc>
        <w:tc>
          <w:tcPr>
            <w:tcW w:w="1470" w:type="dxa"/>
            <w:vAlign w:val="center"/>
          </w:tcPr>
          <w:p w14:paraId="6D3555EE">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63" w:type="dxa"/>
            <w:vAlign w:val="center"/>
          </w:tcPr>
          <w:p w14:paraId="6236F607">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4145" w:type="dxa"/>
            <w:vAlign w:val="center"/>
          </w:tcPr>
          <w:p w14:paraId="0675ADE2">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简要技术需求或服务要求</w:t>
            </w:r>
          </w:p>
        </w:tc>
      </w:tr>
      <w:tr w14:paraId="0C71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697" w:type="dxa"/>
            <w:vAlign w:val="center"/>
          </w:tcPr>
          <w:p w14:paraId="26F8F4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01</w:t>
            </w:r>
          </w:p>
        </w:tc>
        <w:tc>
          <w:tcPr>
            <w:tcW w:w="2260" w:type="dxa"/>
            <w:vAlign w:val="center"/>
          </w:tcPr>
          <w:p w14:paraId="38DE9415">
            <w:pPr>
              <w:keepNext w:val="0"/>
              <w:keepLines w:val="0"/>
              <w:widowControl/>
              <w:suppressLineNumbers w:val="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国有林场森林综合管护项目-林木抚育管理服务</w:t>
            </w:r>
          </w:p>
        </w:tc>
        <w:tc>
          <w:tcPr>
            <w:tcW w:w="1470" w:type="dxa"/>
            <w:vAlign w:val="center"/>
          </w:tcPr>
          <w:p w14:paraId="28AEB0E8">
            <w:pPr>
              <w:keepNext w:val="0"/>
              <w:keepLines w:val="0"/>
              <w:widowControl/>
              <w:suppressLineNumbers w:val="0"/>
              <w:jc w:val="center"/>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409.358536</w:t>
            </w:r>
          </w:p>
        </w:tc>
        <w:tc>
          <w:tcPr>
            <w:tcW w:w="863" w:type="dxa"/>
            <w:vAlign w:val="center"/>
          </w:tcPr>
          <w:p w14:paraId="489C9B01">
            <w:pPr>
              <w:keepNext w:val="0"/>
              <w:keepLines w:val="0"/>
              <w:widowControl/>
              <w:suppressLineNumbers w:val="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4145" w:type="dxa"/>
            <w:vAlign w:val="center"/>
          </w:tcPr>
          <w:p w14:paraId="1B50A72C">
            <w:pPr>
              <w:keepNext w:val="0"/>
              <w:keepLines w:val="0"/>
              <w:widowControl/>
              <w:suppressLineNumbers w:val="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 w:eastAsia="zh-CN"/>
              </w:rPr>
              <w:t>山区森林抚育</w:t>
            </w:r>
            <w:r>
              <w:rPr>
                <w:rFonts w:hint="eastAsia" w:ascii="Times New Roman" w:hAnsi="Times New Roman" w:eastAsia="宋体" w:cs="Times New Roman"/>
                <w:sz w:val="24"/>
                <w:lang w:val="en-US" w:eastAsia="zh-CN"/>
              </w:rPr>
              <w:t>6458.08亩，平原生态景观示范林管护700亩，总计7158.08亩，森林抚育施工措施为间伐、补植</w:t>
            </w:r>
            <w:bookmarkStart w:id="984" w:name="_GoBack"/>
            <w:bookmarkEnd w:id="984"/>
            <w:r>
              <w:rPr>
                <w:rFonts w:hint="eastAsia" w:ascii="Times New Roman" w:hAnsi="Times New Roman" w:eastAsia="宋体" w:cs="Times New Roman"/>
                <w:sz w:val="24"/>
                <w:lang w:val="en-US" w:eastAsia="zh-CN"/>
              </w:rPr>
              <w:t>、人工促进天然更新、修枝、割灌除草、抚育剩余物处理、林地清理、抚育区简易道路修建与维护。抚育合格率90%以上；抚育期4-12月完成。</w:t>
            </w:r>
            <w:r>
              <w:rPr>
                <w:rFonts w:hint="eastAsia" w:cs="Times New Roman"/>
                <w:sz w:val="24"/>
                <w:lang w:val="en-US" w:eastAsia="zh-CN"/>
              </w:rPr>
              <w:t>（详见采购文件第五章）</w:t>
            </w:r>
          </w:p>
        </w:tc>
      </w:tr>
    </w:tbl>
    <w:p w14:paraId="180D6D17">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ascii="宋体" w:hAnsi="宋体"/>
          <w:sz w:val="24"/>
        </w:rPr>
        <w:t>自合同签订之日起至</w:t>
      </w:r>
      <w:r>
        <w:rPr>
          <w:rFonts w:hint="eastAsia" w:ascii="宋体" w:hAnsi="宋体"/>
          <w:sz w:val="24"/>
          <w:lang w:val="en-US" w:eastAsia="zh-CN"/>
        </w:rPr>
        <w:t>2026年</w:t>
      </w:r>
      <w:r>
        <w:rPr>
          <w:rFonts w:hint="eastAsia" w:ascii="宋体" w:hAnsi="宋体"/>
          <w:sz w:val="24"/>
        </w:rPr>
        <w:t>12月31日</w:t>
      </w:r>
      <w:r>
        <w:rPr>
          <w:rFonts w:hint="eastAsia" w:ascii="宋体" w:hAnsi="宋体" w:cs="宋体"/>
          <w:sz w:val="24"/>
          <w:szCs w:val="24"/>
        </w:rPr>
        <w:t>。</w:t>
      </w:r>
    </w:p>
    <w:p w14:paraId="0D3DECA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6.本项目是否接受联合体投标：</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  ▇否。</w:t>
      </w:r>
    </w:p>
    <w:p w14:paraId="347A7240">
      <w:pPr>
        <w:spacing w:line="360" w:lineRule="auto"/>
        <w:ind w:firstLine="480" w:firstLineChars="200"/>
        <w:rPr>
          <w:rFonts w:ascii="Times New Roman" w:hAnsi="Times New Roman" w:cs="Times New Roman"/>
          <w:sz w:val="24"/>
        </w:rPr>
      </w:pPr>
    </w:p>
    <w:p w14:paraId="0DB8C9B6">
      <w:pPr>
        <w:pStyle w:val="4"/>
        <w:spacing w:before="0" w:line="360" w:lineRule="auto"/>
        <w:jc w:val="left"/>
        <w:rPr>
          <w:rFonts w:ascii="Times New Roman" w:hAnsi="Times New Roman" w:eastAsia="宋体"/>
          <w:sz w:val="24"/>
          <w:szCs w:val="24"/>
        </w:rPr>
      </w:pPr>
      <w:bookmarkStart w:id="10" w:name="_Toc28359003"/>
      <w:bookmarkStart w:id="11" w:name="_Toc35393622"/>
      <w:bookmarkStart w:id="12" w:name="_Toc35393791"/>
      <w:bookmarkStart w:id="13" w:name="_Toc28359080"/>
      <w:r>
        <w:rPr>
          <w:rFonts w:ascii="Times New Roman" w:hAnsi="Times New Roman" w:eastAsia="宋体"/>
          <w:sz w:val="24"/>
          <w:szCs w:val="24"/>
        </w:rPr>
        <w:t>二、申请人的资格要求（须同时满足）</w:t>
      </w:r>
      <w:bookmarkEnd w:id="10"/>
      <w:bookmarkEnd w:id="11"/>
      <w:bookmarkEnd w:id="12"/>
      <w:bookmarkEnd w:id="13"/>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rPr>
      </w:pPr>
      <w:bookmarkStart w:id="14" w:name="_Hlk191481981"/>
      <w:bookmarkStart w:id="15" w:name="_Toc28359004"/>
      <w:bookmarkStart w:id="16" w:name="_Toc28359081"/>
      <w:r>
        <w:rPr>
          <w:sz w:val="24"/>
        </w:rPr>
        <w:t>2.落实政府采购政策需满足的资格要求：</w:t>
      </w:r>
    </w:p>
    <w:p w14:paraId="7EC54045">
      <w:pPr>
        <w:spacing w:line="360" w:lineRule="auto"/>
        <w:ind w:firstLine="480" w:firstLineChars="200"/>
        <w:rPr>
          <w:sz w:val="24"/>
          <w:highlight w:val="none"/>
        </w:rPr>
      </w:pPr>
      <w:r>
        <w:rPr>
          <w:sz w:val="24"/>
          <w:highlight w:val="none"/>
        </w:rPr>
        <w:t>2.1 中小企业政策</w:t>
      </w:r>
    </w:p>
    <w:p w14:paraId="703F90F9">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51A98EAD">
      <w:pPr>
        <w:spacing w:line="360" w:lineRule="auto"/>
        <w:ind w:firstLine="480" w:firstLineChars="200"/>
        <w:rPr>
          <w:sz w:val="24"/>
          <w:highlight w:val="none"/>
        </w:rPr>
      </w:pPr>
      <w:r>
        <w:rPr>
          <w:sz w:val="24"/>
          <w:highlight w:val="none"/>
        </w:rPr>
        <w:t>□本项目专门面向 □ 中小□小微企业  采购。即：提供的货物全部由符合政策要求的小微企业制造、服务全部由符合政策要求的小微企业承接。</w:t>
      </w:r>
    </w:p>
    <w:p w14:paraId="70D3642D">
      <w:pPr>
        <w:spacing w:line="360" w:lineRule="auto"/>
        <w:ind w:firstLine="480" w:firstLineChars="200"/>
        <w:rPr>
          <w:sz w:val="24"/>
        </w:rPr>
      </w:pPr>
      <w:r>
        <w:rPr>
          <w:sz w:val="24"/>
          <w:highlight w:val="none"/>
        </w:rPr>
        <w:t>□本项目预留部分采购项目预算专门面向中小企业采购。对</w:t>
      </w:r>
      <w:r>
        <w:rPr>
          <w:sz w:val="24"/>
        </w:rPr>
        <w:t>于预留份额，提供的货物由符合政策要求的中小企业制造、服务由符合政策要求的中小企业承接。预留份额通过以下措施进行：__</w:t>
      </w:r>
      <w:r>
        <w:rPr>
          <w:rFonts w:hint="eastAsia"/>
          <w:sz w:val="24"/>
        </w:rPr>
        <w:t>/</w:t>
      </w:r>
      <w:r>
        <w:rPr>
          <w:sz w:val="24"/>
        </w:rPr>
        <w:t>____。</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i/>
          <w:iCs/>
          <w:sz w:val="24"/>
          <w:u w:val="single"/>
        </w:rPr>
      </w:pPr>
      <w:r>
        <w:rPr>
          <w:sz w:val="24"/>
        </w:rPr>
        <w:t>3.本项目的特定资格要求：</w:t>
      </w:r>
    </w:p>
    <w:p w14:paraId="17708DF3">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p>
    <w:p w14:paraId="47ED13D7">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35670408">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1AB29B15">
      <w:pPr>
        <w:pageBreakBefore w:val="0"/>
        <w:tabs>
          <w:tab w:val="left" w:pos="900"/>
          <w:tab w:val="left" w:pos="1134"/>
          <w:tab w:val="left" w:pos="1589"/>
          <w:tab w:val="left" w:pos="5521"/>
        </w:tabs>
        <w:kinsoku/>
        <w:wordWrap/>
        <w:overflowPunct/>
        <w:topLinePunct w:val="0"/>
        <w:bidi w:val="0"/>
        <w:snapToGrid w:val="0"/>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3.2其他特定资格要求：</w:t>
      </w:r>
      <w:r>
        <w:rPr>
          <w:rFonts w:hint="eastAsia" w:ascii="宋体" w:hAnsi="宋体" w:cs="宋体"/>
          <w:color w:val="auto"/>
          <w:sz w:val="24"/>
          <w:szCs w:val="24"/>
          <w:lang w:val="en-US" w:eastAsia="zh-CN"/>
        </w:rPr>
        <w:t>/。</w:t>
      </w:r>
    </w:p>
    <w:bookmarkEnd w:id="14"/>
    <w:p w14:paraId="466E0156">
      <w:pPr>
        <w:spacing w:line="360" w:lineRule="auto"/>
        <w:ind w:firstLine="480" w:firstLineChars="200"/>
        <w:rPr>
          <w:i/>
          <w:iCs/>
          <w:sz w:val="24"/>
          <w:highlight w:val="none"/>
          <w:u w:val="single"/>
        </w:rPr>
      </w:pPr>
    </w:p>
    <w:bookmarkEnd w:id="15"/>
    <w:bookmarkEnd w:id="16"/>
    <w:p w14:paraId="05361630">
      <w:pPr>
        <w:pStyle w:val="4"/>
        <w:widowControl/>
        <w:spacing w:before="0" w:line="360" w:lineRule="auto"/>
        <w:jc w:val="left"/>
        <w:rPr>
          <w:rFonts w:ascii="Times New Roman" w:hAnsi="Times New Roman" w:eastAsia="宋体"/>
          <w:sz w:val="24"/>
          <w:szCs w:val="24"/>
          <w:highlight w:val="none"/>
        </w:rPr>
      </w:pPr>
      <w:bookmarkStart w:id="17" w:name="_Toc35393792"/>
      <w:bookmarkStart w:id="18" w:name="_Toc35393623"/>
      <w:r>
        <w:rPr>
          <w:rFonts w:ascii="Times New Roman" w:hAnsi="Times New Roman" w:eastAsia="宋体"/>
          <w:sz w:val="24"/>
          <w:szCs w:val="24"/>
          <w:highlight w:val="none"/>
        </w:rPr>
        <w:t>三、获取招标文件</w:t>
      </w:r>
      <w:bookmarkEnd w:id="17"/>
      <w:bookmarkEnd w:id="18"/>
    </w:p>
    <w:p w14:paraId="5B024521">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02</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bidi="ar"/>
        </w:rPr>
        <w:t>202</w:t>
      </w:r>
      <w:r>
        <w:rPr>
          <w:rFonts w:hint="eastAsia" w:ascii="宋体" w:hAnsi="宋体" w:cs="宋体"/>
          <w:sz w:val="24"/>
          <w:szCs w:val="24"/>
          <w:highlight w:val="none"/>
          <w:u w:val="single"/>
          <w:lang w:val="en-US"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日，每天上午</w:t>
      </w:r>
      <w:r>
        <w:rPr>
          <w:rFonts w:hint="eastAsia" w:ascii="宋体" w:hAnsi="宋体" w:cs="宋体"/>
          <w:sz w:val="24"/>
          <w:szCs w:val="24"/>
          <w:highlight w:val="none"/>
          <w:u w:val="single"/>
          <w:lang w:val="en-US" w:eastAsia="zh-CN" w:bidi="ar"/>
        </w:rPr>
        <w:t>09:00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24:00</w:t>
      </w:r>
      <w:r>
        <w:rPr>
          <w:rFonts w:hint="eastAsia" w:ascii="宋体" w:hAnsi="宋体" w:eastAsia="宋体" w:cs="宋体"/>
          <w:sz w:val="24"/>
          <w:szCs w:val="24"/>
          <w:highlight w:val="none"/>
          <w:lang w:bidi="ar"/>
        </w:rPr>
        <w:t>（北京时间，法定节假日除外）。</w:t>
      </w:r>
    </w:p>
    <w:p w14:paraId="56EE060C">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46ADB7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619EF50">
      <w:pPr>
        <w:tabs>
          <w:tab w:val="left" w:pos="900"/>
          <w:tab w:val="left" w:pos="1980"/>
        </w:tabs>
        <w:snapToGrid w:val="0"/>
        <w:spacing w:line="360" w:lineRule="auto"/>
        <w:ind w:left="840"/>
        <w:rPr>
          <w:sz w:val="24"/>
          <w:highlight w:val="none"/>
        </w:rPr>
      </w:pPr>
    </w:p>
    <w:p w14:paraId="6BFE9C43">
      <w:pPr>
        <w:pStyle w:val="4"/>
        <w:widowControl/>
        <w:spacing w:before="0" w:line="360" w:lineRule="auto"/>
        <w:jc w:val="left"/>
        <w:rPr>
          <w:rFonts w:ascii="Times New Roman" w:hAnsi="Times New Roman" w:eastAsia="宋体"/>
          <w:sz w:val="24"/>
          <w:szCs w:val="24"/>
          <w:highlight w:val="none"/>
        </w:rPr>
      </w:pPr>
      <w:bookmarkStart w:id="19" w:name="_Toc28359082"/>
      <w:bookmarkStart w:id="20" w:name="_Toc28359005"/>
      <w:bookmarkStart w:id="21" w:name="_Toc35393793"/>
      <w:bookmarkStart w:id="22" w:name="_Toc35393624"/>
      <w:r>
        <w:rPr>
          <w:rFonts w:ascii="Times New Roman" w:hAnsi="Times New Roman" w:eastAsia="宋体"/>
          <w:sz w:val="24"/>
          <w:szCs w:val="24"/>
          <w:highlight w:val="none"/>
        </w:rPr>
        <w:t>四、提交投标文件</w:t>
      </w:r>
      <w:bookmarkEnd w:id="19"/>
      <w:bookmarkEnd w:id="20"/>
      <w:r>
        <w:rPr>
          <w:rFonts w:ascii="Times New Roman" w:hAnsi="Times New Roman" w:eastAsia="宋体"/>
          <w:sz w:val="24"/>
          <w:szCs w:val="24"/>
          <w:highlight w:val="none"/>
        </w:rPr>
        <w:t>截止时间、开标时间和地点</w:t>
      </w:r>
      <w:bookmarkEnd w:id="21"/>
      <w:bookmarkEnd w:id="22"/>
    </w:p>
    <w:p w14:paraId="21BDAC21">
      <w:pPr>
        <w:spacing w:line="360" w:lineRule="auto"/>
        <w:ind w:firstLine="480" w:firstLineChars="200"/>
        <w:rPr>
          <w:bCs/>
          <w:sz w:val="24"/>
          <w:u w:val="single"/>
        </w:rPr>
      </w:pPr>
      <w:r>
        <w:rPr>
          <w:sz w:val="24"/>
          <w:highlight w:val="none"/>
          <w:lang w:bidi="ar"/>
        </w:rPr>
        <w:t>投标截止时间、开标时间：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24</w:t>
      </w:r>
      <w:r>
        <w:rPr>
          <w:sz w:val="24"/>
          <w:highlight w:val="none"/>
          <w:lang w:bidi="ar"/>
        </w:rPr>
        <w:t>日</w:t>
      </w:r>
      <w:r>
        <w:rPr>
          <w:rFonts w:hint="eastAsia"/>
          <w:sz w:val="24"/>
          <w:highlight w:val="none"/>
          <w:u w:val="single"/>
          <w:lang w:val="en-US" w:eastAsia="zh-CN" w:bidi="ar"/>
        </w:rPr>
        <w:t>8</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w:t>
      </w:r>
      <w:r>
        <w:rPr>
          <w:bCs/>
          <w:sz w:val="24"/>
          <w:lang w:bidi="ar"/>
        </w:rPr>
        <w:t>京时间）</w:t>
      </w:r>
      <w:r>
        <w:rPr>
          <w:iCs/>
          <w:sz w:val="24"/>
          <w:lang w:bidi="ar"/>
        </w:rPr>
        <w:t>。</w:t>
      </w:r>
    </w:p>
    <w:p w14:paraId="639FD821">
      <w:pPr>
        <w:adjustRightInd w:val="0"/>
        <w:snapToGrid w:val="0"/>
        <w:spacing w:line="360" w:lineRule="auto"/>
        <w:ind w:firstLine="480" w:firstLineChars="200"/>
        <w:rPr>
          <w:bCs/>
          <w:sz w:val="24"/>
          <w:u w:val="single"/>
        </w:rPr>
      </w:pPr>
      <w:r>
        <w:rPr>
          <w:sz w:val="24"/>
          <w:lang w:bidi="ar"/>
        </w:rPr>
        <w:t>地点：北京市政府采购电子交易平台</w:t>
      </w:r>
    </w:p>
    <w:p w14:paraId="063352F7">
      <w:pPr>
        <w:pStyle w:val="4"/>
        <w:spacing w:before="0" w:line="360" w:lineRule="auto"/>
        <w:jc w:val="left"/>
        <w:rPr>
          <w:rFonts w:ascii="Times New Roman" w:hAnsi="Times New Roman" w:eastAsia="宋体"/>
          <w:sz w:val="24"/>
          <w:szCs w:val="24"/>
        </w:rPr>
      </w:pPr>
      <w:bookmarkStart w:id="23" w:name="_Toc28359007"/>
      <w:bookmarkStart w:id="24" w:name="_Toc28359084"/>
      <w:bookmarkStart w:id="25" w:name="_Toc35393625"/>
      <w:bookmarkStart w:id="26" w:name="_Toc35393794"/>
      <w:r>
        <w:rPr>
          <w:rFonts w:ascii="Times New Roman" w:hAnsi="Times New Roman" w:eastAsia="宋体"/>
          <w:sz w:val="24"/>
          <w:szCs w:val="24"/>
        </w:rPr>
        <w:t>五、公告期限</w:t>
      </w:r>
      <w:bookmarkEnd w:id="23"/>
      <w:bookmarkEnd w:id="24"/>
      <w:bookmarkEnd w:id="25"/>
      <w:bookmarkEnd w:id="26"/>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4"/>
        <w:spacing w:before="0" w:line="360" w:lineRule="auto"/>
        <w:jc w:val="left"/>
        <w:rPr>
          <w:rFonts w:ascii="Times New Roman" w:hAnsi="Times New Roman" w:eastAsia="宋体"/>
          <w:sz w:val="24"/>
          <w:szCs w:val="24"/>
        </w:rPr>
      </w:pPr>
      <w:bookmarkStart w:id="27" w:name="_Toc35393795"/>
      <w:bookmarkStart w:id="28" w:name="_Toc35393626"/>
      <w:r>
        <w:rPr>
          <w:rFonts w:ascii="Times New Roman" w:hAnsi="Times New Roman" w:eastAsia="宋体"/>
          <w:sz w:val="24"/>
          <w:szCs w:val="24"/>
        </w:rPr>
        <w:t>六、其他补充事宜</w:t>
      </w:r>
      <w:bookmarkEnd w:id="27"/>
      <w:bookmarkEnd w:id="28"/>
    </w:p>
    <w:p w14:paraId="4FE5CB2F">
      <w:pPr>
        <w:tabs>
          <w:tab w:val="left" w:pos="143"/>
          <w:tab w:val="left" w:pos="148"/>
        </w:tabs>
        <w:spacing w:before="184" w:line="360" w:lineRule="auto"/>
        <w:ind w:left="14" w:firstLine="495"/>
        <w:rPr>
          <w:rFonts w:hint="eastAsia" w:ascii="宋体" w:hAnsi="宋体" w:cs="宋体"/>
          <w:sz w:val="24"/>
        </w:rPr>
      </w:pPr>
      <w:bookmarkStart w:id="29"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72863B5">
      <w:pPr>
        <w:spacing w:line="360" w:lineRule="auto"/>
        <w:ind w:firstLine="480" w:firstLineChars="200"/>
        <w:rPr>
          <w:sz w:val="24"/>
          <w:highlight w:val="none"/>
          <w:lang w:eastAsia="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w:t>
      </w:r>
      <w:r>
        <w:rPr>
          <w:sz w:val="24"/>
          <w:highlight w:val="none"/>
          <w:lang w:bidi="ar"/>
        </w:rPr>
        <w:t>行电子开标</w:t>
      </w:r>
      <w:r>
        <w:rPr>
          <w:sz w:val="24"/>
          <w:highlight w:val="none"/>
          <w:lang w:val="zh-TW" w:bidi="ar"/>
        </w:rPr>
        <w:t>。</w:t>
      </w:r>
    </w:p>
    <w:p w14:paraId="010EC39F">
      <w:pPr>
        <w:spacing w:line="360" w:lineRule="auto"/>
        <w:ind w:firstLine="480" w:firstLineChars="200"/>
        <w:jc w:val="both"/>
        <w:rPr>
          <w:rFonts w:hint="eastAsia" w:ascii="宋体" w:hAnsi="宋体" w:eastAsia="宋体" w:cs="宋体"/>
          <w:color w:val="auto"/>
          <w:spacing w:val="-4"/>
          <w:sz w:val="24"/>
          <w:szCs w:val="24"/>
          <w:highlight w:val="none"/>
          <w:lang w:val="en-US" w:eastAsia="zh-CN"/>
        </w:rPr>
      </w:pPr>
      <w:r>
        <w:rPr>
          <w:rFonts w:hint="eastAsia"/>
          <w:sz w:val="24"/>
          <w:highlight w:val="none"/>
          <w:lang w:bidi="ar"/>
        </w:rPr>
        <w:t>招标编号：</w:t>
      </w:r>
      <w:bookmarkEnd w:id="29"/>
      <w:r>
        <w:rPr>
          <w:rFonts w:hint="eastAsia" w:ascii="宋体" w:hAnsi="宋体" w:cs="宋体"/>
          <w:color w:val="auto"/>
          <w:spacing w:val="-4"/>
          <w:sz w:val="24"/>
          <w:szCs w:val="24"/>
          <w:highlight w:val="none"/>
          <w:lang w:val="en-US" w:eastAsia="zh-CN"/>
        </w:rPr>
        <w:t xml:space="preserve"> JJBJ26040184</w:t>
      </w:r>
    </w:p>
    <w:p w14:paraId="6091D53F">
      <w:pPr>
        <w:pStyle w:val="4"/>
        <w:spacing w:before="0" w:line="360" w:lineRule="auto"/>
        <w:jc w:val="left"/>
        <w:rPr>
          <w:rFonts w:ascii="Times New Roman" w:hAnsi="Times New Roman" w:eastAsia="宋体"/>
          <w:sz w:val="24"/>
          <w:szCs w:val="24"/>
        </w:rPr>
      </w:pPr>
      <w:bookmarkStart w:id="30" w:name="_Toc35393796"/>
      <w:bookmarkStart w:id="31" w:name="_Toc35393627"/>
      <w:bookmarkStart w:id="32" w:name="_Toc28359008"/>
      <w:bookmarkStart w:id="33" w:name="_Toc28359085"/>
      <w:r>
        <w:rPr>
          <w:rFonts w:ascii="Times New Roman" w:hAnsi="Times New Roman" w:eastAsia="宋体"/>
          <w:sz w:val="24"/>
          <w:szCs w:val="24"/>
        </w:rPr>
        <w:t>七、对本次招标提出询问，请按以下方式联系。</w:t>
      </w:r>
      <w:bookmarkEnd w:id="30"/>
      <w:bookmarkEnd w:id="31"/>
      <w:bookmarkEnd w:id="32"/>
      <w:bookmarkEnd w:id="33"/>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u w:val="single"/>
          <w:lang w:eastAsia="zh-CN"/>
        </w:rPr>
      </w:pPr>
      <w:bookmarkStart w:id="34" w:name="_Toc28359086"/>
      <w:bookmarkStart w:id="35" w:name="_Toc28359009"/>
      <w:r>
        <w:rPr>
          <w:rFonts w:hint="eastAsia" w:ascii="宋体" w:hAnsi="宋体" w:cs="宋体"/>
          <w:sz w:val="24"/>
        </w:rPr>
        <w:t>名称：</w:t>
      </w:r>
      <w:r>
        <w:rPr>
          <w:rFonts w:hint="eastAsia" w:ascii="宋体" w:hAnsi="宋体" w:cs="宋体"/>
          <w:sz w:val="24"/>
          <w:u w:val="single"/>
          <w:lang w:eastAsia="zh-CN"/>
        </w:rPr>
        <w:t>北京市八达岭林场管理处</w:t>
      </w:r>
    </w:p>
    <w:p w14:paraId="15E2D59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sz w:val="24"/>
        </w:rPr>
        <w:t>地址：</w:t>
      </w:r>
      <w:r>
        <w:rPr>
          <w:rFonts w:hint="eastAsia" w:ascii="宋体" w:hAnsi="宋体" w:cs="宋体"/>
          <w:color w:val="auto"/>
          <w:sz w:val="24"/>
          <w:u w:val="single"/>
          <w:shd w:val="clear"/>
          <w:lang w:val="en-US" w:eastAsia="zh-CN"/>
        </w:rPr>
        <w:t xml:space="preserve">北京市延庆区八达岭镇青龙桥 </w:t>
      </w:r>
    </w:p>
    <w:p w14:paraId="5805BBF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color w:val="auto"/>
          <w:sz w:val="24"/>
          <w:shd w:val="clear"/>
        </w:rPr>
        <w:t>联系方式</w:t>
      </w:r>
      <w:r>
        <w:rPr>
          <w:rFonts w:hint="eastAsia" w:ascii="宋体" w:hAnsi="宋体" w:cs="宋体"/>
          <w:color w:val="auto"/>
          <w:sz w:val="24"/>
          <w:u w:val="none"/>
          <w:shd w:val="clear"/>
          <w:lang w:val="en-US" w:eastAsia="zh-CN"/>
        </w:rPr>
        <w:t>：</w:t>
      </w:r>
      <w:r>
        <w:rPr>
          <w:rFonts w:hint="eastAsia" w:ascii="宋体" w:hAnsi="宋体" w:cs="宋体"/>
          <w:color w:val="auto"/>
          <w:sz w:val="24"/>
          <w:u w:val="single"/>
          <w:shd w:val="clear"/>
          <w:lang w:val="en-US" w:eastAsia="zh-CN"/>
        </w:rPr>
        <w:t>李工 010-69135850</w:t>
      </w:r>
    </w:p>
    <w:p w14:paraId="032D7A9C">
      <w:pPr>
        <w:widowControl/>
        <w:spacing w:line="360" w:lineRule="auto"/>
        <w:ind w:firstLine="720" w:firstLineChars="300"/>
        <w:jc w:val="left"/>
        <w:rPr>
          <w:rFonts w:hint="eastAsia" w:ascii="宋体" w:hAnsi="宋体" w:cs="宋体"/>
          <w:sz w:val="24"/>
          <w:u w:val="single"/>
        </w:rPr>
      </w:pPr>
    </w:p>
    <w:p w14:paraId="0247E109">
      <w:pPr>
        <w:spacing w:line="360" w:lineRule="auto"/>
        <w:ind w:firstLine="720" w:firstLineChars="300"/>
        <w:jc w:val="left"/>
        <w:rPr>
          <w:rFonts w:hint="eastAsia" w:ascii="宋体" w:hAnsi="宋体" w:cs="宋体"/>
          <w:sz w:val="24"/>
        </w:rPr>
      </w:pPr>
    </w:p>
    <w:p w14:paraId="2D8D921D">
      <w:pPr>
        <w:spacing w:line="360" w:lineRule="auto"/>
        <w:ind w:firstLine="723" w:firstLineChars="300"/>
        <w:jc w:val="left"/>
        <w:rPr>
          <w:b/>
          <w:sz w:val="24"/>
        </w:rPr>
      </w:pPr>
      <w:r>
        <w:rPr>
          <w:b/>
          <w:sz w:val="24"/>
        </w:rPr>
        <w:t>2.采购代理机构信息</w:t>
      </w:r>
      <w:bookmarkEnd w:id="34"/>
      <w:bookmarkEnd w:id="35"/>
    </w:p>
    <w:p w14:paraId="2B2B2140">
      <w:pPr>
        <w:spacing w:line="360" w:lineRule="auto"/>
        <w:ind w:left="1079" w:leftChars="371" w:hanging="300" w:hangingChars="125"/>
        <w:jc w:val="left"/>
        <w:rPr>
          <w:rFonts w:hint="eastAsia" w:eastAsia="宋体"/>
          <w:sz w:val="24"/>
          <w:highlight w:val="green"/>
          <w:lang w:eastAsia="zh-CN"/>
        </w:rPr>
      </w:pPr>
      <w:bookmarkStart w:id="36" w:name="_Toc28359010"/>
      <w:bookmarkStart w:id="37" w:name="_Toc28359087"/>
      <w:r>
        <w:rPr>
          <w:sz w:val="24"/>
          <w:highlight w:val="none"/>
        </w:rPr>
        <w:t>名    称：</w:t>
      </w:r>
      <w:bookmarkStart w:id="38" w:name="_Hlk218672654"/>
      <w:r>
        <w:rPr>
          <w:rFonts w:hint="eastAsia" w:ascii="宋体" w:hAnsi="宋体" w:eastAsia="宋体" w:cs="宋体"/>
          <w:color w:val="auto"/>
          <w:sz w:val="24"/>
          <w:szCs w:val="24"/>
          <w:highlight w:val="none"/>
          <w:u w:val="single"/>
          <w:lang w:eastAsia="zh-CN"/>
        </w:rPr>
        <w:t>建经投资咨询有限公司</w:t>
      </w:r>
    </w:p>
    <w:bookmarkEnd w:id="36"/>
    <w:bookmarkEnd w:id="37"/>
    <w:bookmarkEnd w:id="38"/>
    <w:p w14:paraId="170DEE2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北京市丰台区188号总部基地17区18号楼13层</w:t>
      </w:r>
    </w:p>
    <w:p w14:paraId="2388EC99">
      <w:pPr>
        <w:pageBreakBefore w:val="0"/>
        <w:kinsoku/>
        <w:wordWrap/>
        <w:overflowPunct/>
        <w:topLinePunct w:val="0"/>
        <w:bidi w:val="0"/>
        <w:spacing w:line="360" w:lineRule="auto"/>
        <w:ind w:left="1079" w:leftChars="371" w:hanging="300" w:hangingChars="125"/>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u w:val="single"/>
        </w:rPr>
        <w:t>向生建、王欣、张鹏、杨梦洁、陈文彪，010-51361371、</w:t>
      </w:r>
      <w:r>
        <w:rPr>
          <w:rFonts w:hint="eastAsia" w:ascii="宋体" w:hAnsi="宋体" w:cs="宋体"/>
          <w:color w:val="auto"/>
          <w:sz w:val="24"/>
          <w:highlight w:val="none"/>
          <w:u w:val="single"/>
          <w:lang w:val="en-US" w:eastAsia="zh-CN"/>
        </w:rPr>
        <w:t>18611315545</w:t>
      </w:r>
    </w:p>
    <w:p w14:paraId="66ED340B">
      <w:pPr>
        <w:pageBreakBefore w:val="0"/>
        <w:kinsoku/>
        <w:wordWrap/>
        <w:overflowPunct/>
        <w:topLinePunct w:val="0"/>
        <w:bidi w:val="0"/>
        <w:spacing w:line="360" w:lineRule="auto"/>
        <w:ind w:left="1080" w:leftChars="371" w:hanging="301" w:hangingChars="125"/>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3.项目联系方式</w:t>
      </w:r>
    </w:p>
    <w:p w14:paraId="308F9D7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highlight w:val="none"/>
          <w:u w:val="single"/>
        </w:rPr>
        <w:t>向生建、王欣、张鹏、杨梦洁、陈文彪</w:t>
      </w:r>
    </w:p>
    <w:p w14:paraId="34E1DDE7">
      <w:pPr>
        <w:spacing w:line="360" w:lineRule="auto"/>
        <w:ind w:left="1079" w:leftChars="371" w:hanging="300" w:hangingChars="125"/>
        <w:jc w:val="left"/>
        <w:rPr>
          <w:color w:val="auto"/>
          <w:sz w:val="24"/>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u w:val="single"/>
        </w:rPr>
        <w:t>010-51361371、</w:t>
      </w:r>
      <w:r>
        <w:rPr>
          <w:rFonts w:hint="eastAsia" w:ascii="宋体" w:hAnsi="宋体" w:cs="宋体"/>
          <w:color w:val="auto"/>
          <w:sz w:val="24"/>
          <w:highlight w:val="none"/>
          <w:u w:val="single"/>
          <w:lang w:val="en-US" w:eastAsia="zh-CN"/>
        </w:rPr>
        <w:t>18611315545</w:t>
      </w:r>
    </w:p>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39" w:name="_Toc127151777"/>
      <w:bookmarkStart w:id="40" w:name="_Toc195842950"/>
      <w:bookmarkStart w:id="41" w:name="_Toc127161488"/>
      <w:bookmarkStart w:id="42" w:name="_Toc265228423"/>
      <w:bookmarkStart w:id="43" w:name="_Toc99301420"/>
      <w:bookmarkStart w:id="44" w:name="_Toc226965856"/>
      <w:bookmarkStart w:id="45" w:name="_Toc305158928"/>
      <w:bookmarkStart w:id="46" w:name="_Toc512937850"/>
      <w:bookmarkStart w:id="47" w:name="_Toc264969275"/>
      <w:bookmarkStart w:id="48" w:name="_Toc353873938"/>
      <w:bookmarkStart w:id="49" w:name="_Toc150774783"/>
      <w:bookmarkStart w:id="50" w:name="_Toc305158854"/>
      <w:bookmarkStart w:id="51" w:name="_Toc353825548"/>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92FC9FC">
      <w:pPr>
        <w:pStyle w:val="4"/>
        <w:tabs>
          <w:tab w:val="center" w:pos="4592"/>
          <w:tab w:val="left" w:pos="7860"/>
        </w:tabs>
        <w:spacing w:before="0" w:line="360" w:lineRule="auto"/>
        <w:rPr>
          <w:rFonts w:ascii="Times New Roman" w:hAnsi="Times New Roman" w:eastAsia="宋体"/>
          <w:sz w:val="28"/>
        </w:rPr>
      </w:pPr>
      <w:bookmarkStart w:id="52" w:name="_Toc151193689"/>
      <w:bookmarkStart w:id="53" w:name="_Toc151193833"/>
      <w:bookmarkStart w:id="54" w:name="_Toc520356144"/>
      <w:bookmarkStart w:id="55" w:name="_Toc127161433"/>
      <w:bookmarkStart w:id="56" w:name="_Toc150774724"/>
      <w:bookmarkStart w:id="57" w:name="_Toc151190146"/>
      <w:bookmarkStart w:id="58" w:name="_Toc164351613"/>
      <w:bookmarkStart w:id="59" w:name="_Toc226337215"/>
      <w:bookmarkStart w:id="60" w:name="_Toc226965709"/>
      <w:bookmarkStart w:id="61" w:name="_Toc164608633"/>
      <w:bookmarkStart w:id="62" w:name="_Toc151193761"/>
      <w:bookmarkStart w:id="63" w:name="_Toc226309763"/>
      <w:bookmarkStart w:id="64" w:name="_Toc127151519"/>
      <w:bookmarkStart w:id="65" w:name="_Toc226965792"/>
      <w:bookmarkStart w:id="66" w:name="_Toc127151720"/>
      <w:bookmarkStart w:id="67" w:name="_Toc150480757"/>
      <w:bookmarkStart w:id="68" w:name="_Toc142311021"/>
      <w:bookmarkStart w:id="69" w:name="_Toc150774619"/>
      <w:bookmarkStart w:id="70" w:name="_Toc164608788"/>
      <w:bookmarkStart w:id="71" w:name="_Toc150509270"/>
      <w:bookmarkStart w:id="72" w:name="_Toc151193907"/>
      <w:bookmarkStart w:id="73" w:name="_Toc195842884"/>
      <w:bookmarkStart w:id="74" w:name="_Toc164229214"/>
      <w:bookmarkStart w:id="75" w:name="_Toc149720812"/>
      <w:bookmarkStart w:id="76" w:name="_Toc151193617"/>
      <w:bookmarkStart w:id="77" w:name="_Toc164229360"/>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5"/>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5"/>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5"/>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5"/>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5"/>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5"/>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5"/>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5"/>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5"/>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5"/>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5"/>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eastAsia="宋体" w:cs="宋体"/>
                      <w:bCs/>
                      <w:sz w:val="24"/>
                      <w:lang w:val="en-US" w:eastAsia="zh-CN"/>
                    </w:rPr>
                  </w:pPr>
                  <w:r>
                    <w:rPr>
                      <w:rFonts w:ascii="宋体" w:hAnsi="宋体" w:cs="宋体"/>
                      <w:bCs/>
                      <w:sz w:val="24"/>
                    </w:rPr>
                    <w:t>0</w:t>
                  </w:r>
                  <w:r>
                    <w:rPr>
                      <w:rFonts w:hint="eastAsia" w:ascii="宋体" w:hAnsi="宋体" w:cs="宋体"/>
                      <w:bCs/>
                      <w:sz w:val="24"/>
                      <w:lang w:val="en-US" w:eastAsia="zh-CN"/>
                    </w:rPr>
                    <w:t>2</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bCs/>
                      <w:sz w:val="24"/>
                      <w:lang w:eastAsia="zh-CN"/>
                    </w:rPr>
                  </w:pPr>
                  <w:r>
                    <w:rPr>
                      <w:rFonts w:hint="eastAsia"/>
                      <w:sz w:val="24"/>
                    </w:rPr>
                    <w:t>国有林场森林综合管护项目-林木抚育管理服务</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bCs/>
                      <w:sz w:val="24"/>
                    </w:rPr>
                  </w:pPr>
                  <w:r>
                    <w:rPr>
                      <w:rFonts w:hint="eastAsia" w:ascii="宋体" w:hAnsi="宋体" w:eastAsia="宋体" w:cs="宋体"/>
                      <w:i w:val="0"/>
                      <w:iCs w:val="0"/>
                      <w:caps w:val="0"/>
                      <w:color w:val="333333"/>
                      <w:spacing w:val="0"/>
                      <w:sz w:val="24"/>
                      <w:szCs w:val="24"/>
                      <w:shd w:val="clear" w:fill="FFFFFF"/>
                    </w:rPr>
                    <w:t>农、林、牧、渔业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5"/>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5"/>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6"/>
              <w:adjustRightInd w:val="0"/>
              <w:snapToGrid w:val="0"/>
              <w:spacing w:line="300" w:lineRule="auto"/>
              <w:ind w:firstLine="6"/>
              <w:rPr>
                <w:rFonts w:hint="eastAsia"/>
                <w:lang w:eastAsia="zh-CN"/>
              </w:rPr>
            </w:pPr>
            <w:r>
              <w:rPr>
                <w:rFonts w:hint="eastAsia"/>
                <w:lang w:eastAsia="zh-CN"/>
              </w:rPr>
              <w:t>1.投标保证金金额：</w:t>
            </w:r>
          </w:p>
          <w:p w14:paraId="71CE71BC">
            <w:pPr>
              <w:pStyle w:val="256"/>
              <w:spacing w:line="300" w:lineRule="auto"/>
              <w:ind w:firstLine="612" w:firstLineChars="300"/>
              <w:rPr>
                <w:rFonts w:hint="eastAsia"/>
                <w:spacing w:val="-18"/>
                <w:lang w:eastAsia="zh-CN"/>
              </w:rPr>
            </w:pPr>
            <w:r>
              <w:rPr>
                <w:rFonts w:hint="eastAsia"/>
                <w:spacing w:val="-18"/>
                <w:u w:val="single"/>
                <w:lang w:val="en-US" w:eastAsia="zh-CN"/>
              </w:rPr>
              <w:t>8.1871</w:t>
            </w:r>
            <w:r>
              <w:rPr>
                <w:rFonts w:hint="eastAsia"/>
                <w:spacing w:val="-18"/>
                <w:u w:val="single"/>
                <w:lang w:eastAsia="zh-CN"/>
              </w:rPr>
              <w:t>万元</w:t>
            </w:r>
            <w:r>
              <w:rPr>
                <w:rFonts w:hint="eastAsia"/>
                <w:spacing w:val="-18"/>
                <w:lang w:eastAsia="zh-CN"/>
              </w:rPr>
              <w:t>；</w:t>
            </w:r>
          </w:p>
          <w:p w14:paraId="74E0C407">
            <w:pPr>
              <w:pStyle w:val="256"/>
              <w:spacing w:line="300" w:lineRule="auto"/>
              <w:ind w:firstLine="6"/>
              <w:rPr>
                <w:rFonts w:hint="eastAsia"/>
                <w:spacing w:val="-18"/>
                <w:lang w:eastAsia="zh-CN"/>
              </w:rPr>
            </w:pPr>
            <w:r>
              <w:rPr>
                <w:rFonts w:hint="eastAsia"/>
                <w:spacing w:val="-18"/>
                <w:lang w:eastAsia="zh-CN"/>
              </w:rPr>
              <w:t>2.保证金形式：</w:t>
            </w:r>
          </w:p>
          <w:p w14:paraId="6DCD3355">
            <w:pPr>
              <w:pStyle w:val="256"/>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6"/>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6"/>
              <w:spacing w:line="300" w:lineRule="auto"/>
              <w:ind w:firstLine="6"/>
              <w:rPr>
                <w:rFonts w:hint="eastAsia"/>
                <w:lang w:eastAsia="zh-CN"/>
              </w:rPr>
            </w:pPr>
            <w:r>
              <w:rPr>
                <w:rFonts w:hint="eastAsia"/>
                <w:spacing w:val="-25"/>
                <w:lang w:eastAsia="zh-CN"/>
              </w:rPr>
              <w:t>3.递交方式：</w:t>
            </w:r>
          </w:p>
          <w:p w14:paraId="27C1F44E">
            <w:pPr>
              <w:pStyle w:val="256"/>
              <w:spacing w:line="300" w:lineRule="auto"/>
              <w:ind w:firstLine="6"/>
              <w:rPr>
                <w:rFonts w:hint="eastAsia"/>
                <w:lang w:eastAsia="zh-CN"/>
              </w:rPr>
            </w:pPr>
            <w:r>
              <w:rPr>
                <w:rFonts w:hint="eastAsia"/>
                <w:spacing w:val="-24"/>
                <w:lang w:eastAsia="zh-CN"/>
              </w:rPr>
              <w:t>（1）递交要求：</w:t>
            </w:r>
          </w:p>
          <w:p w14:paraId="56C61CCA">
            <w:pPr>
              <w:pStyle w:val="256"/>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1DD9F6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账户名称: </w:t>
            </w:r>
            <w:r>
              <w:rPr>
                <w:rFonts w:hint="eastAsia" w:ascii="宋体" w:hAnsi="宋体" w:eastAsia="宋体" w:cs="宋体"/>
                <w:color w:val="auto"/>
                <w:spacing w:val="-8"/>
                <w:sz w:val="24"/>
                <w:szCs w:val="24"/>
                <w:highlight w:val="none"/>
                <w:u w:val="single"/>
              </w:rPr>
              <w:t>建经投资咨询有限公司北京分公司</w:t>
            </w:r>
          </w:p>
          <w:p w14:paraId="306AB0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    号: </w:t>
            </w:r>
            <w:r>
              <w:rPr>
                <w:rFonts w:hint="eastAsia" w:ascii="宋体" w:hAnsi="宋体" w:cs="宋体"/>
                <w:color w:val="auto"/>
                <w:spacing w:val="-8"/>
                <w:sz w:val="24"/>
                <w:highlight w:val="none"/>
                <w:u w:val="single"/>
              </w:rPr>
              <w:t>1101041060000158493</w:t>
            </w:r>
          </w:p>
          <w:p w14:paraId="31B6FAC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 xml:space="preserve">开户银行: </w:t>
            </w:r>
            <w:r>
              <w:rPr>
                <w:rFonts w:hint="eastAsia" w:ascii="宋体" w:hAnsi="宋体" w:eastAsia="宋体" w:cs="宋体"/>
                <w:color w:val="auto"/>
                <w:spacing w:val="-8"/>
                <w:sz w:val="24"/>
                <w:szCs w:val="24"/>
                <w:highlight w:val="none"/>
                <w:u w:val="single"/>
              </w:rPr>
              <w:t>杭州银行股份有限公司北京上地支行</w:t>
            </w:r>
          </w:p>
          <w:p w14:paraId="21DD4D64">
            <w:pPr>
              <w:rPr>
                <w:rFonts w:hint="eastAsia" w:ascii="宋体" w:hAnsi="宋体" w:cs="宋体"/>
                <w:sz w:val="24"/>
              </w:rPr>
            </w:pPr>
            <w:r>
              <w:rPr>
                <w:rFonts w:hint="eastAsia" w:ascii="宋体" w:hAnsi="宋体" w:cs="宋体"/>
                <w:sz w:val="24"/>
                <w:lang w:bidi="ar"/>
              </w:rPr>
              <w:t>■采用招标担保函形式递交的应随响应文件一并提交</w:t>
            </w:r>
            <w:r>
              <w:rPr>
                <w:rFonts w:hint="eastAsia" w:ascii="宋体" w:hAnsi="宋体" w:cs="宋体"/>
                <w:sz w:val="24"/>
                <w:highlight w:val="none"/>
                <w:lang w:eastAsia="zh-CN" w:bidi="ar"/>
              </w:rPr>
              <w:t>至</w:t>
            </w:r>
            <w:r>
              <w:rPr>
                <w:rFonts w:hint="eastAsia" w:ascii="宋体" w:hAnsi="宋体" w:cs="宋体"/>
                <w:sz w:val="24"/>
                <w:lang w:bidi="ar"/>
              </w:rPr>
              <w:t>系统平台。</w:t>
            </w:r>
          </w:p>
          <w:p w14:paraId="4710EED4">
            <w:pPr>
              <w:pStyle w:val="256"/>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5"/>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6"/>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6"/>
              <w:spacing w:line="300" w:lineRule="auto"/>
              <w:rPr>
                <w:rFonts w:hint="eastAsia"/>
                <w:lang w:eastAsia="zh-CN"/>
              </w:rPr>
            </w:pPr>
            <w:r>
              <w:rPr>
                <w:rFonts w:hint="eastAsia"/>
                <w:spacing w:val="-4"/>
                <w:lang w:eastAsia="zh-CN"/>
              </w:rPr>
              <w:t>（1）投标截止后，供应商撤销投标的；</w:t>
            </w:r>
          </w:p>
          <w:p w14:paraId="1E625BE2">
            <w:pPr>
              <w:pStyle w:val="256"/>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5"/>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5"/>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5"/>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5"/>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5"/>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5"/>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5"/>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5"/>
              <w:adjustRightInd w:val="0"/>
              <w:snapToGrid w:val="0"/>
              <w:spacing w:line="300" w:lineRule="auto"/>
              <w:rPr>
                <w:rFonts w:hAnsi="宋体" w:cs="宋体"/>
                <w:sz w:val="24"/>
                <w:szCs w:val="24"/>
              </w:rPr>
            </w:pPr>
            <w:r>
              <w:rPr>
                <w:rFonts w:hAnsi="宋体" w:cs="宋体"/>
                <w:sz w:val="24"/>
                <w:szCs w:val="24"/>
              </w:rPr>
              <w:t>□是</w:t>
            </w:r>
          </w:p>
          <w:p w14:paraId="43D7B7CA">
            <w:pPr>
              <w:pStyle w:val="25"/>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5"/>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5"/>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5"/>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5"/>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5"/>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6"/>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6"/>
              <w:spacing w:line="300" w:lineRule="auto"/>
              <w:ind w:hanging="1"/>
              <w:rPr>
                <w:rFonts w:hint="eastAsia"/>
                <w:spacing w:val="-2"/>
                <w:u w:val="single"/>
                <w:lang w:eastAsia="zh-CN"/>
              </w:rPr>
            </w:pPr>
            <w:r>
              <w:rPr>
                <w:rFonts w:hint="eastAsia"/>
                <w:spacing w:val="-2"/>
                <w:lang w:eastAsia="zh-CN"/>
              </w:rPr>
              <w:t>联系部门：</w:t>
            </w:r>
            <w:r>
              <w:rPr>
                <w:rFonts w:hint="eastAsia"/>
                <w:spacing w:val="-2"/>
                <w:u w:val="single"/>
                <w:lang w:eastAsia="zh-CN"/>
              </w:rPr>
              <w:t>采购部</w:t>
            </w:r>
          </w:p>
          <w:p w14:paraId="0DAA7D1D">
            <w:pPr>
              <w:keepNext w:val="0"/>
              <w:keepLines w:val="0"/>
              <w:pageBreakBefore w:val="0"/>
              <w:wordWrap/>
              <w:overflowPunct/>
              <w:topLinePunct w:val="0"/>
              <w:bidi w:val="0"/>
              <w:jc w:val="left"/>
              <w:rPr>
                <w:rFonts w:hint="eastAsia" w:ascii="宋体" w:hAnsi="宋体" w:eastAsia="宋体" w:cs="宋体"/>
                <w:sz w:val="24"/>
                <w:szCs w:val="24"/>
                <w:highlight w:val="none"/>
              </w:rPr>
            </w:pPr>
            <w:r>
              <w:rPr>
                <w:rFonts w:hint="eastAsia"/>
                <w:spacing w:val="-2"/>
                <w:lang w:eastAsia="zh-CN"/>
              </w:rPr>
              <w:t>联系电话：</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010-51361371</w:t>
            </w:r>
            <w:r>
              <w:rPr>
                <w:rFonts w:hint="eastAsia" w:ascii="宋体" w:hAnsi="宋体" w:eastAsia="宋体" w:cs="宋体"/>
                <w:sz w:val="24"/>
                <w:szCs w:val="24"/>
                <w:highlight w:val="none"/>
              </w:rPr>
              <w:t>；</w:t>
            </w:r>
          </w:p>
          <w:p w14:paraId="58CE6DC7">
            <w:pPr>
              <w:pStyle w:val="256"/>
              <w:spacing w:line="300" w:lineRule="auto"/>
              <w:rPr>
                <w:rFonts w:hint="eastAsia"/>
                <w:lang w:eastAsia="zh-CN"/>
              </w:rPr>
            </w:pPr>
            <w:r>
              <w:rPr>
                <w:rFonts w:hint="eastAsia" w:ascii="宋体" w:hAnsi="宋体" w:eastAsia="宋体" w:cs="宋体"/>
                <w:sz w:val="24"/>
                <w:szCs w:val="24"/>
                <w:highlight w:val="none"/>
              </w:rPr>
              <w:t>通讯地址：</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北京市丰台区188号总部基地17区18号楼13层</w:t>
            </w:r>
            <w:r>
              <w:rPr>
                <w:rFonts w:hint="eastAsia" w:ascii="宋体" w:hAnsi="宋体" w:eastAsia="宋体" w:cs="宋体"/>
                <w:sz w:val="24"/>
                <w:szCs w:val="24"/>
                <w:highlight w:val="none"/>
              </w:rPr>
              <w:t>。</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5"/>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6"/>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6"/>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本项目招标代理服务费按照招标代理协议规定收取；由中标方在领取《中标通知书》后5日内向乙方一次性支付。</w:t>
            </w:r>
          </w:p>
          <w:p w14:paraId="0A45D036">
            <w:pPr>
              <w:pStyle w:val="256"/>
              <w:spacing w:line="300" w:lineRule="auto"/>
              <w:rPr>
                <w:rFonts w:hint="eastAsia"/>
                <w:lang w:eastAsia="zh-CN"/>
              </w:rPr>
            </w:pPr>
            <w:r>
              <w:rPr>
                <w:rFonts w:hint="eastAsia"/>
                <w:spacing w:val="-14"/>
                <w:lang w:eastAsia="zh-CN"/>
              </w:rPr>
              <w:t>服务费开户行及账号</w:t>
            </w:r>
          </w:p>
          <w:p w14:paraId="0A97AE9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账户名称: 建经投资咨询有限公司北京分公司</w:t>
            </w:r>
          </w:p>
          <w:p w14:paraId="1DD951A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    号: 11050170360000000627</w:t>
            </w:r>
          </w:p>
          <w:p w14:paraId="3136F63A">
            <w:pPr>
              <w:spacing w:line="300" w:lineRule="auto"/>
              <w:jc w:val="left"/>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开户银行: 中国建设银行北京市分行长安支行营业部</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6"/>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6"/>
              <w:spacing w:line="300" w:lineRule="auto"/>
              <w:rPr>
                <w:rFonts w:hint="eastAsia"/>
                <w:lang w:eastAsia="zh-CN"/>
              </w:rPr>
            </w:pPr>
            <w:r>
              <w:rPr>
                <w:rFonts w:hint="eastAsia"/>
                <w:spacing w:val="-14"/>
                <w:lang w:eastAsia="zh-CN"/>
              </w:rPr>
              <w:t>解密失败的补救方案：</w:t>
            </w:r>
          </w:p>
          <w:p w14:paraId="4E9F325A">
            <w:pPr>
              <w:pStyle w:val="256"/>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6"/>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r w14:paraId="293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DDC236">
            <w:pPr>
              <w:pStyle w:val="256"/>
              <w:spacing w:line="300" w:lineRule="auto"/>
              <w:jc w:val="center"/>
              <w:rPr>
                <w:rFonts w:hint="default" w:eastAsia="宋体"/>
                <w:spacing w:val="-7"/>
                <w:lang w:val="en-US" w:eastAsia="zh-CN"/>
              </w:rPr>
            </w:pPr>
            <w:r>
              <w:rPr>
                <w:rFonts w:hint="eastAsia"/>
                <w:spacing w:val="-7"/>
                <w:lang w:val="en-US" w:eastAsia="zh-CN"/>
              </w:rPr>
              <w:t>29</w:t>
            </w:r>
          </w:p>
        </w:tc>
        <w:tc>
          <w:tcPr>
            <w:tcW w:w="1559" w:type="dxa"/>
            <w:tcBorders>
              <w:top w:val="single" w:color="auto" w:sz="4" w:space="0"/>
              <w:left w:val="single" w:color="auto" w:sz="4" w:space="0"/>
              <w:bottom w:val="single" w:color="auto" w:sz="4" w:space="0"/>
              <w:right w:val="single" w:color="auto" w:sz="4" w:space="0"/>
            </w:tcBorders>
            <w:vAlign w:val="center"/>
          </w:tcPr>
          <w:p w14:paraId="0826E6CD">
            <w:pPr>
              <w:spacing w:line="300" w:lineRule="auto"/>
              <w:jc w:val="center"/>
              <w:rPr>
                <w:rFonts w:hint="eastAsia" w:ascii="宋体" w:hAnsi="宋体" w:eastAsia="宋体" w:cs="宋体"/>
                <w:sz w:val="24"/>
                <w:lang w:val="en-US" w:eastAsia="zh-CN"/>
              </w:rPr>
            </w:pPr>
            <w:r>
              <w:rPr>
                <w:rFonts w:hint="eastAsia" w:ascii="宋体" w:hAnsi="宋体" w:cs="宋体"/>
                <w:sz w:val="24"/>
                <w:lang w:val="en-US" w:eastAsia="zh-CN"/>
              </w:rPr>
              <w:t>其它</w:t>
            </w:r>
          </w:p>
        </w:tc>
        <w:tc>
          <w:tcPr>
            <w:tcW w:w="7682" w:type="dxa"/>
            <w:tcBorders>
              <w:top w:val="single" w:color="auto" w:sz="4" w:space="0"/>
              <w:left w:val="single" w:color="auto" w:sz="4" w:space="0"/>
              <w:bottom w:val="single" w:color="auto" w:sz="4" w:space="0"/>
              <w:right w:val="single" w:color="auto" w:sz="4" w:space="0"/>
            </w:tcBorders>
          </w:tcPr>
          <w:p w14:paraId="23E1A5BA">
            <w:pPr>
              <w:pStyle w:val="256"/>
              <w:spacing w:line="300" w:lineRule="auto"/>
              <w:ind w:firstLine="3"/>
              <w:rPr>
                <w:rFonts w:hint="default" w:eastAsia="宋体"/>
                <w:spacing w:val="-16"/>
                <w:lang w:val="en-US" w:eastAsia="zh-CN"/>
              </w:rPr>
            </w:pPr>
            <w:r>
              <w:rPr>
                <w:rFonts w:hint="eastAsia"/>
                <w:spacing w:val="-18"/>
                <w:lang w:val="en-US" w:eastAsia="zh-CN"/>
              </w:rPr>
              <w:t>开标后3日内邮寄2份纸质版投标文件，邮寄地址：</w:t>
            </w:r>
            <w:r>
              <w:rPr>
                <w:rFonts w:hint="eastAsia"/>
                <w:spacing w:val="-18"/>
                <w:lang w:eastAsia="zh-CN"/>
              </w:rPr>
              <w:t>北京市丰台区188号总部基地17区18号楼13层</w:t>
            </w:r>
            <w:r>
              <w:rPr>
                <w:rFonts w:hint="eastAsia"/>
                <w:spacing w:val="-18"/>
                <w:lang w:val="en-US" w:eastAsia="zh-CN"/>
              </w:rPr>
              <w:t>会议室</w:t>
            </w:r>
            <w:r>
              <w:rPr>
                <w:rFonts w:hint="eastAsia"/>
                <w:spacing w:val="-18"/>
                <w:lang w:eastAsia="zh-CN"/>
              </w:rPr>
              <w:t>，</w:t>
            </w:r>
            <w:r>
              <w:rPr>
                <w:rFonts w:hint="eastAsia"/>
                <w:spacing w:val="-18"/>
                <w:lang w:val="en-US" w:eastAsia="zh-CN"/>
              </w:rPr>
              <w:t>收件人：向生建，联系电话：</w:t>
            </w:r>
            <w:r>
              <w:rPr>
                <w:rFonts w:hint="eastAsia"/>
                <w:spacing w:val="-18"/>
                <w:lang w:eastAsia="zh-CN"/>
              </w:rPr>
              <w:t>156</w:t>
            </w:r>
            <w:r>
              <w:rPr>
                <w:rFonts w:hint="eastAsia"/>
                <w:spacing w:val="-18"/>
                <w:lang w:val="en-US" w:eastAsia="zh-CN"/>
              </w:rPr>
              <w:t>52749571</w:t>
            </w:r>
          </w:p>
        </w:tc>
      </w:tr>
    </w:tbl>
    <w:p w14:paraId="445C04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78" w:name="_Toc353873932"/>
      <w:bookmarkStart w:id="79" w:name="_Toc265228355"/>
      <w:bookmarkStart w:id="80" w:name="_Toc226965790"/>
      <w:bookmarkStart w:id="81" w:name="_Toc127151517"/>
      <w:bookmarkStart w:id="82" w:name="_Toc264969207"/>
      <w:bookmarkStart w:id="83" w:name="_Toc353873662"/>
      <w:bookmarkStart w:id="84" w:name="_Toc305158785"/>
      <w:bookmarkStart w:id="85" w:name="_Toc353825542"/>
      <w:bookmarkStart w:id="86" w:name="_Toc226337213"/>
      <w:bookmarkStart w:id="87" w:name="_Toc142311019"/>
      <w:bookmarkStart w:id="88" w:name="_Toc195842882"/>
      <w:bookmarkStart w:id="89" w:name="_Toc150774722"/>
      <w:bookmarkStart w:id="90" w:name="_Toc150480755"/>
      <w:bookmarkStart w:id="91" w:name="_Toc305158859"/>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3EA617">
      <w:pPr>
        <w:pStyle w:val="4"/>
        <w:tabs>
          <w:tab w:val="center" w:pos="4592"/>
          <w:tab w:val="left" w:pos="7860"/>
        </w:tabs>
        <w:spacing w:before="0" w:line="360" w:lineRule="auto"/>
        <w:jc w:val="left"/>
        <w:rPr>
          <w:rFonts w:ascii="Times New Roman" w:hAnsi="Times New Roman" w:eastAsia="宋体"/>
          <w:sz w:val="28"/>
        </w:rPr>
      </w:pPr>
      <w:bookmarkStart w:id="92" w:name="_Toc520356143"/>
      <w:bookmarkStart w:id="93" w:name="_Toc127151518"/>
      <w:r>
        <w:rPr>
          <w:rFonts w:ascii="Times New Roman" w:hAnsi="Times New Roman" w:eastAsia="宋体"/>
          <w:sz w:val="28"/>
        </w:rPr>
        <w:tab/>
      </w:r>
      <w:bookmarkStart w:id="94" w:name="_Toc150480756"/>
      <w:bookmarkStart w:id="95" w:name="_Toc142311020"/>
      <w:bookmarkStart w:id="96" w:name="_Toc150774723"/>
      <w:bookmarkStart w:id="97" w:name="_Toc151193760"/>
      <w:bookmarkStart w:id="98" w:name="_Toc151193906"/>
      <w:bookmarkStart w:id="99" w:name="_Toc265228356"/>
      <w:bookmarkStart w:id="100" w:name="_Toc151193616"/>
      <w:bookmarkStart w:id="101" w:name="_Toc151193832"/>
      <w:bookmarkStart w:id="102" w:name="_Toc151193688"/>
      <w:bookmarkStart w:id="103" w:name="_Toc226965708"/>
      <w:bookmarkStart w:id="104" w:name="_Toc305158786"/>
      <w:bookmarkStart w:id="105" w:name="_Toc195842883"/>
      <w:bookmarkStart w:id="106" w:name="_Toc150509269"/>
      <w:bookmarkStart w:id="107" w:name="_Toc226337214"/>
      <w:bookmarkStart w:id="108" w:name="_Toc226309762"/>
      <w:bookmarkStart w:id="109" w:name="_Toc305158860"/>
      <w:bookmarkStart w:id="110" w:name="_Toc150774618"/>
      <w:bookmarkStart w:id="111" w:name="_Toc264969208"/>
      <w:bookmarkStart w:id="112" w:name="_Toc226965791"/>
      <w:bookmarkStart w:id="113" w:name="_Toc151190145"/>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176AA28">
      <w:pPr>
        <w:numPr>
          <w:ilvl w:val="0"/>
          <w:numId w:val="9"/>
        </w:numPr>
        <w:tabs>
          <w:tab w:val="left" w:pos="360"/>
          <w:tab w:val="clear" w:pos="900"/>
        </w:tabs>
        <w:snapToGrid w:val="0"/>
        <w:spacing w:line="360" w:lineRule="auto"/>
        <w:ind w:left="357" w:hanging="357"/>
        <w:outlineLvl w:val="1"/>
        <w:rPr>
          <w:sz w:val="24"/>
        </w:rPr>
      </w:pPr>
      <w:bookmarkStart w:id="114" w:name="_Toc264969209"/>
      <w:bookmarkStart w:id="115" w:name="_Toc265228357"/>
      <w:bookmarkStart w:id="116" w:name="_Toc305158861"/>
      <w:bookmarkStart w:id="117" w:name="_Toc305158787"/>
      <w:r>
        <w:rPr>
          <w:sz w:val="24"/>
        </w:rPr>
        <w:t>采购人、采购代理机构、投标人</w:t>
      </w:r>
      <w:bookmarkEnd w:id="114"/>
      <w:bookmarkEnd w:id="115"/>
      <w:bookmarkEnd w:id="116"/>
      <w:bookmarkEnd w:id="117"/>
      <w:r>
        <w:rPr>
          <w:sz w:val="24"/>
        </w:rPr>
        <w:t>、联合体</w:t>
      </w:r>
    </w:p>
    <w:p w14:paraId="606A864A">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9"/>
        </w:numPr>
        <w:tabs>
          <w:tab w:val="left" w:pos="360"/>
          <w:tab w:val="clear" w:pos="900"/>
        </w:tabs>
        <w:snapToGrid w:val="0"/>
        <w:spacing w:line="360" w:lineRule="auto"/>
        <w:ind w:left="357" w:hanging="357"/>
        <w:outlineLvl w:val="1"/>
        <w:rPr>
          <w:sz w:val="24"/>
        </w:rPr>
      </w:pPr>
      <w:bookmarkStart w:id="118" w:name="_Toc142311022"/>
      <w:bookmarkStart w:id="119" w:name="_Toc151193762"/>
      <w:bookmarkStart w:id="120" w:name="_Toc305158788"/>
      <w:bookmarkStart w:id="121" w:name="_Toc226965793"/>
      <w:bookmarkStart w:id="122" w:name="_Toc151193690"/>
      <w:bookmarkStart w:id="123" w:name="_Toc151190147"/>
      <w:bookmarkStart w:id="124" w:name="_Toc150774725"/>
      <w:bookmarkStart w:id="125" w:name="_Toc150774620"/>
      <w:bookmarkStart w:id="126" w:name="_Toc305158862"/>
      <w:bookmarkStart w:id="127" w:name="_Toc226309764"/>
      <w:bookmarkStart w:id="128" w:name="_Toc151193618"/>
      <w:bookmarkStart w:id="129" w:name="_Toc149720813"/>
      <w:bookmarkStart w:id="130" w:name="_Toc164229361"/>
      <w:bookmarkStart w:id="131" w:name="_Toc151193908"/>
      <w:bookmarkStart w:id="132" w:name="_Toc265228358"/>
      <w:bookmarkStart w:id="133" w:name="_Toc151193834"/>
      <w:bookmarkStart w:id="134" w:name="_Toc164351614"/>
      <w:bookmarkStart w:id="135" w:name="_Toc164608789"/>
      <w:bookmarkStart w:id="136" w:name="_Toc226337216"/>
      <w:bookmarkStart w:id="137" w:name="_Toc150509271"/>
      <w:bookmarkStart w:id="138" w:name="_Toc150480758"/>
      <w:bookmarkStart w:id="139" w:name="_Toc127151721"/>
      <w:bookmarkStart w:id="140" w:name="_Toc164229215"/>
      <w:bookmarkStart w:id="141" w:name="_Toc226965710"/>
      <w:bookmarkStart w:id="142" w:name="_Toc195842885"/>
      <w:bookmarkStart w:id="143" w:name="_Toc264969210"/>
      <w:bookmarkStart w:id="144" w:name="_Toc164608634"/>
      <w:bookmarkStart w:id="145" w:name="_Toc127151520"/>
      <w:bookmarkStart w:id="146" w:name="_Toc127161434"/>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2E79F83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9"/>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226337218"/>
      <w:bookmarkStart w:id="148" w:name="_Toc151193910"/>
      <w:bookmarkStart w:id="149" w:name="_Toc150774622"/>
      <w:bookmarkStart w:id="150" w:name="_Toc305158864"/>
      <w:bookmarkStart w:id="151" w:name="_Toc226309766"/>
      <w:bookmarkStart w:id="152" w:name="_Toc226965795"/>
      <w:bookmarkStart w:id="153" w:name="_Toc520356146"/>
      <w:bookmarkStart w:id="154" w:name="_Toc127151522"/>
      <w:bookmarkStart w:id="155" w:name="_Toc151193692"/>
      <w:bookmarkStart w:id="156" w:name="_Toc264969212"/>
      <w:bookmarkStart w:id="157" w:name="_Toc265228360"/>
      <w:bookmarkStart w:id="158" w:name="_Toc142311024"/>
      <w:bookmarkStart w:id="159" w:name="_Toc151193620"/>
      <w:bookmarkStart w:id="160" w:name="_Toc150774727"/>
      <w:bookmarkStart w:id="161" w:name="_Toc150509273"/>
      <w:bookmarkStart w:id="162" w:name="_Toc226965712"/>
      <w:bookmarkStart w:id="163" w:name="_Toc305158790"/>
      <w:bookmarkStart w:id="164" w:name="_Toc151190149"/>
      <w:bookmarkStart w:id="165" w:name="_Toc150480760"/>
      <w:bookmarkStart w:id="166" w:name="_Toc151193836"/>
      <w:bookmarkStart w:id="167" w:name="_Toc151193764"/>
      <w:bookmarkStart w:id="168" w:name="_Toc195842887"/>
    </w:p>
    <w:p w14:paraId="6B9B53B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9"/>
        </w:numPr>
        <w:tabs>
          <w:tab w:val="left" w:pos="360"/>
        </w:tabs>
        <w:snapToGrid w:val="0"/>
        <w:spacing w:line="360" w:lineRule="auto"/>
        <w:ind w:left="357" w:hanging="357"/>
        <w:outlineLvl w:val="1"/>
        <w:rPr>
          <w:sz w:val="24"/>
        </w:rPr>
      </w:pPr>
      <w:r>
        <w:rPr>
          <w:sz w:val="24"/>
        </w:rPr>
        <w:t>样品</w:t>
      </w:r>
    </w:p>
    <w:p w14:paraId="684E11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9"/>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9"/>
        </w:numPr>
        <w:snapToGrid w:val="0"/>
        <w:spacing w:line="360" w:lineRule="auto"/>
        <w:rPr>
          <w:sz w:val="24"/>
        </w:rPr>
      </w:pPr>
      <w:r>
        <w:rPr>
          <w:sz w:val="24"/>
        </w:rPr>
        <w:t>本项目是否专门面向中小企业预留采购份额见第一章《投标邀请》。</w:t>
      </w:r>
    </w:p>
    <w:p w14:paraId="7289878C">
      <w:pPr>
        <w:numPr>
          <w:ilvl w:val="2"/>
          <w:numId w:val="9"/>
        </w:numPr>
        <w:snapToGrid w:val="0"/>
        <w:spacing w:line="360" w:lineRule="auto"/>
        <w:rPr>
          <w:sz w:val="24"/>
        </w:rPr>
      </w:pPr>
      <w:r>
        <w:rPr>
          <w:sz w:val="24"/>
        </w:rPr>
        <w:t>采购标的对应的中小企业划分标准所属行业见《投标人须知资料表》。</w:t>
      </w:r>
    </w:p>
    <w:p w14:paraId="2121FC53">
      <w:pPr>
        <w:numPr>
          <w:ilvl w:val="2"/>
          <w:numId w:val="9"/>
        </w:numPr>
        <w:snapToGrid w:val="0"/>
        <w:spacing w:line="360" w:lineRule="auto"/>
        <w:rPr>
          <w:sz w:val="24"/>
        </w:rPr>
      </w:pPr>
      <w:r>
        <w:rPr>
          <w:sz w:val="24"/>
        </w:rPr>
        <w:t>小微企业价格评审优惠的政策调整：见第四章《评标程序、评标方法和评标标准》。</w:t>
      </w:r>
    </w:p>
    <w:p w14:paraId="2FD9B65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9"/>
        </w:numPr>
        <w:tabs>
          <w:tab w:val="left" w:pos="1080"/>
          <w:tab w:val="left" w:pos="2014"/>
        </w:tabs>
        <w:snapToGrid w:val="0"/>
        <w:spacing w:line="360" w:lineRule="auto"/>
        <w:ind w:left="1080" w:hanging="720"/>
        <w:rPr>
          <w:sz w:val="24"/>
        </w:rPr>
      </w:pPr>
      <w:r>
        <w:rPr>
          <w:sz w:val="24"/>
        </w:rPr>
        <w:t>正版软件</w:t>
      </w:r>
    </w:p>
    <w:p w14:paraId="06B88CE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9"/>
        </w:numPr>
        <w:tabs>
          <w:tab w:val="left" w:pos="1080"/>
          <w:tab w:val="left" w:pos="2014"/>
        </w:tabs>
        <w:snapToGrid w:val="0"/>
        <w:spacing w:line="360" w:lineRule="auto"/>
        <w:ind w:left="1080" w:hanging="720"/>
        <w:rPr>
          <w:sz w:val="24"/>
        </w:rPr>
      </w:pPr>
      <w:r>
        <w:rPr>
          <w:sz w:val="24"/>
        </w:rPr>
        <w:t>采购需求标准</w:t>
      </w:r>
    </w:p>
    <w:p w14:paraId="3D85ED74">
      <w:pPr>
        <w:numPr>
          <w:ilvl w:val="2"/>
          <w:numId w:val="9"/>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753D8DF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57C9340">
      <w:pPr>
        <w:numPr>
          <w:ilvl w:val="0"/>
          <w:numId w:val="9"/>
        </w:numPr>
        <w:tabs>
          <w:tab w:val="left" w:pos="360"/>
        </w:tabs>
        <w:snapToGrid w:val="0"/>
        <w:spacing w:line="360" w:lineRule="auto"/>
        <w:ind w:left="357" w:hanging="357"/>
        <w:outlineLvl w:val="1"/>
        <w:rPr>
          <w:sz w:val="24"/>
        </w:rPr>
      </w:pPr>
      <w:r>
        <w:rPr>
          <w:sz w:val="24"/>
        </w:rPr>
        <w:t>投标费用</w:t>
      </w:r>
    </w:p>
    <w:p w14:paraId="2729D99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1" w:name="_1.8_计量单位"/>
      <w:bookmarkEnd w:id="171"/>
    </w:p>
    <w:p w14:paraId="43E177BF">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BBBB01B">
      <w:pPr>
        <w:numPr>
          <w:ilvl w:val="0"/>
          <w:numId w:val="9"/>
        </w:numPr>
        <w:tabs>
          <w:tab w:val="left" w:pos="360"/>
        </w:tabs>
        <w:snapToGrid w:val="0"/>
        <w:spacing w:line="360" w:lineRule="auto"/>
        <w:ind w:left="357" w:hanging="357"/>
        <w:outlineLvl w:val="1"/>
        <w:rPr>
          <w:sz w:val="24"/>
        </w:rPr>
      </w:pPr>
      <w:bookmarkStart w:id="172" w:name="_Toc226337219"/>
      <w:bookmarkStart w:id="173" w:name="_Toc520356147"/>
      <w:bookmarkStart w:id="174" w:name="_Toc127161437"/>
      <w:bookmarkStart w:id="175" w:name="_Toc127151724"/>
      <w:bookmarkStart w:id="176" w:name="_Toc149720816"/>
      <w:bookmarkStart w:id="177" w:name="_Toc164229218"/>
      <w:bookmarkStart w:id="178" w:name="_Toc150774623"/>
      <w:bookmarkStart w:id="179" w:name="_Toc164608792"/>
      <w:bookmarkStart w:id="180" w:name="_Toc151193621"/>
      <w:bookmarkStart w:id="181" w:name="_Toc305158791"/>
      <w:bookmarkStart w:id="182" w:name="_Toc151193693"/>
      <w:bookmarkStart w:id="183" w:name="_Toc226965796"/>
      <w:bookmarkStart w:id="184" w:name="_Toc305158865"/>
      <w:bookmarkStart w:id="185" w:name="_Toc151193765"/>
      <w:bookmarkStart w:id="186" w:name="_Toc164229364"/>
      <w:bookmarkStart w:id="187" w:name="_Toc151193837"/>
      <w:bookmarkStart w:id="188" w:name="_Toc164351617"/>
      <w:bookmarkStart w:id="189" w:name="_Toc265228361"/>
      <w:bookmarkStart w:id="190" w:name="_Toc226309767"/>
      <w:bookmarkStart w:id="191" w:name="_Toc150509274"/>
      <w:bookmarkStart w:id="192" w:name="_Toc150480761"/>
      <w:bookmarkStart w:id="193" w:name="_Toc142311025"/>
      <w:bookmarkStart w:id="194" w:name="_Toc195842888"/>
      <w:bookmarkStart w:id="195" w:name="_Toc151193911"/>
      <w:bookmarkStart w:id="196" w:name="_Toc264969213"/>
      <w:bookmarkStart w:id="197" w:name="_Toc127151523"/>
      <w:bookmarkStart w:id="198" w:name="_Toc151190150"/>
      <w:bookmarkStart w:id="199" w:name="_Toc150774728"/>
      <w:bookmarkStart w:id="200" w:name="_Toc226965713"/>
      <w:bookmarkStart w:id="201" w:name="_Toc164608637"/>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2A5FCDD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0"/>
        </w:numPr>
        <w:tabs>
          <w:tab w:val="left" w:pos="1980"/>
          <w:tab w:val="left" w:pos="2520"/>
        </w:tabs>
        <w:snapToGrid w:val="0"/>
        <w:spacing w:line="360" w:lineRule="auto"/>
        <w:ind w:left="1440" w:firstLine="5"/>
        <w:rPr>
          <w:sz w:val="24"/>
        </w:rPr>
      </w:pPr>
      <w:r>
        <w:rPr>
          <w:sz w:val="24"/>
        </w:rPr>
        <w:t>投标邀请</w:t>
      </w:r>
    </w:p>
    <w:p w14:paraId="340DD595">
      <w:pPr>
        <w:numPr>
          <w:ilvl w:val="0"/>
          <w:numId w:val="10"/>
        </w:numPr>
        <w:tabs>
          <w:tab w:val="left" w:pos="1980"/>
          <w:tab w:val="left" w:pos="2520"/>
        </w:tabs>
        <w:snapToGrid w:val="0"/>
        <w:spacing w:line="360" w:lineRule="auto"/>
        <w:ind w:left="1440" w:firstLine="5"/>
        <w:rPr>
          <w:sz w:val="24"/>
        </w:rPr>
      </w:pPr>
      <w:r>
        <w:rPr>
          <w:sz w:val="24"/>
        </w:rPr>
        <w:t>投标人须知</w:t>
      </w:r>
    </w:p>
    <w:p w14:paraId="11C782C2">
      <w:pPr>
        <w:numPr>
          <w:ilvl w:val="0"/>
          <w:numId w:val="10"/>
        </w:numPr>
        <w:tabs>
          <w:tab w:val="left" w:pos="1980"/>
          <w:tab w:val="left" w:pos="2520"/>
        </w:tabs>
        <w:snapToGrid w:val="0"/>
        <w:spacing w:line="360" w:lineRule="auto"/>
        <w:ind w:left="1440" w:firstLine="5"/>
        <w:rPr>
          <w:sz w:val="24"/>
        </w:rPr>
      </w:pPr>
      <w:r>
        <w:rPr>
          <w:sz w:val="24"/>
        </w:rPr>
        <w:t>资格审查</w:t>
      </w:r>
    </w:p>
    <w:p w14:paraId="2DF006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0"/>
        </w:numPr>
        <w:tabs>
          <w:tab w:val="left" w:pos="1980"/>
          <w:tab w:val="left" w:pos="2520"/>
        </w:tabs>
        <w:snapToGrid w:val="0"/>
        <w:spacing w:line="360" w:lineRule="auto"/>
        <w:ind w:left="1440" w:firstLine="5"/>
        <w:rPr>
          <w:sz w:val="24"/>
        </w:rPr>
      </w:pPr>
      <w:r>
        <w:rPr>
          <w:sz w:val="24"/>
        </w:rPr>
        <w:t>采购需求</w:t>
      </w:r>
    </w:p>
    <w:p w14:paraId="7395B564">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0"/>
        </w:numPr>
        <w:tabs>
          <w:tab w:val="left" w:pos="1980"/>
          <w:tab w:val="left" w:pos="2520"/>
        </w:tabs>
        <w:snapToGrid w:val="0"/>
        <w:spacing w:line="360" w:lineRule="auto"/>
        <w:ind w:left="1440" w:firstLine="5"/>
        <w:rPr>
          <w:sz w:val="24"/>
        </w:rPr>
      </w:pPr>
      <w:r>
        <w:rPr>
          <w:sz w:val="24"/>
        </w:rPr>
        <w:t>投标文件格式</w:t>
      </w:r>
    </w:p>
    <w:p w14:paraId="6B8FB6C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2" w:name="_Toc516367020"/>
      <w:bookmarkStart w:id="203" w:name="_Toc150509277"/>
      <w:bookmarkStart w:id="204" w:name="_Toc151193840"/>
      <w:bookmarkStart w:id="205" w:name="_Toc151190153"/>
      <w:bookmarkStart w:id="206" w:name="_Toc142311028"/>
      <w:bookmarkStart w:id="207" w:name="_Toc151193624"/>
      <w:bookmarkStart w:id="208" w:name="_Toc226965716"/>
      <w:bookmarkStart w:id="209" w:name="_Toc226337222"/>
      <w:bookmarkStart w:id="210" w:name="_Toc150774626"/>
      <w:bookmarkStart w:id="211" w:name="_Toc305158794"/>
      <w:bookmarkStart w:id="212" w:name="_Toc150774731"/>
      <w:bookmarkStart w:id="213" w:name="_Toc305158868"/>
      <w:bookmarkStart w:id="214" w:name="_Toc195842891"/>
      <w:bookmarkStart w:id="215" w:name="_Toc226965799"/>
      <w:bookmarkStart w:id="216" w:name="_Toc226309770"/>
      <w:bookmarkStart w:id="217" w:name="_Toc127151526"/>
      <w:bookmarkStart w:id="218" w:name="_Toc150480764"/>
      <w:bookmarkStart w:id="219" w:name="_Toc151193914"/>
      <w:bookmarkStart w:id="220" w:name="_Toc265228364"/>
      <w:bookmarkStart w:id="221" w:name="_Toc151193768"/>
      <w:bookmarkStart w:id="222" w:name="_Toc264969216"/>
      <w:bookmarkStart w:id="223" w:name="_Toc151193696"/>
      <w:bookmarkStart w:id="224" w:name="_Toc520356150"/>
    </w:p>
    <w:p w14:paraId="45804B8F">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5DF7986">
      <w:pPr>
        <w:numPr>
          <w:ilvl w:val="0"/>
          <w:numId w:val="9"/>
        </w:numPr>
        <w:tabs>
          <w:tab w:val="left" w:pos="360"/>
        </w:tabs>
        <w:snapToGrid w:val="0"/>
        <w:spacing w:line="360" w:lineRule="auto"/>
        <w:ind w:left="357" w:hanging="357"/>
        <w:outlineLvl w:val="1"/>
        <w:rPr>
          <w:sz w:val="24"/>
        </w:rPr>
      </w:pPr>
      <w:bookmarkStart w:id="225" w:name="_Toc151193625"/>
      <w:bookmarkStart w:id="226" w:name="_Toc164608796"/>
      <w:bookmarkStart w:id="227" w:name="_Toc520356151"/>
      <w:bookmarkStart w:id="228" w:name="_Toc127151728"/>
      <w:bookmarkStart w:id="229" w:name="_Toc226309771"/>
      <w:bookmarkStart w:id="230" w:name="_Toc142311029"/>
      <w:bookmarkStart w:id="231" w:name="_Toc127161441"/>
      <w:bookmarkStart w:id="232" w:name="_Toc226337223"/>
      <w:bookmarkStart w:id="233" w:name="_Toc305158869"/>
      <w:bookmarkStart w:id="234" w:name="_Toc226965717"/>
      <w:bookmarkStart w:id="235" w:name="_Toc150509278"/>
      <w:bookmarkStart w:id="236" w:name="_Toc265228365"/>
      <w:bookmarkStart w:id="237" w:name="_Toc151193841"/>
      <w:bookmarkStart w:id="238" w:name="_Toc164351621"/>
      <w:bookmarkStart w:id="239" w:name="_Toc195842892"/>
      <w:bookmarkStart w:id="240" w:name="_Toc127151527"/>
      <w:bookmarkStart w:id="241" w:name="_Toc150774732"/>
      <w:bookmarkStart w:id="242" w:name="_Toc151190154"/>
      <w:bookmarkStart w:id="243" w:name="_Toc151193769"/>
      <w:bookmarkStart w:id="244" w:name="_Toc151193915"/>
      <w:bookmarkStart w:id="245" w:name="_Toc164608641"/>
      <w:bookmarkStart w:id="246" w:name="_Toc150480765"/>
      <w:bookmarkStart w:id="247" w:name="_Toc264969217"/>
      <w:bookmarkStart w:id="248" w:name="_Toc164229222"/>
      <w:bookmarkStart w:id="249" w:name="_Toc150774627"/>
      <w:bookmarkStart w:id="250" w:name="_Toc226965800"/>
      <w:bookmarkStart w:id="251" w:name="_Toc516367021"/>
      <w:bookmarkStart w:id="252" w:name="_Toc151193697"/>
      <w:bookmarkStart w:id="253" w:name="_Toc149720820"/>
      <w:bookmarkStart w:id="254" w:name="_Toc305158795"/>
      <w:bookmarkStart w:id="255" w:name="_Toc164229368"/>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945FBF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9"/>
        </w:numPr>
        <w:tabs>
          <w:tab w:val="left" w:pos="360"/>
        </w:tabs>
        <w:snapToGrid w:val="0"/>
        <w:spacing w:line="360" w:lineRule="auto"/>
        <w:ind w:left="357" w:hanging="357"/>
        <w:outlineLvl w:val="1"/>
        <w:rPr>
          <w:sz w:val="24"/>
        </w:rPr>
      </w:pPr>
      <w:bookmarkStart w:id="256" w:name="_Ref467306195"/>
      <w:bookmarkStart w:id="257" w:name="_Ref467306676"/>
      <w:bookmarkStart w:id="258" w:name="_Toc516367022"/>
      <w:bookmarkStart w:id="259" w:name="_Toc127151729"/>
      <w:bookmarkStart w:id="260" w:name="_Toc164608642"/>
      <w:bookmarkStart w:id="261" w:name="_Toc150774733"/>
      <w:bookmarkStart w:id="262" w:name="_Toc164229223"/>
      <w:bookmarkStart w:id="263" w:name="_Toc151193698"/>
      <w:bookmarkStart w:id="264" w:name="_Toc151193626"/>
      <w:bookmarkStart w:id="265" w:name="_Toc127161442"/>
      <w:bookmarkStart w:id="266" w:name="_Toc151193842"/>
      <w:bookmarkStart w:id="267" w:name="_Toc226965801"/>
      <w:bookmarkStart w:id="268" w:name="_Toc149720821"/>
      <w:bookmarkStart w:id="269" w:name="_Toc150480766"/>
      <w:bookmarkStart w:id="270" w:name="_Toc305158870"/>
      <w:bookmarkStart w:id="271" w:name="_Toc164229369"/>
      <w:bookmarkStart w:id="272" w:name="_Toc151190155"/>
      <w:bookmarkStart w:id="273" w:name="_Toc164608797"/>
      <w:bookmarkStart w:id="274" w:name="_Toc151193770"/>
      <w:bookmarkStart w:id="275" w:name="_Toc226337224"/>
      <w:bookmarkStart w:id="276" w:name="_Toc151193916"/>
      <w:bookmarkStart w:id="277" w:name="_Toc150509279"/>
      <w:bookmarkStart w:id="278" w:name="_Toc305158796"/>
      <w:bookmarkStart w:id="279" w:name="_Toc520356152"/>
      <w:bookmarkStart w:id="280" w:name="_Toc142311030"/>
      <w:bookmarkStart w:id="281" w:name="_Toc195842893"/>
      <w:bookmarkStart w:id="282" w:name="_Toc127151528"/>
      <w:bookmarkStart w:id="283" w:name="_Toc226965718"/>
      <w:bookmarkStart w:id="284" w:name="_Toc264969218"/>
      <w:bookmarkStart w:id="285" w:name="_Toc265228366"/>
      <w:bookmarkStart w:id="286" w:name="_Toc150774628"/>
      <w:bookmarkStart w:id="287" w:name="_Toc226309772"/>
      <w:bookmarkStart w:id="288" w:name="_Toc164351622"/>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CDFD393">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25B2C79A">
      <w:pPr>
        <w:numPr>
          <w:ilvl w:val="0"/>
          <w:numId w:val="9"/>
        </w:numPr>
        <w:tabs>
          <w:tab w:val="left" w:pos="360"/>
        </w:tabs>
        <w:snapToGrid w:val="0"/>
        <w:spacing w:line="360" w:lineRule="auto"/>
        <w:ind w:left="357" w:hanging="357"/>
        <w:outlineLvl w:val="1"/>
        <w:rPr>
          <w:sz w:val="24"/>
        </w:rPr>
      </w:pPr>
      <w:bookmarkStart w:id="290" w:name="_Toc151190157"/>
      <w:bookmarkStart w:id="291" w:name="_Toc151193772"/>
      <w:bookmarkStart w:id="292" w:name="_Toc127151530"/>
      <w:bookmarkStart w:id="293" w:name="_Toc164229371"/>
      <w:bookmarkStart w:id="294" w:name="_Toc151193918"/>
      <w:bookmarkStart w:id="295" w:name="_Toc149720823"/>
      <w:bookmarkStart w:id="296" w:name="_Toc151193844"/>
      <w:bookmarkStart w:id="297" w:name="_Toc127161444"/>
      <w:bookmarkStart w:id="298" w:name="_Toc164608799"/>
      <w:bookmarkStart w:id="299" w:name="_Toc195842895"/>
      <w:bookmarkStart w:id="300" w:name="_Toc164608644"/>
      <w:bookmarkStart w:id="301" w:name="_Toc151193628"/>
      <w:bookmarkStart w:id="302" w:name="_Toc150509281"/>
      <w:bookmarkStart w:id="303" w:name="_Toc150480768"/>
      <w:bookmarkStart w:id="304" w:name="_Toc151193700"/>
      <w:bookmarkStart w:id="305" w:name="_Toc164229225"/>
      <w:bookmarkStart w:id="306" w:name="_Toc150774735"/>
      <w:bookmarkStart w:id="307" w:name="_Toc127151731"/>
      <w:bookmarkStart w:id="308" w:name="_Toc150774630"/>
      <w:bookmarkStart w:id="309" w:name="_Toc520356155"/>
      <w:bookmarkStart w:id="310" w:name="_Toc164351624"/>
      <w:bookmarkStart w:id="311" w:name="_Toc142311032"/>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6A0336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9"/>
        </w:numPr>
        <w:snapToGrid w:val="0"/>
        <w:spacing w:line="360" w:lineRule="auto"/>
        <w:rPr>
          <w:sz w:val="24"/>
        </w:rPr>
      </w:pPr>
      <w:r>
        <w:rPr>
          <w:sz w:val="24"/>
        </w:rPr>
        <w:t xml:space="preserve">按照招标文件要求完成本项目的全部相关费用。 </w:t>
      </w:r>
    </w:p>
    <w:p w14:paraId="485EF73A">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9"/>
        </w:numPr>
        <w:tabs>
          <w:tab w:val="left" w:pos="360"/>
        </w:tabs>
        <w:snapToGrid w:val="0"/>
        <w:spacing w:line="360" w:lineRule="auto"/>
        <w:ind w:left="357" w:hanging="357"/>
        <w:outlineLvl w:val="1"/>
        <w:rPr>
          <w:sz w:val="24"/>
        </w:rPr>
      </w:pPr>
      <w:bookmarkStart w:id="312" w:name="_Toc151190158"/>
      <w:bookmarkStart w:id="313" w:name="_Toc150774736"/>
      <w:bookmarkStart w:id="314" w:name="_Toc520356156"/>
      <w:bookmarkStart w:id="315" w:name="_Toc305158799"/>
      <w:bookmarkStart w:id="316" w:name="_Toc150480769"/>
      <w:bookmarkStart w:id="317" w:name="_Toc164608645"/>
      <w:bookmarkStart w:id="318" w:name="_Toc164229372"/>
      <w:bookmarkStart w:id="319" w:name="_Toc151193701"/>
      <w:bookmarkStart w:id="320" w:name="_Toc127161445"/>
      <w:bookmarkStart w:id="321" w:name="_Ref467306513"/>
      <w:bookmarkStart w:id="322" w:name="_Toc151193919"/>
      <w:bookmarkStart w:id="323" w:name="_Toc226965804"/>
      <w:bookmarkStart w:id="324" w:name="_Toc150509282"/>
      <w:bookmarkStart w:id="325" w:name="_Toc264969221"/>
      <w:bookmarkStart w:id="326" w:name="_Toc127151531"/>
      <w:bookmarkStart w:id="327" w:name="_Toc226309775"/>
      <w:bookmarkStart w:id="328" w:name="_Toc151193629"/>
      <w:bookmarkStart w:id="329" w:name="_Toc226337227"/>
      <w:bookmarkStart w:id="330" w:name="_Toc164229226"/>
      <w:bookmarkStart w:id="331" w:name="_Toc142311033"/>
      <w:bookmarkStart w:id="332" w:name="_Toc226965721"/>
      <w:bookmarkStart w:id="333" w:name="_Toc195842896"/>
      <w:bookmarkStart w:id="334" w:name="_Toc151193773"/>
      <w:bookmarkStart w:id="335" w:name="_Toc127151732"/>
      <w:bookmarkStart w:id="336" w:name="_Toc265228369"/>
      <w:bookmarkStart w:id="337" w:name="_Toc305158873"/>
      <w:bookmarkStart w:id="338" w:name="_Toc149720824"/>
      <w:bookmarkStart w:id="339" w:name="_Toc164351625"/>
      <w:bookmarkStart w:id="340" w:name="_Toc150774631"/>
      <w:bookmarkStart w:id="341" w:name="_Toc164608800"/>
      <w:bookmarkStart w:id="342" w:name="_Toc151193845"/>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F8A478">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56CA815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9273B26">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9"/>
        </w:numPr>
        <w:snapToGrid w:val="0"/>
        <w:spacing w:line="360" w:lineRule="auto"/>
        <w:rPr>
          <w:sz w:val="24"/>
        </w:rPr>
      </w:pPr>
      <w:r>
        <w:rPr>
          <w:sz w:val="24"/>
        </w:rPr>
        <w:t>中标人的投标保证金，自采购合同签订之日起5个工作日内退还中标人；</w:t>
      </w:r>
    </w:p>
    <w:p w14:paraId="2EEF5E81">
      <w:pPr>
        <w:numPr>
          <w:ilvl w:val="2"/>
          <w:numId w:val="9"/>
        </w:numPr>
        <w:snapToGrid w:val="0"/>
        <w:spacing w:line="360" w:lineRule="auto"/>
        <w:rPr>
          <w:sz w:val="24"/>
        </w:rPr>
      </w:pPr>
      <w:r>
        <w:rPr>
          <w:sz w:val="24"/>
        </w:rPr>
        <w:t>未中标投标人的投标保证金，自中标通知书发出之日起5个工作日内退还未中标人；</w:t>
      </w:r>
    </w:p>
    <w:p w14:paraId="30093D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9"/>
        </w:numPr>
        <w:snapToGrid w:val="0"/>
        <w:spacing w:line="360" w:lineRule="auto"/>
        <w:rPr>
          <w:sz w:val="24"/>
        </w:rPr>
      </w:pPr>
      <w:r>
        <w:rPr>
          <w:sz w:val="24"/>
        </w:rPr>
        <w:t>投标有效期内投标人撤销投标文件的；</w:t>
      </w:r>
    </w:p>
    <w:p w14:paraId="591404B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9"/>
        </w:numPr>
        <w:tabs>
          <w:tab w:val="left" w:pos="360"/>
        </w:tabs>
        <w:snapToGrid w:val="0"/>
        <w:spacing w:line="360" w:lineRule="auto"/>
        <w:ind w:left="357" w:hanging="357"/>
        <w:outlineLvl w:val="1"/>
        <w:rPr>
          <w:sz w:val="24"/>
        </w:rPr>
      </w:pPr>
      <w:bookmarkStart w:id="345" w:name="_Toc520356157"/>
      <w:bookmarkStart w:id="346" w:name="_Toc127161446"/>
      <w:bookmarkStart w:id="347" w:name="_Toc149720825"/>
      <w:bookmarkStart w:id="348" w:name="_Toc305158874"/>
      <w:bookmarkStart w:id="349" w:name="_Toc305158800"/>
      <w:bookmarkStart w:id="350" w:name="_Toc226309776"/>
      <w:bookmarkStart w:id="351" w:name="_Toc151193774"/>
      <w:bookmarkStart w:id="352" w:name="_Toc150774737"/>
      <w:bookmarkStart w:id="353" w:name="_Toc150509283"/>
      <w:bookmarkStart w:id="354" w:name="_Toc150774632"/>
      <w:bookmarkStart w:id="355" w:name="_Toc195842897"/>
      <w:bookmarkStart w:id="356" w:name="_Toc226965805"/>
      <w:bookmarkStart w:id="357" w:name="_Toc164229373"/>
      <w:bookmarkStart w:id="358" w:name="_Toc226337228"/>
      <w:bookmarkStart w:id="359" w:name="_Toc151193920"/>
      <w:bookmarkStart w:id="360" w:name="_Toc151193702"/>
      <w:bookmarkStart w:id="361" w:name="_Toc164608646"/>
      <w:bookmarkStart w:id="362" w:name="_Toc265228370"/>
      <w:bookmarkStart w:id="363" w:name="_Toc264969222"/>
      <w:bookmarkStart w:id="364" w:name="_Toc151193630"/>
      <w:bookmarkStart w:id="365" w:name="_Toc127151532"/>
      <w:bookmarkStart w:id="366" w:name="_Toc151193846"/>
      <w:bookmarkStart w:id="367" w:name="_Toc164351626"/>
      <w:bookmarkStart w:id="368" w:name="_Toc151190159"/>
      <w:bookmarkStart w:id="369" w:name="_Toc164229227"/>
      <w:bookmarkStart w:id="370" w:name="_Toc150480770"/>
      <w:bookmarkStart w:id="371" w:name="_Toc127151733"/>
      <w:bookmarkStart w:id="372" w:name="_Toc226965722"/>
      <w:bookmarkStart w:id="373" w:name="_Toc142311034"/>
      <w:bookmarkStart w:id="374" w:name="_Toc164608801"/>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9CC5A39">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9"/>
        </w:numPr>
        <w:tabs>
          <w:tab w:val="left" w:pos="360"/>
        </w:tabs>
        <w:snapToGrid w:val="0"/>
        <w:spacing w:line="360" w:lineRule="auto"/>
        <w:ind w:left="357" w:hanging="357"/>
        <w:outlineLvl w:val="1"/>
        <w:rPr>
          <w:sz w:val="24"/>
        </w:rPr>
      </w:pPr>
      <w:bookmarkStart w:id="375" w:name="_Toc150774738"/>
      <w:bookmarkStart w:id="376" w:name="_Toc149720826"/>
      <w:bookmarkStart w:id="377" w:name="_Toc151193703"/>
      <w:bookmarkStart w:id="378" w:name="_Toc305158875"/>
      <w:bookmarkStart w:id="379" w:name="_Toc226309777"/>
      <w:bookmarkStart w:id="380" w:name="_Toc164608802"/>
      <w:bookmarkStart w:id="381" w:name="_Toc151193775"/>
      <w:bookmarkStart w:id="382" w:name="_Toc164608647"/>
      <w:bookmarkStart w:id="383" w:name="_Toc142311035"/>
      <w:bookmarkStart w:id="384" w:name="_Toc127151533"/>
      <w:bookmarkStart w:id="385" w:name="_Toc164351627"/>
      <w:bookmarkStart w:id="386" w:name="_Toc150509284"/>
      <w:bookmarkStart w:id="387" w:name="_Toc150774633"/>
      <w:bookmarkStart w:id="388" w:name="_Toc520356158"/>
      <w:bookmarkStart w:id="389" w:name="_Toc226337229"/>
      <w:bookmarkStart w:id="390" w:name="_Toc127161447"/>
      <w:bookmarkStart w:id="391" w:name="_Toc151190160"/>
      <w:bookmarkStart w:id="392" w:name="_Toc226965806"/>
      <w:bookmarkStart w:id="393" w:name="_Toc226965723"/>
      <w:bookmarkStart w:id="394" w:name="_Toc151193921"/>
      <w:bookmarkStart w:id="395" w:name="_Toc164229374"/>
      <w:bookmarkStart w:id="396" w:name="_Toc151193847"/>
      <w:bookmarkStart w:id="397" w:name="_Toc265228371"/>
      <w:bookmarkStart w:id="398" w:name="_Toc151193631"/>
      <w:bookmarkStart w:id="399" w:name="_Toc150480771"/>
      <w:bookmarkStart w:id="400" w:name="_Toc305158801"/>
      <w:bookmarkStart w:id="401" w:name="_Toc164229228"/>
      <w:bookmarkStart w:id="402" w:name="_Toc195842898"/>
      <w:bookmarkStart w:id="403" w:name="_Toc264969223"/>
      <w:bookmarkStart w:id="404" w:name="_Toc127151734"/>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14E8C76E">
      <w:pPr>
        <w:numPr>
          <w:ilvl w:val="1"/>
          <w:numId w:val="9"/>
        </w:numPr>
        <w:tabs>
          <w:tab w:val="left" w:pos="1080"/>
          <w:tab w:val="left" w:pos="2014"/>
        </w:tabs>
        <w:snapToGrid w:val="0"/>
        <w:spacing w:line="360" w:lineRule="auto"/>
        <w:ind w:left="1077" w:hanging="720"/>
        <w:rPr>
          <w:sz w:val="24"/>
        </w:rPr>
      </w:pPr>
      <w:bookmarkStart w:id="405" w:name="_Toc150774739"/>
      <w:bookmarkStart w:id="406" w:name="_Toc520356159"/>
      <w:bookmarkStart w:id="407" w:name="_Toc264969224"/>
      <w:bookmarkStart w:id="408" w:name="_Toc151193776"/>
      <w:bookmarkStart w:id="409" w:name="_Toc226965807"/>
      <w:bookmarkStart w:id="410" w:name="_Toc195842899"/>
      <w:bookmarkStart w:id="411" w:name="_Toc226309778"/>
      <w:bookmarkStart w:id="412" w:name="_Toc151190161"/>
      <w:bookmarkStart w:id="413" w:name="_Toc305158876"/>
      <w:bookmarkStart w:id="414" w:name="_Toc151193632"/>
      <w:bookmarkStart w:id="415" w:name="_Toc150509285"/>
      <w:bookmarkStart w:id="416" w:name="_Toc305158802"/>
      <w:bookmarkStart w:id="417" w:name="_Toc142311036"/>
      <w:bookmarkStart w:id="418" w:name="_Toc151193922"/>
      <w:bookmarkStart w:id="419" w:name="_Toc127151534"/>
      <w:bookmarkStart w:id="420" w:name="_Toc151193848"/>
      <w:bookmarkStart w:id="421" w:name="_Toc150774634"/>
      <w:bookmarkStart w:id="422" w:name="_Toc150480772"/>
      <w:bookmarkStart w:id="423" w:name="_Toc265228372"/>
      <w:bookmarkStart w:id="424" w:name="_Toc226337230"/>
      <w:bookmarkStart w:id="425" w:name="_Toc151193704"/>
      <w:bookmarkStart w:id="426" w:name="_Toc22696572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6D2FFC7">
      <w:pPr>
        <w:numPr>
          <w:ilvl w:val="0"/>
          <w:numId w:val="9"/>
        </w:numPr>
        <w:tabs>
          <w:tab w:val="left" w:pos="360"/>
        </w:tabs>
        <w:snapToGrid w:val="0"/>
        <w:spacing w:line="360" w:lineRule="auto"/>
        <w:ind w:left="357" w:hanging="357"/>
        <w:outlineLvl w:val="1"/>
        <w:rPr>
          <w:sz w:val="24"/>
        </w:rPr>
      </w:pPr>
      <w:bookmarkStart w:id="427" w:name="_Toc127151535"/>
      <w:bookmarkStart w:id="428" w:name="_Toc149720828"/>
      <w:bookmarkStart w:id="429" w:name="_Toc150480773"/>
      <w:bookmarkStart w:id="430" w:name="_Toc164229230"/>
      <w:bookmarkStart w:id="431" w:name="_Toc305158803"/>
      <w:bookmarkStart w:id="432" w:name="_Toc226965725"/>
      <w:bookmarkStart w:id="433" w:name="_Toc142311037"/>
      <w:bookmarkStart w:id="434" w:name="_Toc151193923"/>
      <w:bookmarkStart w:id="435" w:name="_Toc265228373"/>
      <w:bookmarkStart w:id="436" w:name="_Toc150774635"/>
      <w:bookmarkStart w:id="437" w:name="_Toc520356160"/>
      <w:bookmarkStart w:id="438" w:name="_Toc264969225"/>
      <w:bookmarkStart w:id="439" w:name="_Toc151193849"/>
      <w:bookmarkStart w:id="440" w:name="_Toc151190162"/>
      <w:bookmarkStart w:id="441" w:name="_Toc164229376"/>
      <w:bookmarkStart w:id="442" w:name="_Toc150509286"/>
      <w:bookmarkStart w:id="443" w:name="_Toc164608649"/>
      <w:bookmarkStart w:id="444" w:name="_Toc151193633"/>
      <w:bookmarkStart w:id="445" w:name="_Toc226965808"/>
      <w:bookmarkStart w:id="446" w:name="_Toc164608804"/>
      <w:bookmarkStart w:id="447" w:name="_Toc127161449"/>
      <w:bookmarkStart w:id="448" w:name="_Toc127151736"/>
      <w:bookmarkStart w:id="449" w:name="_Toc164351629"/>
      <w:bookmarkStart w:id="450" w:name="_Toc305158877"/>
      <w:bookmarkStart w:id="451" w:name="_Toc226337231"/>
      <w:bookmarkStart w:id="452" w:name="_Toc151193777"/>
      <w:bookmarkStart w:id="453" w:name="_Toc226309779"/>
      <w:bookmarkStart w:id="454" w:name="_Toc150774740"/>
      <w:bookmarkStart w:id="455" w:name="_Toc151193705"/>
      <w:bookmarkStart w:id="456" w:name="_Toc195842900"/>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7AB30C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9"/>
        </w:numPr>
        <w:tabs>
          <w:tab w:val="left" w:pos="360"/>
        </w:tabs>
        <w:snapToGrid w:val="0"/>
        <w:spacing w:line="360" w:lineRule="auto"/>
        <w:ind w:left="357" w:hanging="357"/>
        <w:outlineLvl w:val="1"/>
        <w:rPr>
          <w:sz w:val="24"/>
        </w:rPr>
      </w:pPr>
      <w:bookmarkStart w:id="457" w:name="_Toc226309780"/>
      <w:bookmarkStart w:id="458" w:name="_Toc305158878"/>
      <w:bookmarkStart w:id="459" w:name="_Toc226965809"/>
      <w:bookmarkStart w:id="460" w:name="_Toc150774741"/>
      <w:bookmarkStart w:id="461" w:name="_Toc127151737"/>
      <w:bookmarkStart w:id="462" w:name="_Toc264969226"/>
      <w:bookmarkStart w:id="463" w:name="_Toc151193706"/>
      <w:bookmarkStart w:id="464" w:name="_Toc142311038"/>
      <w:bookmarkStart w:id="465" w:name="_Toc164608805"/>
      <w:bookmarkStart w:id="466" w:name="_Toc164229231"/>
      <w:bookmarkStart w:id="467" w:name="_Toc151193634"/>
      <w:bookmarkStart w:id="468" w:name="_Toc164608650"/>
      <w:bookmarkStart w:id="469" w:name="_Toc150509287"/>
      <w:bookmarkStart w:id="470" w:name="_Toc195842901"/>
      <w:bookmarkStart w:id="471" w:name="_Toc127151536"/>
      <w:bookmarkStart w:id="472" w:name="_Toc127161450"/>
      <w:bookmarkStart w:id="473" w:name="_Toc150480774"/>
      <w:bookmarkStart w:id="474" w:name="_Toc226965726"/>
      <w:bookmarkStart w:id="475" w:name="_Toc305158804"/>
      <w:bookmarkStart w:id="476" w:name="_Toc151193924"/>
      <w:bookmarkStart w:id="477" w:name="_Toc151190163"/>
      <w:bookmarkStart w:id="478" w:name="_Toc151193778"/>
      <w:bookmarkStart w:id="479" w:name="_Toc265228374"/>
      <w:bookmarkStart w:id="480" w:name="_Toc149720829"/>
      <w:bookmarkStart w:id="481" w:name="_Toc520356161"/>
      <w:bookmarkStart w:id="482" w:name="_Toc164229377"/>
      <w:bookmarkStart w:id="483" w:name="_Toc150774636"/>
      <w:bookmarkStart w:id="484" w:name="_Toc151193850"/>
      <w:bookmarkStart w:id="485" w:name="_Toc226337232"/>
      <w:bookmarkStart w:id="486" w:name="_Toc164351630"/>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A3752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9"/>
        </w:numPr>
        <w:tabs>
          <w:tab w:val="left" w:pos="360"/>
        </w:tabs>
        <w:snapToGrid w:val="0"/>
        <w:spacing w:line="360" w:lineRule="auto"/>
        <w:ind w:left="357" w:hanging="357"/>
        <w:outlineLvl w:val="1"/>
        <w:rPr>
          <w:sz w:val="24"/>
        </w:rPr>
      </w:pPr>
      <w:bookmarkStart w:id="487" w:name="_Toc305158879"/>
      <w:bookmarkStart w:id="488" w:name="_Toc150480775"/>
      <w:bookmarkStart w:id="489" w:name="_Toc195842902"/>
      <w:bookmarkStart w:id="490" w:name="_Toc150774637"/>
      <w:bookmarkStart w:id="491" w:name="_Toc151193851"/>
      <w:bookmarkStart w:id="492" w:name="_Toc150774742"/>
      <w:bookmarkStart w:id="493" w:name="_Toc149720830"/>
      <w:bookmarkStart w:id="494" w:name="_Toc151190164"/>
      <w:bookmarkStart w:id="495" w:name="_Toc151193779"/>
      <w:bookmarkStart w:id="496" w:name="_Toc151193925"/>
      <w:bookmarkStart w:id="497" w:name="_Toc150509288"/>
      <w:bookmarkStart w:id="498" w:name="_Toc164608806"/>
      <w:bookmarkStart w:id="499" w:name="_Toc142311039"/>
      <w:bookmarkStart w:id="500" w:name="_Toc226965810"/>
      <w:bookmarkStart w:id="501" w:name="_Toc264969227"/>
      <w:bookmarkStart w:id="502" w:name="_Toc151193707"/>
      <w:bookmarkStart w:id="503" w:name="_Toc127151738"/>
      <w:bookmarkStart w:id="504" w:name="_Toc520356162"/>
      <w:bookmarkStart w:id="505" w:name="_Toc151193635"/>
      <w:bookmarkStart w:id="506" w:name="_Toc164608651"/>
      <w:bookmarkStart w:id="507" w:name="_Toc265228375"/>
      <w:bookmarkStart w:id="508" w:name="_Toc226337233"/>
      <w:bookmarkStart w:id="509" w:name="_Toc164351631"/>
      <w:bookmarkStart w:id="510" w:name="_Toc164229232"/>
      <w:bookmarkStart w:id="511" w:name="_Toc226965727"/>
      <w:bookmarkStart w:id="512" w:name="_Toc305158805"/>
      <w:bookmarkStart w:id="513" w:name="_Toc164229378"/>
      <w:bookmarkStart w:id="514" w:name="_Toc127151537"/>
      <w:bookmarkStart w:id="515" w:name="_Toc226309781"/>
      <w:bookmarkStart w:id="516" w:name="_Toc127161451"/>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6655686">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4"/>
        <w:spacing w:before="0" w:line="360" w:lineRule="auto"/>
        <w:rPr>
          <w:rFonts w:ascii="Times New Roman" w:hAnsi="Times New Roman" w:eastAsia="宋体"/>
          <w:sz w:val="28"/>
        </w:rPr>
      </w:pPr>
      <w:bookmarkStart w:id="517" w:name="_Toc142311040"/>
      <w:bookmarkStart w:id="518" w:name="_Toc264969228"/>
      <w:bookmarkStart w:id="519" w:name="_Toc226309782"/>
      <w:bookmarkStart w:id="520" w:name="_Toc150774743"/>
      <w:bookmarkStart w:id="521" w:name="_Toc151190165"/>
      <w:bookmarkStart w:id="522" w:name="_Toc265228376"/>
      <w:bookmarkStart w:id="523" w:name="_Toc305158806"/>
      <w:bookmarkStart w:id="524" w:name="_Toc195842903"/>
      <w:bookmarkStart w:id="525" w:name="_Toc520356163"/>
      <w:bookmarkStart w:id="526" w:name="_Toc151193926"/>
      <w:bookmarkStart w:id="527" w:name="_Toc127151538"/>
      <w:bookmarkStart w:id="528" w:name="_Toc150509289"/>
      <w:bookmarkStart w:id="529" w:name="_Toc151193852"/>
      <w:bookmarkStart w:id="530" w:name="_Toc226965728"/>
      <w:bookmarkStart w:id="531" w:name="_Toc226337234"/>
      <w:bookmarkStart w:id="532" w:name="_Toc151193636"/>
      <w:bookmarkStart w:id="533" w:name="_Toc226965811"/>
      <w:bookmarkStart w:id="534" w:name="_Toc151193780"/>
      <w:bookmarkStart w:id="535" w:name="_Toc305158880"/>
      <w:bookmarkStart w:id="536" w:name="_Toc151193708"/>
      <w:bookmarkStart w:id="537" w:name="_Toc150774638"/>
      <w:bookmarkStart w:id="538" w:name="_Toc150480776"/>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B89AAC0">
      <w:pPr>
        <w:numPr>
          <w:ilvl w:val="0"/>
          <w:numId w:val="9"/>
        </w:numPr>
        <w:tabs>
          <w:tab w:val="left" w:pos="360"/>
        </w:tabs>
        <w:snapToGrid w:val="0"/>
        <w:spacing w:line="360" w:lineRule="auto"/>
        <w:ind w:left="357" w:hanging="357"/>
        <w:outlineLvl w:val="1"/>
        <w:rPr>
          <w:sz w:val="24"/>
        </w:rPr>
      </w:pPr>
      <w:bookmarkStart w:id="539" w:name="_Toc265228377"/>
      <w:bookmarkStart w:id="540" w:name="_Toc150774744"/>
      <w:bookmarkStart w:id="541" w:name="_Toc195842904"/>
      <w:bookmarkStart w:id="542" w:name="_Toc151193927"/>
      <w:bookmarkStart w:id="543" w:name="_Toc150509290"/>
      <w:bookmarkStart w:id="544" w:name="_Toc226309783"/>
      <w:bookmarkStart w:id="545" w:name="_Toc164608808"/>
      <w:bookmarkStart w:id="546" w:name="_Toc151193637"/>
      <w:bookmarkStart w:id="547" w:name="_Toc264969229"/>
      <w:bookmarkStart w:id="548" w:name="_Toc149720832"/>
      <w:bookmarkStart w:id="549" w:name="_Toc142311041"/>
      <w:bookmarkStart w:id="550" w:name="_Toc305158807"/>
      <w:bookmarkStart w:id="551" w:name="_Toc520356164"/>
      <w:bookmarkStart w:id="552" w:name="_Toc226337235"/>
      <w:bookmarkStart w:id="553" w:name="_Toc305158881"/>
      <w:bookmarkStart w:id="554" w:name="_Toc150774639"/>
      <w:bookmarkStart w:id="555" w:name="_Toc164229380"/>
      <w:bookmarkStart w:id="556" w:name="_Toc127161453"/>
      <w:bookmarkStart w:id="557" w:name="_Toc151193709"/>
      <w:bookmarkStart w:id="558" w:name="_Toc127151740"/>
      <w:bookmarkStart w:id="559" w:name="_Toc164229234"/>
      <w:bookmarkStart w:id="560" w:name="_Toc226965729"/>
      <w:bookmarkStart w:id="561" w:name="_Toc226965812"/>
      <w:bookmarkStart w:id="562" w:name="_Toc150480777"/>
      <w:bookmarkStart w:id="563" w:name="_Toc151193853"/>
      <w:bookmarkStart w:id="564" w:name="_Toc164351633"/>
      <w:bookmarkStart w:id="565" w:name="_Toc127151539"/>
      <w:bookmarkStart w:id="566" w:name="_Toc151190166"/>
      <w:bookmarkStart w:id="567" w:name="_Toc151193781"/>
      <w:bookmarkStart w:id="568" w:name="_Toc16460865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B68735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24AEAF99">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5C933B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9"/>
        </w:numPr>
        <w:tabs>
          <w:tab w:val="left" w:pos="360"/>
        </w:tabs>
        <w:snapToGrid w:val="0"/>
        <w:spacing w:line="360" w:lineRule="auto"/>
        <w:ind w:left="357" w:hanging="357"/>
        <w:outlineLvl w:val="1"/>
        <w:rPr>
          <w:sz w:val="24"/>
        </w:rPr>
      </w:pPr>
      <w:r>
        <w:rPr>
          <w:sz w:val="24"/>
        </w:rPr>
        <w:t>资格审查</w:t>
      </w:r>
    </w:p>
    <w:p w14:paraId="0BE54C2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0"/>
    <w:p w14:paraId="76A7F8D7">
      <w:pPr>
        <w:numPr>
          <w:ilvl w:val="0"/>
          <w:numId w:val="9"/>
        </w:numPr>
        <w:tabs>
          <w:tab w:val="left" w:pos="360"/>
        </w:tabs>
        <w:snapToGrid w:val="0"/>
        <w:spacing w:line="360" w:lineRule="auto"/>
        <w:ind w:left="357" w:hanging="357"/>
        <w:outlineLvl w:val="1"/>
        <w:rPr>
          <w:sz w:val="24"/>
        </w:rPr>
      </w:pPr>
      <w:bookmarkStart w:id="572" w:name="_Toc265228378"/>
      <w:bookmarkStart w:id="573" w:name="_Toc142311042"/>
      <w:bookmarkStart w:id="574" w:name="_Toc127161454"/>
      <w:bookmarkStart w:id="575" w:name="_Toc151193710"/>
      <w:bookmarkStart w:id="576" w:name="_Toc150774745"/>
      <w:bookmarkStart w:id="577" w:name="_Toc127151540"/>
      <w:bookmarkStart w:id="578" w:name="_Toc226965813"/>
      <w:bookmarkStart w:id="579" w:name="_Toc150480778"/>
      <w:bookmarkStart w:id="580" w:name="_Toc150774640"/>
      <w:bookmarkStart w:id="581" w:name="_Toc226309784"/>
      <w:bookmarkStart w:id="582" w:name="_Toc164608654"/>
      <w:bookmarkStart w:id="583" w:name="_Toc164351634"/>
      <w:bookmarkStart w:id="584" w:name="_Toc305158808"/>
      <w:bookmarkStart w:id="585" w:name="_Toc151193854"/>
      <w:bookmarkStart w:id="586" w:name="_Toc264969230"/>
      <w:bookmarkStart w:id="587" w:name="_Toc226337236"/>
      <w:bookmarkStart w:id="588" w:name="_Toc226965730"/>
      <w:bookmarkStart w:id="589" w:name="_Toc149720833"/>
      <w:bookmarkStart w:id="590" w:name="_Toc305158882"/>
      <w:bookmarkStart w:id="591" w:name="_Toc164608809"/>
      <w:bookmarkStart w:id="592" w:name="_Toc127151741"/>
      <w:bookmarkStart w:id="593" w:name="_Toc195842905"/>
      <w:bookmarkStart w:id="594" w:name="_Toc150509291"/>
      <w:bookmarkStart w:id="595" w:name="_Toc151193638"/>
      <w:bookmarkStart w:id="596" w:name="_Toc151193928"/>
      <w:bookmarkStart w:id="597" w:name="_Toc151190167"/>
      <w:bookmarkStart w:id="598" w:name="_Toc164229381"/>
      <w:bookmarkStart w:id="599" w:name="_Toc164229235"/>
      <w:bookmarkStart w:id="600" w:name="_Toc151193782"/>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024D8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655D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FB95FB1">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4"/>
        <w:spacing w:before="0" w:line="360" w:lineRule="auto"/>
        <w:rPr>
          <w:rFonts w:ascii="Times New Roman" w:hAnsi="Times New Roman" w:eastAsia="宋体"/>
          <w:sz w:val="28"/>
        </w:rPr>
      </w:pPr>
      <w:bookmarkStart w:id="603" w:name="_Toc151193933"/>
      <w:bookmarkStart w:id="604" w:name="_Toc195842910"/>
      <w:bookmarkStart w:id="605" w:name="_Toc151193715"/>
      <w:bookmarkStart w:id="606" w:name="_Toc305158813"/>
      <w:bookmarkStart w:id="607" w:name="_Toc142311047"/>
      <w:bookmarkStart w:id="608" w:name="_Toc305158887"/>
      <w:bookmarkStart w:id="609" w:name="_Toc150774750"/>
      <w:bookmarkStart w:id="610" w:name="_Toc151193859"/>
      <w:bookmarkStart w:id="611" w:name="_Toc127151545"/>
      <w:bookmarkStart w:id="612" w:name="_Toc264969235"/>
      <w:bookmarkStart w:id="613" w:name="_Toc226309789"/>
      <w:bookmarkStart w:id="614" w:name="_Toc150480783"/>
      <w:bookmarkStart w:id="615" w:name="_Toc151190172"/>
      <w:bookmarkStart w:id="616" w:name="_Toc265228383"/>
      <w:bookmarkStart w:id="617" w:name="_Toc151193787"/>
      <w:bookmarkStart w:id="618" w:name="_Toc226965818"/>
      <w:bookmarkStart w:id="619" w:name="_Toc150509296"/>
      <w:bookmarkStart w:id="620" w:name="_Toc150774645"/>
      <w:bookmarkStart w:id="621" w:name="_Toc226965735"/>
      <w:bookmarkStart w:id="622" w:name="_Toc151193643"/>
      <w:bookmarkStart w:id="623" w:name="_Toc226337241"/>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265228385"/>
      <w:bookmarkStart w:id="625" w:name="_Toc151193717"/>
      <w:bookmarkStart w:id="626" w:name="_Toc142311049"/>
      <w:bookmarkStart w:id="627" w:name="_Toc151193645"/>
      <w:bookmarkStart w:id="628" w:name="_Toc305158889"/>
      <w:bookmarkStart w:id="629" w:name="_Toc164229388"/>
      <w:bookmarkStart w:id="630" w:name="_Toc127151748"/>
      <w:bookmarkStart w:id="631" w:name="_Toc226309791"/>
      <w:bookmarkStart w:id="632" w:name="_Toc150509298"/>
      <w:bookmarkStart w:id="633" w:name="_Toc195842912"/>
      <w:bookmarkStart w:id="634" w:name="_Toc150774647"/>
      <w:bookmarkStart w:id="635" w:name="_Toc164351641"/>
      <w:bookmarkStart w:id="636" w:name="_Toc151193789"/>
      <w:bookmarkStart w:id="637" w:name="_Toc151193861"/>
      <w:bookmarkStart w:id="638" w:name="_Toc151190174"/>
      <w:bookmarkStart w:id="639" w:name="_Toc127151547"/>
      <w:bookmarkStart w:id="640" w:name="_Toc149720840"/>
      <w:bookmarkStart w:id="641" w:name="_Toc226965737"/>
      <w:bookmarkStart w:id="642" w:name="_Toc164608661"/>
      <w:bookmarkStart w:id="643" w:name="_Toc226337243"/>
      <w:bookmarkStart w:id="644" w:name="_Toc305158815"/>
      <w:bookmarkStart w:id="645" w:name="_Toc164229242"/>
      <w:bookmarkStart w:id="646" w:name="_Toc127161461"/>
      <w:bookmarkStart w:id="647" w:name="_Toc264969237"/>
      <w:bookmarkStart w:id="648" w:name="_Toc226965820"/>
      <w:bookmarkStart w:id="649" w:name="_Toc151193935"/>
      <w:bookmarkStart w:id="650" w:name="_Toc150774752"/>
      <w:bookmarkStart w:id="651" w:name="_Toc164608816"/>
      <w:bookmarkStart w:id="652" w:name="_Toc150480785"/>
    </w:p>
    <w:p w14:paraId="1E24D023">
      <w:pPr>
        <w:numPr>
          <w:ilvl w:val="0"/>
          <w:numId w:val="9"/>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55186EA">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9"/>
        </w:numPr>
        <w:tabs>
          <w:tab w:val="left" w:pos="360"/>
        </w:tabs>
        <w:snapToGrid w:val="0"/>
        <w:spacing w:line="360" w:lineRule="auto"/>
        <w:ind w:left="357" w:hanging="357"/>
        <w:outlineLvl w:val="1"/>
        <w:rPr>
          <w:sz w:val="24"/>
        </w:rPr>
      </w:pPr>
      <w:bookmarkStart w:id="653" w:name="_Toc305158891"/>
      <w:bookmarkStart w:id="654" w:name="_Toc305158817"/>
      <w:bookmarkStart w:id="655" w:name="_Toc150774754"/>
      <w:bookmarkStart w:id="656" w:name="_Toc164229390"/>
      <w:bookmarkStart w:id="657" w:name="_Toc195842914"/>
      <w:bookmarkStart w:id="658" w:name="_Toc164229244"/>
      <w:bookmarkStart w:id="659" w:name="_Toc264969239"/>
      <w:bookmarkStart w:id="660" w:name="_Toc265228387"/>
      <w:bookmarkStart w:id="661" w:name="_Toc226309793"/>
      <w:bookmarkStart w:id="662" w:name="_Toc150480787"/>
      <w:bookmarkStart w:id="663" w:name="_Toc151193863"/>
      <w:bookmarkStart w:id="664" w:name="_Toc127151549"/>
      <w:bookmarkStart w:id="665" w:name="_Toc164608818"/>
      <w:bookmarkStart w:id="666" w:name="_Toc151193647"/>
      <w:bookmarkStart w:id="667" w:name="_Toc142311051"/>
      <w:bookmarkStart w:id="668" w:name="_Toc226337245"/>
      <w:bookmarkStart w:id="669" w:name="_Toc127151750"/>
      <w:bookmarkStart w:id="670" w:name="_Toc151193791"/>
      <w:bookmarkStart w:id="671" w:name="_Toc226965739"/>
      <w:bookmarkStart w:id="672" w:name="_Toc151190176"/>
      <w:bookmarkStart w:id="673" w:name="_Toc151193719"/>
      <w:bookmarkStart w:id="674" w:name="_Toc150774649"/>
      <w:bookmarkStart w:id="675" w:name="_Toc150509300"/>
      <w:bookmarkStart w:id="676" w:name="_Toc149720842"/>
      <w:bookmarkStart w:id="677" w:name="_Toc226965822"/>
      <w:bookmarkStart w:id="678" w:name="_Toc151193937"/>
      <w:bookmarkStart w:id="679" w:name="_Toc164351643"/>
      <w:bookmarkStart w:id="680" w:name="_Toc127161463"/>
      <w:bookmarkStart w:id="681" w:name="_Toc164608663"/>
      <w:bookmarkStart w:id="682" w:name="_Toc520356176"/>
      <w:bookmarkStart w:id="683" w:name="_Ref467306425"/>
      <w:bookmarkStart w:id="684" w:name="_Ref467307090"/>
      <w:r>
        <w:rPr>
          <w:sz w:val="24"/>
        </w:rPr>
        <w:t>中标公告与中标通知书</w:t>
      </w:r>
      <w:bookmarkEnd w:id="653"/>
      <w:bookmarkEnd w:id="654"/>
    </w:p>
    <w:p w14:paraId="6AD5017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9"/>
        </w:numPr>
        <w:tabs>
          <w:tab w:val="left" w:pos="360"/>
        </w:tabs>
        <w:snapToGrid w:val="0"/>
        <w:spacing w:line="360" w:lineRule="auto"/>
        <w:ind w:left="357" w:hanging="357"/>
        <w:outlineLvl w:val="1"/>
        <w:rPr>
          <w:sz w:val="24"/>
        </w:rPr>
      </w:pPr>
      <w:r>
        <w:rPr>
          <w:sz w:val="24"/>
        </w:rPr>
        <w:t>废标</w:t>
      </w:r>
    </w:p>
    <w:p w14:paraId="64E8CF58">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9"/>
        </w:numPr>
        <w:snapToGrid w:val="0"/>
        <w:spacing w:line="360" w:lineRule="auto"/>
        <w:rPr>
          <w:sz w:val="24"/>
        </w:rPr>
      </w:pPr>
      <w:r>
        <w:rPr>
          <w:sz w:val="24"/>
        </w:rPr>
        <w:t>符合专业条件的供应商或者对招标文件作实质响应的供应商不足三家的；</w:t>
      </w:r>
    </w:p>
    <w:p w14:paraId="5E74D8C8">
      <w:pPr>
        <w:numPr>
          <w:ilvl w:val="2"/>
          <w:numId w:val="9"/>
        </w:numPr>
        <w:snapToGrid w:val="0"/>
        <w:spacing w:line="360" w:lineRule="auto"/>
        <w:rPr>
          <w:sz w:val="24"/>
        </w:rPr>
      </w:pPr>
      <w:r>
        <w:rPr>
          <w:sz w:val="24"/>
        </w:rPr>
        <w:t>出现影响采购公正的违法、违规行为的；</w:t>
      </w:r>
    </w:p>
    <w:p w14:paraId="43AD61DF">
      <w:pPr>
        <w:numPr>
          <w:ilvl w:val="2"/>
          <w:numId w:val="9"/>
        </w:numPr>
        <w:snapToGrid w:val="0"/>
        <w:spacing w:line="360" w:lineRule="auto"/>
        <w:rPr>
          <w:sz w:val="24"/>
        </w:rPr>
      </w:pPr>
      <w:r>
        <w:rPr>
          <w:sz w:val="24"/>
        </w:rPr>
        <w:t>投标人的报价均超过了采购预算，采购人不能支付的；</w:t>
      </w:r>
    </w:p>
    <w:p w14:paraId="6D909375">
      <w:pPr>
        <w:numPr>
          <w:ilvl w:val="2"/>
          <w:numId w:val="9"/>
        </w:numPr>
        <w:snapToGrid w:val="0"/>
        <w:spacing w:line="360" w:lineRule="auto"/>
        <w:rPr>
          <w:sz w:val="24"/>
        </w:rPr>
      </w:pPr>
      <w:r>
        <w:rPr>
          <w:sz w:val="24"/>
        </w:rPr>
        <w:t>因重大变故，采购任务取消的。</w:t>
      </w:r>
    </w:p>
    <w:p w14:paraId="5E75DB7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A71A76B">
      <w:pPr>
        <w:numPr>
          <w:ilvl w:val="0"/>
          <w:numId w:val="9"/>
        </w:numPr>
        <w:tabs>
          <w:tab w:val="left" w:pos="360"/>
        </w:tabs>
        <w:snapToGrid w:val="0"/>
        <w:spacing w:line="360" w:lineRule="auto"/>
        <w:ind w:left="357" w:hanging="357"/>
        <w:outlineLvl w:val="1"/>
        <w:rPr>
          <w:sz w:val="24"/>
        </w:rPr>
      </w:pPr>
      <w:bookmarkStart w:id="685" w:name="_Toc164608819"/>
      <w:bookmarkStart w:id="686" w:name="_Toc520356175"/>
      <w:bookmarkStart w:id="687" w:name="_Toc226965740"/>
      <w:bookmarkStart w:id="688" w:name="_Toc150774650"/>
      <w:bookmarkStart w:id="689" w:name="_Toc226309794"/>
      <w:bookmarkStart w:id="690" w:name="_Toc151190177"/>
      <w:bookmarkStart w:id="691" w:name="_Toc305158892"/>
      <w:bookmarkStart w:id="692" w:name="_Toc164229391"/>
      <w:bookmarkStart w:id="693" w:name="_Toc265228388"/>
      <w:bookmarkStart w:id="694" w:name="_Ref467307062"/>
      <w:bookmarkStart w:id="695" w:name="_Toc151193648"/>
      <w:bookmarkStart w:id="696" w:name="_Ref467307204"/>
      <w:bookmarkStart w:id="697" w:name="_Toc164229245"/>
      <w:bookmarkStart w:id="698" w:name="_Ref467306377"/>
      <w:bookmarkStart w:id="699" w:name="_Toc150509301"/>
      <w:bookmarkStart w:id="700" w:name="_Toc127151550"/>
      <w:bookmarkStart w:id="701" w:name="_Toc127151751"/>
      <w:bookmarkStart w:id="702" w:name="_Toc151193720"/>
      <w:bookmarkStart w:id="703" w:name="_Toc150774755"/>
      <w:bookmarkStart w:id="704" w:name="_Toc164608664"/>
      <w:bookmarkStart w:id="705" w:name="_Toc151193792"/>
      <w:bookmarkStart w:id="706" w:name="_Toc226337246"/>
      <w:bookmarkStart w:id="707" w:name="_Toc127161464"/>
      <w:bookmarkStart w:id="708" w:name="_Toc149720843"/>
      <w:bookmarkStart w:id="709" w:name="_Toc150480788"/>
      <w:bookmarkStart w:id="710" w:name="_Toc151193938"/>
      <w:bookmarkStart w:id="711" w:name="_Toc151193864"/>
      <w:bookmarkStart w:id="712" w:name="_Toc226965823"/>
      <w:bookmarkStart w:id="713" w:name="_Toc305158818"/>
      <w:bookmarkStart w:id="714" w:name="_Toc142311052"/>
      <w:bookmarkStart w:id="715" w:name="_Toc195842915"/>
      <w:bookmarkStart w:id="716" w:name="_Toc264969240"/>
      <w:bookmarkStart w:id="717" w:name="_Toc164351644"/>
      <w:bookmarkStart w:id="718" w:name="_Ref467306978"/>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530946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43438ED">
      <w:pPr>
        <w:numPr>
          <w:ilvl w:val="0"/>
          <w:numId w:val="9"/>
        </w:numPr>
        <w:tabs>
          <w:tab w:val="left" w:pos="360"/>
        </w:tabs>
        <w:snapToGrid w:val="0"/>
        <w:spacing w:line="360" w:lineRule="auto"/>
        <w:ind w:left="357" w:hanging="357"/>
        <w:outlineLvl w:val="1"/>
        <w:rPr>
          <w:sz w:val="24"/>
        </w:rPr>
      </w:pPr>
      <w:r>
        <w:rPr>
          <w:sz w:val="24"/>
        </w:rPr>
        <w:t>询问与质疑</w:t>
      </w:r>
    </w:p>
    <w:p w14:paraId="5278A886">
      <w:pPr>
        <w:numPr>
          <w:ilvl w:val="1"/>
          <w:numId w:val="9"/>
        </w:numPr>
        <w:tabs>
          <w:tab w:val="left" w:pos="1080"/>
          <w:tab w:val="left" w:pos="2014"/>
        </w:tabs>
        <w:snapToGrid w:val="0"/>
        <w:spacing w:line="360" w:lineRule="auto"/>
        <w:ind w:left="1077" w:hanging="720"/>
        <w:rPr>
          <w:sz w:val="24"/>
        </w:rPr>
      </w:pPr>
      <w:r>
        <w:rPr>
          <w:sz w:val="24"/>
        </w:rPr>
        <w:t>询问</w:t>
      </w:r>
    </w:p>
    <w:p w14:paraId="79E60101">
      <w:pPr>
        <w:numPr>
          <w:ilvl w:val="2"/>
          <w:numId w:val="9"/>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7C18BE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9"/>
        </w:numPr>
        <w:tabs>
          <w:tab w:val="left" w:pos="1080"/>
          <w:tab w:val="left" w:pos="2014"/>
        </w:tabs>
        <w:snapToGrid w:val="0"/>
        <w:spacing w:line="360" w:lineRule="auto"/>
        <w:ind w:left="1077" w:hanging="720"/>
        <w:rPr>
          <w:sz w:val="24"/>
        </w:rPr>
      </w:pPr>
      <w:r>
        <w:rPr>
          <w:sz w:val="24"/>
        </w:rPr>
        <w:t>质疑</w:t>
      </w:r>
    </w:p>
    <w:p w14:paraId="19A3905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9"/>
        </w:numPr>
        <w:tabs>
          <w:tab w:val="left" w:pos="360"/>
        </w:tabs>
        <w:snapToGrid w:val="0"/>
        <w:spacing w:line="360" w:lineRule="auto"/>
        <w:ind w:left="357" w:hanging="357"/>
        <w:outlineLvl w:val="1"/>
        <w:rPr>
          <w:sz w:val="24"/>
        </w:rPr>
      </w:pPr>
      <w:r>
        <w:rPr>
          <w:sz w:val="24"/>
        </w:rPr>
        <w:t>代理费</w:t>
      </w:r>
    </w:p>
    <w:p w14:paraId="0890D81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0" w:name="_Toc150480792"/>
      <w:bookmarkStart w:id="721" w:name="_Toc226965827"/>
      <w:bookmarkStart w:id="722" w:name="_Toc264969244"/>
      <w:bookmarkStart w:id="723" w:name="_Toc353873934"/>
      <w:bookmarkStart w:id="724" w:name="_Toc127151554"/>
      <w:bookmarkStart w:id="725" w:name="_Toc150774759"/>
      <w:bookmarkStart w:id="726" w:name="_Toc353825544"/>
      <w:bookmarkStart w:id="727" w:name="_Toc226337250"/>
      <w:bookmarkStart w:id="728" w:name="_Toc265228392"/>
      <w:bookmarkStart w:id="729" w:name="_Toc305158822"/>
      <w:bookmarkStart w:id="730" w:name="_Toc305158896"/>
      <w:bookmarkStart w:id="731" w:name="_Toc353873664"/>
      <w:bookmarkStart w:id="732" w:name="_Toc142311056"/>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9948EB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334CEF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39" w:name="OLE_LINK22"/>
            <w:r>
              <w:rPr>
                <w:sz w:val="24"/>
              </w:rPr>
              <w:t>投标人资格声明书</w:t>
            </w:r>
            <w:bookmarkEnd w:id="739"/>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0" w:name="OLE_LINK24"/>
            <w:r>
              <w:rPr>
                <w:sz w:val="24"/>
              </w:rPr>
              <w:t>投标人信用记录</w:t>
            </w:r>
            <w:bookmarkEnd w:id="740"/>
          </w:p>
        </w:tc>
        <w:tc>
          <w:tcPr>
            <w:tcW w:w="4705" w:type="dxa"/>
            <w:vAlign w:val="center"/>
          </w:tcPr>
          <w:p w14:paraId="29DD1820">
            <w:pPr>
              <w:tabs>
                <w:tab w:val="left" w:pos="1080"/>
              </w:tabs>
              <w:snapToGrid w:val="0"/>
              <w:rPr>
                <w:sz w:val="24"/>
              </w:rPr>
            </w:pPr>
            <w:bookmarkStart w:id="741"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1"/>
          </w:p>
        </w:tc>
        <w:tc>
          <w:tcPr>
            <w:tcW w:w="1599" w:type="dxa"/>
            <w:vAlign w:val="center"/>
          </w:tcPr>
          <w:p w14:paraId="72F842D4">
            <w:pPr>
              <w:tabs>
                <w:tab w:val="left" w:pos="1080"/>
              </w:tabs>
              <w:snapToGrid w:val="0"/>
              <w:rPr>
                <w:sz w:val="24"/>
              </w:rPr>
            </w:pPr>
            <w:bookmarkStart w:id="742" w:name="OLE_LINK26"/>
            <w:r>
              <w:rPr>
                <w:sz w:val="24"/>
              </w:rPr>
              <w:t>无须投标人提供，由采购人或采购代理机构查询。</w:t>
            </w:r>
            <w:bookmarkEnd w:id="742"/>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3" w:name="OLE_LINK27"/>
            <w:r>
              <w:rPr>
                <w:sz w:val="24"/>
              </w:rPr>
              <w:t>法律、行政法规规定的其他条件</w:t>
            </w:r>
            <w:bookmarkEnd w:id="743"/>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4" w:name="OLE_LINK28"/>
            <w:r>
              <w:rPr>
                <w:sz w:val="24"/>
              </w:rPr>
              <w:t>中小企业政策证明文件</w:t>
            </w:r>
            <w:bookmarkEnd w:id="744"/>
          </w:p>
        </w:tc>
        <w:tc>
          <w:tcPr>
            <w:tcW w:w="4705" w:type="dxa"/>
            <w:vAlign w:val="center"/>
          </w:tcPr>
          <w:p w14:paraId="1454A69D">
            <w:pPr>
              <w:tabs>
                <w:tab w:val="left" w:pos="1080"/>
              </w:tabs>
              <w:snapToGrid w:val="0"/>
              <w:rPr>
                <w:sz w:val="24"/>
              </w:rPr>
            </w:pPr>
            <w:bookmarkStart w:id="745" w:name="OLE_LINK29"/>
            <w:r>
              <w:rPr>
                <w:sz w:val="24"/>
              </w:rPr>
              <w:t>具体要求见第一章《投标邀请》</w:t>
            </w:r>
            <w:bookmarkEnd w:id="745"/>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6" w:name="OLE_LINK30"/>
            <w:r>
              <w:rPr>
                <w:sz w:val="24"/>
              </w:rPr>
              <w:t>中小企业证明文件</w:t>
            </w:r>
            <w:bookmarkEnd w:id="746"/>
          </w:p>
        </w:tc>
        <w:tc>
          <w:tcPr>
            <w:tcW w:w="4705" w:type="dxa"/>
            <w:vAlign w:val="center"/>
          </w:tcPr>
          <w:p w14:paraId="2690EDB0">
            <w:pPr>
              <w:tabs>
                <w:tab w:val="left" w:pos="1080"/>
              </w:tabs>
              <w:snapToGrid w:val="0"/>
              <w:rPr>
                <w:sz w:val="24"/>
              </w:rPr>
            </w:pPr>
            <w:bookmarkStart w:id="747"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7"/>
          </w:p>
        </w:tc>
        <w:tc>
          <w:tcPr>
            <w:tcW w:w="1599" w:type="dxa"/>
            <w:vAlign w:val="center"/>
          </w:tcPr>
          <w:p w14:paraId="2023717E">
            <w:pPr>
              <w:tabs>
                <w:tab w:val="left" w:pos="1080"/>
              </w:tabs>
              <w:snapToGrid w:val="0"/>
              <w:rPr>
                <w:sz w:val="24"/>
              </w:rPr>
            </w:pPr>
            <w:bookmarkStart w:id="748" w:name="OLE_LINK32"/>
            <w:r>
              <w:rPr>
                <w:sz w:val="24"/>
              </w:rPr>
              <w:t>格式见《投标文件格式》</w:t>
            </w:r>
            <w:bookmarkEnd w:id="748"/>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49" w:name="OLE_LINK33"/>
            <w:r>
              <w:rPr>
                <w:sz w:val="24"/>
              </w:rPr>
              <w:t>拟分包情况说明及分包意向协议</w:t>
            </w:r>
            <w:bookmarkEnd w:id="749"/>
          </w:p>
        </w:tc>
        <w:tc>
          <w:tcPr>
            <w:tcW w:w="4705" w:type="dxa"/>
            <w:vAlign w:val="center"/>
          </w:tcPr>
          <w:p w14:paraId="2C94BD9E">
            <w:pPr>
              <w:tabs>
                <w:tab w:val="left" w:pos="1080"/>
              </w:tabs>
              <w:snapToGrid w:val="0"/>
              <w:rPr>
                <w:sz w:val="24"/>
              </w:rPr>
            </w:pPr>
            <w:bookmarkStart w:id="750"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0"/>
          </w:p>
        </w:tc>
        <w:tc>
          <w:tcPr>
            <w:tcW w:w="1599" w:type="dxa"/>
            <w:vAlign w:val="center"/>
          </w:tcPr>
          <w:p w14:paraId="3463609A">
            <w:pPr>
              <w:tabs>
                <w:tab w:val="left" w:pos="1080"/>
              </w:tabs>
              <w:snapToGrid w:val="0"/>
              <w:rPr>
                <w:sz w:val="24"/>
              </w:rPr>
            </w:pPr>
            <w:bookmarkStart w:id="751" w:name="OLE_LINK35"/>
            <w:r>
              <w:rPr>
                <w:sz w:val="24"/>
              </w:rPr>
              <w:t>格式见《投标文件格式》</w:t>
            </w:r>
            <w:bookmarkEnd w:id="751"/>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2" w:name="OLE_LINK36"/>
            <w:r>
              <w:rPr>
                <w:sz w:val="24"/>
              </w:rPr>
              <w:t>其它落实政府采购政策的资格要求</w:t>
            </w:r>
            <w:bookmarkEnd w:id="752"/>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3" w:name="OLE_LINK37"/>
            <w:r>
              <w:rPr>
                <w:sz w:val="24"/>
              </w:rPr>
              <w:t>本项目对于联合体的要求</w:t>
            </w:r>
            <w:bookmarkEnd w:id="753"/>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4" w:name="OLE_LINK38"/>
            <w:r>
              <w:rPr>
                <w:color w:val="000000"/>
                <w:kern w:val="0"/>
                <w:sz w:val="24"/>
              </w:rPr>
              <w:t>按照招标文件的规定提交投标保证金</w:t>
            </w:r>
            <w:bookmarkEnd w:id="754"/>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5" w:name="OLE_LINK39"/>
            <w:r>
              <w:rPr>
                <w:sz w:val="24"/>
              </w:rPr>
              <w:t>获取招标文件</w:t>
            </w:r>
            <w:bookmarkEnd w:id="755"/>
          </w:p>
        </w:tc>
        <w:tc>
          <w:tcPr>
            <w:tcW w:w="4705" w:type="dxa"/>
            <w:vAlign w:val="center"/>
          </w:tcPr>
          <w:p w14:paraId="3958CF1E">
            <w:pPr>
              <w:tabs>
                <w:tab w:val="left" w:pos="1080"/>
              </w:tabs>
              <w:snapToGrid w:val="0"/>
              <w:rPr>
                <w:color w:val="000000"/>
                <w:kern w:val="0"/>
                <w:sz w:val="24"/>
              </w:rPr>
            </w:pPr>
            <w:bookmarkStart w:id="756"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6"/>
          </w:p>
        </w:tc>
        <w:tc>
          <w:tcPr>
            <w:tcW w:w="1599" w:type="dxa"/>
            <w:vAlign w:val="center"/>
          </w:tcPr>
          <w:p w14:paraId="0B8B1971">
            <w:pPr>
              <w:tabs>
                <w:tab w:val="left" w:pos="1080"/>
              </w:tabs>
              <w:snapToGrid w:val="0"/>
              <w:rPr>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439C87B7">
      <w:pPr>
        <w:widowControl/>
        <w:jc w:val="left"/>
        <w:rPr>
          <w:sz w:val="24"/>
        </w:rPr>
      </w:pPr>
      <w:bookmarkStart w:id="757" w:name="_Hlt487900425"/>
      <w:bookmarkEnd w:id="757"/>
      <w:bookmarkStart w:id="758" w:name="_Hlt522424701"/>
      <w:bookmarkEnd w:id="758"/>
      <w:bookmarkStart w:id="759" w:name="_Toc353873940"/>
      <w:bookmarkStart w:id="760" w:name="_Toc353825550"/>
      <w:bookmarkStart w:id="761" w:name="_Toc127161490"/>
      <w:bookmarkStart w:id="762" w:name="_Toc127151779"/>
      <w:bookmarkStart w:id="763" w:name="_Toc226965858"/>
      <w:r>
        <w:rPr>
          <w:sz w:val="24"/>
        </w:rPr>
        <w:br w:type="page"/>
      </w:r>
    </w:p>
    <w:p w14:paraId="670F5105">
      <w:pPr>
        <w:spacing w:line="360" w:lineRule="auto"/>
        <w:jc w:val="center"/>
        <w:outlineLvl w:val="0"/>
        <w:rPr>
          <w:b/>
          <w:sz w:val="36"/>
          <w:szCs w:val="36"/>
        </w:rPr>
      </w:pPr>
      <w:bookmarkStart w:id="764" w:name="_Toc99301423"/>
      <w:r>
        <w:rPr>
          <w:b/>
          <w:sz w:val="36"/>
          <w:szCs w:val="36"/>
        </w:rPr>
        <w:t xml:space="preserve">第四章   </w:t>
      </w:r>
      <w:bookmarkEnd w:id="759"/>
      <w:bookmarkEnd w:id="760"/>
      <w:bookmarkEnd w:id="761"/>
      <w:bookmarkEnd w:id="762"/>
      <w:bookmarkEnd w:id="763"/>
      <w:bookmarkStart w:id="765" w:name="_Hlt164229061"/>
      <w:bookmarkEnd w:id="765"/>
      <w:r>
        <w:rPr>
          <w:b/>
          <w:sz w:val="36"/>
          <w:szCs w:val="36"/>
        </w:rPr>
        <w:t>评标程序、评标方法和评标标准</w:t>
      </w:r>
      <w:bookmarkEnd w:id="764"/>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2"/>
        </w:numPr>
        <w:tabs>
          <w:tab w:val="left" w:pos="360"/>
        </w:tabs>
        <w:snapToGrid w:val="0"/>
        <w:spacing w:line="360" w:lineRule="auto"/>
        <w:outlineLvl w:val="1"/>
        <w:rPr>
          <w:sz w:val="24"/>
        </w:rPr>
      </w:pPr>
      <w:bookmarkStart w:id="766" w:name="_Toc127161455"/>
      <w:bookmarkStart w:id="767" w:name="_Toc150480779"/>
      <w:bookmarkStart w:id="768" w:name="_Toc195842906"/>
      <w:bookmarkStart w:id="769" w:name="_Toc164229236"/>
      <w:bookmarkStart w:id="770" w:name="_Toc151193639"/>
      <w:bookmarkStart w:id="771" w:name="_Toc151193711"/>
      <w:bookmarkStart w:id="772" w:name="_Toc142311043"/>
      <w:bookmarkStart w:id="773" w:name="_Toc265228379"/>
      <w:bookmarkStart w:id="774" w:name="_Toc226337237"/>
      <w:bookmarkStart w:id="775" w:name="_Toc151193855"/>
      <w:bookmarkStart w:id="776" w:name="_Toc149720834"/>
      <w:bookmarkStart w:id="777" w:name="_Toc226965731"/>
      <w:bookmarkStart w:id="778" w:name="_Toc164608655"/>
      <w:bookmarkStart w:id="779" w:name="_Toc150509292"/>
      <w:bookmarkStart w:id="780" w:name="_Toc127151541"/>
      <w:bookmarkStart w:id="781" w:name="_Toc226309785"/>
      <w:bookmarkStart w:id="782" w:name="_Toc164608810"/>
      <w:bookmarkStart w:id="783" w:name="_Toc164229382"/>
      <w:bookmarkStart w:id="784" w:name="_Toc151193929"/>
      <w:bookmarkStart w:id="785" w:name="_Toc150774746"/>
      <w:bookmarkStart w:id="786" w:name="_Toc151190168"/>
      <w:bookmarkStart w:id="787" w:name="_Toc150774641"/>
      <w:bookmarkStart w:id="788" w:name="_Toc151193783"/>
      <w:bookmarkStart w:id="789" w:name="_Toc164351635"/>
      <w:bookmarkStart w:id="790" w:name="_Toc226965814"/>
      <w:bookmarkStart w:id="791" w:name="_Toc264969231"/>
      <w:bookmarkStart w:id="792" w:name="_Toc127151742"/>
      <w:bookmarkStart w:id="793" w:name="_Toc305158883"/>
      <w:bookmarkStart w:id="794" w:name="_Toc305158809"/>
      <w:bookmarkStart w:id="795" w:name="_Toc353825551"/>
      <w:bookmarkStart w:id="796" w:name="_Toc353873941"/>
      <w:bookmarkStart w:id="797" w:name="_Toc150774760"/>
      <w:bookmarkStart w:id="798" w:name="_Toc264969245"/>
      <w:bookmarkStart w:id="799" w:name="_Toc195842920"/>
      <w:bookmarkStart w:id="800" w:name="_Toc305158897"/>
      <w:bookmarkStart w:id="801" w:name="_Toc226337251"/>
      <w:bookmarkStart w:id="802" w:name="_Toc150480793"/>
      <w:bookmarkStart w:id="803" w:name="_Toc353873935"/>
      <w:bookmarkStart w:id="804" w:name="_Toc226965828"/>
      <w:bookmarkStart w:id="805" w:name="_Toc353873665"/>
      <w:bookmarkStart w:id="806" w:name="_Toc353825545"/>
      <w:bookmarkStart w:id="807" w:name="_Toc265228393"/>
      <w:bookmarkStart w:id="808" w:name="_Toc127151555"/>
      <w:bookmarkStart w:id="809" w:name="_Toc305158823"/>
      <w:bookmarkStart w:id="810" w:name="_Toc142311057"/>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266A16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14:paraId="564A532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2" w:name="OLE_LINK41"/>
            <w:r>
              <w:rPr>
                <w:color w:val="000000"/>
                <w:kern w:val="0"/>
                <w:sz w:val="24"/>
              </w:rPr>
              <w:t>投标完整性</w:t>
            </w:r>
            <w:bookmarkEnd w:id="812"/>
          </w:p>
        </w:tc>
        <w:tc>
          <w:tcPr>
            <w:tcW w:w="6561" w:type="dxa"/>
            <w:vAlign w:val="center"/>
          </w:tcPr>
          <w:p w14:paraId="6665FC0F">
            <w:pPr>
              <w:widowControl/>
              <w:jc w:val="left"/>
              <w:rPr>
                <w:color w:val="000000"/>
                <w:kern w:val="0"/>
                <w:sz w:val="24"/>
              </w:rPr>
            </w:pPr>
            <w:bookmarkStart w:id="813" w:name="OLE_LINK42"/>
            <w:r>
              <w:rPr>
                <w:sz w:val="24"/>
              </w:rPr>
              <w:t>未将一个采购包中的内容拆分投标；</w:t>
            </w:r>
            <w:bookmarkEnd w:id="813"/>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4" w:name="_Hlk211964938"/>
            <w:r>
              <w:rPr>
                <w:color w:val="000000"/>
                <w:kern w:val="0"/>
                <w:sz w:val="24"/>
              </w:rPr>
              <w:t>4</w:t>
            </w:r>
          </w:p>
        </w:tc>
        <w:tc>
          <w:tcPr>
            <w:tcW w:w="1769" w:type="dxa"/>
            <w:vAlign w:val="center"/>
          </w:tcPr>
          <w:p w14:paraId="6D1A38FE">
            <w:pPr>
              <w:widowControl/>
              <w:jc w:val="left"/>
              <w:rPr>
                <w:color w:val="000000"/>
                <w:kern w:val="0"/>
                <w:sz w:val="24"/>
              </w:rPr>
            </w:pPr>
            <w:bookmarkStart w:id="815" w:name="OLE_LINK43"/>
            <w:r>
              <w:rPr>
                <w:color w:val="000000"/>
                <w:kern w:val="0"/>
                <w:sz w:val="24"/>
              </w:rPr>
              <w:t>报价唯一性</w:t>
            </w:r>
            <w:bookmarkEnd w:id="815"/>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4"/>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6"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6"/>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7" w:name="OLE_LINK48"/>
            <w:r>
              <w:rPr>
                <w:color w:val="000000"/>
                <w:kern w:val="0"/>
                <w:sz w:val="24"/>
              </w:rPr>
              <w:t>分包其他要求（如有）</w:t>
            </w:r>
            <w:bookmarkEnd w:id="817"/>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18"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18"/>
          </w:p>
        </w:tc>
      </w:tr>
      <w:tr w14:paraId="64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DFB7BCC">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130C9F1F">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2BE62BD2">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19" w:name="OLE_LINK50"/>
            <w:r>
              <w:rPr>
                <w:sz w:val="24"/>
              </w:rPr>
              <w:t>招标文件不接受进口产品投标的内容时，投标人所投产品不含进口产品；</w:t>
            </w:r>
            <w:bookmarkEnd w:id="819"/>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0" w:name="OLE_LINK51"/>
            <w:r>
              <w:rPr>
                <w:color w:val="000000"/>
                <w:kern w:val="0"/>
                <w:sz w:val="24"/>
              </w:rPr>
              <w:t>国家有关部门对投标人的投标产品有强制性规定或要求的</w:t>
            </w:r>
            <w:bookmarkEnd w:id="820"/>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1" w:name="OLE_LINK52"/>
            <w:r>
              <w:rPr>
                <w:color w:val="000000"/>
                <w:kern w:val="0"/>
                <w:sz w:val="24"/>
              </w:rPr>
              <w:t>串通投标</w:t>
            </w:r>
            <w:bookmarkEnd w:id="821"/>
          </w:p>
        </w:tc>
        <w:tc>
          <w:tcPr>
            <w:tcW w:w="6561" w:type="dxa"/>
            <w:vAlign w:val="center"/>
          </w:tcPr>
          <w:p w14:paraId="423890A1">
            <w:pPr>
              <w:widowControl/>
              <w:jc w:val="left"/>
              <w:rPr>
                <w:color w:val="000000"/>
                <w:kern w:val="0"/>
                <w:sz w:val="24"/>
              </w:rPr>
            </w:pPr>
            <w:bookmarkStart w:id="822"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2"/>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3"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4" w:name="OLE_LINK56"/>
            <w:r>
              <w:rPr>
                <w:color w:val="000000" w:themeColor="text1"/>
                <w:sz w:val="24"/>
                <w14:textFill>
                  <w14:solidFill>
                    <w14:schemeClr w14:val="tx1"/>
                  </w14:solidFill>
                </w14:textFill>
              </w:rPr>
              <w:t>投标人、投标文件不存在不符合法律、法规和招标文件规定的其他无效情形。</w:t>
            </w:r>
            <w:bookmarkEnd w:id="824"/>
          </w:p>
        </w:tc>
      </w:tr>
      <w:bookmarkEnd w:id="823"/>
    </w:tbl>
    <w:p w14:paraId="00BC1570">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2"/>
        </w:numPr>
        <w:tabs>
          <w:tab w:val="left" w:pos="360"/>
        </w:tabs>
        <w:snapToGrid w:val="0"/>
        <w:spacing w:line="360" w:lineRule="auto"/>
        <w:outlineLvl w:val="1"/>
        <w:rPr>
          <w:sz w:val="24"/>
        </w:rPr>
      </w:pPr>
      <w:r>
        <w:rPr>
          <w:sz w:val="24"/>
        </w:rPr>
        <w:t>投标文件有关事项的澄清或者说明</w:t>
      </w:r>
    </w:p>
    <w:p w14:paraId="778CD4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5" w:name="_Hlk144225607"/>
      <w:r>
        <w:rPr>
          <w:color w:val="000000"/>
          <w:sz w:val="24"/>
          <w:szCs w:val="20"/>
        </w:rPr>
        <w:t>若投标人为事业单位或其他组织或分支机构，可为单位负责人</w:t>
      </w:r>
      <w:bookmarkEnd w:id="825"/>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2"/>
        </w:numPr>
        <w:tabs>
          <w:tab w:val="left" w:pos="360"/>
        </w:tabs>
        <w:snapToGrid w:val="0"/>
        <w:spacing w:line="360" w:lineRule="auto"/>
        <w:outlineLvl w:val="1"/>
        <w:rPr>
          <w:sz w:val="24"/>
        </w:rPr>
      </w:pPr>
      <w:r>
        <w:rPr>
          <w:sz w:val="24"/>
        </w:rPr>
        <w:t>投标文件的比较和评价</w:t>
      </w:r>
      <w:bookmarkEnd w:id="795"/>
      <w:bookmarkEnd w:id="796"/>
    </w:p>
    <w:p w14:paraId="34EFEB7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2"/>
        </w:numPr>
        <w:tabs>
          <w:tab w:val="left" w:pos="1080"/>
        </w:tabs>
        <w:snapToGrid w:val="0"/>
        <w:spacing w:line="360" w:lineRule="auto"/>
        <w:ind w:left="1077" w:hanging="720"/>
        <w:rPr>
          <w:sz w:val="24"/>
        </w:rPr>
      </w:pPr>
      <w:r>
        <w:rPr>
          <w:sz w:val="24"/>
        </w:rPr>
        <w:t>评标方法和评标标准</w:t>
      </w:r>
    </w:p>
    <w:p w14:paraId="1664809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2"/>
        </w:numPr>
        <w:tabs>
          <w:tab w:val="left" w:pos="360"/>
        </w:tabs>
        <w:snapToGrid w:val="0"/>
        <w:spacing w:line="360" w:lineRule="auto"/>
        <w:outlineLvl w:val="1"/>
        <w:rPr>
          <w:sz w:val="24"/>
        </w:rPr>
      </w:pPr>
      <w:r>
        <w:rPr>
          <w:sz w:val="24"/>
        </w:rPr>
        <w:t>确定</w:t>
      </w:r>
      <w:bookmarkStart w:id="826" w:name="_Toc127151747"/>
      <w:bookmarkStart w:id="827" w:name="_Toc226965736"/>
      <w:bookmarkStart w:id="828" w:name="_Toc127161460"/>
      <w:bookmarkStart w:id="829" w:name="_Toc142311048"/>
      <w:bookmarkStart w:id="830" w:name="_Toc164608815"/>
      <w:bookmarkStart w:id="831" w:name="_Toc151193860"/>
      <w:bookmarkStart w:id="832" w:name="_Toc151193716"/>
      <w:bookmarkStart w:id="833" w:name="_Toc195842911"/>
      <w:bookmarkStart w:id="834" w:name="_Toc164229241"/>
      <w:bookmarkStart w:id="835" w:name="_Toc265228384"/>
      <w:bookmarkStart w:id="836" w:name="_Toc164608660"/>
      <w:bookmarkStart w:id="837" w:name="_Toc150774646"/>
      <w:bookmarkStart w:id="838" w:name="_Toc151190173"/>
      <w:bookmarkStart w:id="839" w:name="_Toc150509297"/>
      <w:bookmarkStart w:id="840" w:name="_Toc151193644"/>
      <w:bookmarkStart w:id="841" w:name="_Toc151193934"/>
      <w:bookmarkStart w:id="842" w:name="_Toc226965819"/>
      <w:bookmarkStart w:id="843" w:name="_Toc150774751"/>
      <w:bookmarkStart w:id="844" w:name="_Toc520356170"/>
      <w:bookmarkStart w:id="845" w:name="_Toc226309790"/>
      <w:bookmarkStart w:id="846" w:name="_Toc149720839"/>
      <w:bookmarkStart w:id="847" w:name="_Toc226337242"/>
      <w:bookmarkStart w:id="848" w:name="_Toc264969236"/>
      <w:bookmarkStart w:id="849" w:name="_Toc151193788"/>
      <w:bookmarkStart w:id="850" w:name="_Toc164351640"/>
      <w:bookmarkStart w:id="851" w:name="_Toc305158888"/>
      <w:bookmarkStart w:id="852" w:name="_Toc305158814"/>
      <w:bookmarkStart w:id="853" w:name="_Toc127151546"/>
      <w:bookmarkStart w:id="854" w:name="_Ref467307010"/>
      <w:bookmarkStart w:id="855" w:name="_Toc164229387"/>
      <w:bookmarkStart w:id="856" w:name="_Toc150480784"/>
      <w:r>
        <w:rPr>
          <w:sz w:val="24"/>
        </w:rPr>
        <w:t>中标候选人名单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1EB22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2"/>
        </w:numPr>
        <w:tabs>
          <w:tab w:val="left" w:pos="360"/>
        </w:tabs>
        <w:snapToGrid w:val="0"/>
        <w:spacing w:line="360" w:lineRule="auto"/>
        <w:outlineLvl w:val="1"/>
        <w:rPr>
          <w:sz w:val="24"/>
        </w:rPr>
      </w:pPr>
      <w:r>
        <w:rPr>
          <w:sz w:val="24"/>
        </w:rPr>
        <w:t>报告违法行为</w:t>
      </w:r>
    </w:p>
    <w:p w14:paraId="2A768C7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4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40"/>
        <w:gridCol w:w="756"/>
        <w:gridCol w:w="4585"/>
        <w:gridCol w:w="2440"/>
      </w:tblGrid>
      <w:tr w14:paraId="2D1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vAlign w:val="center"/>
          </w:tcPr>
          <w:p w14:paraId="03584A5F">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0" w:type="dxa"/>
            <w:vAlign w:val="center"/>
          </w:tcPr>
          <w:p w14:paraId="59DE7A46">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756" w:type="dxa"/>
            <w:vAlign w:val="center"/>
          </w:tcPr>
          <w:p w14:paraId="69A3F3CC">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585" w:type="dxa"/>
            <w:vAlign w:val="center"/>
          </w:tcPr>
          <w:p w14:paraId="6BD21F3D">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440" w:type="dxa"/>
            <w:vAlign w:val="center"/>
          </w:tcPr>
          <w:p w14:paraId="3A0E2597">
            <w:pPr>
              <w:pStyle w:val="249"/>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01E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8" w:type="dxa"/>
            <w:gridSpan w:val="5"/>
            <w:vAlign w:val="center"/>
          </w:tcPr>
          <w:p w14:paraId="0EBCEA6D">
            <w:pPr>
              <w:pStyle w:val="249"/>
              <w:spacing w:before="0"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商务部分（15分）</w:t>
            </w:r>
          </w:p>
        </w:tc>
      </w:tr>
      <w:tr w14:paraId="3C9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0F2A71">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shd w:val="clear" w:color="auto" w:fill="auto"/>
            <w:vAlign w:val="center"/>
          </w:tcPr>
          <w:p w14:paraId="2BF78E9A">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类似</w:t>
            </w:r>
            <w:r>
              <w:rPr>
                <w:rFonts w:hint="eastAsia" w:ascii="宋体" w:hAnsi="宋体" w:eastAsia="宋体" w:cs="宋体"/>
                <w:color w:val="auto"/>
                <w:szCs w:val="21"/>
                <w:highlight w:val="none"/>
                <w:shd w:val="clear"/>
              </w:rPr>
              <w:t>业绩</w:t>
            </w:r>
          </w:p>
        </w:tc>
        <w:tc>
          <w:tcPr>
            <w:tcW w:w="756" w:type="dxa"/>
            <w:shd w:val="clear" w:color="auto" w:fill="auto"/>
            <w:vAlign w:val="center"/>
          </w:tcPr>
          <w:p w14:paraId="1048D18F">
            <w:pPr>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15</w:t>
            </w:r>
          </w:p>
        </w:tc>
        <w:tc>
          <w:tcPr>
            <w:tcW w:w="4585" w:type="dxa"/>
            <w:shd w:val="clear" w:color="auto" w:fill="auto"/>
            <w:vAlign w:val="center"/>
          </w:tcPr>
          <w:p w14:paraId="11697CAC">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近3年（2023年3月1日至今）承担完成的类似业绩：每有一项类似业绩得</w:t>
            </w:r>
            <w:r>
              <w:rPr>
                <w:rFonts w:hint="eastAsia" w:ascii="宋体" w:hAnsi="宋体" w:cs="宋体"/>
                <w:b w:val="0"/>
                <w:bCs w:val="0"/>
                <w:color w:val="auto"/>
                <w:szCs w:val="21"/>
                <w:highlight w:val="none"/>
                <w:shd w:val="clear"/>
                <w:lang w:val="en-US" w:eastAsia="zh-CN"/>
              </w:rPr>
              <w:t>5</w:t>
            </w:r>
            <w:r>
              <w:rPr>
                <w:rFonts w:hint="eastAsia" w:ascii="宋体" w:hAnsi="宋体" w:cs="宋体"/>
                <w:color w:val="auto"/>
                <w:szCs w:val="21"/>
                <w:highlight w:val="none"/>
                <w:shd w:val="clear"/>
                <w:lang w:val="en-US" w:eastAsia="zh-CN"/>
              </w:rPr>
              <w:t>分，最多</w:t>
            </w:r>
            <w:r>
              <w:rPr>
                <w:rFonts w:hint="eastAsia" w:ascii="宋体" w:hAnsi="宋体" w:cs="宋体"/>
                <w:b w:val="0"/>
                <w:bCs w:val="0"/>
                <w:color w:val="auto"/>
                <w:szCs w:val="21"/>
                <w:highlight w:val="none"/>
                <w:shd w:val="clear"/>
                <w:lang w:val="en-US" w:eastAsia="zh-CN"/>
              </w:rPr>
              <w:t>15</w:t>
            </w:r>
            <w:r>
              <w:rPr>
                <w:rFonts w:hint="eastAsia" w:ascii="宋体" w:hAnsi="宋体" w:cs="宋体"/>
                <w:color w:val="auto"/>
                <w:szCs w:val="21"/>
                <w:highlight w:val="none"/>
                <w:shd w:val="clear"/>
                <w:lang w:val="en-US" w:eastAsia="zh-CN"/>
              </w:rPr>
              <w:t>分。注：须提供与用户签订的合同首页、合同内容、合同服务期所在页、签字盖章页的复印件等体现项目内容、项目服务期的相关文件作为证明。</w:t>
            </w:r>
          </w:p>
        </w:tc>
        <w:tc>
          <w:tcPr>
            <w:tcW w:w="2440" w:type="dxa"/>
            <w:vAlign w:val="center"/>
          </w:tcPr>
          <w:p w14:paraId="4723808B">
            <w:pPr>
              <w:pStyle w:val="249"/>
              <w:spacing w:before="0" w:after="0" w:line="240" w:lineRule="auto"/>
              <w:rPr>
                <w:rFonts w:hint="eastAsia" w:ascii="宋体" w:hAnsi="宋体" w:eastAsia="宋体" w:cs="宋体"/>
                <w:color w:val="auto"/>
                <w:sz w:val="21"/>
                <w:szCs w:val="21"/>
                <w:highlight w:val="none"/>
              </w:rPr>
            </w:pPr>
          </w:p>
        </w:tc>
      </w:tr>
      <w:tr w14:paraId="39C2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5"/>
            <w:vAlign w:val="center"/>
          </w:tcPr>
          <w:p w14:paraId="021A81AD">
            <w:pPr>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lang w:val="en-US" w:eastAsia="zh-CN"/>
              </w:rPr>
              <w:t>分）</w:t>
            </w:r>
          </w:p>
        </w:tc>
      </w:tr>
      <w:tr w14:paraId="6BC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171E93">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vAlign w:val="center"/>
          </w:tcPr>
          <w:p w14:paraId="72910FF8">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项目需求及重点难点分析</w:t>
            </w:r>
          </w:p>
        </w:tc>
        <w:tc>
          <w:tcPr>
            <w:tcW w:w="756" w:type="dxa"/>
            <w:vAlign w:val="center"/>
          </w:tcPr>
          <w:p w14:paraId="61373F36">
            <w:pPr>
              <w:ind w:firstLine="210" w:firstLineChars="100"/>
              <w:jc w:val="both"/>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15</w:t>
            </w:r>
          </w:p>
        </w:tc>
        <w:tc>
          <w:tcPr>
            <w:tcW w:w="4585" w:type="dxa"/>
            <w:vAlign w:val="center"/>
          </w:tcPr>
          <w:p w14:paraId="08377819">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投标人需充分了解本项目现状，项目需求分析内容完整、分析透彻、熟悉项目相关工作管理要求及项目重点难点分析，得15分；</w:t>
            </w:r>
          </w:p>
          <w:p w14:paraId="599E461B">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对项目相关工作要求有一定的了解，并对项目特点进行了分析，得10分；</w:t>
            </w:r>
          </w:p>
          <w:p w14:paraId="7DF74CD3">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对项目需求分析内容有偏差、未理解项目工作要求，得5分；</w:t>
            </w:r>
          </w:p>
          <w:p w14:paraId="227626E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未提供，不得分。</w:t>
            </w:r>
          </w:p>
        </w:tc>
        <w:tc>
          <w:tcPr>
            <w:tcW w:w="2440" w:type="dxa"/>
            <w:vAlign w:val="center"/>
          </w:tcPr>
          <w:p w14:paraId="2F341C7E">
            <w:pPr>
              <w:pStyle w:val="249"/>
              <w:spacing w:before="0" w:after="0" w:line="240" w:lineRule="auto"/>
              <w:rPr>
                <w:rFonts w:hint="eastAsia" w:ascii="宋体" w:hAnsi="宋体" w:eastAsia="宋体" w:cs="宋体"/>
                <w:color w:val="auto"/>
                <w:sz w:val="21"/>
                <w:szCs w:val="21"/>
                <w:highlight w:val="none"/>
              </w:rPr>
            </w:pPr>
          </w:p>
        </w:tc>
      </w:tr>
      <w:tr w14:paraId="123F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7" w:type="dxa"/>
            <w:vAlign w:val="center"/>
          </w:tcPr>
          <w:p w14:paraId="7CF741F8">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vAlign w:val="center"/>
          </w:tcPr>
          <w:p w14:paraId="357412E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抚育实施方案</w:t>
            </w:r>
          </w:p>
        </w:tc>
        <w:tc>
          <w:tcPr>
            <w:tcW w:w="756" w:type="dxa"/>
            <w:vAlign w:val="center"/>
          </w:tcPr>
          <w:p w14:paraId="177C24B5">
            <w:pPr>
              <w:ind w:firstLine="0" w:firstLineChars="0"/>
              <w:jc w:val="center"/>
              <w:rPr>
                <w:rFonts w:hint="default"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25</w:t>
            </w:r>
          </w:p>
        </w:tc>
        <w:tc>
          <w:tcPr>
            <w:tcW w:w="4585" w:type="dxa"/>
            <w:vAlign w:val="center"/>
          </w:tcPr>
          <w:p w14:paraId="7615885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根据采购需求抚育实施方案在策划、组织实施等方面内容全面且详细，操作性强，得25分；内容全面但不详细，操作性强得20分；内容不全面但详细，有操作性得15分；内容不全面且不详细，有操作性得10分；内容不全面且不详细，操作性不强得5分，内容不符合项目需求或不提供得0分。</w:t>
            </w:r>
          </w:p>
        </w:tc>
        <w:tc>
          <w:tcPr>
            <w:tcW w:w="2440" w:type="dxa"/>
            <w:vAlign w:val="center"/>
          </w:tcPr>
          <w:p w14:paraId="5C855BB2">
            <w:pPr>
              <w:pStyle w:val="249"/>
              <w:spacing w:before="0" w:after="0" w:line="240" w:lineRule="auto"/>
              <w:rPr>
                <w:rFonts w:hint="eastAsia" w:ascii="宋体" w:hAnsi="宋体" w:eastAsia="宋体" w:cs="宋体"/>
                <w:color w:val="auto"/>
                <w:sz w:val="21"/>
                <w:szCs w:val="21"/>
                <w:highlight w:val="none"/>
                <w:lang w:eastAsia="zh-CN"/>
              </w:rPr>
            </w:pPr>
          </w:p>
        </w:tc>
      </w:tr>
      <w:tr w14:paraId="3B0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47BF425">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140" w:type="dxa"/>
            <w:vAlign w:val="center"/>
          </w:tcPr>
          <w:p w14:paraId="744161E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项目进度实施方案</w:t>
            </w:r>
          </w:p>
        </w:tc>
        <w:tc>
          <w:tcPr>
            <w:tcW w:w="756" w:type="dxa"/>
            <w:vAlign w:val="center"/>
          </w:tcPr>
          <w:p w14:paraId="32A10FF6">
            <w:pPr>
              <w:ind w:firstLine="0" w:firstLineChars="0"/>
              <w:jc w:val="center"/>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7</w:t>
            </w:r>
          </w:p>
        </w:tc>
        <w:tc>
          <w:tcPr>
            <w:tcW w:w="4585" w:type="dxa"/>
            <w:vAlign w:val="center"/>
          </w:tcPr>
          <w:p w14:paraId="18C6EB2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项目进度实施方案在策划、组织实施等方面内容全面且详尽，操作性强得7分；内容全面但不详尽，可操作性较强得4分；内容不全面且不详尽，可操作性不强得2分，其余不得分。</w:t>
            </w:r>
          </w:p>
        </w:tc>
        <w:tc>
          <w:tcPr>
            <w:tcW w:w="2440" w:type="dxa"/>
            <w:vAlign w:val="center"/>
          </w:tcPr>
          <w:p w14:paraId="75990950">
            <w:pPr>
              <w:pStyle w:val="249"/>
              <w:spacing w:before="0" w:after="0" w:line="240" w:lineRule="auto"/>
              <w:rPr>
                <w:rFonts w:hint="eastAsia" w:ascii="宋体" w:hAnsi="宋体" w:eastAsia="宋体" w:cs="宋体"/>
                <w:color w:val="auto"/>
                <w:sz w:val="21"/>
                <w:szCs w:val="21"/>
                <w:highlight w:val="none"/>
              </w:rPr>
            </w:pPr>
          </w:p>
        </w:tc>
      </w:tr>
      <w:tr w14:paraId="1C8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4FE2DACB">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1140" w:type="dxa"/>
            <w:vAlign w:val="center"/>
          </w:tcPr>
          <w:p w14:paraId="6C798C3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项目团队配置</w:t>
            </w:r>
          </w:p>
        </w:tc>
        <w:tc>
          <w:tcPr>
            <w:tcW w:w="756" w:type="dxa"/>
            <w:vAlign w:val="center"/>
          </w:tcPr>
          <w:p w14:paraId="6A7893A0">
            <w:pPr>
              <w:ind w:firstLine="0" w:firstLineChars="0"/>
              <w:jc w:val="center"/>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vAlign w:val="center"/>
          </w:tcPr>
          <w:p w14:paraId="42E3E8D9">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 xml:space="preserve">团队人员具备完整的结构体系，职责安排清晰明确，人员配备专业完整、齐备得8分；一般得5分；较差得3分，人员安排不合理或不提供则不得分。 </w:t>
            </w:r>
          </w:p>
        </w:tc>
        <w:tc>
          <w:tcPr>
            <w:tcW w:w="2440" w:type="dxa"/>
            <w:vAlign w:val="center"/>
          </w:tcPr>
          <w:p w14:paraId="35178C27">
            <w:pPr>
              <w:pStyle w:val="249"/>
              <w:spacing w:before="0" w:after="0" w:line="240" w:lineRule="auto"/>
              <w:rPr>
                <w:rFonts w:hint="eastAsia" w:ascii="宋体" w:hAnsi="宋体" w:eastAsia="宋体" w:cs="宋体"/>
                <w:color w:val="auto"/>
                <w:sz w:val="21"/>
                <w:szCs w:val="21"/>
                <w:highlight w:val="none"/>
              </w:rPr>
            </w:pPr>
          </w:p>
        </w:tc>
      </w:tr>
      <w:tr w14:paraId="638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AD7D0E8">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1140" w:type="dxa"/>
            <w:vAlign w:val="center"/>
          </w:tcPr>
          <w:p w14:paraId="0C1D7C7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拟投入本项目的设备</w:t>
            </w:r>
          </w:p>
        </w:tc>
        <w:tc>
          <w:tcPr>
            <w:tcW w:w="756" w:type="dxa"/>
            <w:vAlign w:val="center"/>
          </w:tcPr>
          <w:p w14:paraId="58C4478F">
            <w:pPr>
              <w:ind w:firstLine="0" w:firstLineChars="0"/>
              <w:jc w:val="center"/>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vAlign w:val="center"/>
          </w:tcPr>
          <w:p w14:paraId="7DA24B99">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设备齐全或优于工作要求（应该具有能够承担完成本项目的实力，提供自有器械设备和数量)得8分，可基本满足工作要求得5分，可部分满足工作要求得3分；不能完全满足工作要求得1分，完全不能满足项目需求或不提供则不得分。</w:t>
            </w:r>
          </w:p>
        </w:tc>
        <w:tc>
          <w:tcPr>
            <w:tcW w:w="2440" w:type="dxa"/>
            <w:vAlign w:val="center"/>
          </w:tcPr>
          <w:p w14:paraId="7BF3CBE4">
            <w:pPr>
              <w:pStyle w:val="249"/>
              <w:spacing w:before="0" w:after="0" w:line="240" w:lineRule="auto"/>
              <w:rPr>
                <w:rFonts w:hint="eastAsia" w:ascii="宋体" w:hAnsi="宋体" w:eastAsia="宋体" w:cs="宋体"/>
                <w:color w:val="auto"/>
                <w:sz w:val="21"/>
                <w:szCs w:val="21"/>
                <w:highlight w:val="none"/>
              </w:rPr>
            </w:pPr>
          </w:p>
        </w:tc>
      </w:tr>
      <w:tr w14:paraId="53E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0A22B748">
            <w:pPr>
              <w:ind w:firstLine="28"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1140" w:type="dxa"/>
            <w:vAlign w:val="center"/>
          </w:tcPr>
          <w:p w14:paraId="64D02C85">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服务质量保障方案</w:t>
            </w:r>
          </w:p>
        </w:tc>
        <w:tc>
          <w:tcPr>
            <w:tcW w:w="756" w:type="dxa"/>
            <w:vAlign w:val="center"/>
          </w:tcPr>
          <w:p w14:paraId="70B5F005">
            <w:pPr>
              <w:ind w:firstLine="0" w:firstLineChars="0"/>
              <w:jc w:val="center"/>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7</w:t>
            </w:r>
          </w:p>
        </w:tc>
        <w:tc>
          <w:tcPr>
            <w:tcW w:w="4585" w:type="dxa"/>
            <w:vAlign w:val="center"/>
          </w:tcPr>
          <w:p w14:paraId="34D7D411">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方案思路明确，完整、可行；服务及组织形式全面、工作安排合理，工作计划完整、周密、可操作性强，得7分；</w:t>
            </w:r>
          </w:p>
          <w:p w14:paraId="6A065A4C">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方案思路比较明确，不完整、但可行；服务及组织形式比较全面、工作安排比较合理，工作计划比较完整、可操作性比较强，得4分；</w:t>
            </w:r>
          </w:p>
          <w:p w14:paraId="7BFE6441">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方案思路、服务及组织形式、工作安排，工作计划等欠合理，缺乏可操作性，得2分；</w:t>
            </w:r>
          </w:p>
          <w:p w14:paraId="7FDD7506">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未提供此项说明的得0分。</w:t>
            </w:r>
          </w:p>
        </w:tc>
        <w:tc>
          <w:tcPr>
            <w:tcW w:w="2440" w:type="dxa"/>
            <w:vAlign w:val="center"/>
          </w:tcPr>
          <w:p w14:paraId="25256031">
            <w:pPr>
              <w:pStyle w:val="249"/>
              <w:spacing w:before="0" w:after="0" w:line="240" w:lineRule="auto"/>
              <w:rPr>
                <w:rFonts w:hint="eastAsia" w:ascii="宋体" w:hAnsi="宋体" w:eastAsia="宋体" w:cs="宋体"/>
                <w:color w:val="auto"/>
                <w:sz w:val="21"/>
                <w:szCs w:val="21"/>
                <w:highlight w:val="none"/>
              </w:rPr>
            </w:pPr>
          </w:p>
        </w:tc>
      </w:tr>
      <w:tr w14:paraId="3331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5041BCD5">
            <w:pPr>
              <w:ind w:firstLine="28" w:firstLineChars="0"/>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p>
        </w:tc>
        <w:tc>
          <w:tcPr>
            <w:tcW w:w="1140" w:type="dxa"/>
            <w:vAlign w:val="center"/>
          </w:tcPr>
          <w:p w14:paraId="3FF73FF7">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突发事件应急预案</w:t>
            </w:r>
          </w:p>
        </w:tc>
        <w:tc>
          <w:tcPr>
            <w:tcW w:w="756" w:type="dxa"/>
            <w:vAlign w:val="center"/>
          </w:tcPr>
          <w:p w14:paraId="2010B320">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5</w:t>
            </w:r>
          </w:p>
        </w:tc>
        <w:tc>
          <w:tcPr>
            <w:tcW w:w="4585" w:type="dxa"/>
            <w:vAlign w:val="center"/>
          </w:tcPr>
          <w:p w14:paraId="047F8F62">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对投标人的突发事件应急预案进行评审：</w:t>
            </w:r>
          </w:p>
          <w:p w14:paraId="62E9C34F">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应急预案考虑全面充分，手段科学，内容详尽，针对性强，可行性高，完全满足采购人服务需求的，得5分；</w:t>
            </w:r>
          </w:p>
          <w:p w14:paraId="63D5C83A">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应急预案考虑稍有欠缺，或内容有遗漏，针对性一般，有一定的可行性，基本满足采购人服务需求的，得4分；</w:t>
            </w:r>
          </w:p>
          <w:p w14:paraId="0EF449D4">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应急预案内容缺失较多，仅为常规范本应急方案，针对性较弱，可行性差的，得3分；</w:t>
            </w:r>
          </w:p>
          <w:p w14:paraId="106ADDED">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应急预案不具备针对性，不具备可行性的，得1分；</w:t>
            </w:r>
          </w:p>
          <w:p w14:paraId="309C7DA8">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未提供任何相关材料或提供的材料与本项目无关得0分。</w:t>
            </w:r>
          </w:p>
        </w:tc>
        <w:tc>
          <w:tcPr>
            <w:tcW w:w="2440" w:type="dxa"/>
            <w:vAlign w:val="center"/>
          </w:tcPr>
          <w:p w14:paraId="17E9497F">
            <w:pPr>
              <w:pStyle w:val="249"/>
              <w:spacing w:before="0" w:after="0" w:line="240" w:lineRule="auto"/>
              <w:rPr>
                <w:rFonts w:hint="eastAsia" w:ascii="宋体" w:hAnsi="宋体" w:eastAsia="宋体" w:cs="宋体"/>
                <w:color w:val="auto"/>
                <w:sz w:val="21"/>
                <w:szCs w:val="21"/>
                <w:highlight w:val="none"/>
              </w:rPr>
            </w:pPr>
          </w:p>
        </w:tc>
      </w:tr>
      <w:tr w14:paraId="12A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5"/>
            <w:vAlign w:val="center"/>
          </w:tcPr>
          <w:p w14:paraId="366677AB">
            <w:pPr>
              <w:pStyle w:val="249"/>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价格得分（10分）</w:t>
            </w:r>
          </w:p>
        </w:tc>
      </w:tr>
      <w:tr w14:paraId="087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7" w:type="dxa"/>
            <w:vAlign w:val="center"/>
          </w:tcPr>
          <w:p w14:paraId="783EB0C4">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6A00D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56" w:type="dxa"/>
            <w:vAlign w:val="center"/>
          </w:tcPr>
          <w:p w14:paraId="2F9C3FE9">
            <w:pPr>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4585" w:type="dxa"/>
            <w:vAlign w:val="center"/>
          </w:tcPr>
          <w:p w14:paraId="409E98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C7B0C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投标报价得分＝（评标基准价/投标报价）×分值。</w:t>
            </w:r>
          </w:p>
        </w:tc>
        <w:tc>
          <w:tcPr>
            <w:tcW w:w="2440" w:type="dxa"/>
            <w:vAlign w:val="center"/>
          </w:tcPr>
          <w:p w14:paraId="42E90F41">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此处投标报价指经过报价修正，及因落实政府采购政策进行价格调整后的报价，详见第四章《评标程序、评标方法和评标标准》2.4及2.5。</w:t>
            </w:r>
          </w:p>
        </w:tc>
      </w:tr>
      <w:tr w14:paraId="6BEA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47" w:type="dxa"/>
            <w:gridSpan w:val="2"/>
            <w:vAlign w:val="center"/>
          </w:tcPr>
          <w:p w14:paraId="1CB55056">
            <w:pPr>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6" w:type="dxa"/>
            <w:vAlign w:val="center"/>
          </w:tcPr>
          <w:p w14:paraId="534C2B25">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7025" w:type="dxa"/>
            <w:gridSpan w:val="2"/>
            <w:vAlign w:val="center"/>
          </w:tcPr>
          <w:p w14:paraId="0B7308EC">
            <w:pPr>
              <w:ind w:firstLine="28" w:firstLineChars="0"/>
              <w:jc w:val="center"/>
              <w:rPr>
                <w:rFonts w:hint="eastAsia" w:ascii="宋体" w:hAnsi="宋体" w:eastAsia="宋体" w:cs="宋体"/>
                <w:color w:val="auto"/>
                <w:sz w:val="21"/>
                <w:szCs w:val="21"/>
                <w:highlight w:val="none"/>
              </w:rPr>
            </w:pPr>
          </w:p>
        </w:tc>
      </w:tr>
    </w:tbl>
    <w:p w14:paraId="1743827F">
      <w:pPr>
        <w:widowControl/>
        <w:jc w:val="left"/>
        <w:textAlignment w:val="top"/>
        <w:rPr>
          <w:rFonts w:hint="eastAsia" w:ascii="宋体" w:hAnsi="宋体" w:cs="宋体"/>
        </w:rPr>
      </w:pPr>
    </w:p>
    <w:p w14:paraId="4693350A">
      <w:pPr>
        <w:rPr>
          <w:b/>
          <w:sz w:val="36"/>
          <w:szCs w:val="36"/>
        </w:rPr>
      </w:pPr>
      <w:bookmarkStart w:id="857" w:name="_Toc99301424"/>
      <w:r>
        <w:rPr>
          <w:b/>
          <w:sz w:val="36"/>
          <w:szCs w:val="36"/>
        </w:rPr>
        <w:br w:type="page"/>
      </w:r>
    </w:p>
    <w:bookmarkEnd w:id="857"/>
    <w:p w14:paraId="3430A298">
      <w:pPr>
        <w:widowControl/>
        <w:ind w:firstLine="3253" w:firstLineChars="900"/>
        <w:jc w:val="left"/>
        <w:textAlignment w:val="top"/>
        <w:rPr>
          <w:b/>
          <w:sz w:val="36"/>
          <w:szCs w:val="36"/>
        </w:rPr>
      </w:pPr>
      <w:r>
        <w:rPr>
          <w:b/>
          <w:sz w:val="36"/>
          <w:szCs w:val="36"/>
        </w:rPr>
        <w:t>第五章   采购需求</w:t>
      </w:r>
    </w:p>
    <w:p w14:paraId="2DB6FD09">
      <w:pPr>
        <w:widowControl/>
        <w:ind w:firstLine="4337" w:firstLineChars="1200"/>
        <w:jc w:val="left"/>
        <w:textAlignment w:val="top"/>
        <w:rPr>
          <w:b/>
          <w:sz w:val="36"/>
          <w:szCs w:val="36"/>
        </w:rPr>
      </w:pPr>
    </w:p>
    <w:p w14:paraId="33AAE50A">
      <w:pPr>
        <w:pStyle w:val="260"/>
        <w:keepNext w:val="0"/>
        <w:keepLines w:val="0"/>
        <w:pageBreakBefore w:val="0"/>
        <w:numPr>
          <w:ilvl w:val="0"/>
          <w:numId w:val="0"/>
        </w:numPr>
        <w:wordWrap/>
        <w:overflowPunct/>
        <w:topLinePunct w:val="0"/>
        <w:bidi w:val="0"/>
        <w:spacing w:line="240" w:lineRule="auto"/>
        <w:ind w:left="0" w:leftChars="0" w:firstLine="0" w:firstLineChars="0"/>
        <w:contextualSpacing/>
        <w:rPr>
          <w:rFonts w:hint="eastAsia" w:ascii="宋体" w:hAnsi="宋体" w:eastAsia="宋体" w:cs="宋体"/>
          <w:b/>
          <w:color w:val="auto"/>
          <w:sz w:val="24"/>
          <w:szCs w:val="24"/>
          <w:highlight w:val="none"/>
        </w:rPr>
      </w:pPr>
      <w:bookmarkStart w:id="858" w:name="_Toc99301425"/>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433B441A">
      <w:pPr>
        <w:keepNext w:val="0"/>
        <w:keepLines w:val="0"/>
        <w:pageBreakBefore w:val="0"/>
        <w:wordWrap/>
        <w:overflowPunct/>
        <w:topLinePunct w:val="0"/>
        <w:bidi w:val="0"/>
        <w:spacing w:line="240" w:lineRule="auto"/>
        <w:ind w:left="0"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45"/>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21"/>
        <w:gridCol w:w="1466"/>
        <w:gridCol w:w="840"/>
        <w:gridCol w:w="3602"/>
      </w:tblGrid>
      <w:tr w14:paraId="545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E445EF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521" w:type="dxa"/>
            <w:vAlign w:val="center"/>
          </w:tcPr>
          <w:p w14:paraId="6B9AA55C">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66" w:type="dxa"/>
            <w:vAlign w:val="center"/>
          </w:tcPr>
          <w:p w14:paraId="5198682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40" w:type="dxa"/>
            <w:vAlign w:val="center"/>
          </w:tcPr>
          <w:p w14:paraId="3C0BD2F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602" w:type="dxa"/>
            <w:vAlign w:val="center"/>
          </w:tcPr>
          <w:p w14:paraId="44A20E9F">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32FA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C155C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lang w:val="en-US" w:eastAsia="zh-CN"/>
              </w:rPr>
              <w:t>02</w:t>
            </w:r>
          </w:p>
        </w:tc>
        <w:tc>
          <w:tcPr>
            <w:tcW w:w="2521" w:type="dxa"/>
            <w:vAlign w:val="center"/>
          </w:tcPr>
          <w:p w14:paraId="49127E4F">
            <w:pPr>
              <w:keepNext w:val="0"/>
              <w:keepLines w:val="0"/>
              <w:widowControl/>
              <w:suppressLineNumbers w:val="0"/>
              <w:jc w:val="center"/>
              <w:rPr>
                <w:rFonts w:hint="eastAsia" w:ascii="宋体" w:hAnsi="宋体" w:eastAsia="宋体" w:cs="宋体"/>
                <w:bCs/>
                <w:color w:val="auto"/>
                <w:sz w:val="24"/>
                <w:szCs w:val="24"/>
                <w:highlight w:val="none"/>
                <w:lang w:eastAsia="zh-CN"/>
              </w:rPr>
            </w:pPr>
            <w:r>
              <w:rPr>
                <w:rFonts w:hint="eastAsia" w:ascii="Times New Roman" w:hAnsi="Times New Roman" w:eastAsia="宋体" w:cs="Times New Roman"/>
                <w:sz w:val="24"/>
                <w:lang w:val="en-US" w:eastAsia="zh-CN"/>
              </w:rPr>
              <w:t>国有林场森林综合管护项目-林木抚育管理服务</w:t>
            </w:r>
          </w:p>
        </w:tc>
        <w:tc>
          <w:tcPr>
            <w:tcW w:w="1466" w:type="dxa"/>
            <w:vAlign w:val="center"/>
          </w:tcPr>
          <w:p w14:paraId="2F1CAA9B">
            <w:pPr>
              <w:keepNext w:val="0"/>
              <w:keepLines w:val="0"/>
              <w:widowControl/>
              <w:suppressLineNumbers w:val="0"/>
              <w:jc w:val="center"/>
              <w:rPr>
                <w:rFonts w:hint="eastAsia" w:ascii="宋体" w:hAnsi="宋体" w:eastAsia="宋体" w:cs="宋体"/>
                <w:bCs/>
                <w:color w:val="auto"/>
                <w:sz w:val="24"/>
                <w:szCs w:val="24"/>
                <w:highlight w:val="none"/>
              </w:rPr>
            </w:pPr>
            <w:r>
              <w:rPr>
                <w:rFonts w:hint="eastAsia" w:ascii="Times New Roman" w:hAnsi="Times New Roman" w:cs="Times New Roman"/>
                <w:sz w:val="24"/>
                <w:lang w:val="en-US" w:eastAsia="zh-CN"/>
              </w:rPr>
              <w:t>409.358536</w:t>
            </w:r>
          </w:p>
        </w:tc>
        <w:tc>
          <w:tcPr>
            <w:tcW w:w="840" w:type="dxa"/>
            <w:vAlign w:val="center"/>
          </w:tcPr>
          <w:p w14:paraId="3593DEF7">
            <w:pPr>
              <w:keepNext w:val="0"/>
              <w:keepLines w:val="0"/>
              <w:widowControl/>
              <w:suppressLineNumbers w:val="0"/>
              <w:jc w:val="center"/>
              <w:rPr>
                <w:rFonts w:hint="eastAsia" w:ascii="宋体" w:hAnsi="宋体" w:eastAsia="宋体" w:cs="宋体"/>
                <w:bCs/>
                <w:color w:val="auto"/>
                <w:sz w:val="24"/>
                <w:szCs w:val="24"/>
                <w:highlight w:val="none"/>
                <w:lang w:val="en-US" w:eastAsia="zh-CN"/>
              </w:rPr>
            </w:pPr>
            <w:r>
              <w:rPr>
                <w:rFonts w:hint="eastAsia" w:ascii="Times New Roman" w:hAnsi="Times New Roman" w:eastAsia="宋体" w:cs="Times New Roman"/>
                <w:sz w:val="24"/>
                <w:lang w:val="en-US" w:eastAsia="zh-CN"/>
              </w:rPr>
              <w:t>1</w:t>
            </w:r>
          </w:p>
        </w:tc>
        <w:tc>
          <w:tcPr>
            <w:tcW w:w="3602" w:type="dxa"/>
            <w:vAlign w:val="center"/>
          </w:tcPr>
          <w:p w14:paraId="1496A9D6">
            <w:pPr>
              <w:keepNext w:val="0"/>
              <w:keepLines w:val="0"/>
              <w:widowControl/>
              <w:suppressLineNumbers w:val="0"/>
              <w:jc w:val="left"/>
              <w:rPr>
                <w:rFonts w:hint="eastAsia" w:ascii="宋体" w:hAnsi="宋体" w:eastAsia="宋体" w:cs="宋体"/>
                <w:bCs/>
                <w:color w:val="auto"/>
                <w:kern w:val="2"/>
                <w:sz w:val="24"/>
                <w:szCs w:val="24"/>
                <w:highlight w:val="none"/>
                <w:u w:val="none"/>
              </w:rPr>
            </w:pPr>
            <w:r>
              <w:rPr>
                <w:rFonts w:hint="eastAsia" w:ascii="Times New Roman" w:hAnsi="Times New Roman" w:eastAsia="宋体" w:cs="Times New Roman"/>
                <w:sz w:val="24"/>
                <w:lang w:val="en" w:eastAsia="zh-CN"/>
              </w:rPr>
              <w:t>山区森林抚育</w:t>
            </w:r>
            <w:r>
              <w:rPr>
                <w:rFonts w:hint="eastAsia" w:ascii="Times New Roman" w:hAnsi="Times New Roman" w:eastAsia="宋体" w:cs="Times New Roman"/>
                <w:sz w:val="24"/>
                <w:lang w:val="en-US" w:eastAsia="zh-CN"/>
              </w:rPr>
              <w:t>6458.08亩，平原生态景观示范林管护700亩，总计7158.08亩，森林抚育施工措施为间伐、补植、人工促进天然更新、修枝、割灌除草、抚育剩余物处理、林地清理、抚育区简易道路修建与维护。抚育合格率90%以上；抚育期4-12月完成。</w:t>
            </w:r>
          </w:p>
        </w:tc>
      </w:tr>
    </w:tbl>
    <w:p w14:paraId="44B1F0A9">
      <w:pPr>
        <w:widowControl/>
        <w:spacing w:line="360" w:lineRule="auto"/>
        <w:jc w:val="both"/>
        <w:rPr>
          <w:rFonts w:ascii="宋体" w:hAnsi="宋体" w:cs="宋体"/>
          <w:color w:val="000000"/>
          <w:kern w:val="0"/>
          <w:sz w:val="24"/>
        </w:rPr>
      </w:pPr>
      <w:r>
        <w:rPr>
          <w:rFonts w:hint="eastAsia" w:ascii="宋体" w:hAnsi="宋体" w:cs="宋体"/>
          <w:color w:val="000000"/>
          <w:kern w:val="0"/>
          <w:sz w:val="24"/>
          <w:lang w:eastAsia="zh-CN"/>
        </w:rPr>
        <w:t>2.</w:t>
      </w:r>
      <w:r>
        <w:rPr>
          <w:rFonts w:hint="eastAsia" w:ascii="宋体" w:hAnsi="宋体" w:cs="宋体"/>
          <w:color w:val="000000"/>
          <w:kern w:val="0"/>
          <w:sz w:val="24"/>
        </w:rPr>
        <w:t>项目背景：</w:t>
      </w:r>
    </w:p>
    <w:p w14:paraId="46727C9C">
      <w:pPr>
        <w:widowControl/>
        <w:spacing w:line="360" w:lineRule="auto"/>
        <w:ind w:firstLine="480"/>
        <w:jc w:val="both"/>
        <w:outlineLvl w:val="1"/>
        <w:rPr>
          <w:rFonts w:ascii="宋体" w:hAnsi="宋体" w:cs="宋体"/>
          <w:color w:val="000000"/>
          <w:kern w:val="0"/>
          <w:sz w:val="24"/>
        </w:rPr>
      </w:pPr>
      <w:r>
        <w:rPr>
          <w:rFonts w:hint="eastAsia" w:ascii="宋体" w:hAnsi="宋体" w:cs="宋体"/>
          <w:color w:val="000000"/>
          <w:kern w:val="0"/>
          <w:sz w:val="24"/>
        </w:rPr>
        <w:t>2.1自然概况</w:t>
      </w:r>
    </w:p>
    <w:p w14:paraId="123827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Cs/>
          <w:sz w:val="24"/>
        </w:rPr>
      </w:pPr>
      <w:r>
        <w:rPr>
          <w:rFonts w:hint="eastAsia" w:ascii="宋体" w:hAnsi="宋体" w:cs="宋体"/>
          <w:bCs/>
          <w:sz w:val="24"/>
        </w:rPr>
        <w:t>本区为华北地区两山交会区-燕山山脉西段与太行山余脉的深切割中山区，属大陆季风气候，具有半湿润半干旱的暖温带的气候特点，春季干旱多风沙，夏季炎热多雨，秋季天高气爽，冬季寒冷干燥，年平均气温9.2℃，最高月（7月份）平均气温23.5℃，极端最低温-22.4℃（2022年1月），极端最高温39.7℃（2023年7月）。年均降水量304.8mm，其中7、8月份降水量高，年均蒸发量1820毫米，干燥度指数1.08。年日照时数2806小时，无霜期185天（近十年均值）。受燕山地形影响，局地气候特征显著：海拔每升高100米气温递减0.63℃。本区西部地区受西北旱风影响较大，而东部地区由于有中部高山作屏障，受西北旱风影响较小，同时受东南湿润空气的浸润，故干旱程度低于西部地区。多为较薄层及中层厚度的土，人为影响较剧烈，植被遭到破坏，土层极薄；土层厚度往往分布不均。阳坡和半阳坡多为薄土和中土，阴坡和半阴坡多为中土和厚土。</w:t>
      </w:r>
    </w:p>
    <w:p w14:paraId="5A255EB0">
      <w:pPr>
        <w:spacing w:line="360" w:lineRule="auto"/>
        <w:ind w:firstLine="480" w:firstLineChars="200"/>
        <w:jc w:val="both"/>
        <w:outlineLvl w:val="1"/>
        <w:rPr>
          <w:rFonts w:hint="eastAsia" w:ascii="宋体" w:hAnsi="宋体" w:cs="宋体"/>
          <w:bCs/>
          <w:sz w:val="24"/>
        </w:rPr>
      </w:pPr>
      <w:r>
        <w:rPr>
          <w:rFonts w:hint="eastAsia" w:ascii="宋体" w:hAnsi="宋体" w:cs="宋体"/>
          <w:bCs/>
          <w:sz w:val="24"/>
        </w:rPr>
        <w:t>2.2植被概况</w:t>
      </w:r>
    </w:p>
    <w:p w14:paraId="47444B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Cs/>
          <w:sz w:val="24"/>
        </w:rPr>
      </w:pPr>
      <w:r>
        <w:rPr>
          <w:rFonts w:hint="eastAsia" w:ascii="宋体" w:hAnsi="宋体" w:cs="宋体"/>
          <w:bCs/>
          <w:sz w:val="24"/>
          <w:lang w:eastAsia="zh-CN"/>
        </w:rPr>
        <w:t>本</w:t>
      </w:r>
      <w:r>
        <w:rPr>
          <w:rFonts w:hint="eastAsia" w:ascii="宋体" w:hAnsi="宋体" w:cs="宋体"/>
          <w:bCs/>
          <w:sz w:val="24"/>
        </w:rPr>
        <w:t>区属华北区暖温带落叶阔叶林，是北京地区森林垂直谱系分布比较完整和典型的地区之一。从山下到山顶，分布有针叶林、落叶林和灌丛，主要森林类型有：人工针阔混交林、人工针叶纯林、天然针阔混交林、天然灌木林等，是北京地区森林垂直谱系分布比较完整和典型的地区之一。</w:t>
      </w:r>
    </w:p>
    <w:p w14:paraId="080E42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Cs/>
          <w:sz w:val="24"/>
        </w:rPr>
      </w:pPr>
      <w:r>
        <w:rPr>
          <w:rFonts w:hint="eastAsia" w:ascii="宋体" w:hAnsi="宋体" w:cs="宋体"/>
          <w:bCs/>
          <w:sz w:val="24"/>
        </w:rPr>
        <w:t>区域内部分的天然次生林，经过多年的经营管理，次生林生长良好。天然树种主要有：蒙古栎、辽东栎、大叶椴、小叶椴、槲树、山桃、山杏、大果榆树等。在阳坡常见灌木有酸枣、荆条，草本多为白羊草、铁杆蒿，阳坡下层常见的草本植物有绣线菊、大花溲疏、蚂蚱腿子、胡枝子、锦鸡和苔草等。人工造林树种主要有：油松、侧柏、黄栌、元宝枫等。</w:t>
      </w:r>
    </w:p>
    <w:p w14:paraId="47F8966D">
      <w:pPr>
        <w:widowControl/>
        <w:spacing w:line="360" w:lineRule="auto"/>
        <w:ind w:firstLine="480"/>
        <w:jc w:val="both"/>
        <w:rPr>
          <w:rFonts w:ascii="宋体" w:hAnsi="宋体" w:cs="宋体"/>
          <w:color w:val="000000"/>
          <w:kern w:val="0"/>
          <w:sz w:val="24"/>
        </w:rPr>
      </w:pPr>
      <w:r>
        <w:rPr>
          <w:rFonts w:hint="eastAsia" w:ascii="宋体" w:hAnsi="宋体" w:cs="宋体"/>
          <w:color w:val="000000"/>
          <w:kern w:val="0"/>
          <w:sz w:val="24"/>
        </w:rPr>
        <w:t>3.项目建设内容</w:t>
      </w:r>
    </w:p>
    <w:p w14:paraId="11C4EA9D">
      <w:pPr>
        <w:spacing w:line="360" w:lineRule="auto"/>
        <w:ind w:firstLine="480" w:firstLineChars="200"/>
        <w:jc w:val="both"/>
      </w:pPr>
      <w:r>
        <w:rPr>
          <w:rFonts w:hint="eastAsia" w:ascii="宋体" w:hAnsi="宋体"/>
          <w:sz w:val="24"/>
        </w:rPr>
        <w:t>森林抚育：包括两部分内容，一是山区森林抚育</w:t>
      </w:r>
      <w:r>
        <w:rPr>
          <w:rFonts w:hint="eastAsia" w:ascii="宋体" w:hAnsi="宋体"/>
          <w:sz w:val="24"/>
          <w:lang w:val="en-US" w:eastAsia="zh-CN"/>
        </w:rPr>
        <w:t>6458.08</w:t>
      </w:r>
      <w:r>
        <w:rPr>
          <w:rFonts w:hint="eastAsia" w:ascii="宋体" w:hAnsi="宋体"/>
          <w:sz w:val="24"/>
        </w:rPr>
        <w:t>亩</w:t>
      </w:r>
      <w:r>
        <w:rPr>
          <w:rFonts w:hint="eastAsia" w:ascii="宋体" w:hAnsi="宋体"/>
          <w:sz w:val="24"/>
          <w:lang w:eastAsia="zh-CN"/>
        </w:rPr>
        <w:t>；</w:t>
      </w:r>
      <w:r>
        <w:rPr>
          <w:rFonts w:hint="eastAsia" w:ascii="宋体" w:hAnsi="宋体"/>
          <w:sz w:val="24"/>
        </w:rPr>
        <w:t>二是</w:t>
      </w:r>
      <w:r>
        <w:rPr>
          <w:rFonts w:hint="eastAsia" w:ascii="宋体" w:hAnsi="宋体" w:eastAsia="宋体" w:cs="宋体"/>
          <w:sz w:val="24"/>
          <w:lang w:val="en-US" w:eastAsia="zh-CN"/>
        </w:rPr>
        <w:t>平原生态景观示范林管护700亩</w:t>
      </w:r>
      <w:r>
        <w:rPr>
          <w:rFonts w:hint="eastAsia" w:ascii="宋体" w:hAnsi="宋体"/>
          <w:sz w:val="24"/>
          <w:lang w:eastAsia="zh-CN"/>
        </w:rPr>
        <w:t>，</w:t>
      </w:r>
      <w:r>
        <w:rPr>
          <w:rFonts w:hint="eastAsia" w:ascii="宋体" w:hAnsi="宋体"/>
          <w:sz w:val="24"/>
        </w:rPr>
        <w:t>共计</w:t>
      </w:r>
      <w:r>
        <w:rPr>
          <w:rFonts w:hint="eastAsia" w:ascii="宋体" w:hAnsi="宋体"/>
          <w:sz w:val="24"/>
          <w:lang w:val="en-US" w:eastAsia="zh-CN"/>
        </w:rPr>
        <w:t>7158.08</w:t>
      </w:r>
      <w:r>
        <w:rPr>
          <w:rFonts w:hint="eastAsia" w:ascii="宋体" w:hAnsi="宋体"/>
          <w:sz w:val="24"/>
        </w:rPr>
        <w:t>亩。实施后可有效改善森林结构，提高森林资源质量，增强森林生态功能和景观效益。</w:t>
      </w:r>
    </w:p>
    <w:p w14:paraId="1E7ABCF7">
      <w:pPr>
        <w:keepNext w:val="0"/>
        <w:keepLines w:val="0"/>
        <w:pageBreakBefore w:val="0"/>
        <w:wordWrap/>
        <w:overflowPunct/>
        <w:topLinePunct w:val="0"/>
        <w:bidi w:val="0"/>
        <w:spacing w:line="360" w:lineRule="auto"/>
        <w:ind w:left="0" w:firstLine="0" w:firstLineChars="0"/>
        <w:contextualSpacing/>
        <w:rPr>
          <w:rFonts w:hint="default" w:ascii="宋体" w:hAnsi="宋体" w:eastAsia="宋体" w:cs="宋体"/>
          <w:b/>
          <w:color w:val="auto"/>
          <w:sz w:val="24"/>
          <w:szCs w:val="24"/>
          <w:highlight w:val="none"/>
          <w:lang w:val="en-US" w:eastAsia="zh-CN"/>
        </w:rPr>
      </w:pPr>
    </w:p>
    <w:p w14:paraId="56B6A518">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适用于所有合同包</w:t>
      </w:r>
      <w:r>
        <w:rPr>
          <w:rFonts w:hint="eastAsia" w:ascii="宋体" w:hAnsi="宋体" w:eastAsia="宋体" w:cs="宋体"/>
          <w:b/>
          <w:bCs/>
          <w:color w:val="auto"/>
          <w:sz w:val="24"/>
          <w:szCs w:val="24"/>
          <w:highlight w:val="none"/>
        </w:rPr>
        <w:t>）</w:t>
      </w:r>
    </w:p>
    <w:p w14:paraId="3D8F73E5">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（一）</w:t>
      </w:r>
      <w:r>
        <w:rPr>
          <w:rFonts w:hint="eastAsia" w:ascii="宋体" w:hAnsi="宋体" w:eastAsia="宋体" w:cs="宋体"/>
          <w:sz w:val="24"/>
        </w:rPr>
        <w:t xml:space="preserve">交付（实施）的时间（期限）和地点（范围） </w:t>
      </w:r>
    </w:p>
    <w:p w14:paraId="3CCEA22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服务期限：自合同签订之日起至2026年12月31日。</w:t>
      </w:r>
    </w:p>
    <w:p w14:paraId="0173936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地点：北京市延庆区八达岭林场</w:t>
      </w:r>
      <w:r>
        <w:rPr>
          <w:rFonts w:hint="eastAsia" w:ascii="宋体" w:hAnsi="宋体" w:eastAsia="宋体" w:cs="宋体"/>
          <w:sz w:val="24"/>
          <w:lang w:eastAsia="zh-CN"/>
        </w:rPr>
        <w:t>管理处</w:t>
      </w:r>
    </w:p>
    <w:p w14:paraId="7E8C536D">
      <w:pPr>
        <w:widowControl/>
        <w:spacing w:line="360" w:lineRule="auto"/>
        <w:ind w:firstLine="480" w:firstLineChars="200"/>
        <w:jc w:val="left"/>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 xml:space="preserve">（二）付款条件（进度和方式） </w:t>
      </w:r>
    </w:p>
    <w:p w14:paraId="17516038">
      <w:pPr>
        <w:autoSpaceDE w:val="0"/>
        <w:autoSpaceDN w:val="0"/>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合同签订后15工作日内且收到履约保证金后，甲方向乙方支付合同总价50%预付款。</w:t>
      </w:r>
    </w:p>
    <w:p w14:paraId="45F439EE">
      <w:pPr>
        <w:autoSpaceDE w:val="0"/>
        <w:autoSpaceDN w:val="0"/>
        <w:spacing w:line="360" w:lineRule="auto"/>
        <w:ind w:firstLine="480" w:firstLineChars="200"/>
        <w:jc w:val="both"/>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双方约定的工程款支付进度：项目开工后由乙方按照已完成工程进度提出工程款支付申请，甲方确认无误后进行工程款支付；乙方完成80%工程量时，甲方支付合同总价30%进度款；工程全部完工</w:t>
      </w:r>
      <w:r>
        <w:rPr>
          <w:rFonts w:hint="eastAsia" w:ascii="宋体" w:hAnsi="宋体" w:eastAsia="宋体" w:cs="宋体"/>
          <w:sz w:val="24"/>
          <w:lang w:eastAsia="zh-CN"/>
        </w:rPr>
        <w:t>提交《</w:t>
      </w:r>
      <w:r>
        <w:rPr>
          <w:rFonts w:hint="eastAsia" w:ascii="宋体" w:hAnsi="宋体" w:eastAsia="宋体" w:cs="宋体"/>
          <w:sz w:val="24"/>
          <w:lang w:val="en-US" w:eastAsia="zh-CN"/>
        </w:rPr>
        <w:t>竣工验收报告》《项目总结报告</w:t>
      </w:r>
      <w:r>
        <w:rPr>
          <w:rFonts w:hint="eastAsia" w:ascii="宋体" w:hAnsi="宋体" w:eastAsia="宋体" w:cs="宋体"/>
          <w:sz w:val="24"/>
          <w:lang w:eastAsia="zh-CN"/>
        </w:rPr>
        <w:t>》</w:t>
      </w:r>
      <w:r>
        <w:rPr>
          <w:rFonts w:hint="eastAsia" w:ascii="宋体" w:hAnsi="宋体" w:cs="宋体"/>
          <w:sz w:val="24"/>
          <w:lang w:eastAsia="zh-CN"/>
        </w:rPr>
        <w:t>等相关报告</w:t>
      </w:r>
      <w:r>
        <w:rPr>
          <w:rFonts w:hint="eastAsia" w:ascii="宋体" w:hAnsi="宋体" w:eastAsia="宋体" w:cs="宋体"/>
          <w:sz w:val="24"/>
        </w:rPr>
        <w:t>并经竣工验收合格后支付剩余合同总价20%尾款。</w:t>
      </w:r>
    </w:p>
    <w:p w14:paraId="3AF094B5">
      <w:pPr>
        <w:autoSpaceDE w:val="0"/>
        <w:autoSpaceDN w:val="0"/>
        <w:spacing w:line="360" w:lineRule="auto"/>
        <w:ind w:firstLine="480" w:firstLineChars="200"/>
        <w:jc w:val="both"/>
        <w:rPr>
          <w:rFonts w:ascii="宋体" w:hAnsi="宋体" w:eastAsia="宋体" w:cs="宋体"/>
          <w:sz w:val="24"/>
        </w:rPr>
      </w:pPr>
      <w:r>
        <w:rPr>
          <w:rFonts w:hint="eastAsia" w:ascii="宋体" w:hAnsi="宋体" w:cs="宋体"/>
          <w:color w:val="000000"/>
          <w:sz w:val="24"/>
          <w:lang w:val="en-US" w:eastAsia="zh-CN"/>
        </w:rPr>
        <w:t>3.</w:t>
      </w:r>
      <w:r>
        <w:rPr>
          <w:rFonts w:hint="eastAsia" w:ascii="宋体" w:hAnsi="宋体" w:eastAsia="宋体" w:cs="宋体"/>
          <w:color w:val="000000"/>
          <w:sz w:val="24"/>
        </w:rPr>
        <w:t>支付说明：</w:t>
      </w:r>
      <w:r>
        <w:rPr>
          <w:rFonts w:hint="eastAsia" w:ascii="宋体" w:hAnsi="宋体" w:eastAsia="宋体" w:cs="宋体"/>
          <w:sz w:val="24"/>
        </w:rPr>
        <w:t>中标人必须按照合同支付期限，向采购人提交《工程款支付申请书》，以及当期各建设内容已完成的工程量等相关资料。如有特殊情况造成工程量未完成的，中标人应书面作出解释和说明，但不得因此影响服务期限。</w:t>
      </w:r>
    </w:p>
    <w:p w14:paraId="7DE22F64">
      <w:pPr>
        <w:autoSpaceDE w:val="0"/>
        <w:autoSpaceDN w:val="0"/>
        <w:spacing w:line="360" w:lineRule="auto"/>
        <w:ind w:firstLine="480" w:firstLineChars="200"/>
        <w:jc w:val="both"/>
        <w:rPr>
          <w:rFonts w:ascii="宋体" w:hAnsi="宋体" w:eastAsia="宋体" w:cs="宋体"/>
          <w:color w:val="FF0000"/>
          <w:sz w:val="24"/>
        </w:rPr>
      </w:pPr>
      <w:r>
        <w:rPr>
          <w:rFonts w:hint="eastAsia" w:ascii="宋体" w:hAnsi="宋体" w:cs="宋体"/>
          <w:sz w:val="24"/>
          <w:lang w:val="en-US" w:eastAsia="zh-CN"/>
        </w:rPr>
        <w:t>4.</w:t>
      </w:r>
      <w:r>
        <w:rPr>
          <w:rFonts w:hint="eastAsia" w:ascii="宋体" w:hAnsi="宋体" w:eastAsia="宋体" w:cs="宋体"/>
          <w:sz w:val="24"/>
        </w:rPr>
        <w:t>采购人收到中标人提交的《工程款支付申请书》等相关资料，应对提交资料进行审核。审核完毕后，方可按照合同约定的方式支付合同价款。</w:t>
      </w:r>
    </w:p>
    <w:p w14:paraId="4C1FF865">
      <w:pPr>
        <w:pStyle w:val="5"/>
        <w:spacing w:line="360" w:lineRule="auto"/>
        <w:jc w:val="both"/>
      </w:pPr>
      <w:r>
        <w:rPr>
          <w:rFonts w:hint="eastAsia" w:hAnsi="宋体" w:cs="宋体"/>
          <w:lang w:val="en-US" w:eastAsia="zh-CN"/>
        </w:rPr>
        <w:t>5.</w:t>
      </w:r>
      <w:r>
        <w:rPr>
          <w:rFonts w:hint="eastAsia" w:ascii="宋体" w:hAnsi="宋体" w:eastAsia="宋体" w:cs="宋体"/>
        </w:rPr>
        <w:t>中标人应该在采购人每次支付费用前，向采购人提供相应金额的发票，且保证发票真实有效。</w:t>
      </w:r>
    </w:p>
    <w:p w14:paraId="1CB94AEF">
      <w:pPr>
        <w:autoSpaceDE w:val="0"/>
        <w:autoSpaceDN w:val="0"/>
        <w:spacing w:line="360" w:lineRule="auto"/>
        <w:ind w:firstLine="480" w:firstLineChars="200"/>
        <w:jc w:val="both"/>
        <w:rPr>
          <w:rFonts w:hint="eastAsia" w:ascii="宋体" w:hAnsi="宋体" w:eastAsia="宋体"/>
          <w:color w:val="auto"/>
          <w:sz w:val="24"/>
        </w:rPr>
      </w:pPr>
      <w:r>
        <w:rPr>
          <w:rFonts w:hint="eastAsia" w:ascii="宋体" w:hAnsi="宋体"/>
          <w:color w:val="auto"/>
          <w:sz w:val="24"/>
          <w:lang w:val="en-US" w:eastAsia="zh-CN"/>
        </w:rPr>
        <w:t>6.</w:t>
      </w:r>
      <w:r>
        <w:rPr>
          <w:rFonts w:hint="eastAsia" w:ascii="宋体" w:hAnsi="宋体" w:eastAsia="宋体"/>
          <w:color w:val="auto"/>
          <w:sz w:val="24"/>
        </w:rPr>
        <w:t>履约保证金：合同签订后，乙方须向提交甲方合同总价的 10%，即人民币___________（小写：¥___________）的履约保函，作为项目履约保证金，以确保项目保质保量完成建设任务。该履约保函的有效期应至持续项目养护期满一年之日后 30 天。若乙方按合同约定完成全部项目内容且无违约及侵权行为，待养护期满一年后，甲方应协助乙方办理解除履约保函的相关手续。</w:t>
      </w:r>
    </w:p>
    <w:p w14:paraId="439FBC5F">
      <w:pPr>
        <w:widowControl/>
        <w:spacing w:line="360" w:lineRule="auto"/>
        <w:ind w:firstLine="480" w:firstLineChars="200"/>
        <w:jc w:val="both"/>
        <w:rPr>
          <w:rFonts w:ascii="宋体" w:hAnsi="宋体" w:cs="宋体"/>
          <w:sz w:val="24"/>
        </w:rPr>
      </w:pPr>
      <w:r>
        <w:rPr>
          <w:rFonts w:hint="eastAsia" w:ascii="宋体" w:hAnsi="宋体" w:cs="宋体"/>
          <w:color w:val="000000"/>
          <w:kern w:val="0"/>
          <w:sz w:val="24"/>
          <w:lang w:val="en-US" w:eastAsia="zh-CN"/>
        </w:rPr>
        <w:t>7.</w:t>
      </w:r>
      <w:r>
        <w:rPr>
          <w:rFonts w:hint="eastAsia" w:ascii="宋体" w:hAnsi="宋体" w:cs="宋体"/>
          <w:color w:val="000000"/>
          <w:kern w:val="0"/>
          <w:sz w:val="24"/>
        </w:rPr>
        <w:t>包装和运输：满足《关于印发〈商品包装政府采购需求标准（试行）〉、〈快</w:t>
      </w:r>
      <w:r>
        <w:rPr>
          <w:rFonts w:hint="eastAsia" w:ascii="宋体" w:hAnsi="宋体" w:cs="宋体"/>
          <w:kern w:val="0"/>
          <w:sz w:val="24"/>
        </w:rPr>
        <w:t xml:space="preserve">递包装政府采购需求标准（试行）〉的通知》（财办库﹝2020﹞123 号））； </w:t>
      </w:r>
    </w:p>
    <w:p w14:paraId="65E44D73">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4E2D0581">
      <w:pPr>
        <w:widowControl/>
        <w:spacing w:line="360" w:lineRule="auto"/>
        <w:ind w:firstLine="482" w:firstLineChars="200"/>
        <w:jc w:val="both"/>
        <w:outlineLvl w:val="1"/>
        <w:rPr>
          <w:rFonts w:ascii="宋体" w:hAnsi="宋体" w:cs="宋体"/>
          <w:kern w:val="0"/>
          <w:sz w:val="24"/>
        </w:rPr>
      </w:pPr>
      <w:r>
        <w:rPr>
          <w:rFonts w:hint="eastAsia" w:ascii="宋体" w:hAnsi="宋体" w:cs="宋体"/>
          <w:b/>
          <w:bCs/>
          <w:kern w:val="0"/>
          <w:sz w:val="24"/>
        </w:rPr>
        <w:t>1. 基本要求</w:t>
      </w:r>
      <w:r>
        <w:rPr>
          <w:rFonts w:hint="eastAsia" w:ascii="宋体" w:hAnsi="宋体" w:cs="宋体"/>
          <w:kern w:val="0"/>
          <w:sz w:val="24"/>
        </w:rPr>
        <w:t xml:space="preserve"> </w:t>
      </w:r>
    </w:p>
    <w:p w14:paraId="23A6F380">
      <w:pPr>
        <w:pStyle w:val="5"/>
        <w:spacing w:line="360" w:lineRule="auto"/>
        <w:jc w:val="both"/>
        <w:rPr>
          <w:rFonts w:hAnsi="宋体" w:cs="宋体"/>
          <w:kern w:val="0"/>
        </w:rPr>
      </w:pPr>
      <w:r>
        <w:rPr>
          <w:rFonts w:hint="eastAsia" w:hAnsi="宋体" w:cs="宋体"/>
          <w:kern w:val="0"/>
        </w:rPr>
        <w:t>1.1 采购标的需实现的功能或者目标：</w:t>
      </w:r>
      <w:r>
        <w:t>实施后可有效改善森林结构，提高森林资源质量，增强森林生态功能和景观效益</w:t>
      </w:r>
      <w:r>
        <w:rPr>
          <w:rFonts w:hint="eastAsia" w:hAnsi="宋体" w:cs="宋体"/>
          <w:kern w:val="0"/>
        </w:rPr>
        <w:t>。</w:t>
      </w:r>
    </w:p>
    <w:p w14:paraId="330341E6">
      <w:pPr>
        <w:pStyle w:val="19"/>
        <w:spacing w:before="33" w:line="360" w:lineRule="auto"/>
        <w:ind w:firstLine="480" w:firstLineChars="200"/>
        <w:jc w:val="both"/>
        <w:rPr>
          <w:rFonts w:cs="宋体"/>
          <w:kern w:val="0"/>
        </w:rPr>
      </w:pPr>
      <w:r>
        <w:rPr>
          <w:rFonts w:hint="eastAsia" w:cs="宋体"/>
          <w:kern w:val="0"/>
        </w:rPr>
        <w:t>1.2需执行的国家相关标准、行业标准、地方标准或者其他标准、规范。</w:t>
      </w:r>
    </w:p>
    <w:p w14:paraId="7AD99DDB">
      <w:pPr>
        <w:widowControl/>
        <w:spacing w:line="360" w:lineRule="auto"/>
        <w:ind w:firstLine="482" w:firstLineChars="200"/>
        <w:jc w:val="both"/>
        <w:outlineLvl w:val="1"/>
        <w:rPr>
          <w:rFonts w:ascii="宋体" w:hAnsi="宋体" w:cs="宋体"/>
          <w:b/>
          <w:bCs/>
          <w:kern w:val="0"/>
          <w:sz w:val="24"/>
        </w:rPr>
      </w:pPr>
      <w:r>
        <w:rPr>
          <w:rFonts w:hint="eastAsia" w:ascii="宋体" w:hAnsi="宋体" w:cs="宋体"/>
          <w:b/>
          <w:bCs/>
          <w:kern w:val="0"/>
          <w:sz w:val="24"/>
        </w:rPr>
        <w:t>2.服务内容及要求</w:t>
      </w:r>
    </w:p>
    <w:p w14:paraId="0FA5A4FE">
      <w:pPr>
        <w:pStyle w:val="5"/>
        <w:spacing w:line="360" w:lineRule="auto"/>
        <w:ind w:firstLine="482" w:firstLineChars="200"/>
        <w:jc w:val="both"/>
        <w:rPr>
          <w:rFonts w:hAnsi="宋体" w:cs="宋体"/>
          <w:b/>
        </w:rPr>
      </w:pPr>
      <w:r>
        <w:rPr>
          <w:rFonts w:hint="eastAsia" w:hAnsi="宋体" w:cs="宋体"/>
          <w:b/>
        </w:rPr>
        <w:t>2.1</w:t>
      </w:r>
      <w:r>
        <w:rPr>
          <w:rFonts w:hint="eastAsia" w:hAnsi="宋体" w:cs="宋体"/>
          <w:b/>
          <w:lang w:val="en-US" w:eastAsia="zh-CN"/>
        </w:rPr>
        <w:t xml:space="preserve"> </w:t>
      </w:r>
      <w:r>
        <w:rPr>
          <w:rFonts w:hAnsi="宋体" w:cs="宋体"/>
          <w:b/>
        </w:rPr>
        <w:t>森林抚育</w:t>
      </w:r>
      <w:r>
        <w:rPr>
          <w:rFonts w:hint="eastAsia" w:hAnsi="宋体" w:cs="宋体"/>
          <w:b/>
        </w:rPr>
        <w:t>内容</w:t>
      </w:r>
      <w:r>
        <w:rPr>
          <w:rFonts w:hAnsi="宋体" w:cs="宋体"/>
          <w:b/>
        </w:rPr>
        <w:t>：</w:t>
      </w:r>
    </w:p>
    <w:p w14:paraId="508DB1BE">
      <w:pPr>
        <w:pStyle w:val="5"/>
        <w:spacing w:line="360" w:lineRule="auto"/>
        <w:ind w:firstLine="480" w:firstLineChars="200"/>
        <w:jc w:val="both"/>
        <w:rPr>
          <w:rFonts w:hAnsi="宋体" w:cs="宋体"/>
          <w:bCs/>
        </w:rPr>
      </w:pPr>
      <w:r>
        <w:rPr>
          <w:rFonts w:hAnsi="宋体" w:cs="宋体"/>
          <w:bCs/>
        </w:rPr>
        <w:t>森林抚育总面积</w:t>
      </w:r>
      <w:r>
        <w:rPr>
          <w:rFonts w:hint="default" w:hAnsi="宋体" w:cs="宋体"/>
          <w:bCs/>
          <w:lang w:val="en-US" w:eastAsia="zh-CN"/>
        </w:rPr>
        <w:t>7158.08</w:t>
      </w:r>
      <w:r>
        <w:rPr>
          <w:rFonts w:hAnsi="宋体" w:cs="宋体"/>
          <w:bCs/>
        </w:rPr>
        <w:t>亩。</w:t>
      </w:r>
      <w:bookmarkStart w:id="859" w:name="_Toc536022444"/>
      <w:bookmarkStart w:id="860" w:name="_Toc536022640"/>
      <w:bookmarkStart w:id="861" w:name="_Toc536022644"/>
      <w:bookmarkStart w:id="862" w:name="_Toc536022448"/>
      <w:r>
        <w:rPr>
          <w:rFonts w:hint="default" w:hAnsi="宋体" w:cs="宋体"/>
          <w:bCs/>
          <w:lang w:val="en" w:eastAsia="zh-CN"/>
        </w:rPr>
        <w:t>间伐</w:t>
      </w:r>
      <w:r>
        <w:rPr>
          <w:rFonts w:hint="default" w:hAnsi="宋体" w:cs="宋体"/>
          <w:bCs/>
          <w:lang w:val="en-US" w:eastAsia="zh-CN"/>
        </w:rPr>
        <w:t>1325.32</w:t>
      </w:r>
      <w:r>
        <w:rPr>
          <w:rFonts w:hint="default" w:hAnsi="宋体" w:cs="宋体"/>
          <w:bCs/>
          <w:lang w:val="en" w:eastAsia="zh-CN"/>
        </w:rPr>
        <w:t>亩</w:t>
      </w:r>
      <w:r>
        <w:rPr>
          <w:rFonts w:hint="eastAsia" w:hAnsi="宋体" w:cs="宋体"/>
          <w:bCs/>
          <w:lang w:val="en" w:eastAsia="zh-CN"/>
        </w:rPr>
        <w:t>、</w:t>
      </w:r>
      <w:r>
        <w:rPr>
          <w:rFonts w:hint="default" w:hAnsi="宋体" w:cs="宋体"/>
          <w:bCs/>
          <w:lang w:val="en" w:eastAsia="zh-CN"/>
        </w:rPr>
        <w:t>补植</w:t>
      </w:r>
      <w:r>
        <w:rPr>
          <w:rFonts w:hint="default" w:hAnsi="宋体" w:cs="宋体"/>
          <w:bCs/>
          <w:lang w:val="en-US" w:eastAsia="zh-CN"/>
        </w:rPr>
        <w:t>379.91</w:t>
      </w:r>
      <w:r>
        <w:rPr>
          <w:rFonts w:hint="default" w:hAnsi="宋体" w:cs="宋体"/>
          <w:bCs/>
          <w:lang w:val="en" w:eastAsia="zh-CN"/>
        </w:rPr>
        <w:t>亩</w:t>
      </w:r>
      <w:r>
        <w:rPr>
          <w:rFonts w:hint="eastAsia" w:hAnsi="宋体" w:cs="宋体"/>
          <w:bCs/>
          <w:lang w:val="en" w:eastAsia="zh-CN"/>
        </w:rPr>
        <w:t>、</w:t>
      </w:r>
      <w:r>
        <w:rPr>
          <w:rFonts w:hint="default" w:hAnsi="宋体" w:cs="宋体"/>
          <w:bCs/>
          <w:lang w:val="en" w:eastAsia="zh-CN"/>
        </w:rPr>
        <w:t>人工促进天然更新</w:t>
      </w:r>
      <w:r>
        <w:rPr>
          <w:rFonts w:hint="default" w:hAnsi="宋体" w:cs="宋体"/>
          <w:bCs/>
          <w:lang w:val="en-US" w:eastAsia="zh-CN"/>
        </w:rPr>
        <w:t>4752.85</w:t>
      </w:r>
      <w:r>
        <w:rPr>
          <w:rFonts w:hint="default" w:hAnsi="宋体" w:cs="宋体"/>
          <w:bCs/>
          <w:lang w:val="en" w:eastAsia="zh-CN"/>
        </w:rPr>
        <w:t>亩</w:t>
      </w:r>
      <w:r>
        <w:rPr>
          <w:rFonts w:hint="eastAsia" w:hAnsi="宋体" w:cs="宋体"/>
          <w:bCs/>
          <w:lang w:val="en" w:eastAsia="zh-CN"/>
        </w:rPr>
        <w:t>、</w:t>
      </w:r>
      <w:r>
        <w:rPr>
          <w:rFonts w:hint="default" w:hAnsi="宋体" w:cs="宋体"/>
          <w:bCs/>
          <w:lang w:val="en" w:eastAsia="zh-CN"/>
        </w:rPr>
        <w:t>修枝</w:t>
      </w:r>
      <w:r>
        <w:rPr>
          <w:rFonts w:hint="default" w:hAnsi="宋体" w:cs="宋体"/>
          <w:bCs/>
          <w:lang w:val="en-US" w:eastAsia="zh-CN"/>
        </w:rPr>
        <w:t>2503.69</w:t>
      </w:r>
      <w:r>
        <w:rPr>
          <w:rFonts w:hint="default" w:hAnsi="宋体" w:cs="宋体"/>
          <w:bCs/>
          <w:lang w:val="en" w:eastAsia="zh-CN"/>
        </w:rPr>
        <w:t>亩</w:t>
      </w:r>
      <w:r>
        <w:rPr>
          <w:rFonts w:hint="eastAsia" w:hAnsi="宋体" w:cs="宋体"/>
          <w:bCs/>
          <w:lang w:val="en" w:eastAsia="zh-CN"/>
        </w:rPr>
        <w:t>、</w:t>
      </w:r>
      <w:r>
        <w:rPr>
          <w:rFonts w:hint="default" w:hAnsi="宋体" w:cs="宋体"/>
          <w:bCs/>
          <w:lang w:val="en" w:eastAsia="zh-CN"/>
        </w:rPr>
        <w:t>割灌除草</w:t>
      </w:r>
      <w:r>
        <w:rPr>
          <w:rFonts w:hint="default" w:hAnsi="宋体" w:cs="宋体"/>
          <w:bCs/>
          <w:lang w:val="en-US" w:eastAsia="zh-CN"/>
        </w:rPr>
        <w:t>379.91亩</w:t>
      </w:r>
      <w:r>
        <w:rPr>
          <w:rFonts w:hint="eastAsia" w:hAnsi="宋体" w:cs="宋体"/>
          <w:bCs/>
          <w:lang w:val="en-US" w:eastAsia="zh-CN"/>
        </w:rPr>
        <w:t>、</w:t>
      </w:r>
      <w:r>
        <w:rPr>
          <w:rFonts w:hint="default" w:hAnsi="宋体" w:cs="宋体"/>
          <w:bCs/>
          <w:lang w:val="en" w:eastAsia="zh-CN"/>
        </w:rPr>
        <w:t>抚育剩余物处理</w:t>
      </w:r>
      <w:r>
        <w:rPr>
          <w:rFonts w:hint="default" w:hAnsi="宋体" w:cs="宋体"/>
          <w:bCs/>
          <w:lang w:val="en-US" w:eastAsia="zh-CN"/>
        </w:rPr>
        <w:t>3829.01</w:t>
      </w:r>
      <w:r>
        <w:rPr>
          <w:rFonts w:hint="default" w:hAnsi="宋体" w:cs="宋体"/>
          <w:bCs/>
          <w:lang w:val="en" w:eastAsia="zh-CN"/>
        </w:rPr>
        <w:t>亩</w:t>
      </w:r>
      <w:r>
        <w:rPr>
          <w:rFonts w:hint="eastAsia" w:hAnsi="宋体" w:cs="宋体"/>
          <w:bCs/>
          <w:lang w:val="en" w:eastAsia="zh-CN"/>
        </w:rPr>
        <w:t>、</w:t>
      </w:r>
      <w:r>
        <w:rPr>
          <w:rFonts w:hint="default" w:hAnsi="宋体" w:cs="宋体"/>
          <w:bCs/>
          <w:lang w:val="en" w:eastAsia="zh-CN"/>
        </w:rPr>
        <w:t>林地清理</w:t>
      </w:r>
      <w:r>
        <w:rPr>
          <w:rFonts w:hint="default" w:hAnsi="宋体" w:cs="宋体"/>
          <w:bCs/>
          <w:lang w:val="en-US" w:eastAsia="zh-CN"/>
        </w:rPr>
        <w:t>1608.22亩</w:t>
      </w:r>
      <w:r>
        <w:rPr>
          <w:rFonts w:hint="eastAsia" w:hAnsi="宋体" w:cs="宋体"/>
          <w:bCs/>
          <w:lang w:val="en-US" w:eastAsia="zh-CN"/>
        </w:rPr>
        <w:t>、</w:t>
      </w:r>
      <w:r>
        <w:rPr>
          <w:rFonts w:hint="default" w:hAnsi="宋体" w:cs="宋体"/>
          <w:bCs/>
          <w:lang w:val="en" w:eastAsia="zh-CN"/>
        </w:rPr>
        <w:t>抚育区简易道路修建与维护</w:t>
      </w:r>
      <w:r>
        <w:rPr>
          <w:rFonts w:hint="default" w:hAnsi="宋体" w:cs="宋体"/>
          <w:bCs/>
          <w:lang w:val="en-US" w:eastAsia="zh-CN"/>
        </w:rPr>
        <w:t>6458.08</w:t>
      </w:r>
      <w:r>
        <w:rPr>
          <w:rFonts w:hint="default" w:hAnsi="宋体" w:cs="宋体"/>
          <w:bCs/>
          <w:lang w:val="en" w:eastAsia="zh-CN"/>
        </w:rPr>
        <w:t>亩</w:t>
      </w:r>
      <w:r>
        <w:rPr>
          <w:rFonts w:hint="eastAsia" w:hAnsi="宋体" w:cs="宋体"/>
          <w:bCs/>
          <w:lang w:val="en" w:eastAsia="zh-CN"/>
        </w:rPr>
        <w:t>、</w:t>
      </w:r>
      <w:r>
        <w:rPr>
          <w:rFonts w:hint="default" w:hAnsi="宋体" w:cs="宋体"/>
          <w:bCs/>
          <w:lang w:val="en-US" w:eastAsia="zh-CN"/>
        </w:rPr>
        <w:t>平原生态景观示范林管护700亩</w:t>
      </w:r>
      <w:r>
        <w:rPr>
          <w:rFonts w:hint="eastAsia" w:hAnsi="宋体" w:cs="宋体"/>
          <w:bCs/>
          <w:lang w:val="en-US" w:eastAsia="zh-CN"/>
        </w:rPr>
        <w:t>。</w:t>
      </w:r>
    </w:p>
    <w:p w14:paraId="753563E1">
      <w:pPr>
        <w:pStyle w:val="5"/>
        <w:spacing w:line="360" w:lineRule="auto"/>
        <w:ind w:firstLine="482" w:firstLineChars="200"/>
        <w:jc w:val="both"/>
        <w:rPr>
          <w:rFonts w:hAnsi="宋体" w:cs="宋体"/>
          <w:b/>
        </w:rPr>
      </w:pPr>
      <w:r>
        <w:rPr>
          <w:rFonts w:hint="eastAsia" w:hAnsi="宋体" w:cs="宋体"/>
          <w:b/>
        </w:rPr>
        <w:t>2.1</w:t>
      </w:r>
      <w:r>
        <w:rPr>
          <w:rFonts w:hAnsi="宋体" w:cs="宋体"/>
          <w:b/>
        </w:rPr>
        <w:t>.1</w:t>
      </w:r>
      <w:r>
        <w:rPr>
          <w:rFonts w:hint="eastAsia" w:hAnsi="宋体" w:cs="宋体"/>
          <w:b/>
          <w:lang w:val="en-US" w:eastAsia="zh-CN"/>
        </w:rPr>
        <w:t xml:space="preserve"> </w:t>
      </w:r>
      <w:r>
        <w:rPr>
          <w:rFonts w:hAnsi="宋体" w:cs="宋体"/>
          <w:b/>
        </w:rPr>
        <w:t>基本情况</w:t>
      </w:r>
    </w:p>
    <w:p w14:paraId="035ACB7E">
      <w:pPr>
        <w:pStyle w:val="5"/>
        <w:spacing w:line="360" w:lineRule="auto"/>
        <w:ind w:firstLine="480" w:firstLineChars="200"/>
        <w:jc w:val="both"/>
        <w:rPr>
          <w:rFonts w:hint="eastAsia" w:hAnsi="宋体" w:cs="宋体"/>
          <w:bCs/>
        </w:rPr>
      </w:pPr>
      <w:r>
        <w:rPr>
          <w:rFonts w:hint="eastAsia" w:hAnsi="宋体" w:cs="宋体"/>
          <w:bCs/>
        </w:rPr>
        <w:t>森林抚育施工面积总计</w:t>
      </w:r>
      <w:r>
        <w:rPr>
          <w:rFonts w:hint="eastAsia" w:hAnsi="宋体" w:cs="宋体"/>
          <w:bCs/>
          <w:lang w:val="en-US" w:eastAsia="zh-CN"/>
        </w:rPr>
        <w:t>7158.08</w:t>
      </w:r>
      <w:r>
        <w:rPr>
          <w:rFonts w:hint="eastAsia" w:hAnsi="宋体" w:cs="宋体"/>
          <w:bCs/>
        </w:rPr>
        <w:t>亩。地块为1林班5小班，2林班8、11-13、16、18-20、23、24、29、31、34、40-42、45小班，5林班57、66小班、6林班11小班，7林班7小班，8林班2、8、13、20、21、23-26、38、52、61、64、79、80、82、88、90、99、100、106、108、109、112、114、117、119、125、126、128、130-132、135小班，九林班1、6、8-11、13、14、16、18-21、23、29、31、33、40、42、44、46、47、49、50、53、54、57、58、63、65、72、78、79小班，十林班26、33小班，十二林班1-6小班、8-11、13、15、17-19、23、27、30-33、35-37、45、48、53-56、60、61、62、64小班，共计125个小班</w:t>
      </w:r>
      <w:r>
        <w:rPr>
          <w:rFonts w:hint="eastAsia" w:hAnsi="宋体" w:cs="宋体"/>
          <w:bCs/>
          <w:lang w:eastAsia="zh-CN"/>
        </w:rPr>
        <w:t>。</w:t>
      </w:r>
      <w:r>
        <w:rPr>
          <w:rFonts w:hint="eastAsia" w:hAnsi="宋体" w:cs="宋体"/>
          <w:bCs/>
        </w:rPr>
        <w:t>本次森林抚育任务涉及1、2、5、6、7-10林班的59个小班，均为人工林，主要树种为油松、油松、侧柏、榆树、小叶朴等；五彩长城景观提升任务小班涉及2林班和8林班的4个小班，均为人工林，主要树种为油松、榆树、小叶朴；特色森林资源保育任务涉及2、8、10林班的11个小班，均为人工林，主要树种为油松、落叶松等；退化林修复任务涉及9林班的17个小班，均为人工林，主要树种为油松、侧柏、白皮松；平原生态林景观提升涉及12林班34个小班，均为人工林，主要树种为松类、侧柏、其他阔叶树。</w:t>
      </w:r>
    </w:p>
    <w:p w14:paraId="487A3112">
      <w:pPr>
        <w:pStyle w:val="5"/>
        <w:spacing w:line="360" w:lineRule="auto"/>
        <w:ind w:firstLine="482" w:firstLineChars="200"/>
        <w:jc w:val="both"/>
        <w:rPr>
          <w:rFonts w:hAnsi="宋体" w:cs="宋体"/>
          <w:b/>
        </w:rPr>
      </w:pPr>
      <w:r>
        <w:rPr>
          <w:rFonts w:hint="eastAsia" w:hAnsi="宋体" w:cs="宋体"/>
          <w:b/>
        </w:rPr>
        <w:t>2.1</w:t>
      </w:r>
      <w:r>
        <w:rPr>
          <w:rFonts w:hAnsi="宋体" w:cs="宋体"/>
          <w:b/>
        </w:rPr>
        <w:t>.</w:t>
      </w:r>
      <w:r>
        <w:rPr>
          <w:rFonts w:hint="eastAsia" w:hAnsi="宋体" w:cs="宋体"/>
          <w:b/>
          <w:lang w:val="en-US" w:eastAsia="zh-CN"/>
        </w:rPr>
        <w:t xml:space="preserve">2 </w:t>
      </w:r>
      <w:r>
        <w:rPr>
          <w:rFonts w:hAnsi="宋体" w:cs="宋体"/>
          <w:b/>
        </w:rPr>
        <w:t>经营需求</w:t>
      </w:r>
    </w:p>
    <w:bookmarkEnd w:id="859"/>
    <w:bookmarkEnd w:id="860"/>
    <w:p w14:paraId="39CDB069">
      <w:pPr>
        <w:pStyle w:val="5"/>
        <w:spacing w:line="360" w:lineRule="auto"/>
        <w:ind w:firstLine="480" w:firstLineChars="200"/>
        <w:jc w:val="both"/>
        <w:rPr>
          <w:rFonts w:hint="eastAsia" w:hAnsi="宋体" w:cs="宋体"/>
          <w:bCs/>
        </w:rPr>
      </w:pPr>
      <w:bookmarkStart w:id="863" w:name="_Toc1648626543"/>
      <w:bookmarkStart w:id="864" w:name="_Toc637120662"/>
      <w:bookmarkStart w:id="865" w:name="_Toc536022641"/>
      <w:bookmarkStart w:id="866" w:name="_Toc536022445"/>
      <w:r>
        <w:rPr>
          <w:rFonts w:hint="eastAsia" w:hAnsi="宋体" w:cs="宋体"/>
          <w:bCs/>
        </w:rPr>
        <w:t>一是林下有天然更新，但是更新受自然条件的限制，常常难以获得满意的结果；二是部分人工林密度过大或出现退化现象，可持续经营能力和健康稳定度偏低，三是林场地理位置重要，是首都西北交通要道，境内有京藏高速、京包铁路、省级京张公路等多条线路，并且林地分布在15公里的八达岭长城周围，由于林内和林冠下的枯死枝或濒临枯死的枝较多，并有乱扔生活垃圾现象，已经影响园林景观效果。四是部分小班树种组成较单一，林分结构需优化，林内植被丰富度需增加；五是部分地块虽有幼苗萌生，但更新层不稳、灌草竞争严重，天然恢复乏力；六是十二林班是2022年平原造林地块，地处延庆康庄地区风沙危害区，常年降雨少，风沙大，土壤条件较差，栽植的苗木又以中、大苗为主，需要常年管护，确保苗木成活率及总体景观效果，巩固和提高平原地区造林工程建设成果。</w:t>
      </w:r>
    </w:p>
    <w:p w14:paraId="0114D4A8">
      <w:pPr>
        <w:pStyle w:val="5"/>
        <w:spacing w:line="360" w:lineRule="auto"/>
        <w:ind w:firstLine="482" w:firstLineChars="200"/>
        <w:jc w:val="both"/>
        <w:rPr>
          <w:rFonts w:hAnsi="宋体" w:cs="宋体"/>
          <w:b/>
        </w:rPr>
      </w:pPr>
      <w:r>
        <w:rPr>
          <w:rFonts w:hint="eastAsia" w:hAnsi="宋体" w:cs="宋体"/>
          <w:b/>
          <w:lang w:val="en-US" w:eastAsia="zh-CN"/>
        </w:rPr>
        <w:t>2.2</w:t>
      </w:r>
      <w:r>
        <w:rPr>
          <w:rFonts w:hAnsi="宋体" w:cs="宋体"/>
          <w:b/>
        </w:rPr>
        <w:t>森林经营类型划分</w:t>
      </w:r>
      <w:bookmarkEnd w:id="863"/>
      <w:bookmarkEnd w:id="864"/>
    </w:p>
    <w:p w14:paraId="773FAC60">
      <w:pPr>
        <w:pStyle w:val="5"/>
        <w:spacing w:line="360" w:lineRule="auto"/>
        <w:ind w:firstLine="480" w:firstLineChars="200"/>
        <w:jc w:val="both"/>
        <w:rPr>
          <w:rFonts w:hAnsi="宋体" w:cs="宋体"/>
          <w:bCs/>
        </w:rPr>
      </w:pPr>
      <w:r>
        <w:rPr>
          <w:rFonts w:hAnsi="宋体" w:cs="宋体"/>
          <w:bCs/>
        </w:rPr>
        <w:t>依据小班调查信息，结合</w:t>
      </w:r>
      <w:r>
        <w:rPr>
          <w:rFonts w:hint="default" w:ascii="Times New Roman" w:hAnsi="Times New Roman" w:eastAsia="宋体" w:cs="Times New Roman"/>
          <w:lang w:eastAsia="zh-CN"/>
        </w:rPr>
        <w:t>《北京市八达岭林场森林经营方案（</w:t>
      </w:r>
      <w:r>
        <w:rPr>
          <w:rFonts w:hint="default" w:ascii="Times New Roman" w:hAnsi="Times New Roman" w:eastAsia="宋体" w:cs="Times New Roman"/>
          <w:lang w:val="en-US" w:eastAsia="zh-CN"/>
        </w:rPr>
        <w:t>2021-2030年</w:t>
      </w:r>
      <w:r>
        <w:rPr>
          <w:rFonts w:hint="default" w:ascii="Times New Roman" w:hAnsi="Times New Roman" w:eastAsia="宋体" w:cs="Times New Roman"/>
          <w:lang w:eastAsia="zh-CN"/>
        </w:rPr>
        <w:t>）》修编</w:t>
      </w:r>
      <w:r>
        <w:rPr>
          <w:rFonts w:hAnsi="宋体" w:cs="宋体"/>
          <w:bCs/>
        </w:rPr>
        <w:t>，</w:t>
      </w:r>
      <w:r>
        <w:rPr>
          <w:rFonts w:hint="eastAsia" w:hAnsi="宋体" w:cs="宋体"/>
          <w:bCs/>
        </w:rPr>
        <w:t>分析</w:t>
      </w:r>
      <w:r>
        <w:rPr>
          <w:rFonts w:hAnsi="宋体" w:cs="宋体"/>
          <w:bCs/>
        </w:rPr>
        <w:t>小班林分主导功能和特点、立地条件、树种构成以及经营目标等信息</w:t>
      </w:r>
      <w:r>
        <w:rPr>
          <w:rFonts w:hint="eastAsia" w:hAnsi="宋体" w:cs="宋体"/>
          <w:bCs/>
        </w:rPr>
        <w:t>，</w:t>
      </w:r>
      <w:r>
        <w:rPr>
          <w:rFonts w:hAnsi="宋体" w:cs="宋体"/>
          <w:bCs/>
        </w:rPr>
        <w:t>综合判断每个小班所属森林经营类型，确定不同森林经营类型的</w:t>
      </w:r>
      <w:r>
        <w:rPr>
          <w:rFonts w:hint="eastAsia" w:hAnsi="宋体" w:cs="宋体"/>
          <w:bCs/>
        </w:rPr>
        <w:t>三</w:t>
      </w:r>
      <w:r>
        <w:rPr>
          <w:rFonts w:hAnsi="宋体" w:cs="宋体"/>
          <w:bCs/>
        </w:rPr>
        <w:t>级作业法。</w:t>
      </w:r>
    </w:p>
    <w:bookmarkEnd w:id="865"/>
    <w:bookmarkEnd w:id="866"/>
    <w:p w14:paraId="3948B962">
      <w:pPr>
        <w:pStyle w:val="5"/>
        <w:spacing w:line="360" w:lineRule="auto"/>
        <w:ind w:firstLine="482" w:firstLineChars="200"/>
        <w:jc w:val="both"/>
        <w:rPr>
          <w:rFonts w:hAnsi="宋体" w:cs="宋体"/>
          <w:b/>
        </w:rPr>
      </w:pPr>
      <w:bookmarkStart w:id="867" w:name="_Toc941016663"/>
      <w:bookmarkStart w:id="868" w:name="_Toc414331946"/>
      <w:r>
        <w:rPr>
          <w:rFonts w:hint="eastAsia" w:hAnsi="宋体" w:cs="宋体"/>
          <w:b/>
          <w:lang w:val="en-US" w:eastAsia="zh-CN"/>
        </w:rPr>
        <w:t xml:space="preserve">2.3 </w:t>
      </w:r>
      <w:r>
        <w:rPr>
          <w:rFonts w:hAnsi="宋体" w:cs="宋体"/>
          <w:b/>
        </w:rPr>
        <w:t>森林作业法</w:t>
      </w:r>
      <w:bookmarkEnd w:id="867"/>
      <w:bookmarkEnd w:id="868"/>
    </w:p>
    <w:p w14:paraId="4C6D2E35">
      <w:pPr>
        <w:pStyle w:val="5"/>
        <w:spacing w:line="360" w:lineRule="auto"/>
        <w:ind w:firstLine="480" w:firstLineChars="200"/>
        <w:jc w:val="both"/>
        <w:rPr>
          <w:rFonts w:hint="eastAsia" w:hAnsi="宋体" w:cs="宋体"/>
          <w:bCs/>
        </w:rPr>
      </w:pPr>
      <w:bookmarkStart w:id="869" w:name="_Toc1227452622"/>
      <w:bookmarkStart w:id="870" w:name="_Toc221666630"/>
      <w:r>
        <w:rPr>
          <w:rFonts w:hint="eastAsia" w:hAnsi="宋体" w:cs="宋体"/>
          <w:bCs/>
        </w:rPr>
        <w:t>针对山区森林抚育区域的91个小班共分为12个森林经营类型，分别是FMT1生态调节主导华北落叶松-阔叶树混交林、FMT2生态调节主导油松-阔叶树混交林、FMT3景观游憩主导油松-阔叶树混交林、FMT4生态调节主导侧柏-阔叶树混交林、FMT5景观游憩主导侧柏-阔叶树混交林、FMT7生态调节主导榆树-阔叶树混交林、FMT8景观游憩主导榆树-阔叶树混交林、FMT9景观游憩主导元宝枫-阔叶树混交林、FMT10生态调节主导椴树-阔叶树混交林、FMT12景观游憩主导山杏山桃-阔叶树混交林、FMT14生态调节主导刺槐-阔叶树混交林、FMT15生态调节主导的其他阔叶林。</w:t>
      </w:r>
    </w:p>
    <w:p w14:paraId="3589F516">
      <w:pPr>
        <w:pStyle w:val="5"/>
        <w:spacing w:line="360" w:lineRule="auto"/>
        <w:ind w:firstLine="482" w:firstLineChars="200"/>
        <w:jc w:val="both"/>
        <w:rPr>
          <w:rFonts w:hAnsi="宋体" w:cs="宋体"/>
          <w:b/>
        </w:rPr>
      </w:pPr>
      <w:r>
        <w:rPr>
          <w:rFonts w:hint="eastAsia" w:hAnsi="宋体" w:cs="宋体"/>
          <w:b/>
          <w:lang w:val="en-US" w:eastAsia="zh-CN"/>
        </w:rPr>
        <w:t xml:space="preserve">2.4 </w:t>
      </w:r>
      <w:r>
        <w:rPr>
          <w:rFonts w:hAnsi="宋体" w:cs="宋体"/>
          <w:b/>
        </w:rPr>
        <w:t>小班作业设计</w:t>
      </w:r>
      <w:bookmarkEnd w:id="869"/>
      <w:bookmarkEnd w:id="870"/>
    </w:p>
    <w:p w14:paraId="627C0A3D">
      <w:pPr>
        <w:pStyle w:val="5"/>
        <w:spacing w:line="360" w:lineRule="auto"/>
        <w:ind w:firstLine="480" w:firstLineChars="200"/>
        <w:jc w:val="both"/>
        <w:rPr>
          <w:rFonts w:hint="eastAsia" w:hAnsi="宋体" w:cs="宋体"/>
          <w:bCs/>
        </w:rPr>
      </w:pPr>
      <w:r>
        <w:rPr>
          <w:rFonts w:hint="eastAsia" w:hAnsi="宋体" w:cs="宋体"/>
          <w:bCs/>
        </w:rPr>
        <w:t>抚育经营作业分为主林层抚育采伐、林下层补植和促进天然更新、林分质量改进辅助作业、生态系统整体促进作业等4个类型。以小班为单元，现将每个抚育经营作业类型下具体抚育措施的技术要点和要求，以及其量化指标等逐小班说明如下。</w:t>
      </w:r>
    </w:p>
    <w:p w14:paraId="31490F23">
      <w:pPr>
        <w:pStyle w:val="5"/>
        <w:spacing w:line="360" w:lineRule="auto"/>
        <w:ind w:firstLine="482" w:firstLineChars="200"/>
        <w:jc w:val="both"/>
        <w:rPr>
          <w:rFonts w:hAnsi="宋体" w:cs="宋体"/>
          <w:b/>
        </w:rPr>
      </w:pPr>
      <w:r>
        <w:rPr>
          <w:rFonts w:hint="eastAsia" w:hAnsi="宋体" w:cs="宋体"/>
          <w:b/>
          <w:lang w:val="en-US" w:eastAsia="zh-CN"/>
        </w:rPr>
        <w:t xml:space="preserve">2.4.1 </w:t>
      </w:r>
      <w:r>
        <w:rPr>
          <w:rFonts w:hAnsi="宋体" w:cs="宋体"/>
          <w:b/>
        </w:rPr>
        <w:t>主林层抚育采伐</w:t>
      </w:r>
    </w:p>
    <w:p w14:paraId="3774E90E">
      <w:pPr>
        <w:pStyle w:val="5"/>
        <w:spacing w:line="360" w:lineRule="auto"/>
        <w:ind w:firstLine="482" w:firstLineChars="200"/>
        <w:jc w:val="both"/>
        <w:rPr>
          <w:rFonts w:hAnsi="宋体" w:cs="宋体"/>
          <w:b/>
        </w:rPr>
      </w:pPr>
      <w:r>
        <w:rPr>
          <w:rFonts w:hint="eastAsia" w:hAnsi="宋体" w:cs="宋体"/>
          <w:b/>
          <w:lang w:val="en-US" w:eastAsia="zh-CN"/>
        </w:rPr>
        <w:t xml:space="preserve">2.4.1.1 </w:t>
      </w:r>
      <w:r>
        <w:rPr>
          <w:rFonts w:hAnsi="宋体" w:cs="宋体"/>
          <w:b/>
        </w:rPr>
        <w:t>作业任务</w:t>
      </w:r>
    </w:p>
    <w:p w14:paraId="5A62A328">
      <w:pPr>
        <w:pStyle w:val="5"/>
        <w:spacing w:line="360" w:lineRule="auto"/>
        <w:ind w:firstLine="480" w:firstLineChars="200"/>
        <w:jc w:val="both"/>
        <w:rPr>
          <w:rFonts w:hint="eastAsia" w:hAnsi="宋体" w:cs="宋体"/>
          <w:bCs/>
          <w:lang w:val="en-US" w:eastAsia="zh-CN"/>
        </w:rPr>
      </w:pPr>
      <w:r>
        <w:rPr>
          <w:rFonts w:hint="eastAsia" w:hAnsi="宋体" w:cs="宋体"/>
          <w:bCs/>
          <w:lang w:val="en-US" w:eastAsia="zh-CN"/>
        </w:rPr>
        <w:t>本年度主林层抚育采伐主要措施是生长伐，作业小班是8林班8、23、106、109、114、117、126、132、135小班，9林班1、6、13、23、44、47、54小班，12林班5、18小班，共18个小班，共1406.69亩，其中山区1325.32亩，平原81.37亩（该生长伐任务属平原生态景观示范林管护），总采伐蓄积为677.4m</w:t>
      </w:r>
      <w:r>
        <w:rPr>
          <w:rFonts w:hint="eastAsia" w:hAnsi="宋体" w:cs="宋体"/>
          <w:bCs/>
          <w:vertAlign w:val="superscript"/>
          <w:lang w:val="en-US" w:eastAsia="zh-CN"/>
        </w:rPr>
        <w:t>3</w:t>
      </w:r>
      <w:r>
        <w:rPr>
          <w:rFonts w:hint="eastAsia" w:hAnsi="宋体" w:cs="宋体"/>
          <w:bCs/>
          <w:lang w:val="en-US" w:eastAsia="zh-CN"/>
        </w:rPr>
        <w:t>，采伐小班基本信息见下表。针对这些小班，通过伐除密度过大、生长不良、无培育前途等林木，为保留木创造良好的生长空间，促进优势木快速生长。</w:t>
      </w:r>
    </w:p>
    <w:tbl>
      <w:tblPr>
        <w:tblStyle w:val="45"/>
        <w:tblW w:w="52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
        <w:gridCol w:w="530"/>
        <w:gridCol w:w="1039"/>
        <w:gridCol w:w="1440"/>
        <w:gridCol w:w="1243"/>
        <w:gridCol w:w="1243"/>
        <w:gridCol w:w="1325"/>
        <w:gridCol w:w="1244"/>
      </w:tblGrid>
      <w:tr w14:paraId="7C44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blHeader/>
          <w:jc w:val="center"/>
        </w:trPr>
        <w:tc>
          <w:tcPr>
            <w:tcW w:w="494" w:type="pct"/>
            <w:tcBorders>
              <w:top w:val="single" w:color="000000" w:sz="4" w:space="0"/>
              <w:left w:val="single" w:color="000000" w:sz="4" w:space="0"/>
              <w:bottom w:val="single" w:color="000000" w:sz="4" w:space="0"/>
              <w:right w:val="single" w:color="000000" w:sz="4" w:space="0"/>
            </w:tcBorders>
            <w:noWrap w:val="0"/>
            <w:vAlign w:val="center"/>
          </w:tcPr>
          <w:p w14:paraId="755C335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lang w:val="en-US" w:eastAsia="zh-CN"/>
              </w:rPr>
              <w:t>林班号</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75E47D3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lang w:val="en-US" w:eastAsia="zh-CN"/>
              </w:rPr>
              <w:t>小班号</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5EF759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lang w:val="en-US" w:eastAsia="zh-CN"/>
              </w:rPr>
              <w:t>小班面积</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58138BC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lang w:val="en-US" w:eastAsia="zh-CN"/>
              </w:rPr>
              <w:t>采伐方式</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DC0FA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lang w:val="en-US" w:eastAsia="zh-CN"/>
              </w:rPr>
              <w:t>伐前郁闭度</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00A635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lang w:val="en-US" w:eastAsia="zh-CN"/>
              </w:rPr>
              <w:t>伐后郁闭度</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464185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lang w:val="en-US" w:eastAsia="zh-CN"/>
              </w:rPr>
              <w:t>采伐蓄积/m³</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029CE0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lang w:val="en-US" w:eastAsia="zh-CN"/>
              </w:rPr>
              <w:t>株数强度%</w:t>
            </w:r>
          </w:p>
        </w:tc>
      </w:tr>
      <w:tr w14:paraId="2E0C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329588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7785FE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0B3ABE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43.790</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334CB5F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C33DF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0A4654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36CE7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22.33</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4AC37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17.2</w:t>
            </w:r>
          </w:p>
        </w:tc>
      </w:tr>
      <w:tr w14:paraId="038B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7B2DD11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19D0D1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23</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0E8C4C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14.4</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7BFCEE3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15F175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3AAE7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247A73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8.51</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2B32F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17.6</w:t>
            </w:r>
          </w:p>
        </w:tc>
      </w:tr>
      <w:tr w14:paraId="2ADB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278C53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108824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106</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58F5DB8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96.53</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0B1FC5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C5F7C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0.85</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0B88B63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5267DE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43.54</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9CD960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17.2</w:t>
            </w:r>
          </w:p>
        </w:tc>
      </w:tr>
      <w:tr w14:paraId="7DF8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46B0006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33E45B5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109</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6EE78AA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343.02</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124073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2FB2E83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56DB9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069E3E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183.52</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70FCA2B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19.4</w:t>
            </w:r>
          </w:p>
        </w:tc>
      </w:tr>
      <w:tr w14:paraId="044D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5A53ED6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74B6FB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114</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6ABBC3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251.33</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783B84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70C183E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2875BD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22FC440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102.79</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5FFDE1A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18.3</w:t>
            </w:r>
          </w:p>
        </w:tc>
      </w:tr>
      <w:tr w14:paraId="5686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5902AD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72E9B14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117</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38A1BC5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1.61</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63C85C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351D657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2BAF5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67B934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3.92</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18FEE7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17.8</w:t>
            </w:r>
          </w:p>
        </w:tc>
      </w:tr>
      <w:tr w14:paraId="3BFA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623C7E5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53D2EC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126</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0F129F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58.5</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1C0D60E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4CB49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0.9</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3EFB8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0.7</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6E14A9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74.88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3C3B02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19.5</w:t>
            </w:r>
          </w:p>
        </w:tc>
      </w:tr>
      <w:tr w14:paraId="601B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07220B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75F2DA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132</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100DB0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200.2</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3E4029D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B3956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561B59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0BBCE4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105.11</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276BEAD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19.5</w:t>
            </w:r>
          </w:p>
        </w:tc>
      </w:tr>
      <w:tr w14:paraId="1612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643BD5B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3F224A1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eastAsia" w:eastAsia="宋体" w:cs="Times New Roman"/>
                <w:b w:val="0"/>
                <w:sz w:val="18"/>
                <w:szCs w:val="18"/>
                <w:lang w:val="en-US" w:eastAsia="zh-CN"/>
              </w:rPr>
              <w:t>1</w:t>
            </w:r>
            <w:r>
              <w:rPr>
                <w:rFonts w:hint="default" w:ascii="Times New Roman" w:hAnsi="Times New Roman" w:eastAsia="宋体" w:cs="Times New Roman"/>
                <w:b w:val="0"/>
                <w:sz w:val="18"/>
                <w:szCs w:val="18"/>
                <w:lang w:val="en-US" w:eastAsia="zh-CN"/>
              </w:rPr>
              <w:t>35</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1D054ED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166.79</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2D4269D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0F546B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0.85</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FC416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7B7AE9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77.72</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3FC299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18.3</w:t>
            </w:r>
          </w:p>
        </w:tc>
      </w:tr>
      <w:tr w14:paraId="6D1A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22CAAF4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9林班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3D8205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6BE402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7.87</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31F82F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23AD720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0.85</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75F01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608DA4E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2.69</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5B52E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19.9</w:t>
            </w:r>
          </w:p>
        </w:tc>
      </w:tr>
      <w:tr w14:paraId="5A86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28DAF15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9林班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67AF73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6</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5E6327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103.3</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03D183D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8B5BC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21E5FA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1F2B90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26.86</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CE9F6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14.5</w:t>
            </w:r>
          </w:p>
        </w:tc>
      </w:tr>
      <w:tr w14:paraId="5072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7CD42E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9林班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287FFB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13</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6F0470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2.59</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6F8DA5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2CD636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2B2B75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6A5B74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1.69</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76EBE6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18.7</w:t>
            </w:r>
          </w:p>
        </w:tc>
      </w:tr>
      <w:tr w14:paraId="5D47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731FE2B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9林班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124A0E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23</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7D8893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10.05</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6E7AC2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71B72E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7C309D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5853BC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8.48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278355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19.6</w:t>
            </w:r>
          </w:p>
        </w:tc>
      </w:tr>
      <w:tr w14:paraId="58D1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0D4208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9林班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4C5C50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44</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1ECFCA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1.46</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215DEC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31C8DD0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0.85</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015704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6BAC6C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0.31</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5638F27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19.5</w:t>
            </w:r>
          </w:p>
        </w:tc>
      </w:tr>
      <w:tr w14:paraId="48F5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4822F5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9林班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143C53B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47</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52AD5B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16.87</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1B0399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0AE900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0.85</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744BF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29EC8A3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3.17</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8419F1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17.1</w:t>
            </w:r>
          </w:p>
        </w:tc>
      </w:tr>
      <w:tr w14:paraId="0ABF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5A1F5E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9林班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07CC1E4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54</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682FEC7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7.01</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68D83A5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90B88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0.85</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5508D3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6CE314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0.7</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6674C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16.4</w:t>
            </w:r>
          </w:p>
        </w:tc>
      </w:tr>
      <w:tr w14:paraId="1035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7AA050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12林班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2FEAD1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5</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3FB4CEC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56.4</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5145255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740A71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0.85</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38472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0.65</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08B31F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6.99</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B067A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20.3</w:t>
            </w:r>
          </w:p>
        </w:tc>
      </w:tr>
      <w:tr w14:paraId="0E56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3E4D4A3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12林班</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794B412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18</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7353B8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24.97</w:t>
            </w:r>
          </w:p>
        </w:tc>
        <w:tc>
          <w:tcPr>
            <w:tcW w:w="804" w:type="pct"/>
            <w:tcBorders>
              <w:top w:val="single" w:color="000000" w:sz="4" w:space="0"/>
              <w:left w:val="single" w:color="000000" w:sz="4" w:space="0"/>
              <w:bottom w:val="single" w:color="000000" w:sz="4" w:space="0"/>
              <w:right w:val="single" w:color="000000" w:sz="4" w:space="0"/>
            </w:tcBorders>
            <w:noWrap/>
            <w:vAlign w:val="center"/>
          </w:tcPr>
          <w:p w14:paraId="407672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目标树生长伐</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5BFD77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0.80</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4AC00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0.60</w:t>
            </w:r>
          </w:p>
        </w:tc>
        <w:tc>
          <w:tcPr>
            <w:tcW w:w="740" w:type="pct"/>
            <w:tcBorders>
              <w:top w:val="single" w:color="000000" w:sz="4" w:space="0"/>
              <w:left w:val="single" w:color="000000" w:sz="4" w:space="0"/>
              <w:bottom w:val="single" w:color="000000" w:sz="4" w:space="0"/>
              <w:right w:val="single" w:color="000000" w:sz="4" w:space="0"/>
            </w:tcBorders>
            <w:noWrap/>
            <w:vAlign w:val="center"/>
          </w:tcPr>
          <w:p w14:paraId="4014EB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4.19</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728BCC6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宋体" w:cs="Times New Roman"/>
                <w:b w:val="0"/>
                <w:sz w:val="18"/>
                <w:szCs w:val="18"/>
                <w:lang w:val="en-US" w:eastAsia="zh-CN"/>
              </w:rPr>
            </w:pPr>
            <w:r>
              <w:rPr>
                <w:rFonts w:hint="default" w:ascii="Times New Roman" w:hAnsi="Times New Roman" w:eastAsia="宋体" w:cs="Times New Roman"/>
                <w:b w:val="0"/>
                <w:sz w:val="18"/>
                <w:szCs w:val="18"/>
                <w:lang w:val="en-US" w:eastAsia="zh-CN"/>
              </w:rPr>
              <w:t>19.5</w:t>
            </w:r>
          </w:p>
        </w:tc>
      </w:tr>
    </w:tbl>
    <w:p w14:paraId="2823E11D">
      <w:pPr>
        <w:pStyle w:val="5"/>
        <w:spacing w:line="360" w:lineRule="auto"/>
        <w:ind w:firstLine="480" w:firstLineChars="200"/>
        <w:jc w:val="both"/>
        <w:rPr>
          <w:rFonts w:hint="eastAsia" w:hAnsi="宋体" w:cs="宋体"/>
          <w:bCs/>
        </w:rPr>
      </w:pPr>
      <w:r>
        <w:rPr>
          <w:rFonts w:hint="eastAsia" w:hAnsi="宋体" w:cs="宋体"/>
          <w:bCs/>
        </w:rPr>
        <w:t>各采伐小班情况见</w:t>
      </w:r>
      <w:r>
        <w:rPr>
          <w:rFonts w:hint="eastAsia" w:hAnsi="宋体" w:cs="宋体"/>
          <w:bCs/>
          <w:lang w:eastAsia="zh-CN"/>
        </w:rPr>
        <w:t>实施方案</w:t>
      </w:r>
      <w:r>
        <w:rPr>
          <w:rFonts w:hint="eastAsia" w:hAnsi="宋体" w:cs="宋体"/>
          <w:bCs/>
        </w:rPr>
        <w:t>附表6《抚育间伐标准地设计汇总表》。</w:t>
      </w:r>
    </w:p>
    <w:p w14:paraId="3846DEA4">
      <w:pPr>
        <w:pStyle w:val="5"/>
        <w:spacing w:line="360" w:lineRule="auto"/>
        <w:ind w:firstLine="482" w:firstLineChars="200"/>
        <w:jc w:val="both"/>
        <w:rPr>
          <w:rFonts w:hAnsi="宋体" w:cs="宋体"/>
          <w:b/>
        </w:rPr>
      </w:pPr>
      <w:r>
        <w:rPr>
          <w:rFonts w:hint="eastAsia" w:hAnsi="宋体" w:cs="宋体"/>
          <w:b/>
          <w:lang w:val="en-US" w:eastAsia="zh-CN"/>
        </w:rPr>
        <w:t xml:space="preserve">2.4.1.2 </w:t>
      </w:r>
      <w:r>
        <w:rPr>
          <w:rFonts w:hAnsi="宋体" w:cs="宋体"/>
          <w:b/>
        </w:rPr>
        <w:t>抚育措施技术要点</w:t>
      </w:r>
    </w:p>
    <w:p w14:paraId="28E3DE92">
      <w:pPr>
        <w:pStyle w:val="5"/>
        <w:spacing w:line="360" w:lineRule="auto"/>
        <w:ind w:firstLine="480" w:firstLineChars="200"/>
        <w:jc w:val="both"/>
        <w:rPr>
          <w:rFonts w:hint="eastAsia" w:hAnsi="宋体" w:cs="宋体"/>
          <w:bCs/>
        </w:rPr>
      </w:pPr>
      <w:r>
        <w:rPr>
          <w:rFonts w:hint="eastAsia" w:hAnsi="宋体" w:cs="宋体"/>
          <w:bCs/>
        </w:rPr>
        <w:t>施工过程具体要求：</w:t>
      </w:r>
    </w:p>
    <w:p w14:paraId="686A6D93">
      <w:pPr>
        <w:pStyle w:val="5"/>
        <w:spacing w:line="360" w:lineRule="auto"/>
        <w:ind w:firstLine="480" w:firstLineChars="200"/>
        <w:jc w:val="both"/>
        <w:rPr>
          <w:rFonts w:hint="eastAsia" w:hAnsi="宋体" w:cs="宋体"/>
          <w:bCs/>
        </w:rPr>
      </w:pPr>
      <w:r>
        <w:rPr>
          <w:rFonts w:hint="eastAsia" w:hAnsi="宋体" w:cs="宋体"/>
          <w:bCs/>
          <w:lang w:eastAsia="zh-CN"/>
        </w:rPr>
        <w:t>1.</w:t>
      </w:r>
      <w:r>
        <w:rPr>
          <w:rFonts w:hint="eastAsia" w:hAnsi="宋体" w:cs="宋体"/>
          <w:bCs/>
        </w:rPr>
        <w:t>施工人员必须按采伐设计及采伐许可证要求进行，注意保留有鸟窝的树木以及部分枯死树以便啄木鸟等鸟类安家。根据林木生长情况，进行林木分类，并标记目标树、干扰树。被伐木伐倒时要避免损伤保留木，伐根高度要低于5厘米，将伐根覆土处理，抚育剩余物处理参照</w:t>
      </w:r>
      <w:r>
        <w:rPr>
          <w:rFonts w:hint="eastAsia" w:hAnsi="宋体" w:cs="宋体"/>
          <w:bCs/>
          <w:lang w:eastAsia="zh-CN"/>
        </w:rPr>
        <w:t>方案中4.5.3.2.</w:t>
      </w:r>
      <w:r>
        <w:rPr>
          <w:rFonts w:hint="eastAsia" w:hAnsi="宋体" w:cs="宋体"/>
          <w:bCs/>
          <w:lang w:val="en-US" w:eastAsia="zh-CN"/>
        </w:rPr>
        <w:t>3</w:t>
      </w:r>
      <w:r>
        <w:rPr>
          <w:rFonts w:hint="eastAsia" w:hAnsi="宋体" w:cs="宋体"/>
          <w:bCs/>
        </w:rPr>
        <w:t xml:space="preserve"> 。</w:t>
      </w:r>
    </w:p>
    <w:p w14:paraId="70E8ECA2">
      <w:pPr>
        <w:pStyle w:val="5"/>
        <w:spacing w:line="360" w:lineRule="auto"/>
        <w:ind w:firstLine="480" w:firstLineChars="200"/>
        <w:jc w:val="both"/>
        <w:rPr>
          <w:rFonts w:hint="eastAsia" w:hAnsi="宋体" w:cs="宋体"/>
          <w:bCs/>
        </w:rPr>
      </w:pPr>
      <w:r>
        <w:rPr>
          <w:rFonts w:hint="eastAsia" w:hAnsi="宋体" w:cs="宋体"/>
          <w:bCs/>
        </w:rPr>
        <w:t>保持采伐完成后林地整洁，在此期间，技术人员要随时到施工现场进行检查指导，发现问题及时处理。</w:t>
      </w:r>
    </w:p>
    <w:p w14:paraId="0C2BD262">
      <w:pPr>
        <w:pStyle w:val="5"/>
        <w:spacing w:line="360" w:lineRule="auto"/>
        <w:ind w:firstLine="480" w:firstLineChars="200"/>
        <w:jc w:val="both"/>
        <w:rPr>
          <w:rFonts w:hint="eastAsia" w:hAnsi="宋体" w:cs="宋体"/>
          <w:bCs/>
        </w:rPr>
      </w:pPr>
      <w:r>
        <w:rPr>
          <w:rFonts w:hint="eastAsia" w:hAnsi="宋体" w:cs="宋体"/>
          <w:bCs/>
          <w:lang w:eastAsia="zh-CN"/>
        </w:rPr>
        <w:t>2.</w:t>
      </w:r>
      <w:r>
        <w:rPr>
          <w:rFonts w:hint="eastAsia" w:hAnsi="宋体" w:cs="宋体"/>
          <w:bCs/>
        </w:rPr>
        <w:t>砍伐完成后，及时进行严格验收。</w:t>
      </w:r>
    </w:p>
    <w:p w14:paraId="24A69D5A">
      <w:pPr>
        <w:pStyle w:val="5"/>
        <w:spacing w:line="360" w:lineRule="auto"/>
        <w:ind w:firstLine="480" w:firstLineChars="200"/>
        <w:jc w:val="both"/>
        <w:rPr>
          <w:rFonts w:hint="eastAsia" w:hAnsi="宋体" w:cs="宋体"/>
          <w:bCs/>
        </w:rPr>
      </w:pPr>
      <w:r>
        <w:rPr>
          <w:rFonts w:hint="eastAsia" w:hAnsi="宋体" w:cs="宋体"/>
          <w:bCs/>
          <w:lang w:eastAsia="zh-CN"/>
        </w:rPr>
        <w:t>3.</w:t>
      </w:r>
      <w:r>
        <w:rPr>
          <w:rFonts w:hint="eastAsia" w:hAnsi="宋体" w:cs="宋体"/>
          <w:bCs/>
        </w:rPr>
        <w:t>在施工期间，一定要安全施工，保证人员安全，特别在防火期要注意防火安全，确保抚育生长伐工作顺利进行。</w:t>
      </w:r>
    </w:p>
    <w:p w14:paraId="35C17048">
      <w:pPr>
        <w:pStyle w:val="5"/>
        <w:spacing w:line="360" w:lineRule="auto"/>
        <w:ind w:firstLine="480" w:firstLineChars="200"/>
        <w:jc w:val="both"/>
        <w:rPr>
          <w:rFonts w:hint="eastAsia" w:hAnsi="宋体" w:cs="宋体"/>
          <w:bCs/>
        </w:rPr>
      </w:pPr>
      <w:r>
        <w:rPr>
          <w:rFonts w:hint="eastAsia" w:hAnsi="宋体" w:cs="宋体"/>
          <w:bCs/>
          <w:lang w:eastAsia="zh-CN"/>
        </w:rPr>
        <w:t>4.</w:t>
      </w:r>
      <w:r>
        <w:rPr>
          <w:rFonts w:hint="eastAsia" w:hAnsi="宋体" w:cs="宋体"/>
          <w:bCs/>
        </w:rPr>
        <w:t>生长伐强度应严格按间伐设计开展作业。</w:t>
      </w:r>
    </w:p>
    <w:p w14:paraId="04FB482C">
      <w:pPr>
        <w:pStyle w:val="5"/>
        <w:spacing w:line="360" w:lineRule="auto"/>
        <w:ind w:firstLine="480" w:firstLineChars="200"/>
        <w:jc w:val="both"/>
        <w:rPr>
          <w:rFonts w:hint="eastAsia" w:hAnsi="宋体" w:cs="宋体"/>
          <w:bCs/>
        </w:rPr>
      </w:pPr>
      <w:r>
        <w:rPr>
          <w:rFonts w:hint="eastAsia" w:hAnsi="宋体" w:cs="宋体"/>
          <w:bCs/>
          <w:lang w:eastAsia="zh-CN"/>
        </w:rPr>
        <w:t>5.</w:t>
      </w:r>
      <w:r>
        <w:rPr>
          <w:rFonts w:hint="eastAsia" w:hAnsi="宋体" w:cs="宋体"/>
          <w:bCs/>
        </w:rPr>
        <w:t>伐后林木分布均匀，不能造成较大的林窗，以免影响林分稳定性，但可以保留小的林窗和林隙，以促进天然更新和林分正向演替。</w:t>
      </w:r>
    </w:p>
    <w:p w14:paraId="0ACFD0E2">
      <w:pPr>
        <w:pStyle w:val="5"/>
        <w:spacing w:line="360" w:lineRule="auto"/>
        <w:ind w:firstLine="482" w:firstLineChars="200"/>
        <w:jc w:val="both"/>
        <w:rPr>
          <w:rFonts w:hint="eastAsia" w:hAnsi="宋体" w:eastAsia="宋体" w:cs="宋体"/>
          <w:b/>
          <w:lang w:eastAsia="zh-CN"/>
        </w:rPr>
      </w:pPr>
      <w:r>
        <w:rPr>
          <w:rFonts w:hint="eastAsia" w:hAnsi="宋体" w:cs="宋体"/>
          <w:b/>
          <w:lang w:val="en-US" w:eastAsia="zh-CN"/>
        </w:rPr>
        <w:t xml:space="preserve">2.4.1.3 </w:t>
      </w:r>
      <w:r>
        <w:rPr>
          <w:rFonts w:hint="eastAsia" w:hAnsi="宋体" w:cs="宋体"/>
          <w:b/>
          <w:lang w:eastAsia="zh-CN"/>
        </w:rPr>
        <w:t>号树技术标准</w:t>
      </w:r>
    </w:p>
    <w:p w14:paraId="30312B66">
      <w:pPr>
        <w:pStyle w:val="5"/>
        <w:spacing w:line="360" w:lineRule="auto"/>
        <w:ind w:firstLine="480" w:firstLineChars="200"/>
        <w:jc w:val="both"/>
        <w:rPr>
          <w:rFonts w:hint="eastAsia" w:hAnsi="宋体" w:cs="宋体"/>
          <w:bCs/>
        </w:rPr>
      </w:pPr>
      <w:r>
        <w:rPr>
          <w:rFonts w:hint="eastAsia" w:hAnsi="宋体" w:cs="宋体"/>
          <w:bCs/>
        </w:rPr>
        <w:t>号树是指在采取抚育间伐的小班中，对目标树和采伐木进行选择和作明显标记的作业措施。按照本实施方案设计具体内容，整理数据及材料经整理后，生长伐施工前应提交相应部门申办林木采伐许可证，许可证办理完成后方可进行生长伐，所有采伐作业实施最终以采伐许可证为准。要求如下：</w:t>
      </w:r>
    </w:p>
    <w:p w14:paraId="4752877B">
      <w:pPr>
        <w:pStyle w:val="5"/>
        <w:spacing w:line="360" w:lineRule="auto"/>
        <w:ind w:firstLine="480" w:firstLineChars="200"/>
        <w:jc w:val="both"/>
        <w:rPr>
          <w:rFonts w:hint="eastAsia" w:hAnsi="宋体" w:cs="宋体"/>
          <w:bCs/>
        </w:rPr>
      </w:pPr>
      <w:r>
        <w:rPr>
          <w:rFonts w:hint="eastAsia" w:hAnsi="宋体" w:cs="宋体"/>
          <w:bCs/>
          <w:lang w:eastAsia="zh-CN"/>
        </w:rPr>
        <w:t>1.</w:t>
      </w:r>
      <w:r>
        <w:rPr>
          <w:rFonts w:hint="eastAsia" w:hAnsi="宋体" w:cs="宋体"/>
          <w:bCs/>
        </w:rPr>
        <w:t>针对目标树来说，号树是对选择出的目标树作永久性标记。标记物可刷红漆或选用具有长期保存作用的各种材料做成的红色条带，并将其做成活环挂于树木固定位置，标记宽度达到0.05m。一是要求标志物色彩醒目；二是能从林分不同方向均可发现，以便于时刻提醒施工人员不得损伤和采伐目标树。</w:t>
      </w:r>
    </w:p>
    <w:p w14:paraId="3CA513E8">
      <w:pPr>
        <w:pStyle w:val="5"/>
        <w:spacing w:line="360" w:lineRule="auto"/>
        <w:ind w:firstLine="480" w:firstLineChars="200"/>
        <w:jc w:val="both"/>
        <w:rPr>
          <w:rFonts w:hint="eastAsia" w:hAnsi="宋体" w:cs="宋体"/>
          <w:bCs/>
        </w:rPr>
      </w:pPr>
      <w:r>
        <w:rPr>
          <w:rFonts w:hint="eastAsia" w:hAnsi="宋体" w:cs="宋体"/>
          <w:bCs/>
          <w:lang w:eastAsia="zh-CN"/>
        </w:rPr>
        <w:t>2.</w:t>
      </w:r>
      <w:r>
        <w:rPr>
          <w:rFonts w:hint="eastAsia" w:hAnsi="宋体" w:cs="宋体"/>
          <w:bCs/>
        </w:rPr>
        <w:t>针对采伐木来说，号树是对将要进行采伐的林木进行临时性标记。采伐木可用黄色标记，材质不限，标记宽度0.02-0.05m，并在树木固定位置处进行环状标记，要求该标记不能用划叉代替，须从林分不同方向均可发现，以便于施工人员快速、准确定位采伐木位置。</w:t>
      </w:r>
    </w:p>
    <w:p w14:paraId="6C2A0D37">
      <w:pPr>
        <w:pStyle w:val="5"/>
        <w:spacing w:line="360" w:lineRule="auto"/>
        <w:ind w:firstLine="482" w:firstLineChars="200"/>
        <w:jc w:val="both"/>
        <w:rPr>
          <w:rFonts w:hAnsi="宋体" w:cs="宋体"/>
          <w:b/>
        </w:rPr>
      </w:pPr>
      <w:r>
        <w:rPr>
          <w:rFonts w:hint="eastAsia" w:hAnsi="宋体" w:cs="宋体"/>
          <w:b/>
          <w:lang w:val="en-US" w:eastAsia="zh-CN"/>
        </w:rPr>
        <w:t xml:space="preserve">2.4.2 </w:t>
      </w:r>
      <w:r>
        <w:rPr>
          <w:rFonts w:hAnsi="宋体" w:cs="宋体"/>
          <w:b/>
        </w:rPr>
        <w:t>林下层补植和促进天然更新</w:t>
      </w:r>
    </w:p>
    <w:p w14:paraId="3A567A9A">
      <w:pPr>
        <w:pStyle w:val="5"/>
        <w:spacing w:line="360" w:lineRule="auto"/>
        <w:ind w:firstLine="482" w:firstLineChars="200"/>
        <w:jc w:val="both"/>
        <w:rPr>
          <w:rFonts w:hAnsi="宋体" w:cs="宋体"/>
          <w:b/>
        </w:rPr>
      </w:pPr>
      <w:r>
        <w:rPr>
          <w:rFonts w:hint="eastAsia" w:hAnsi="宋体" w:cs="宋体"/>
          <w:b/>
          <w:lang w:val="en-US" w:eastAsia="zh-CN"/>
        </w:rPr>
        <w:t xml:space="preserve">2.4.2.1 </w:t>
      </w:r>
      <w:r>
        <w:rPr>
          <w:rFonts w:hAnsi="宋体" w:cs="宋体"/>
          <w:b/>
        </w:rPr>
        <w:t>作业任务</w:t>
      </w:r>
    </w:p>
    <w:p w14:paraId="146884F8">
      <w:pPr>
        <w:pStyle w:val="5"/>
        <w:spacing w:line="360" w:lineRule="auto"/>
        <w:ind w:firstLine="482" w:firstLineChars="200"/>
        <w:jc w:val="both"/>
        <w:rPr>
          <w:rFonts w:hAnsi="宋体" w:cs="宋体"/>
          <w:b/>
        </w:rPr>
      </w:pPr>
      <w:r>
        <w:rPr>
          <w:rFonts w:hint="eastAsia" w:hAnsi="宋体" w:cs="宋体"/>
          <w:b/>
          <w:lang w:val="en-US" w:eastAsia="zh-CN"/>
        </w:rPr>
        <w:t>（1）</w:t>
      </w:r>
      <w:r>
        <w:rPr>
          <w:rFonts w:hint="eastAsia" w:hAnsi="宋体" w:cs="宋体"/>
          <w:b/>
        </w:rPr>
        <w:t>补植</w:t>
      </w:r>
    </w:p>
    <w:p w14:paraId="68E88EFB">
      <w:pPr>
        <w:pStyle w:val="5"/>
        <w:spacing w:line="360" w:lineRule="auto"/>
        <w:ind w:firstLine="480" w:firstLineChars="200"/>
        <w:jc w:val="both"/>
        <w:rPr>
          <w:rFonts w:hint="eastAsia" w:hAnsi="宋体" w:cs="宋体"/>
          <w:bCs/>
        </w:rPr>
      </w:pPr>
      <w:r>
        <w:rPr>
          <w:rFonts w:hint="eastAsia" w:hAnsi="宋体" w:cs="宋体"/>
          <w:bCs/>
        </w:rPr>
        <w:t>补植</w:t>
      </w:r>
      <w:r>
        <w:rPr>
          <w:rFonts w:hint="eastAsia" w:hAnsi="宋体" w:cs="宋体"/>
          <w:bCs/>
          <w:lang w:eastAsia="zh-CN"/>
        </w:rPr>
        <w:t>措施涉及</w:t>
      </w:r>
      <w:r>
        <w:rPr>
          <w:rFonts w:hint="eastAsia" w:hAnsi="宋体" w:cs="宋体"/>
          <w:bCs/>
        </w:rPr>
        <w:t>2林班</w:t>
      </w:r>
      <w:r>
        <w:rPr>
          <w:rFonts w:hint="eastAsia" w:hAnsi="宋体" w:cs="宋体"/>
          <w:bCs/>
          <w:lang w:eastAsia="zh-CN"/>
        </w:rPr>
        <w:t>、</w:t>
      </w:r>
      <w:r>
        <w:rPr>
          <w:rFonts w:hint="eastAsia" w:hAnsi="宋体" w:cs="宋体"/>
          <w:bCs/>
        </w:rPr>
        <w:t>5林班</w:t>
      </w:r>
      <w:r>
        <w:rPr>
          <w:rFonts w:hint="eastAsia" w:hAnsi="宋体" w:cs="宋体"/>
          <w:bCs/>
          <w:lang w:eastAsia="zh-CN"/>
        </w:rPr>
        <w:t>等</w:t>
      </w:r>
      <w:r>
        <w:rPr>
          <w:rFonts w:hint="eastAsia" w:hAnsi="宋体" w:cs="宋体"/>
          <w:bCs/>
          <w:lang w:val="en-US" w:eastAsia="zh-CN"/>
        </w:rPr>
        <w:t>3个林班，13个小班</w:t>
      </w:r>
      <w:r>
        <w:rPr>
          <w:rFonts w:hint="eastAsia" w:hAnsi="宋体" w:cs="宋体"/>
          <w:bCs/>
        </w:rPr>
        <w:t>，</w:t>
      </w:r>
      <w:r>
        <w:rPr>
          <w:rFonts w:hint="eastAsia" w:hAnsi="宋体" w:cs="宋体"/>
          <w:bCs/>
          <w:lang w:eastAsia="zh-CN"/>
        </w:rPr>
        <w:t>作业</w:t>
      </w:r>
      <w:r>
        <w:rPr>
          <w:rFonts w:hint="eastAsia" w:hAnsi="宋体" w:cs="宋体"/>
          <w:bCs/>
        </w:rPr>
        <w:t>面积379.91亩。小班郁闭度较低，林中存在大面积的空地或者林窗小班，依靠自然条件很难郁闭成林，水土保持、防风固沙、固碳释氧等综合生态效益差。通过补植，不仅能调整树种结构和林分密度、提高林地生产力和生态功能的目的，还能在一定程度上起到美化长城森林景观的作用，在提升森林防护能力的同时，达到四季有景、色彩丰富、层次有别的景观效果。在树种选择上，选取元宝枫、黄栌红叶乔木树种进行造林，阳坡薄土陡坡选择元宝枫等耐瘠薄、耐光照的树种。</w:t>
      </w:r>
    </w:p>
    <w:p w14:paraId="62F650DA">
      <w:pPr>
        <w:pStyle w:val="5"/>
        <w:spacing w:line="360" w:lineRule="auto"/>
        <w:ind w:firstLine="480" w:firstLineChars="200"/>
        <w:jc w:val="both"/>
        <w:rPr>
          <w:rFonts w:hint="eastAsia" w:hAnsi="宋体" w:cs="宋体"/>
          <w:bCs/>
        </w:rPr>
      </w:pPr>
      <w:r>
        <w:rPr>
          <w:rFonts w:hint="eastAsia" w:hAnsi="宋体" w:cs="宋体"/>
          <w:bCs/>
        </w:rPr>
        <w:t>本次补植树种为白皮松、元宝枫、黄栌的幼苗，白皮松苗木规格为苗高30-50cm的营养钵苗，元宝枫苗木规格为地径1-1.5cm的营养钵苗，黄栌60-80cm的营养钵苗；同一树种在林间空地或林窗组团式补植；挖坑规格40*40*30cm，苗间距3m*4m，补植比例：白皮松：元宝枫=6:4。每亩补植作业量：黄栌为20株/亩，白皮松、元宝枫共计20株/亩。补植苗木要求冠形饱满、树形好、无机械损伤、检疫合格，有相应的检疫合格手续。所有补植苗木要与原树种混交，并不损害林分中原有幼苗幼树，不破坏原有林下植被，尽可能减少对土壤的扰动。做好后期养护工作，确保造林成活率达到85%以上。</w:t>
      </w:r>
    </w:p>
    <w:p w14:paraId="1FA0D871">
      <w:pPr>
        <w:pStyle w:val="5"/>
        <w:spacing w:line="360" w:lineRule="auto"/>
        <w:ind w:firstLine="482" w:firstLineChars="200"/>
        <w:jc w:val="both"/>
        <w:rPr>
          <w:rFonts w:hAnsi="宋体" w:cs="宋体"/>
          <w:b/>
        </w:rPr>
      </w:pPr>
      <w:r>
        <w:rPr>
          <w:rFonts w:hint="eastAsia" w:hAnsi="宋体" w:cs="宋体"/>
          <w:b/>
          <w:lang w:val="en-US" w:eastAsia="zh-CN"/>
        </w:rPr>
        <w:t>（2）</w:t>
      </w:r>
      <w:r>
        <w:rPr>
          <w:rFonts w:hint="eastAsia" w:hAnsi="宋体" w:cs="宋体"/>
          <w:b/>
        </w:rPr>
        <w:t>人工促进天然更新</w:t>
      </w:r>
    </w:p>
    <w:p w14:paraId="75CF896E">
      <w:pPr>
        <w:pStyle w:val="5"/>
        <w:spacing w:line="360" w:lineRule="auto"/>
        <w:ind w:firstLine="480" w:firstLineChars="200"/>
        <w:jc w:val="both"/>
        <w:rPr>
          <w:rFonts w:hint="eastAsia" w:hAnsi="宋体" w:cs="宋体"/>
          <w:bCs/>
        </w:rPr>
      </w:pPr>
      <w:r>
        <w:rPr>
          <w:rFonts w:hint="eastAsia" w:hAnsi="宋体" w:cs="宋体"/>
          <w:bCs/>
        </w:rPr>
        <w:t>人工促进天然更新是通过识别标记优势幼树幼苗并实施改进其生长环境的抚育方式。以促进幼林生长，促进更新种生长为主要目标，包括松土除草、侧方割灌、间苗定株、平茬复壮等促进幼树幼苗生长发育等抚育措施。人工促进天然更新</w:t>
      </w:r>
      <w:r>
        <w:rPr>
          <w:rFonts w:hint="eastAsia" w:hAnsi="宋体" w:cs="宋体"/>
          <w:bCs/>
          <w:lang w:eastAsia="zh-CN"/>
        </w:rPr>
        <w:t>措施涉及</w:t>
      </w:r>
      <w:r>
        <w:rPr>
          <w:rFonts w:hint="eastAsia" w:hAnsi="宋体" w:cs="宋体"/>
          <w:bCs/>
          <w:lang w:val="en-US" w:eastAsia="zh-CN"/>
        </w:rPr>
        <w:t>1林班、2林班等8个林班，</w:t>
      </w:r>
      <w:r>
        <w:rPr>
          <w:rFonts w:hint="eastAsia" w:hAnsi="宋体" w:cs="宋体"/>
          <w:bCs/>
        </w:rPr>
        <w:t>62个小班，作业面积4752.85亩。天然更新作业量约为每亩15株。</w:t>
      </w:r>
    </w:p>
    <w:p w14:paraId="70590210">
      <w:pPr>
        <w:pStyle w:val="5"/>
        <w:spacing w:line="360" w:lineRule="auto"/>
        <w:ind w:leftChars="100" w:firstLine="480" w:firstLineChars="200"/>
        <w:jc w:val="both"/>
        <w:rPr>
          <w:rFonts w:hint="eastAsia" w:hAnsi="宋体" w:cs="宋体"/>
          <w:bCs/>
          <w:lang w:val="en-US" w:eastAsia="zh-CN"/>
        </w:rPr>
      </w:pPr>
      <w:r>
        <w:rPr>
          <w:rFonts w:hint="eastAsia" w:hAnsi="宋体" w:cs="宋体"/>
          <w:bCs/>
        </w:rPr>
        <w:t>在小班调查中，这些小班林下天然更新较多。天然更新幼苗有黄栌、暴马丁香、元宝枫、小叶朴、栾树等，有些幼苗被周围灌木遮挡或者隐蔽，天然更新生长状况一般，难以自然进入主林层，甚至死亡，所以急需进行人工促进天然更新。</w:t>
      </w:r>
    </w:p>
    <w:p w14:paraId="3D09D0D6">
      <w:pPr>
        <w:pStyle w:val="5"/>
        <w:spacing w:line="360" w:lineRule="auto"/>
        <w:ind w:left="0" w:leftChars="0" w:firstLine="482" w:firstLineChars="200"/>
        <w:jc w:val="both"/>
        <w:rPr>
          <w:rFonts w:hAnsi="宋体" w:cs="宋体"/>
          <w:b/>
        </w:rPr>
      </w:pPr>
      <w:r>
        <w:rPr>
          <w:rFonts w:hint="eastAsia" w:hAnsi="宋体" w:cs="宋体"/>
          <w:b/>
          <w:lang w:val="en-US" w:eastAsia="zh-CN"/>
        </w:rPr>
        <w:t xml:space="preserve">2.4.2.2 </w:t>
      </w:r>
      <w:r>
        <w:rPr>
          <w:rFonts w:hAnsi="宋体" w:cs="宋体"/>
          <w:b/>
        </w:rPr>
        <w:t>抚育措施技术要点</w:t>
      </w:r>
    </w:p>
    <w:p w14:paraId="77017EB9">
      <w:pPr>
        <w:pStyle w:val="5"/>
        <w:spacing w:line="360" w:lineRule="auto"/>
        <w:ind w:firstLine="482" w:firstLineChars="200"/>
        <w:jc w:val="both"/>
        <w:rPr>
          <w:rFonts w:hAnsi="宋体" w:cs="宋体"/>
          <w:b/>
        </w:rPr>
      </w:pPr>
      <w:r>
        <w:rPr>
          <w:rFonts w:hint="eastAsia" w:hAnsi="宋体" w:cs="宋体"/>
          <w:b/>
          <w:lang w:val="en-US" w:eastAsia="zh-CN"/>
        </w:rPr>
        <w:t>（1）</w:t>
      </w:r>
      <w:r>
        <w:rPr>
          <w:rFonts w:hint="eastAsia" w:hAnsi="宋体" w:cs="宋体"/>
          <w:b/>
        </w:rPr>
        <w:t>补植</w:t>
      </w:r>
    </w:p>
    <w:p w14:paraId="553428BF">
      <w:pPr>
        <w:pStyle w:val="5"/>
        <w:spacing w:line="360" w:lineRule="auto"/>
        <w:ind w:firstLine="480" w:firstLineChars="200"/>
        <w:jc w:val="both"/>
        <w:rPr>
          <w:rFonts w:hint="eastAsia" w:hAnsi="宋体" w:cs="宋体"/>
          <w:bCs/>
        </w:rPr>
      </w:pPr>
      <w:r>
        <w:rPr>
          <w:rFonts w:hint="eastAsia" w:hAnsi="宋体" w:cs="宋体"/>
          <w:bCs/>
        </w:rPr>
        <w:t>补植任务要做好时间计划，尽早开展补植统计调查及补助任务。</w:t>
      </w:r>
    </w:p>
    <w:p w14:paraId="21B24F06">
      <w:pPr>
        <w:pStyle w:val="5"/>
        <w:spacing w:line="360" w:lineRule="auto"/>
        <w:ind w:firstLine="480" w:firstLineChars="200"/>
        <w:jc w:val="both"/>
        <w:rPr>
          <w:rFonts w:hint="eastAsia" w:hAnsi="宋体" w:cs="宋体"/>
          <w:bCs/>
        </w:rPr>
      </w:pPr>
      <w:r>
        <w:rPr>
          <w:rFonts w:hint="eastAsia" w:hAnsi="宋体" w:cs="宋体"/>
          <w:bCs/>
        </w:rPr>
        <w:t>（1）补植包括苗木采购、种植穴周围割灌、挖坑、植苗、施肥、浇水等一系列措施。</w:t>
      </w:r>
    </w:p>
    <w:p w14:paraId="4A02A664">
      <w:pPr>
        <w:pStyle w:val="5"/>
        <w:spacing w:line="360" w:lineRule="auto"/>
        <w:ind w:firstLine="480" w:firstLineChars="200"/>
        <w:jc w:val="both"/>
        <w:rPr>
          <w:rFonts w:hint="eastAsia" w:hAnsi="宋体" w:cs="宋体"/>
          <w:bCs/>
        </w:rPr>
      </w:pPr>
      <w:r>
        <w:rPr>
          <w:rFonts w:hint="eastAsia" w:hAnsi="宋体" w:cs="宋体"/>
          <w:bCs/>
        </w:rPr>
        <w:t>（2）补植地点选择：主要在林内的空地、林窗进行。</w:t>
      </w:r>
    </w:p>
    <w:p w14:paraId="5DF0014F">
      <w:pPr>
        <w:pStyle w:val="5"/>
        <w:spacing w:line="360" w:lineRule="auto"/>
        <w:ind w:firstLine="480" w:firstLineChars="200"/>
        <w:jc w:val="both"/>
        <w:rPr>
          <w:rFonts w:hint="eastAsia" w:hAnsi="宋体" w:cs="宋体"/>
          <w:bCs/>
        </w:rPr>
      </w:pPr>
      <w:r>
        <w:rPr>
          <w:rFonts w:hint="eastAsia" w:hAnsi="宋体" w:cs="宋体"/>
          <w:bCs/>
        </w:rPr>
        <w:t>（3）补植方式：同一树种3—5株组团式补植。</w:t>
      </w:r>
    </w:p>
    <w:p w14:paraId="2A8496FF">
      <w:pPr>
        <w:pStyle w:val="5"/>
        <w:spacing w:line="360" w:lineRule="auto"/>
        <w:ind w:firstLine="480" w:firstLineChars="200"/>
        <w:jc w:val="both"/>
        <w:rPr>
          <w:rFonts w:hint="eastAsia" w:hAnsi="宋体" w:cs="宋体"/>
          <w:bCs/>
        </w:rPr>
      </w:pPr>
      <w:r>
        <w:rPr>
          <w:rFonts w:hint="eastAsia" w:hAnsi="宋体" w:cs="宋体"/>
          <w:bCs/>
        </w:rPr>
        <w:t>（4）苗木质量与规格：执行相关苗木标准，严格苗木品种和质量要求。造林树种合格苗使用率达100%，苗木为容器苗。苗木要求植株生长健壮，冠形完整，株型端正，色泽正常，无病虫害，无机械损伤，无失水，苗木根系完整。</w:t>
      </w:r>
    </w:p>
    <w:p w14:paraId="63A459A5">
      <w:pPr>
        <w:pStyle w:val="5"/>
        <w:spacing w:line="360" w:lineRule="auto"/>
        <w:ind w:firstLine="480" w:firstLineChars="200"/>
        <w:jc w:val="both"/>
        <w:rPr>
          <w:rFonts w:hint="eastAsia" w:hAnsi="宋体" w:cs="宋体"/>
          <w:bCs/>
        </w:rPr>
      </w:pPr>
      <w:r>
        <w:rPr>
          <w:rFonts w:hint="eastAsia" w:hAnsi="宋体" w:cs="宋体"/>
          <w:bCs/>
        </w:rPr>
        <w:t>（5）苗木来源：全部使用一级苗，栽植的苗木必须有两证一签</w:t>
      </w:r>
      <w:r>
        <w:rPr>
          <w:rFonts w:hint="eastAsia" w:hAnsi="宋体" w:cs="宋体"/>
          <w:bCs/>
          <w:lang w:eastAsia="zh-CN"/>
        </w:rPr>
        <w:t>一说明</w:t>
      </w:r>
      <w:r>
        <w:rPr>
          <w:rFonts w:hint="eastAsia" w:hAnsi="宋体" w:cs="宋体"/>
          <w:bCs/>
        </w:rPr>
        <w:t>（苗木生产许可证、苗木检疫证和苗木标签</w:t>
      </w:r>
      <w:r>
        <w:rPr>
          <w:rFonts w:hint="eastAsia" w:hAnsi="宋体" w:cs="宋体"/>
          <w:bCs/>
          <w:lang w:eastAsia="zh-CN"/>
        </w:rPr>
        <w:t>、苗木使用说明</w:t>
      </w:r>
      <w:r>
        <w:rPr>
          <w:rFonts w:hint="eastAsia" w:hAnsi="宋体" w:cs="宋体"/>
          <w:bCs/>
        </w:rPr>
        <w:t>），不得带有国家和本市植物检疫名录规定的植物检疫对象。</w:t>
      </w:r>
    </w:p>
    <w:p w14:paraId="6F37A61E">
      <w:pPr>
        <w:pStyle w:val="5"/>
        <w:spacing w:line="360" w:lineRule="auto"/>
        <w:ind w:firstLine="480" w:firstLineChars="200"/>
        <w:jc w:val="both"/>
        <w:rPr>
          <w:rFonts w:hint="eastAsia" w:hAnsi="宋体" w:cs="宋体"/>
          <w:bCs/>
        </w:rPr>
      </w:pPr>
      <w:r>
        <w:rPr>
          <w:rFonts w:hint="eastAsia" w:hAnsi="宋体" w:cs="宋体"/>
          <w:bCs/>
        </w:rPr>
        <w:t>（6）补植后，在道路两侧要对播种周围用围挡等方式进行保护，防止人为</w:t>
      </w:r>
      <w:r>
        <w:rPr>
          <w:rFonts w:hint="eastAsia" w:hAnsi="宋体" w:cs="宋体"/>
          <w:bCs/>
          <w:lang w:eastAsia="zh-CN"/>
        </w:rPr>
        <w:t>踩踏</w:t>
      </w:r>
      <w:r>
        <w:rPr>
          <w:rFonts w:hint="eastAsia" w:hAnsi="宋体" w:cs="宋体"/>
          <w:bCs/>
        </w:rPr>
        <w:t>破坏。</w:t>
      </w:r>
    </w:p>
    <w:p w14:paraId="3BD77A39">
      <w:pPr>
        <w:pStyle w:val="5"/>
        <w:spacing w:line="360" w:lineRule="auto"/>
        <w:ind w:firstLine="480" w:firstLineChars="200"/>
        <w:jc w:val="both"/>
        <w:rPr>
          <w:rFonts w:hint="eastAsia" w:hAnsi="宋体" w:cs="宋体"/>
          <w:bCs/>
        </w:rPr>
      </w:pPr>
      <w:r>
        <w:rPr>
          <w:rFonts w:hint="eastAsia" w:hAnsi="宋体" w:cs="宋体"/>
          <w:bCs/>
        </w:rPr>
        <w:t>（7）补植要注意补植地点不能变动，树种不能变动，规格不能变动，补植苗木要与原有树木混交，要形成组团式块状混交，要与原有树呈混交自然分布，挖坑时尽量少破坏原有植被。</w:t>
      </w:r>
    </w:p>
    <w:p w14:paraId="19F935A2">
      <w:pPr>
        <w:pStyle w:val="5"/>
        <w:spacing w:line="360" w:lineRule="auto"/>
        <w:ind w:firstLine="482" w:firstLineChars="200"/>
        <w:jc w:val="both"/>
        <w:rPr>
          <w:rFonts w:hAnsi="宋体" w:cs="宋体"/>
          <w:b/>
        </w:rPr>
      </w:pPr>
      <w:r>
        <w:rPr>
          <w:rFonts w:hint="eastAsia" w:hAnsi="宋体" w:cs="宋体"/>
          <w:b/>
          <w:lang w:val="en-US" w:eastAsia="zh-CN"/>
        </w:rPr>
        <w:t>（2）</w:t>
      </w:r>
      <w:r>
        <w:rPr>
          <w:rFonts w:hint="eastAsia" w:hAnsi="宋体" w:cs="宋体"/>
          <w:b/>
        </w:rPr>
        <w:t xml:space="preserve"> 人工促进天然更新</w:t>
      </w:r>
    </w:p>
    <w:p w14:paraId="22D205E8">
      <w:pPr>
        <w:pStyle w:val="5"/>
        <w:spacing w:line="360" w:lineRule="auto"/>
        <w:ind w:firstLine="480" w:firstLineChars="200"/>
        <w:jc w:val="both"/>
        <w:rPr>
          <w:rFonts w:hint="eastAsia" w:hAnsi="宋体" w:cs="宋体"/>
          <w:bCs/>
        </w:rPr>
      </w:pPr>
      <w:r>
        <w:rPr>
          <w:rFonts w:hint="eastAsia" w:hAnsi="宋体" w:cs="宋体"/>
          <w:bCs/>
        </w:rPr>
        <w:t>人工促进天然更新是以促进幼苗/树生</w:t>
      </w:r>
      <w:r>
        <w:rPr>
          <w:rFonts w:hint="eastAsia" w:hAnsi="宋体" w:cs="宋体"/>
          <w:bCs/>
          <w:lang w:eastAsia="zh-CN"/>
        </w:rPr>
        <w:t>长为</w:t>
      </w:r>
      <w:r>
        <w:rPr>
          <w:rFonts w:hint="eastAsia" w:hAnsi="宋体" w:cs="宋体"/>
          <w:bCs/>
        </w:rPr>
        <w:t>主要目标的一项综合措施，具体措施可分为割灌、松土除草、扩堰、浇水施肥、间苗定株、平茬复壮等促进幼苗幼树生长发育的抚育措施。本方案中涉及此项措施小班以割灌、松土除草、扩堰、浇水、间苗定株为主，对易遭受人为或动物干扰的地段采取幼苗围挡等保护措施。</w:t>
      </w:r>
    </w:p>
    <w:p w14:paraId="1FACB08D">
      <w:pPr>
        <w:pStyle w:val="5"/>
        <w:spacing w:line="360" w:lineRule="auto"/>
        <w:ind w:firstLine="480" w:firstLineChars="200"/>
        <w:jc w:val="both"/>
        <w:rPr>
          <w:rFonts w:hint="eastAsia" w:hAnsi="宋体" w:cs="宋体"/>
          <w:bCs/>
        </w:rPr>
      </w:pPr>
      <w:r>
        <w:rPr>
          <w:rFonts w:hint="eastAsia" w:hAnsi="宋体" w:cs="宋体"/>
          <w:bCs/>
        </w:rPr>
        <w:t>割除天然更新幼苗周围1米范围内遮蔽幼苗的杂灌木（针对促进更新或幼树生长的侧方割灌，禁止大面积或全林割灌），并为天然更新幼苗做围堰，围堰直径不小于60厘米，从而促进幼苗生长，注意保护原有天然更新幼苗和珍稀野生植物。对于天然更新较困难的暴马丁香或易遭受人为、动物干扰的地段可以采取幼苗围挡等保护措施。割除影响补植作业地块的杂灌草，为补植创造栽植空间。</w:t>
      </w:r>
    </w:p>
    <w:p w14:paraId="00F3F442">
      <w:pPr>
        <w:pStyle w:val="5"/>
        <w:spacing w:line="360" w:lineRule="auto"/>
        <w:ind w:firstLine="482" w:firstLineChars="200"/>
        <w:jc w:val="both"/>
        <w:rPr>
          <w:rFonts w:hAnsi="宋体" w:cs="宋体"/>
          <w:b/>
        </w:rPr>
      </w:pPr>
      <w:r>
        <w:rPr>
          <w:rFonts w:hint="eastAsia" w:hAnsi="宋体" w:cs="宋体"/>
          <w:b/>
          <w:lang w:val="en-US" w:eastAsia="zh-CN"/>
        </w:rPr>
        <w:t xml:space="preserve">2.4.3 </w:t>
      </w:r>
      <w:r>
        <w:rPr>
          <w:rFonts w:hAnsi="宋体" w:cs="宋体"/>
          <w:b/>
        </w:rPr>
        <w:t>林分质量改进辅助作业</w:t>
      </w:r>
    </w:p>
    <w:p w14:paraId="2D5EF31F">
      <w:pPr>
        <w:pStyle w:val="5"/>
        <w:spacing w:line="360" w:lineRule="auto"/>
        <w:ind w:firstLine="482" w:firstLineChars="200"/>
        <w:jc w:val="both"/>
        <w:rPr>
          <w:rFonts w:hAnsi="宋体" w:cs="宋体"/>
          <w:b/>
        </w:rPr>
      </w:pPr>
      <w:r>
        <w:rPr>
          <w:rFonts w:hint="eastAsia" w:hAnsi="宋体" w:cs="宋体"/>
          <w:b/>
          <w:lang w:val="en-US" w:eastAsia="zh-CN"/>
        </w:rPr>
        <w:t xml:space="preserve">2.4.3.1 </w:t>
      </w:r>
      <w:r>
        <w:rPr>
          <w:rFonts w:hAnsi="宋体" w:cs="宋体"/>
          <w:b/>
        </w:rPr>
        <w:t>作业任务</w:t>
      </w:r>
    </w:p>
    <w:p w14:paraId="4F3217D1">
      <w:pPr>
        <w:pStyle w:val="5"/>
        <w:spacing w:line="360" w:lineRule="auto"/>
        <w:ind w:firstLine="482" w:firstLineChars="200"/>
        <w:jc w:val="both"/>
        <w:rPr>
          <w:rFonts w:hAnsi="宋体" w:cs="宋体"/>
          <w:b/>
        </w:rPr>
      </w:pPr>
      <w:r>
        <w:rPr>
          <w:rFonts w:hint="eastAsia" w:hAnsi="宋体" w:cs="宋体"/>
          <w:b/>
          <w:lang w:val="en-US" w:eastAsia="zh-CN"/>
        </w:rPr>
        <w:t xml:space="preserve">（1） </w:t>
      </w:r>
      <w:r>
        <w:rPr>
          <w:rFonts w:hint="eastAsia" w:hAnsi="宋体" w:cs="宋体"/>
          <w:b/>
        </w:rPr>
        <w:t>修枝</w:t>
      </w:r>
    </w:p>
    <w:p w14:paraId="7D9B5E2C">
      <w:pPr>
        <w:pStyle w:val="5"/>
        <w:spacing w:line="360" w:lineRule="auto"/>
        <w:ind w:firstLine="480" w:firstLineChars="200"/>
        <w:jc w:val="both"/>
        <w:rPr>
          <w:rFonts w:hint="eastAsia" w:hAnsi="宋体" w:cs="宋体"/>
          <w:bCs/>
        </w:rPr>
      </w:pPr>
      <w:r>
        <w:rPr>
          <w:rFonts w:hint="eastAsia" w:hAnsi="宋体" w:cs="宋体"/>
          <w:bCs/>
        </w:rPr>
        <w:t>修枝</w:t>
      </w:r>
      <w:r>
        <w:rPr>
          <w:rFonts w:hint="eastAsia" w:hAnsi="宋体" w:cs="宋体"/>
          <w:bCs/>
          <w:lang w:eastAsia="zh-CN"/>
        </w:rPr>
        <w:t>措施涉及</w:t>
      </w:r>
      <w:r>
        <w:rPr>
          <w:rFonts w:hint="eastAsia" w:hAnsi="宋体" w:cs="宋体"/>
          <w:bCs/>
          <w:lang w:val="en-US" w:eastAsia="zh-CN"/>
        </w:rPr>
        <w:t>2林班、5林班等6个林班，</w:t>
      </w:r>
      <w:r>
        <w:rPr>
          <w:rFonts w:hint="eastAsia" w:hAnsi="宋体" w:cs="宋体"/>
          <w:bCs/>
        </w:rPr>
        <w:t>38个</w:t>
      </w:r>
      <w:r>
        <w:rPr>
          <w:rFonts w:hint="eastAsia" w:hAnsi="宋体" w:cs="宋体"/>
          <w:bCs/>
          <w:lang w:eastAsia="zh-CN"/>
        </w:rPr>
        <w:t>小班</w:t>
      </w:r>
      <w:r>
        <w:rPr>
          <w:rFonts w:hint="eastAsia" w:hAnsi="宋体" w:cs="宋体"/>
          <w:bCs/>
        </w:rPr>
        <w:t>，作业面积2503.69亩，具体任务量见下表4-29。这些小班在红叶岭景区以及长城两侧或京藏高速视线可及区域，林内油松、侧柏、落叶松及一些阔叶树等干枝枯死枝较多、通透性较差，同时可能引起火灾风险，需及时进行修枝作业增加其景观美度和通透性。</w:t>
      </w:r>
    </w:p>
    <w:p w14:paraId="6B00EE5B">
      <w:pPr>
        <w:pStyle w:val="5"/>
        <w:spacing w:line="360" w:lineRule="auto"/>
        <w:ind w:firstLine="482" w:firstLineChars="200"/>
        <w:jc w:val="both"/>
        <w:rPr>
          <w:rFonts w:hint="eastAsia" w:hAnsi="宋体" w:eastAsia="宋体" w:cs="宋体"/>
          <w:b/>
          <w:lang w:eastAsia="zh-CN"/>
        </w:rPr>
      </w:pPr>
      <w:r>
        <w:rPr>
          <w:rFonts w:hint="eastAsia" w:hAnsi="宋体" w:cs="宋体"/>
          <w:b/>
          <w:lang w:val="en-US" w:eastAsia="zh-CN"/>
        </w:rPr>
        <w:t>（2） 割灌除草</w:t>
      </w:r>
    </w:p>
    <w:p w14:paraId="00E9BB1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割灌除草措施涉及</w:t>
      </w:r>
      <w:r>
        <w:rPr>
          <w:rFonts w:hint="default" w:ascii="宋体" w:hAnsi="宋体" w:eastAsia="宋体" w:cs="宋体"/>
          <w:bCs/>
          <w:kern w:val="2"/>
          <w:sz w:val="24"/>
          <w:szCs w:val="24"/>
          <w:lang w:val="en-US" w:eastAsia="zh-CN" w:bidi="ar-SA"/>
        </w:rPr>
        <w:t>2林班</w:t>
      </w:r>
      <w:r>
        <w:rPr>
          <w:rFonts w:hint="eastAsia" w:ascii="宋体" w:hAnsi="宋体" w:cs="宋体"/>
          <w:bCs/>
          <w:kern w:val="2"/>
          <w:sz w:val="24"/>
          <w:szCs w:val="24"/>
          <w:lang w:val="en-US" w:eastAsia="zh-CN" w:bidi="ar-SA"/>
        </w:rPr>
        <w:t>、</w:t>
      </w:r>
      <w:r>
        <w:rPr>
          <w:rFonts w:hint="default" w:ascii="宋体" w:hAnsi="宋体" w:eastAsia="宋体" w:cs="宋体"/>
          <w:bCs/>
          <w:kern w:val="2"/>
          <w:sz w:val="24"/>
          <w:szCs w:val="24"/>
          <w:lang w:val="en-US" w:eastAsia="zh-CN" w:bidi="ar-SA"/>
        </w:rPr>
        <w:t>5林班</w:t>
      </w:r>
      <w:r>
        <w:rPr>
          <w:rFonts w:hint="eastAsia" w:ascii="宋体" w:hAnsi="宋体" w:cs="宋体"/>
          <w:bCs/>
          <w:kern w:val="2"/>
          <w:sz w:val="24"/>
          <w:szCs w:val="24"/>
          <w:lang w:val="en-US" w:eastAsia="zh-CN" w:bidi="ar-SA"/>
        </w:rPr>
        <w:t>等3个林班，13个小班</w:t>
      </w:r>
      <w:r>
        <w:rPr>
          <w:rFonts w:hint="default" w:ascii="宋体" w:hAnsi="宋体" w:eastAsia="宋体" w:cs="宋体"/>
          <w:bCs/>
          <w:kern w:val="2"/>
          <w:sz w:val="24"/>
          <w:szCs w:val="24"/>
          <w:lang w:val="en-US" w:eastAsia="zh-CN" w:bidi="ar-SA"/>
        </w:rPr>
        <w:t>，</w:t>
      </w:r>
      <w:r>
        <w:rPr>
          <w:rFonts w:hint="eastAsia" w:ascii="宋体" w:hAnsi="宋体" w:cs="宋体"/>
          <w:bCs/>
          <w:kern w:val="2"/>
          <w:sz w:val="24"/>
          <w:szCs w:val="24"/>
          <w:lang w:val="en-US" w:eastAsia="zh-CN" w:bidi="ar-SA"/>
        </w:rPr>
        <w:t>作业</w:t>
      </w:r>
      <w:r>
        <w:rPr>
          <w:rFonts w:hint="default" w:ascii="宋体" w:hAnsi="宋体" w:eastAsia="宋体" w:cs="宋体"/>
          <w:bCs/>
          <w:kern w:val="2"/>
          <w:sz w:val="24"/>
          <w:szCs w:val="24"/>
          <w:lang w:val="en-US" w:eastAsia="zh-CN" w:bidi="ar-SA"/>
        </w:rPr>
        <w:t>面积379.91亩。主要对补植苗木侧方和小班内目的树种幼苗幼树周围进行割灌，避免杂灌草影响幼苗生长。</w:t>
      </w:r>
    </w:p>
    <w:p w14:paraId="10F1F01F">
      <w:pPr>
        <w:pStyle w:val="5"/>
        <w:spacing w:line="360" w:lineRule="auto"/>
        <w:ind w:firstLine="482" w:firstLineChars="200"/>
        <w:jc w:val="both"/>
        <w:rPr>
          <w:rFonts w:hAnsi="宋体" w:cs="宋体"/>
          <w:b/>
        </w:rPr>
      </w:pPr>
      <w:r>
        <w:rPr>
          <w:rFonts w:hint="eastAsia" w:hAnsi="宋体" w:cs="宋体"/>
          <w:b/>
          <w:lang w:val="en-US" w:eastAsia="zh-CN"/>
        </w:rPr>
        <w:t>（3）</w:t>
      </w:r>
      <w:r>
        <w:rPr>
          <w:rFonts w:hint="eastAsia" w:hAnsi="宋体" w:cs="宋体"/>
          <w:b/>
        </w:rPr>
        <w:t xml:space="preserve"> 抚育剩余物处理</w:t>
      </w:r>
    </w:p>
    <w:p w14:paraId="64352392">
      <w:pPr>
        <w:pStyle w:val="5"/>
        <w:spacing w:line="360" w:lineRule="auto"/>
        <w:ind w:firstLine="480" w:firstLineChars="200"/>
        <w:jc w:val="both"/>
        <w:rPr>
          <w:rFonts w:hint="eastAsia" w:hAnsi="宋体" w:cs="宋体"/>
          <w:bCs/>
          <w:lang w:eastAsia="zh-CN"/>
        </w:rPr>
      </w:pPr>
      <w:r>
        <w:rPr>
          <w:rFonts w:hint="eastAsia" w:hAnsi="宋体" w:cs="宋体"/>
          <w:bCs/>
        </w:rPr>
        <w:t>抚育剩余物处理</w:t>
      </w:r>
      <w:r>
        <w:rPr>
          <w:rFonts w:hint="eastAsia" w:hAnsi="宋体" w:cs="宋体"/>
          <w:bCs/>
          <w:lang w:eastAsia="zh-CN"/>
        </w:rPr>
        <w:t>措施涉及</w:t>
      </w:r>
      <w:r>
        <w:rPr>
          <w:rFonts w:hint="eastAsia" w:hAnsi="宋体" w:cs="宋体"/>
          <w:bCs/>
          <w:lang w:val="en-US" w:eastAsia="zh-CN"/>
        </w:rPr>
        <w:t>2林班、5林班等6个林班，</w:t>
      </w:r>
      <w:r>
        <w:rPr>
          <w:rFonts w:hint="eastAsia" w:hAnsi="宋体" w:cs="宋体"/>
          <w:bCs/>
        </w:rPr>
        <w:t>54个小班，作业面积3829.01亩</w:t>
      </w:r>
      <w:r>
        <w:rPr>
          <w:rFonts w:hint="eastAsia" w:hAnsi="宋体" w:cs="宋体"/>
          <w:bCs/>
          <w:lang w:eastAsia="zh-CN"/>
        </w:rPr>
        <w:t>。</w:t>
      </w:r>
    </w:p>
    <w:p w14:paraId="268292DE">
      <w:pPr>
        <w:pStyle w:val="5"/>
        <w:spacing w:line="360" w:lineRule="auto"/>
        <w:ind w:firstLine="482" w:firstLineChars="200"/>
        <w:jc w:val="both"/>
        <w:rPr>
          <w:rFonts w:hAnsi="宋体" w:cs="宋体"/>
          <w:b/>
        </w:rPr>
      </w:pPr>
      <w:r>
        <w:rPr>
          <w:rFonts w:hint="eastAsia" w:hAnsi="宋体" w:cs="宋体"/>
          <w:b/>
          <w:lang w:val="en-US" w:eastAsia="zh-CN"/>
        </w:rPr>
        <w:t>2.4.3.</w:t>
      </w:r>
      <w:r>
        <w:rPr>
          <w:rFonts w:hAnsi="宋体" w:cs="宋体"/>
          <w:b/>
        </w:rPr>
        <w:t>2</w:t>
      </w:r>
      <w:r>
        <w:rPr>
          <w:rFonts w:hint="eastAsia" w:hAnsi="宋体" w:cs="宋体"/>
          <w:b/>
          <w:lang w:val="en-US" w:eastAsia="zh-CN"/>
        </w:rPr>
        <w:t xml:space="preserve"> </w:t>
      </w:r>
      <w:r>
        <w:rPr>
          <w:rFonts w:hAnsi="宋体" w:cs="宋体"/>
          <w:b/>
        </w:rPr>
        <w:t>抚育措施技术要点</w:t>
      </w:r>
    </w:p>
    <w:p w14:paraId="3E575D6A">
      <w:pPr>
        <w:pStyle w:val="5"/>
        <w:spacing w:line="360" w:lineRule="auto"/>
        <w:ind w:firstLine="482" w:firstLineChars="200"/>
        <w:jc w:val="both"/>
        <w:rPr>
          <w:rFonts w:hAnsi="宋体" w:cs="宋体"/>
          <w:b/>
        </w:rPr>
      </w:pPr>
      <w:r>
        <w:rPr>
          <w:rFonts w:hint="eastAsia" w:hAnsi="宋体" w:cs="宋体"/>
          <w:b/>
          <w:lang w:val="en-US" w:eastAsia="zh-CN"/>
        </w:rPr>
        <w:t>（1）</w:t>
      </w:r>
      <w:r>
        <w:rPr>
          <w:rFonts w:hint="eastAsia" w:hAnsi="宋体" w:cs="宋体"/>
          <w:b/>
        </w:rPr>
        <w:t xml:space="preserve"> 修枝</w:t>
      </w:r>
    </w:p>
    <w:p w14:paraId="6082426F">
      <w:pPr>
        <w:pStyle w:val="5"/>
        <w:spacing w:line="360" w:lineRule="auto"/>
        <w:ind w:firstLine="480" w:firstLineChars="200"/>
        <w:jc w:val="both"/>
        <w:rPr>
          <w:rFonts w:hint="eastAsia" w:hAnsi="宋体" w:cs="宋体"/>
          <w:bCs/>
        </w:rPr>
      </w:pPr>
      <w:r>
        <w:rPr>
          <w:rFonts w:hint="eastAsia" w:hAnsi="宋体" w:cs="宋体"/>
          <w:bCs/>
        </w:rPr>
        <w:t>修枝主要剪去（目标树）树冠下部已枯死或濒临枯死的枝条及枝叶稀疏的活枝条等。具体技术要求如下：</w:t>
      </w:r>
    </w:p>
    <w:p w14:paraId="7AF32BB9">
      <w:pPr>
        <w:pStyle w:val="5"/>
        <w:spacing w:line="360" w:lineRule="auto"/>
        <w:ind w:firstLine="480" w:firstLineChars="200"/>
        <w:jc w:val="both"/>
        <w:rPr>
          <w:rFonts w:hint="eastAsia" w:hAnsi="宋体" w:cs="宋体"/>
          <w:bCs/>
        </w:rPr>
      </w:pPr>
      <w:r>
        <w:rPr>
          <w:rFonts w:hint="eastAsia" w:hAnsi="宋体" w:cs="宋体"/>
          <w:bCs/>
        </w:rPr>
        <w:t>（1）修枝强度，针叶树一般修去树高的1/3的枝条，保留冠高比为2:3，山区白皮松、华山松林冠下方1-2轮枯枝、衰弱枝；阔叶树修去树高的1/2以下的枯死枝、过密枝、病虫枝。</w:t>
      </w:r>
    </w:p>
    <w:p w14:paraId="494F85C0">
      <w:pPr>
        <w:pStyle w:val="5"/>
        <w:spacing w:line="360" w:lineRule="auto"/>
        <w:ind w:firstLine="480" w:firstLineChars="200"/>
        <w:jc w:val="both"/>
        <w:rPr>
          <w:rFonts w:hint="eastAsia" w:hAnsi="宋体" w:cs="宋体"/>
          <w:bCs/>
        </w:rPr>
      </w:pPr>
      <w:r>
        <w:rPr>
          <w:rFonts w:hint="eastAsia" w:hAnsi="宋体" w:cs="宋体"/>
          <w:bCs/>
        </w:rPr>
        <w:t>（2）修枝主要采用平切法（贴近树干修枝），要求平滑，不撕裂树干皮。一般树种的修枝以冬末春初为宜。有些萌芽力很强的树种，如刺槐、杨树、白榆等宜在生长季节修枝；元宝枫、枫杨等阔叶树，冬春修枝会形成严重伤流，宜在树木生长旺盛季节进行绿修。</w:t>
      </w:r>
    </w:p>
    <w:p w14:paraId="377E2934">
      <w:pPr>
        <w:pStyle w:val="5"/>
        <w:spacing w:line="360" w:lineRule="auto"/>
        <w:ind w:firstLine="480" w:firstLineChars="200"/>
        <w:jc w:val="both"/>
        <w:rPr>
          <w:rFonts w:hint="eastAsia" w:hAnsi="宋体" w:cs="宋体"/>
          <w:bCs/>
        </w:rPr>
      </w:pPr>
      <w:r>
        <w:rPr>
          <w:rFonts w:hint="eastAsia" w:hAnsi="宋体" w:cs="宋体"/>
          <w:bCs/>
        </w:rPr>
        <w:t>（3）控制留桩高度，针叶树留桩1～2cm，阔叶树修平。</w:t>
      </w:r>
    </w:p>
    <w:p w14:paraId="02EA192F">
      <w:pPr>
        <w:pStyle w:val="5"/>
        <w:spacing w:line="360" w:lineRule="auto"/>
        <w:ind w:firstLine="482" w:firstLineChars="200"/>
        <w:jc w:val="both"/>
        <w:rPr>
          <w:rFonts w:hint="eastAsia" w:ascii="宋体" w:hAnsi="宋体" w:eastAsia="宋体" w:cs="宋体"/>
          <w:b/>
          <w:lang w:val="en-US" w:eastAsia="zh-CN"/>
        </w:rPr>
      </w:pPr>
      <w:r>
        <w:rPr>
          <w:rFonts w:hint="eastAsia" w:ascii="宋体" w:hAnsi="宋体" w:eastAsia="宋体" w:cs="宋体"/>
          <w:b/>
          <w:lang w:val="en-US" w:eastAsia="zh-CN"/>
        </w:rPr>
        <w:t>（2） 割灌除草</w:t>
      </w:r>
    </w:p>
    <w:p w14:paraId="14BF65C2">
      <w:pPr>
        <w:pStyle w:val="5"/>
        <w:spacing w:line="360" w:lineRule="auto"/>
        <w:ind w:firstLine="480" w:firstLineChars="200"/>
        <w:jc w:val="both"/>
        <w:rPr>
          <w:rFonts w:hint="default" w:ascii="宋体" w:hAnsi="宋体" w:eastAsia="宋体" w:cs="宋体"/>
          <w:bCs/>
          <w:lang w:val="en-US" w:eastAsia="zh-CN"/>
        </w:rPr>
      </w:pPr>
      <w:r>
        <w:rPr>
          <w:rFonts w:hint="default" w:ascii="宋体" w:hAnsi="宋体" w:eastAsia="宋体" w:cs="宋体"/>
          <w:bCs/>
          <w:lang w:val="en-US" w:eastAsia="zh-CN"/>
        </w:rPr>
        <w:t>（1）影响目的树种生长的杂灌草和藤本植物全部割除；对目的树种幼树周围1平方米范围内的灌木杂草全面割除。</w:t>
      </w:r>
    </w:p>
    <w:p w14:paraId="270DE338">
      <w:pPr>
        <w:pStyle w:val="5"/>
        <w:spacing w:line="360" w:lineRule="auto"/>
        <w:ind w:firstLine="480" w:firstLineChars="200"/>
        <w:jc w:val="both"/>
        <w:rPr>
          <w:rFonts w:hint="default" w:ascii="宋体" w:hAnsi="宋体" w:eastAsia="宋体" w:cs="宋体"/>
          <w:bCs/>
          <w:lang w:val="en-US" w:eastAsia="zh-CN"/>
        </w:rPr>
      </w:pPr>
      <w:r>
        <w:rPr>
          <w:rFonts w:hint="default" w:ascii="宋体" w:hAnsi="宋体" w:eastAsia="宋体" w:cs="宋体"/>
          <w:bCs/>
          <w:lang w:val="en-US" w:eastAsia="zh-CN"/>
        </w:rPr>
        <w:t>（2）割灌除草施工要注重保护珍稀濒危树木、林窗处的幼树幼苗及林下有生长潜力的幼树。</w:t>
      </w:r>
    </w:p>
    <w:p w14:paraId="2DDD8605">
      <w:pPr>
        <w:pStyle w:val="5"/>
        <w:spacing w:line="360" w:lineRule="auto"/>
        <w:ind w:firstLine="480" w:firstLineChars="200"/>
        <w:jc w:val="both"/>
        <w:rPr>
          <w:rFonts w:hint="default" w:ascii="宋体" w:hAnsi="宋体" w:eastAsia="宋体" w:cs="宋体"/>
          <w:bCs/>
          <w:lang w:val="en-US" w:eastAsia="zh-CN"/>
        </w:rPr>
      </w:pPr>
      <w:r>
        <w:rPr>
          <w:rFonts w:hint="default" w:ascii="宋体" w:hAnsi="宋体" w:eastAsia="宋体" w:cs="宋体"/>
          <w:bCs/>
          <w:lang w:val="en-US" w:eastAsia="zh-CN"/>
        </w:rPr>
        <w:t>（3）风景林中控制杂灌木盖度30%～50%，高度在1米以下，影响景观的藤本植物应割除，但注意保留部分开花、浆果类、坚果类灌木，及有观赏价值的灌木，如：杜鹃、绣线菊、胡枝子、悬钩子、平榛、溲疏、六道木、红瑞木、太平花等。</w:t>
      </w:r>
    </w:p>
    <w:p w14:paraId="3A2B768E">
      <w:pPr>
        <w:pStyle w:val="5"/>
        <w:spacing w:line="360" w:lineRule="auto"/>
        <w:ind w:firstLine="480" w:firstLineChars="200"/>
        <w:jc w:val="both"/>
        <w:rPr>
          <w:rFonts w:hint="default" w:ascii="宋体" w:hAnsi="宋体" w:eastAsia="宋体" w:cs="宋体"/>
          <w:bCs/>
          <w:lang w:val="en-US" w:eastAsia="zh-CN"/>
        </w:rPr>
      </w:pPr>
      <w:r>
        <w:rPr>
          <w:rFonts w:hint="default" w:ascii="宋体" w:hAnsi="宋体" w:eastAsia="宋体" w:cs="宋体"/>
          <w:bCs/>
          <w:lang w:val="en-US" w:eastAsia="zh-CN"/>
        </w:rPr>
        <w:t>（4）为了抚育作业进行的割灌除草只在需要作业段展开，坡度大于25度及悬崖上方不能进行割灌作业，并且避免全域割灌。</w:t>
      </w:r>
    </w:p>
    <w:p w14:paraId="658F187D">
      <w:pPr>
        <w:pStyle w:val="5"/>
        <w:spacing w:line="360" w:lineRule="auto"/>
        <w:ind w:firstLine="482" w:firstLineChars="200"/>
        <w:jc w:val="both"/>
        <w:rPr>
          <w:rFonts w:hAnsi="宋体" w:cs="宋体"/>
          <w:b/>
        </w:rPr>
      </w:pPr>
      <w:r>
        <w:rPr>
          <w:rFonts w:hint="eastAsia" w:hAnsi="宋体" w:cs="宋体"/>
          <w:b/>
          <w:lang w:val="en-US" w:eastAsia="zh-CN"/>
        </w:rPr>
        <w:t xml:space="preserve">（3） </w:t>
      </w:r>
      <w:r>
        <w:rPr>
          <w:rFonts w:hint="eastAsia" w:hAnsi="宋体" w:cs="宋体"/>
          <w:b/>
        </w:rPr>
        <w:t>抚育剩余物处理</w:t>
      </w:r>
    </w:p>
    <w:p w14:paraId="0DD178BB">
      <w:pPr>
        <w:pStyle w:val="5"/>
        <w:spacing w:line="360" w:lineRule="auto"/>
        <w:ind w:firstLine="480" w:firstLineChars="200"/>
        <w:jc w:val="both"/>
        <w:rPr>
          <w:rFonts w:hint="eastAsia" w:hAnsi="宋体" w:cs="宋体"/>
          <w:bCs/>
        </w:rPr>
      </w:pPr>
      <w:r>
        <w:rPr>
          <w:rFonts w:hint="eastAsia" w:hAnsi="宋体" w:cs="宋体"/>
          <w:bCs/>
        </w:rPr>
        <w:t>抚育剩余物处理分为沿等高线码放。按一定间距沿等高线均匀码放在林内，码放高度不超过1米，长度不超过10m，在可燃物清理范围和施工作业道两侧（宽40m，即单侧20m）不得码放。如有感染林业检疫性有害生物及林业补充检疫性有害生物的林木、采伐剩余物等，要全株清理并集中烧毁或深埋。</w:t>
      </w:r>
    </w:p>
    <w:p w14:paraId="2C200D37">
      <w:pPr>
        <w:pStyle w:val="5"/>
        <w:spacing w:line="360" w:lineRule="auto"/>
        <w:ind w:firstLine="482" w:firstLineChars="200"/>
        <w:jc w:val="both"/>
        <w:rPr>
          <w:rFonts w:hAnsi="宋体" w:cs="宋体"/>
          <w:b/>
        </w:rPr>
      </w:pPr>
      <w:r>
        <w:rPr>
          <w:rFonts w:hint="eastAsia" w:hAnsi="宋体" w:cs="宋体"/>
          <w:b/>
        </w:rPr>
        <w:t>2.</w:t>
      </w:r>
      <w:r>
        <w:rPr>
          <w:rFonts w:hint="eastAsia" w:hAnsi="宋体" w:cs="宋体"/>
          <w:b/>
          <w:lang w:val="en-US" w:eastAsia="zh-CN"/>
        </w:rPr>
        <w:t>4</w:t>
      </w:r>
      <w:r>
        <w:rPr>
          <w:rFonts w:hAnsi="宋体" w:cs="宋体"/>
          <w:b/>
        </w:rPr>
        <w:t>.4</w:t>
      </w:r>
      <w:r>
        <w:rPr>
          <w:rFonts w:hint="eastAsia" w:hAnsi="宋体" w:cs="宋体"/>
          <w:b/>
          <w:lang w:val="en-US" w:eastAsia="zh-CN"/>
        </w:rPr>
        <w:t xml:space="preserve"> </w:t>
      </w:r>
      <w:r>
        <w:rPr>
          <w:rFonts w:hAnsi="宋体" w:cs="宋体"/>
          <w:b/>
        </w:rPr>
        <w:t>生态系统整体促进作业</w:t>
      </w:r>
    </w:p>
    <w:p w14:paraId="04FCD3B1">
      <w:pPr>
        <w:pStyle w:val="5"/>
        <w:spacing w:line="360" w:lineRule="auto"/>
        <w:ind w:firstLine="482" w:firstLineChars="200"/>
        <w:jc w:val="both"/>
        <w:rPr>
          <w:rFonts w:hAnsi="宋体" w:cs="宋体"/>
          <w:b/>
        </w:rPr>
      </w:pPr>
      <w:r>
        <w:rPr>
          <w:rFonts w:hint="eastAsia" w:hAnsi="宋体" w:cs="宋体"/>
          <w:b/>
          <w:lang w:val="en-US" w:eastAsia="zh-CN"/>
        </w:rPr>
        <w:t xml:space="preserve">2.4.4.1 </w:t>
      </w:r>
      <w:r>
        <w:rPr>
          <w:rFonts w:hAnsi="宋体" w:cs="宋体"/>
          <w:b/>
        </w:rPr>
        <w:t>作业任务</w:t>
      </w:r>
    </w:p>
    <w:p w14:paraId="193295A9">
      <w:pPr>
        <w:pStyle w:val="5"/>
        <w:spacing w:line="360" w:lineRule="auto"/>
        <w:ind w:firstLine="482" w:firstLineChars="200"/>
        <w:jc w:val="both"/>
        <w:rPr>
          <w:rFonts w:hint="eastAsia" w:hAnsi="宋体" w:eastAsia="宋体" w:cs="宋体"/>
          <w:b/>
          <w:lang w:eastAsia="zh-CN"/>
        </w:rPr>
      </w:pPr>
      <w:r>
        <w:rPr>
          <w:rFonts w:hint="eastAsia" w:hAnsi="宋体" w:cs="宋体"/>
          <w:b/>
          <w:lang w:val="en-US" w:eastAsia="zh-CN"/>
        </w:rPr>
        <w:t xml:space="preserve">（1） </w:t>
      </w:r>
      <w:r>
        <w:rPr>
          <w:rFonts w:hint="eastAsia" w:hAnsi="宋体" w:cs="宋体"/>
          <w:b/>
          <w:lang w:eastAsia="zh-CN"/>
        </w:rPr>
        <w:t>林地清理</w:t>
      </w:r>
    </w:p>
    <w:p w14:paraId="3A474F4F">
      <w:pPr>
        <w:pStyle w:val="5"/>
        <w:spacing w:line="360" w:lineRule="auto"/>
        <w:ind w:firstLine="480" w:firstLineChars="200"/>
        <w:jc w:val="both"/>
        <w:rPr>
          <w:rFonts w:hint="eastAsia" w:hAnsi="宋体" w:cs="宋体"/>
          <w:bCs/>
          <w:lang w:val="en-US" w:eastAsia="zh-CN"/>
        </w:rPr>
      </w:pPr>
      <w:r>
        <w:rPr>
          <w:rFonts w:hint="eastAsia" w:hAnsi="宋体" w:cs="宋体"/>
          <w:bCs/>
          <w:lang w:val="en-US" w:eastAsia="zh-CN"/>
        </w:rPr>
        <w:t>林地清理措施涉及1林班、2林班等5个林班，17个小班，作业面积1608.22亩。为改善林内卫生环境和减少林下阻力和病虫滋生，保持林地的清洁整齐，应把林地内的垃圾、杂灌/草、枝丫、梢头、倒木等进行清理。</w:t>
      </w:r>
    </w:p>
    <w:p w14:paraId="697DD925">
      <w:pPr>
        <w:pStyle w:val="5"/>
        <w:spacing w:line="360" w:lineRule="auto"/>
        <w:ind w:firstLine="482" w:firstLineChars="200"/>
        <w:jc w:val="both"/>
        <w:rPr>
          <w:rFonts w:hint="default" w:ascii="宋体" w:hAnsi="宋体" w:eastAsia="宋体" w:cs="宋体"/>
          <w:b/>
          <w:lang w:val="en-US" w:eastAsia="zh-CN"/>
        </w:rPr>
      </w:pPr>
      <w:r>
        <w:rPr>
          <w:rFonts w:hint="eastAsia" w:ascii="宋体" w:hAnsi="宋体" w:eastAsia="宋体" w:cs="宋体"/>
          <w:b/>
          <w:lang w:val="en-US" w:eastAsia="zh-CN"/>
        </w:rPr>
        <w:t xml:space="preserve">（2） </w:t>
      </w:r>
      <w:r>
        <w:rPr>
          <w:rFonts w:hint="default" w:ascii="宋体" w:hAnsi="宋体" w:eastAsia="宋体" w:cs="宋体"/>
          <w:b/>
          <w:lang w:val="en-US" w:eastAsia="zh-CN"/>
        </w:rPr>
        <w:t>抚育区简易道路修建与维护</w:t>
      </w:r>
    </w:p>
    <w:p w14:paraId="06C69571">
      <w:pPr>
        <w:pStyle w:val="5"/>
        <w:spacing w:line="360" w:lineRule="auto"/>
        <w:ind w:firstLine="480" w:firstLineChars="200"/>
        <w:jc w:val="both"/>
        <w:rPr>
          <w:rFonts w:hint="eastAsia" w:ascii="宋体" w:hAnsi="宋体" w:eastAsia="宋体" w:cs="宋体"/>
          <w:bCs/>
          <w:lang w:val="en-US" w:eastAsia="zh-CN"/>
        </w:rPr>
      </w:pPr>
      <w:r>
        <w:rPr>
          <w:rFonts w:hint="eastAsia" w:ascii="宋体" w:hAnsi="宋体" w:eastAsia="宋体" w:cs="宋体"/>
          <w:bCs/>
          <w:lang w:val="en-US" w:eastAsia="zh-CN"/>
        </w:rPr>
        <w:t>抚育区简易道路修建与维护</w:t>
      </w:r>
      <w:r>
        <w:rPr>
          <w:rFonts w:hint="eastAsia" w:hAnsi="宋体" w:cs="宋体"/>
          <w:bCs/>
          <w:lang w:val="en-US" w:eastAsia="zh-CN"/>
        </w:rPr>
        <w:t>措施</w:t>
      </w:r>
      <w:r>
        <w:rPr>
          <w:rFonts w:hint="eastAsia" w:ascii="宋体" w:hAnsi="宋体" w:eastAsia="宋体" w:cs="宋体"/>
          <w:bCs/>
          <w:lang w:val="en-US" w:eastAsia="zh-CN"/>
        </w:rPr>
        <w:t>涉及本年度所有山区小班，施工面积6458.08亩。</w:t>
      </w:r>
    </w:p>
    <w:p w14:paraId="1728E6B5">
      <w:pPr>
        <w:pStyle w:val="5"/>
        <w:spacing w:line="360" w:lineRule="auto"/>
        <w:ind w:firstLine="482" w:firstLineChars="200"/>
        <w:jc w:val="both"/>
        <w:rPr>
          <w:rFonts w:hint="eastAsia" w:hAnsi="宋体" w:cs="宋体"/>
          <w:b/>
        </w:rPr>
      </w:pPr>
      <w:r>
        <w:rPr>
          <w:rFonts w:hint="eastAsia" w:hAnsi="宋体" w:cs="宋体"/>
          <w:b/>
          <w:lang w:val="en-US" w:eastAsia="zh-CN"/>
        </w:rPr>
        <w:t xml:space="preserve">2.4.4.2 </w:t>
      </w:r>
      <w:r>
        <w:rPr>
          <w:rFonts w:hint="eastAsia" w:hAnsi="宋体" w:cs="宋体"/>
          <w:b/>
        </w:rPr>
        <w:t>抚育措施技术要点</w:t>
      </w:r>
    </w:p>
    <w:p w14:paraId="4DE69662">
      <w:pPr>
        <w:pStyle w:val="5"/>
        <w:spacing w:line="360" w:lineRule="auto"/>
        <w:ind w:firstLine="480" w:firstLineChars="200"/>
        <w:jc w:val="both"/>
        <w:rPr>
          <w:rFonts w:hint="eastAsia" w:hAnsi="宋体" w:cs="宋体"/>
          <w:bCs/>
        </w:rPr>
      </w:pPr>
      <w:r>
        <w:rPr>
          <w:rFonts w:hint="eastAsia" w:hAnsi="宋体" w:cs="宋体"/>
          <w:bCs/>
        </w:rPr>
        <w:t>主要是根据抚育作业需要，修建与维护简易的作业道。林道路线选择坡度相对平缓的区域，依据自然地形，随坡就势修建。宽度约为0.8m，对地面进行割灌平整，坡度较大的可利用抚育剩余物修建步行台阶，单级阶高不大于20cm。作业道路应能通到每个小班。</w:t>
      </w:r>
    </w:p>
    <w:p w14:paraId="4D6FB757">
      <w:pPr>
        <w:pStyle w:val="5"/>
        <w:spacing w:line="360" w:lineRule="auto"/>
        <w:ind w:firstLine="482" w:firstLineChars="200"/>
        <w:jc w:val="both"/>
        <w:rPr>
          <w:rFonts w:hint="eastAsia" w:hAnsi="宋体" w:cs="宋体"/>
          <w:b/>
          <w:bCs w:val="0"/>
          <w:kern w:val="2"/>
          <w:sz w:val="24"/>
          <w:szCs w:val="24"/>
          <w:highlight w:val="none"/>
          <w:lang w:val="en-US" w:eastAsia="zh-CN" w:bidi="ar"/>
        </w:rPr>
      </w:pPr>
      <w:r>
        <w:rPr>
          <w:rFonts w:hint="eastAsia" w:hAnsi="宋体" w:cs="宋体"/>
          <w:b/>
          <w:bCs w:val="0"/>
          <w:kern w:val="2"/>
          <w:sz w:val="24"/>
          <w:szCs w:val="24"/>
          <w:highlight w:val="none"/>
          <w:lang w:val="en-US" w:eastAsia="zh-CN" w:bidi="ar"/>
        </w:rPr>
        <w:t>2.5 平原生态景观示范林管护</w:t>
      </w:r>
    </w:p>
    <w:p w14:paraId="6B499EC2">
      <w:pPr>
        <w:pStyle w:val="5"/>
        <w:spacing w:line="360" w:lineRule="auto"/>
        <w:ind w:firstLine="482" w:firstLineChars="200"/>
        <w:jc w:val="both"/>
        <w:rPr>
          <w:rFonts w:hint="eastAsia" w:hAnsi="宋体" w:cs="宋体"/>
          <w:b/>
          <w:bCs w:val="0"/>
          <w:kern w:val="2"/>
          <w:sz w:val="24"/>
          <w:szCs w:val="24"/>
          <w:highlight w:val="none"/>
          <w:lang w:val="en-US" w:eastAsia="zh-CN" w:bidi="ar"/>
        </w:rPr>
      </w:pPr>
      <w:r>
        <w:rPr>
          <w:rFonts w:hint="eastAsia" w:hAnsi="宋体" w:cs="宋体"/>
          <w:b/>
          <w:bCs w:val="0"/>
          <w:kern w:val="2"/>
          <w:sz w:val="24"/>
          <w:szCs w:val="24"/>
          <w:highlight w:val="none"/>
          <w:lang w:val="en-US" w:eastAsia="zh-CN" w:bidi="ar"/>
        </w:rPr>
        <w:t>2.5.1 林班现状</w:t>
      </w:r>
    </w:p>
    <w:p w14:paraId="30212AE5">
      <w:pPr>
        <w:pStyle w:val="5"/>
        <w:spacing w:line="360" w:lineRule="auto"/>
        <w:ind w:firstLine="480" w:firstLineChars="200"/>
        <w:jc w:val="both"/>
        <w:rPr>
          <w:rFonts w:hint="default" w:hAnsi="宋体" w:cs="宋体"/>
          <w:bCs/>
          <w:kern w:val="2"/>
          <w:sz w:val="24"/>
          <w:szCs w:val="24"/>
          <w:highlight w:val="none"/>
          <w:lang w:val="en-US" w:eastAsia="zh-CN" w:bidi="ar"/>
        </w:rPr>
      </w:pPr>
      <w:r>
        <w:rPr>
          <w:rFonts w:hint="default" w:hAnsi="宋体" w:cs="宋体"/>
          <w:bCs/>
          <w:kern w:val="2"/>
          <w:sz w:val="24"/>
          <w:szCs w:val="24"/>
          <w:highlight w:val="none"/>
          <w:lang w:val="en-US" w:eastAsia="zh-CN" w:bidi="ar"/>
        </w:rPr>
        <w:t>林场场部12林班的平原生态林位于花园场站核心展示区内，属于2022年度造林绿化地块，涉及</w:t>
      </w:r>
      <w:r>
        <w:rPr>
          <w:rFonts w:hint="eastAsia" w:hAnsi="宋体" w:cs="宋体"/>
          <w:bCs/>
          <w:kern w:val="2"/>
          <w:sz w:val="24"/>
          <w:szCs w:val="24"/>
          <w:highlight w:val="none"/>
          <w:lang w:val="en-US" w:eastAsia="zh-CN" w:bidi="ar"/>
        </w:rPr>
        <w:t>34个</w:t>
      </w:r>
      <w:r>
        <w:rPr>
          <w:rFonts w:hint="default" w:hAnsi="宋体" w:cs="宋体"/>
          <w:bCs/>
          <w:kern w:val="2"/>
          <w:sz w:val="24"/>
          <w:szCs w:val="24"/>
          <w:highlight w:val="none"/>
          <w:lang w:val="en-US" w:eastAsia="zh-CN" w:bidi="ar"/>
        </w:rPr>
        <w:t>小班，总占地面积700亩。该造林工程共栽植常绿乔木2785株、落叶乔木5239株、亚乔木3853株、灌木9818株，并完成地被栽植35145平方米。根据《北京市平原生态林养护经营管理办法（试行）》有关规定，栽植不满五年的平原生态林以养护为主，不进行采伐作业。本次方案中涉及采伐的12林班5、18小班林木不属2022年造林范围，系2004年造林形成，符合采伐条件，可按相关规定实施采伐作业。</w:t>
      </w:r>
    </w:p>
    <w:p w14:paraId="453691C0">
      <w:pPr>
        <w:pStyle w:val="5"/>
        <w:spacing w:line="360" w:lineRule="auto"/>
        <w:ind w:firstLine="480" w:firstLineChars="200"/>
        <w:jc w:val="both"/>
        <w:rPr>
          <w:rFonts w:hint="default" w:hAnsi="宋体" w:cs="宋体"/>
          <w:bCs/>
          <w:kern w:val="2"/>
          <w:sz w:val="24"/>
          <w:szCs w:val="24"/>
          <w:highlight w:val="none"/>
          <w:lang w:val="en-US" w:eastAsia="zh-CN" w:bidi="ar"/>
        </w:rPr>
      </w:pPr>
      <w:r>
        <w:rPr>
          <w:rFonts w:hint="default" w:hAnsi="宋体" w:cs="宋体"/>
          <w:bCs/>
          <w:kern w:val="2"/>
          <w:sz w:val="24"/>
          <w:szCs w:val="24"/>
          <w:highlight w:val="none"/>
          <w:lang w:val="en-US" w:eastAsia="zh-CN" w:bidi="ar"/>
        </w:rPr>
        <w:t>与此同时，现状林分结构与花园场站核心展示区所应具备的景观功能尚存在明显差距。部分区域郁闭度偏低（≤0.5），形成连续林窗与断带，林相较为破碎；而侧柏等纯林地段则因郁闭度过高，林下光照不足，空间显得压抑、杂乱，整体缺乏良好的观赏性与秩序感。由于既往抚育以保育和简易养护为主，尚未围绕花园场站的功能定位构建乔—灌—草协调配置、层次丰富的复层结构，在季相变化、景观层次和空间通透度等方面均显不足，难以体现核心展示区应有的景观品质。因此，有必要在符合政策要求的前提下，对部分成熟林分进行适度采伐与结构调整，通过构建多层次、多季相的示范性景观林，系统提升核心区的观赏水平与生态功能，增强其示范引导作用，为林场品牌塑造及公众生态教育提供高质量的展示空间。</w:t>
      </w:r>
    </w:p>
    <w:p w14:paraId="066E28CC">
      <w:pPr>
        <w:pStyle w:val="5"/>
        <w:spacing w:line="360" w:lineRule="auto"/>
        <w:ind w:firstLine="482" w:firstLineChars="200"/>
        <w:jc w:val="both"/>
        <w:rPr>
          <w:rFonts w:hint="eastAsia" w:hAnsi="宋体" w:cs="宋体"/>
          <w:b/>
          <w:bCs w:val="0"/>
          <w:kern w:val="2"/>
          <w:sz w:val="24"/>
          <w:szCs w:val="24"/>
          <w:highlight w:val="none"/>
          <w:lang w:val="en-US" w:eastAsia="zh-CN" w:bidi="ar"/>
        </w:rPr>
      </w:pPr>
      <w:r>
        <w:rPr>
          <w:rFonts w:hint="eastAsia" w:hAnsi="宋体" w:cs="宋体"/>
          <w:b/>
          <w:bCs w:val="0"/>
          <w:kern w:val="2"/>
          <w:sz w:val="24"/>
          <w:szCs w:val="24"/>
          <w:highlight w:val="none"/>
          <w:lang w:val="en-US" w:eastAsia="zh-CN" w:bidi="ar"/>
        </w:rPr>
        <w:t>2.5.2 小班现状</w:t>
      </w:r>
    </w:p>
    <w:p w14:paraId="5234ADFE">
      <w:pPr>
        <w:pStyle w:val="5"/>
        <w:spacing w:line="360" w:lineRule="auto"/>
        <w:ind w:firstLine="480" w:firstLineChars="200"/>
        <w:jc w:val="both"/>
        <w:rPr>
          <w:rFonts w:hint="default" w:hAnsi="宋体" w:cs="宋体"/>
          <w:bCs/>
          <w:kern w:val="2"/>
          <w:sz w:val="24"/>
          <w:szCs w:val="24"/>
          <w:highlight w:val="none"/>
          <w:lang w:val="en-US" w:eastAsia="zh-CN" w:bidi="ar"/>
        </w:rPr>
      </w:pPr>
      <w:r>
        <w:rPr>
          <w:rFonts w:hint="default" w:hAnsi="宋体" w:cs="宋体"/>
          <w:bCs/>
          <w:kern w:val="2"/>
          <w:sz w:val="24"/>
          <w:szCs w:val="24"/>
          <w:highlight w:val="none"/>
          <w:lang w:val="en-US" w:eastAsia="zh-CN" w:bidi="ar"/>
        </w:rPr>
        <w:t>小班主要以侧柏、油松、榆树为主要树种，辅以白皮松、山杏、元宝枫、山桃及少量杨树等乡土树种。总体郁闭度介于0.3–0.72，平均约0.58，林分结构总体稳定但空间差异明显。侧柏分布面积最大（约15.44公顷，郁闭度0.70），在局部形成稳定林冠层；油松与榆树分别占9.08公顷和7.94公顷，郁闭度约0.60，生长势较好，但林下积落物厚、灌草层发育旺盛；白皮松、山桃、山杏及其他杨树等郁闭度偏低（多在0.45–0.55之间），林窗较多、连贯性不足；元宝枫郁闭度达0.72，为局部优势树种，景观表现突出但局部过密。</w:t>
      </w:r>
    </w:p>
    <w:p w14:paraId="26CB9AA5">
      <w:pPr>
        <w:pStyle w:val="5"/>
        <w:spacing w:line="360" w:lineRule="auto"/>
        <w:ind w:firstLine="482" w:firstLineChars="200"/>
        <w:jc w:val="both"/>
        <w:rPr>
          <w:rFonts w:hint="eastAsia" w:hAnsi="宋体" w:cs="宋体"/>
          <w:b/>
          <w:bCs w:val="0"/>
          <w:kern w:val="2"/>
          <w:sz w:val="24"/>
          <w:szCs w:val="24"/>
          <w:highlight w:val="none"/>
          <w:lang w:val="en-US" w:eastAsia="zh-CN" w:bidi="ar"/>
        </w:rPr>
      </w:pPr>
      <w:r>
        <w:rPr>
          <w:rFonts w:hint="eastAsia" w:hAnsi="宋体" w:cs="宋体"/>
          <w:b/>
          <w:bCs w:val="0"/>
          <w:kern w:val="2"/>
          <w:sz w:val="24"/>
          <w:szCs w:val="24"/>
          <w:highlight w:val="none"/>
          <w:lang w:val="en-US" w:eastAsia="zh-CN" w:bidi="ar"/>
        </w:rPr>
        <w:t>2.5.3 平原生态景观示范林管护措施计划</w:t>
      </w:r>
    </w:p>
    <w:p w14:paraId="49975F9F">
      <w:pPr>
        <w:pStyle w:val="5"/>
        <w:spacing w:line="360" w:lineRule="auto"/>
        <w:ind w:firstLine="480" w:firstLineChars="200"/>
        <w:jc w:val="both"/>
        <w:rPr>
          <w:rFonts w:hint="default" w:hAnsi="宋体" w:cs="宋体"/>
          <w:bCs/>
          <w:kern w:val="2"/>
          <w:sz w:val="24"/>
          <w:szCs w:val="24"/>
          <w:highlight w:val="none"/>
          <w:lang w:val="en-US" w:eastAsia="zh-CN" w:bidi="ar"/>
        </w:rPr>
      </w:pPr>
      <w:r>
        <w:rPr>
          <w:rFonts w:hint="default" w:hAnsi="宋体" w:cs="宋体"/>
          <w:bCs/>
          <w:kern w:val="2"/>
          <w:sz w:val="24"/>
          <w:szCs w:val="24"/>
          <w:highlight w:val="none"/>
          <w:lang w:val="en-US" w:eastAsia="zh-CN" w:bidi="ar"/>
        </w:rPr>
        <w:t>为加强和规范八达岭林场平原地区造林工程林木资源的养护管理工作，保障苗木成活率与整体景观效果，巩固和提升造林建设成果，现实施平原生态景观示范林管护项目。开展生态林养护工作，不仅有助于强化林木资源管理、规范养护技术措施和资金使用，也对巩固造林成效、改善林木生长环境、提升森林质量与生态效益，构建健康稳定的城市森林生态系统、维护生物多样性具有重要现实意义。</w:t>
      </w:r>
    </w:p>
    <w:p w14:paraId="22D3A04C">
      <w:pPr>
        <w:pStyle w:val="5"/>
        <w:spacing w:line="360" w:lineRule="auto"/>
        <w:ind w:firstLine="480" w:firstLineChars="200"/>
        <w:jc w:val="both"/>
        <w:rPr>
          <w:rFonts w:hint="default" w:hAnsi="宋体" w:cs="宋体"/>
          <w:bCs/>
          <w:kern w:val="2"/>
          <w:sz w:val="24"/>
          <w:szCs w:val="24"/>
          <w:highlight w:val="none"/>
          <w:lang w:val="en-US" w:eastAsia="zh-CN" w:bidi="ar"/>
        </w:rPr>
      </w:pPr>
      <w:r>
        <w:rPr>
          <w:rFonts w:hint="default" w:hAnsi="宋体" w:cs="宋体"/>
          <w:bCs/>
          <w:kern w:val="2"/>
          <w:sz w:val="24"/>
          <w:szCs w:val="24"/>
          <w:highlight w:val="none"/>
          <w:lang w:val="en-US" w:eastAsia="zh-CN" w:bidi="ar"/>
        </w:rPr>
        <w:t>为此，亟须建立以精细化管理为手段的景观提升机制。通过疏密补稀，将林窗区域郁闭度提升至0.7以上，合理疏伐过密区域，优化林分结构，并配置观花灌木及地被植物，构建乔灌草立体景观体系，确保花园场站示范样板建设达到预期效果。</w:t>
      </w:r>
    </w:p>
    <w:p w14:paraId="16E7F300">
      <w:pPr>
        <w:pStyle w:val="5"/>
        <w:spacing w:line="360" w:lineRule="auto"/>
        <w:ind w:firstLine="482" w:firstLineChars="200"/>
        <w:jc w:val="both"/>
        <w:rPr>
          <w:rFonts w:hint="eastAsia" w:hAnsi="宋体" w:cs="宋体"/>
          <w:b/>
          <w:bCs w:val="0"/>
          <w:kern w:val="2"/>
          <w:sz w:val="24"/>
          <w:szCs w:val="24"/>
          <w:highlight w:val="none"/>
          <w:lang w:val="en-US" w:eastAsia="zh-CN" w:bidi="ar"/>
        </w:rPr>
      </w:pPr>
      <w:r>
        <w:rPr>
          <w:rFonts w:hint="eastAsia" w:hAnsi="宋体" w:cs="宋体"/>
          <w:b/>
          <w:bCs w:val="0"/>
          <w:kern w:val="2"/>
          <w:sz w:val="24"/>
          <w:szCs w:val="24"/>
          <w:highlight w:val="none"/>
          <w:lang w:val="en-US" w:eastAsia="zh-CN" w:bidi="ar"/>
        </w:rPr>
        <w:t>2.5.4 平原生态景观示范林管护建设思路</w:t>
      </w:r>
    </w:p>
    <w:p w14:paraId="78EFCE07">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outlineLvl w:val="9"/>
        <w:rPr>
          <w:rFonts w:hint="default" w:ascii="Times New Roman" w:hAnsi="Times New Roman" w:eastAsia="宋体" w:cs="Times New Roman"/>
          <w:b w:val="0"/>
          <w:lang w:val="en-US" w:eastAsia="zh-CN"/>
        </w:rPr>
      </w:pPr>
      <w:r>
        <w:rPr>
          <w:rFonts w:hint="default" w:ascii="Times New Roman" w:hAnsi="Times New Roman" w:eastAsia="宋体" w:cs="Times New Roman"/>
          <w:b w:val="0"/>
          <w:lang w:val="en-US" w:eastAsia="zh-CN"/>
        </w:rPr>
        <w:t>针对平原生态林林地现状，在统一执行林地保洁、抚育剩余物与凋落物处理的基础上，结合郁闭度分布，将任务划分为养护型、抚育型两类，具体信息见下表。</w:t>
      </w:r>
    </w:p>
    <w:p w14:paraId="3FE258FB">
      <w:pPr>
        <w:pageBreakBefore w:val="0"/>
        <w:wordWrap/>
        <w:overflowPunct/>
        <w:bidi w:val="0"/>
        <w:adjustRightInd w:val="0"/>
        <w:snapToGrid w:val="0"/>
        <w:spacing w:line="288" w:lineRule="auto"/>
        <w:jc w:val="center"/>
        <w:rPr>
          <w:rFonts w:hint="default" w:ascii="Times New Roman" w:hAnsi="Times New Roman" w:eastAsia="宋体" w:cs="Times New Roman"/>
          <w:b/>
          <w:bCs/>
          <w:sz w:val="24"/>
          <w:szCs w:val="21"/>
        </w:rPr>
      </w:pPr>
      <w:r>
        <w:rPr>
          <w:rFonts w:hint="default" w:ascii="Times New Roman" w:hAnsi="Times New Roman" w:eastAsia="宋体" w:cs="Times New Roman"/>
          <w:b/>
          <w:bCs/>
          <w:sz w:val="24"/>
          <w:szCs w:val="21"/>
        </w:rPr>
        <w:t>平原生态林景观提升类型设计表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98"/>
        <w:gridCol w:w="2134"/>
        <w:gridCol w:w="2001"/>
        <w:gridCol w:w="1725"/>
      </w:tblGrid>
      <w:tr w14:paraId="5CFC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blHeader/>
        </w:trPr>
        <w:tc>
          <w:tcPr>
            <w:tcW w:w="390" w:type="pct"/>
            <w:noWrap w:val="0"/>
            <w:vAlign w:val="center"/>
          </w:tcPr>
          <w:p w14:paraId="70CABB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类型</w:t>
            </w:r>
          </w:p>
        </w:tc>
        <w:tc>
          <w:tcPr>
            <w:tcW w:w="1172" w:type="pct"/>
            <w:noWrap w:val="0"/>
            <w:vAlign w:val="center"/>
          </w:tcPr>
          <w:p w14:paraId="1BE64DB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适用条件</w:t>
            </w:r>
          </w:p>
        </w:tc>
        <w:tc>
          <w:tcPr>
            <w:tcW w:w="1252" w:type="pct"/>
            <w:noWrap w:val="0"/>
            <w:vAlign w:val="center"/>
          </w:tcPr>
          <w:p w14:paraId="53D7A8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经营目的</w:t>
            </w:r>
          </w:p>
        </w:tc>
        <w:tc>
          <w:tcPr>
            <w:tcW w:w="1174" w:type="pct"/>
            <w:noWrap w:val="0"/>
            <w:vAlign w:val="center"/>
          </w:tcPr>
          <w:p w14:paraId="40498B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主要措施</w:t>
            </w:r>
          </w:p>
        </w:tc>
        <w:tc>
          <w:tcPr>
            <w:tcW w:w="1012" w:type="pct"/>
            <w:noWrap w:val="0"/>
            <w:vAlign w:val="center"/>
          </w:tcPr>
          <w:p w14:paraId="13FC40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辅助措施</w:t>
            </w:r>
          </w:p>
        </w:tc>
      </w:tr>
      <w:tr w14:paraId="209F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90" w:type="pct"/>
            <w:noWrap w:val="0"/>
            <w:vAlign w:val="center"/>
          </w:tcPr>
          <w:p w14:paraId="5EEB02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补植型</w:t>
            </w:r>
          </w:p>
        </w:tc>
        <w:tc>
          <w:tcPr>
            <w:tcW w:w="1172" w:type="pct"/>
            <w:noWrap w:val="0"/>
            <w:vAlign w:val="center"/>
          </w:tcPr>
          <w:p w14:paraId="16C9261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郁闭度约0.2–0.5，林分稀疏、林窗空缺明显</w:t>
            </w:r>
          </w:p>
        </w:tc>
        <w:tc>
          <w:tcPr>
            <w:tcW w:w="1252" w:type="pct"/>
            <w:noWrap w:val="0"/>
            <w:vAlign w:val="center"/>
          </w:tcPr>
          <w:p w14:paraId="0768C8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补齐空缺、提升郁闭度，形成连续林冠带，增强整体景观效果</w:t>
            </w:r>
          </w:p>
        </w:tc>
        <w:tc>
          <w:tcPr>
            <w:tcW w:w="1174" w:type="pct"/>
            <w:noWrap w:val="0"/>
            <w:vAlign w:val="center"/>
          </w:tcPr>
          <w:p w14:paraId="3D86BC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补植</w:t>
            </w:r>
          </w:p>
        </w:tc>
        <w:tc>
          <w:tcPr>
            <w:tcW w:w="1012" w:type="pct"/>
            <w:noWrap w:val="0"/>
            <w:vAlign w:val="center"/>
          </w:tcPr>
          <w:p w14:paraId="3EDEC0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土肥管理</w:t>
            </w:r>
          </w:p>
        </w:tc>
      </w:tr>
      <w:tr w14:paraId="667A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390" w:type="pct"/>
            <w:noWrap w:val="0"/>
            <w:vAlign w:val="center"/>
          </w:tcPr>
          <w:p w14:paraId="10BD3F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养护型</w:t>
            </w:r>
          </w:p>
        </w:tc>
        <w:tc>
          <w:tcPr>
            <w:tcW w:w="1172" w:type="pct"/>
            <w:noWrap w:val="0"/>
            <w:vAlign w:val="center"/>
          </w:tcPr>
          <w:p w14:paraId="24CD4D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郁闭度0.5–0.8，林分基本成形但存在质量不均</w:t>
            </w:r>
          </w:p>
        </w:tc>
        <w:tc>
          <w:tcPr>
            <w:tcW w:w="1252" w:type="pct"/>
            <w:noWrap w:val="0"/>
            <w:vAlign w:val="center"/>
          </w:tcPr>
          <w:p w14:paraId="2C1B24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提升林分质量与稳定性，增强土肥水条件与景观层次</w:t>
            </w:r>
          </w:p>
        </w:tc>
        <w:tc>
          <w:tcPr>
            <w:tcW w:w="1174" w:type="pct"/>
            <w:noWrap w:val="0"/>
            <w:vAlign w:val="center"/>
          </w:tcPr>
          <w:p w14:paraId="670DDC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生长伐；</w:t>
            </w:r>
            <w:r>
              <w:rPr>
                <w:rFonts w:hint="default" w:ascii="Times New Roman" w:hAnsi="Times New Roman" w:eastAsia="宋体" w:cs="Times New Roman"/>
                <w:kern w:val="0"/>
                <w:sz w:val="18"/>
                <w:szCs w:val="18"/>
              </w:rPr>
              <w:t>土肥管理；水分管理；修枝整枝管理；林下植被管理</w:t>
            </w:r>
          </w:p>
        </w:tc>
        <w:tc>
          <w:tcPr>
            <w:tcW w:w="1012" w:type="pct"/>
            <w:noWrap w:val="0"/>
            <w:vAlign w:val="center"/>
          </w:tcPr>
          <w:p w14:paraId="047327A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r>
    </w:tbl>
    <w:p w14:paraId="43709B2D">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outlineLvl w:val="9"/>
        <w:rPr>
          <w:rFonts w:hint="default" w:ascii="Times New Roman" w:hAnsi="Times New Roman" w:eastAsia="宋体" w:cs="Times New Roman"/>
          <w:b w:val="0"/>
          <w:lang w:val="en-US" w:eastAsia="zh-CN"/>
        </w:rPr>
      </w:pPr>
      <w:r>
        <w:rPr>
          <w:rFonts w:hint="default" w:ascii="Times New Roman" w:hAnsi="Times New Roman" w:eastAsia="宋体" w:cs="Times New Roman"/>
          <w:b w:val="0"/>
          <w:lang w:val="en-US" w:eastAsia="zh-CN"/>
        </w:rPr>
        <w:t>同时依据小班调查信息，结合《北京市八达岭林场森林经营方案（2021-2030年修编）》，分析小班林分主导功能和特点、立地条件、树种构成以及经营目标等信息，综合判断每个小班所属森林经营类型，确定不同森林经营类型的三级作业法，具体见</w:t>
      </w:r>
      <w:r>
        <w:rPr>
          <w:rFonts w:hint="eastAsia" w:cs="Times New Roman"/>
          <w:b w:val="0"/>
          <w:lang w:val="en-US" w:eastAsia="zh-CN"/>
        </w:rPr>
        <w:t>实施方案</w:t>
      </w:r>
      <w:r>
        <w:rPr>
          <w:rFonts w:hint="default" w:ascii="Times New Roman" w:hAnsi="Times New Roman" w:eastAsia="宋体" w:cs="Times New Roman"/>
          <w:b w:val="0"/>
          <w:lang w:val="en-US" w:eastAsia="zh-CN"/>
        </w:rPr>
        <w:t>。</w:t>
      </w:r>
    </w:p>
    <w:p w14:paraId="09B45172">
      <w:pPr>
        <w:pStyle w:val="5"/>
        <w:spacing w:line="360" w:lineRule="auto"/>
        <w:ind w:firstLine="482" w:firstLineChars="200"/>
        <w:jc w:val="both"/>
        <w:rPr>
          <w:rFonts w:hint="default"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 xml:space="preserve">2.5.5 </w:t>
      </w:r>
      <w:r>
        <w:rPr>
          <w:rFonts w:hint="default" w:ascii="宋体" w:hAnsi="宋体" w:eastAsia="宋体" w:cs="宋体"/>
          <w:b/>
          <w:bCs w:val="0"/>
          <w:kern w:val="2"/>
          <w:sz w:val="24"/>
          <w:szCs w:val="24"/>
          <w:highlight w:val="none"/>
          <w:lang w:val="en-US" w:eastAsia="zh-CN" w:bidi="ar"/>
        </w:rPr>
        <w:t>平原生态景观示范林管护实施措施及要求</w:t>
      </w:r>
    </w:p>
    <w:p w14:paraId="2D4807D3">
      <w:pPr>
        <w:pStyle w:val="5"/>
        <w:spacing w:line="360" w:lineRule="auto"/>
        <w:ind w:firstLine="482" w:firstLineChars="200"/>
        <w:jc w:val="both"/>
        <w:rPr>
          <w:rFonts w:hint="eastAsia" w:hAnsi="宋体" w:cs="宋体"/>
          <w:b/>
          <w:bCs w:val="0"/>
          <w:kern w:val="2"/>
          <w:sz w:val="24"/>
          <w:szCs w:val="24"/>
          <w:highlight w:val="none"/>
          <w:lang w:val="en-US" w:eastAsia="zh-CN" w:bidi="ar"/>
        </w:rPr>
      </w:pPr>
      <w:r>
        <w:rPr>
          <w:rFonts w:hint="eastAsia" w:hAnsi="宋体" w:cs="宋体"/>
          <w:b/>
          <w:bCs w:val="0"/>
          <w:kern w:val="2"/>
          <w:sz w:val="24"/>
          <w:szCs w:val="24"/>
          <w:highlight w:val="none"/>
          <w:lang w:val="en-US" w:eastAsia="zh-CN" w:bidi="ar"/>
        </w:rPr>
        <w:t>2.5.5.1 补植型</w:t>
      </w:r>
    </w:p>
    <w:p w14:paraId="0915115C">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（1）补植</w:t>
      </w:r>
    </w:p>
    <w:p w14:paraId="2B21F658">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本年度抚育设计补植面积共计180.23亩。补植树种为栾树、黄栌及丁香。补植苗木要求冠形饱满、树形好、无机械损伤、检疫合格，有相应的检疫合格手续。所有补植苗木要与原树种混交，并不损害林分中原有幼苗幼树，不破坏原有林下植被，尽可能减少对土壤的扰动。做好后期养护工作，确保造林成活率达到85%以上。</w:t>
      </w:r>
    </w:p>
    <w:p w14:paraId="2B767F7E">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技术要点</w:t>
      </w:r>
    </w:p>
    <w:p w14:paraId="3D23BB30">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①当林分出现林窗、林中空地时，宜选择与原有林分不同的适生乡土树种进行补植，促进针阔混交、乔灌混交、异龄混交等结构的形成。</w:t>
      </w:r>
    </w:p>
    <w:p w14:paraId="150E0558">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②对于连续面积偏大的纯林，应在林下补植幼时耐阴树种，或通过团块状间伐后在林窗补植。如为针叶纯林，宜补植适生乡土阔叶树：如为阔叶纯林，可补植其他乡土阔叶树，或在林窗块状补植针叶树。</w:t>
      </w:r>
    </w:p>
    <w:p w14:paraId="0F939C11">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③景观游憩功能为主导的林分，当林分景观效果不佳时，可补植春花彩叶及花灌木类观赏树种。</w:t>
      </w:r>
    </w:p>
    <w:p w14:paraId="10D54C0C">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④林缘地带补植种类应以食源和蜜源植物为主，重点地段密植灌木或栽植有刺的围栏植物。</w:t>
      </w:r>
    </w:p>
    <w:p w14:paraId="3DBC1E7A">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⑤补植可采用植苗或播种的形式。植苗宜使用2～3年生容器苗，播种宜选择大粒种子的树种。</w:t>
      </w:r>
    </w:p>
    <w:p w14:paraId="5AF644C1">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⑥补植宜采用组团式、小块状进行，使不同树种间形成团块状交，促进彼此生长。</w:t>
      </w:r>
    </w:p>
    <w:p w14:paraId="767F0043">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⑦补植时可同时施加菌根肥或复合菌剂。</w:t>
      </w:r>
    </w:p>
    <w:p w14:paraId="3A37947F">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（2）土肥管理</w:t>
      </w:r>
    </w:p>
    <w:p w14:paraId="0E8DC850">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示范林内针阔叶树种、花草灌木等（除去侧柏林），一年至少施肥两次（视情况而定）。11月底前完成。根据立地条件、降水情况、树木种类和树木长势，选择性开展休眠期施肥或生长季追肥，肥料应使用有机肥料，提倡使用微生物肥，针叶树鼓励使用菌根肥。施肥量应根据树种、树龄、生长期和肥料种类以及土壤理化性状等条件而定，一般每株施有机肥5-20 千克。对立地条件差的地块应加大肥料用量和施用频次，提高土壤肥力和通透性。施肥一般采用穴施、环沟和放射状沟施等方法，环沟外径与树木冠幅相当，放射状沟长约0.5～1米，沟深度和宽度以25～30厘米为宜。</w:t>
      </w:r>
    </w:p>
    <w:p w14:paraId="2994B428">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技术要点</w:t>
      </w:r>
    </w:p>
    <w:p w14:paraId="1CEBD484">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①修整树盘，树盘断面呈梯形，内径不小于1.0m，高度不低于20cm，上埂面宽不小于20cm。</w:t>
      </w:r>
    </w:p>
    <w:p w14:paraId="596D03C6">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②树盘内适时松土，深度里浅外深，以5cm～10cm为宜，可随林龄增加适当加深，以不影响根系生长为限。</w:t>
      </w:r>
    </w:p>
    <w:p w14:paraId="7234BA7A">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③施肥以有机肥为主，采用穴施、放射状沟施等方法，施肥后应进行一次灌溉。</w:t>
      </w:r>
    </w:p>
    <w:p w14:paraId="76DFBF82">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④有机肥年施用量以常绿乔木5kg/株～10kg/株、落叶乔木10kg/株～15kg/株、灌木3kg/株（丛）～5kg/株（丛）为宜。生长良好的大树施用量可适当减少。砂石河滩、沙地等土壤贫瘠的林地，施用量应适当增加。</w:t>
      </w:r>
    </w:p>
    <w:p w14:paraId="076EE797">
      <w:pPr>
        <w:pStyle w:val="5"/>
        <w:spacing w:line="360" w:lineRule="auto"/>
        <w:ind w:firstLine="482" w:firstLineChars="200"/>
        <w:jc w:val="both"/>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2.5.5.2养护型</w:t>
      </w:r>
    </w:p>
    <w:p w14:paraId="2E073A92">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（1）生长伐：包括12林班5、18小班。其中5小班，采伐面积为56.4亩，抚育采伐主要措施为生长伐，伐前郁闭度为0.8</w:t>
      </w:r>
      <w:r>
        <w:rPr>
          <w:rFonts w:hint="eastAsia" w:hAnsi="宋体" w:cs="宋体"/>
          <w:bCs/>
          <w:kern w:val="2"/>
          <w:sz w:val="24"/>
          <w:szCs w:val="24"/>
          <w:highlight w:val="none"/>
          <w:lang w:val="en-US" w:eastAsia="zh-CN" w:bidi="ar"/>
        </w:rPr>
        <w:t>5</w:t>
      </w:r>
      <w:r>
        <w:rPr>
          <w:rFonts w:hint="eastAsia" w:ascii="宋体" w:hAnsi="宋体" w:eastAsia="宋体" w:cs="宋体"/>
          <w:bCs/>
          <w:kern w:val="2"/>
          <w:sz w:val="24"/>
          <w:szCs w:val="24"/>
          <w:highlight w:val="none"/>
          <w:lang w:val="en-US" w:eastAsia="zh-CN" w:bidi="ar"/>
        </w:rPr>
        <w:t>，伐后郁闭度为0.6</w:t>
      </w:r>
      <w:r>
        <w:rPr>
          <w:rFonts w:hint="eastAsia" w:hAnsi="宋体" w:cs="宋体"/>
          <w:bCs/>
          <w:kern w:val="2"/>
          <w:sz w:val="24"/>
          <w:szCs w:val="24"/>
          <w:highlight w:val="none"/>
          <w:lang w:val="en-US" w:eastAsia="zh-CN" w:bidi="ar"/>
        </w:rPr>
        <w:t>5</w:t>
      </w:r>
      <w:r>
        <w:rPr>
          <w:rFonts w:hint="eastAsia" w:ascii="宋体" w:hAnsi="宋体" w:eastAsia="宋体" w:cs="宋体"/>
          <w:bCs/>
          <w:kern w:val="2"/>
          <w:sz w:val="24"/>
          <w:szCs w:val="24"/>
          <w:highlight w:val="none"/>
          <w:lang w:val="en-US" w:eastAsia="zh-CN" w:bidi="ar"/>
        </w:rPr>
        <w:t>，采伐蓄积为6.99m</w:t>
      </w:r>
      <w:r>
        <w:rPr>
          <w:rFonts w:hint="eastAsia" w:ascii="宋体" w:hAnsi="宋体" w:eastAsia="宋体" w:cs="宋体"/>
          <w:bCs/>
          <w:kern w:val="2"/>
          <w:sz w:val="24"/>
          <w:szCs w:val="24"/>
          <w:highlight w:val="none"/>
          <w:vertAlign w:val="superscript"/>
          <w:lang w:val="en-US" w:eastAsia="zh-CN" w:bidi="ar"/>
        </w:rPr>
        <w:t>3</w:t>
      </w:r>
      <w:r>
        <w:rPr>
          <w:rFonts w:hint="eastAsia" w:ascii="宋体" w:hAnsi="宋体" w:eastAsia="宋体" w:cs="宋体"/>
          <w:bCs/>
          <w:kern w:val="2"/>
          <w:sz w:val="24"/>
          <w:szCs w:val="24"/>
          <w:highlight w:val="none"/>
          <w:lang w:val="en-US" w:eastAsia="zh-CN" w:bidi="ar"/>
        </w:rPr>
        <w:t>，平均株数强度为20.3%；12林班18小班，采伐面积为24.97亩，抚育采伐主要措施为生长伐，伐前郁闭度为0.8，伐后郁闭度为0.6，采伐蓄积为4.19m</w:t>
      </w:r>
      <w:r>
        <w:rPr>
          <w:rFonts w:hint="eastAsia" w:ascii="宋体" w:hAnsi="宋体" w:eastAsia="宋体" w:cs="宋体"/>
          <w:bCs/>
          <w:kern w:val="2"/>
          <w:sz w:val="24"/>
          <w:szCs w:val="24"/>
          <w:highlight w:val="none"/>
          <w:vertAlign w:val="superscript"/>
          <w:lang w:val="en-US" w:eastAsia="zh-CN" w:bidi="ar"/>
        </w:rPr>
        <w:t>3</w:t>
      </w:r>
      <w:r>
        <w:rPr>
          <w:rFonts w:hint="eastAsia" w:ascii="宋体" w:hAnsi="宋体" w:eastAsia="宋体" w:cs="宋体"/>
          <w:bCs/>
          <w:kern w:val="2"/>
          <w:sz w:val="24"/>
          <w:szCs w:val="24"/>
          <w:highlight w:val="none"/>
          <w:lang w:val="en-US" w:eastAsia="zh-CN" w:bidi="ar"/>
        </w:rPr>
        <w:t>，平均株数强度为19.5%。对小班内进行苗木死亡、病虫害及生长势等调查工作，对地被植物进行规划设计，及时清理死树、病残树和干扰树，并将清理下来的抚育剩余物粉碎利用。</w:t>
      </w:r>
    </w:p>
    <w:p w14:paraId="5D167B45">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2）林木修剪：根据示范林内情况，按照《北京平原生态林主要树种整形修剪技术规范（2018）》要求执行，禁止对树木截干，乔木修剪要逐渐培养主干，促进林木向上生长。对影响目标树生长的干扰树应加强修剪，以保证目标树正常生长。对道路两侧的树木，应及时去除影响车辆及行人安全的枝干，同一树龄、品种的行道树，分枝点高度应基本一致，分枝点高度不低于2.8米。对林木与电力通信线发生矛盾时，应及时修剪，使其与架空线保持安全距离，对树线矛盾突出的可更换为亚乔木或花灌木。修剪剩余物可就地粉碎还林或集中处理，对病虫枝、疫木可粉碎后高温堆肥或喷药，防止有害生物传播蔓延，严禁在林地直接填埋或焚烧。</w:t>
      </w:r>
    </w:p>
    <w:p w14:paraId="08CF2A8D">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3）浇水：以水车浇水为主，每年最少实施5次，遇旱情自行增加次数，确保树木正常生长，每年11月底前完成。林木栽植三年内和重点区域、立地条件差的林地应浇早春返青水和冬前防冻水，遇干旱季节可适当增加浇水次数。浇水应采用微灌、滴灌、渗灌等节水灌溉，禁止大水漫灌，防止跑冒滴漏和水流冲毁树盘。具备再生水使用条件的林地提倡优先使用再生水浇灌，相关技术要求按照DB11/T672-2009规定执行。对低洼、易积水区域可采用开沟、埋管、打孔等排水措施及时排涝，防止林木产生涝害。大雨过后应立即巡查并及时排除积水，确保林地积水不超过24小时。有条件的区域可设置集雨坑塘、小微湿地，为林木浇水提供地表水源。</w:t>
      </w:r>
    </w:p>
    <w:p w14:paraId="25A03C75">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4）保护自然更新树种和地被：对有利用价值的实生苗进行定株抚育，实施人工促进天然更新措施，保证种子和幼树的生长。每年在种子成熟飞散前，进行整地松土，以保证种子落地后发芽成苗。适当割灌除草，以减少灌草对更新苗生长空间和养分的竞争，林下设置警示牌或用围栏保护有培育前途的更新幼苗幼树。</w:t>
      </w:r>
    </w:p>
    <w:p w14:paraId="5A98DD26">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（5）林地保洁：全年实施共计24次。及时清理林地各种垃圾和树挂，禁止在林地内堆放或焚烧枯枝落叶、垃圾；结合森林防火要求，林缘与道路两侧100米范围内和人为活动频繁区域的枯枝落叶按时完成处理。</w:t>
      </w:r>
    </w:p>
    <w:p w14:paraId="73EDB373">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6）杂草清理：养护时段内至少实施6次（除去侧柏林）。为确保地面不裸露，减少扬尘、保持水土，禁止林地旋耕，禁止使用除草剂，禁止在林地内燎荒、烧草。保护好林地原生地被，低矮杂草应保留至结籽成熟状态，为鸟类、小动物提供食源。当林下、林缘出现0.4米以上严重草荒时，利用割草车、割草机等设备割草，割草高度应高于20厘米，生长旺盛的高秆杂草和藤蔓植物应及时连根拔除。清除妨碍林木、幼树、幼苗生长和景观提升的灌木、藤条和杂草。割灌除草施工要注重保护珍稀濒危树木、林窗处的幼树幼苗及林下有生长潜力的幼树幼苗，不能进行全林割灌；将影响目的树种幼苗幼树生长的杂灌杂草和藤本植物割除，其他灌草则不做处理。</w:t>
      </w:r>
    </w:p>
    <w:p w14:paraId="35888A55">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7）修树盘及松土：示范林区域内阔叶树及路两侧行道树，最少实施2次。春秋各一次。松土深度3～5cm，大规格苗木松土10～15cm，不伤及根系。松土后整理维护树堰。对树盘或纵沟内土壤适时松土，保持树穴内土壤疏松、通气良好，以利于浇灌树木和涵蓄降水。修整树盘时注意保护树干，扩穴后对树干基部进行培土，松土深度里浅外深，以不损伤根系为限，一般6～9厘米为宜，随树龄增加，可逐渐加深。树盘断面呈梯形，内径不小于1米，高不低于20厘米，上埂面至少20厘米宽；浇完防冻水后树盘应覆土保墒、防寒，其他季节可选用树木枝条削片或颗粒、枯枝落叶杂草粉碎物等进行覆盖，促进蓄水保墒，减少土壤板结。对沙地等保水性较差的林地，在不破坏树木根系的情况下，可采取下沉树穴的方式，提升蓄水保墒能力。</w:t>
      </w:r>
    </w:p>
    <w:p w14:paraId="4967D9EF">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（8）园林废弃物粉碎还林</w:t>
      </w:r>
    </w:p>
    <w:p w14:paraId="3FC14CD0">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利用树干、树枝等通过粉碎、加工处理后成有机覆盖物，枝叶混合物用，粉碎至粒径3～8 cm，粉碎后对部分枝叶粉碎物进行简单预处理后覆盖于土壤，并用纳米膜覆盖，进行土壤温度调节，起到增强肥力并防止侵蚀作用。主要流程包括：</w:t>
      </w:r>
    </w:p>
    <w:p w14:paraId="73D68B20">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①收集材料</w:t>
      </w:r>
    </w:p>
    <w:p w14:paraId="6DA74C85">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收集林下凋落和修剪的树干、较粗的树枝，进行粉碎。</w:t>
      </w:r>
    </w:p>
    <w:p w14:paraId="33067B06">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②现场堆肥</w:t>
      </w:r>
    </w:p>
    <w:p w14:paraId="6E996ECF">
      <w:pPr>
        <w:pStyle w:val="5"/>
        <w:spacing w:line="360" w:lineRule="auto"/>
        <w:ind w:firstLine="480" w:firstLineChars="20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在林地低头地边的空旷区域，将园林绿化废弃物粉碎后进行现场堆置。采用孔径为纳米级的选择透过性纳米膜，完全覆盖在堆体上，利用压边袋或压土方式压实纳米膜边缘，加速升温，促进堆肥腐熟，得到园林绿化废弃物堆肥产品。</w:t>
      </w:r>
    </w:p>
    <w:p w14:paraId="5F7C585D">
      <w:pPr>
        <w:pStyle w:val="5"/>
        <w:spacing w:line="360" w:lineRule="auto"/>
        <w:ind w:firstLine="482" w:firstLineChars="200"/>
        <w:jc w:val="both"/>
        <w:rPr>
          <w:rFonts w:hint="default" w:hAnsi="宋体" w:cs="宋体"/>
          <w:bCs/>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2.5.6 花园式场站建设丁香及芳香花卉种植</w:t>
      </w:r>
    </w:p>
    <w:p w14:paraId="2E22E530">
      <w:pPr>
        <w:pStyle w:val="5"/>
        <w:spacing w:line="360" w:lineRule="auto"/>
        <w:ind w:firstLine="482" w:firstLineChars="200"/>
        <w:jc w:val="both"/>
        <w:rPr>
          <w:rFonts w:hint="default" w:hAnsi="宋体" w:cs="宋体"/>
          <w:b/>
          <w:bCs w:val="0"/>
          <w:kern w:val="2"/>
          <w:sz w:val="24"/>
          <w:szCs w:val="24"/>
          <w:highlight w:val="none"/>
          <w:lang w:val="en-US" w:eastAsia="zh-CN" w:bidi="ar"/>
        </w:rPr>
      </w:pPr>
      <w:r>
        <w:rPr>
          <w:rFonts w:hint="eastAsia" w:hAnsi="宋体" w:cs="宋体"/>
          <w:b/>
          <w:bCs w:val="0"/>
          <w:kern w:val="2"/>
          <w:sz w:val="24"/>
          <w:szCs w:val="24"/>
          <w:highlight w:val="none"/>
          <w:lang w:val="en-US" w:eastAsia="zh-CN" w:bidi="ar"/>
        </w:rPr>
        <w:t xml:space="preserve">2.5.6.1 </w:t>
      </w:r>
      <w:r>
        <w:rPr>
          <w:rFonts w:hint="default" w:ascii="Times New Roman" w:hAnsi="Times New Roman" w:eastAsia="宋体" w:cs="Times New Roman"/>
          <w:b/>
          <w:bCs w:val="0"/>
          <w:lang w:val="en-US" w:eastAsia="zh-CN"/>
        </w:rPr>
        <w:t>基本情况</w:t>
      </w:r>
    </w:p>
    <w:p w14:paraId="1D893BCD">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八达岭林区分布有华北地区面积最大的暴马丁香天然次生林。丁香属植物种类丰富，花色淡雅美丽，花期此开彼落，抗性强，花香浓郁，色彩艳丽</w:t>
      </w:r>
      <w:r>
        <w:rPr>
          <w:rFonts w:hint="eastAsia" w:ascii="宋体" w:hAnsi="宋体" w:eastAsia="宋体" w:cs="宋体"/>
          <w:bCs/>
          <w:kern w:val="2"/>
          <w:sz w:val="24"/>
          <w:szCs w:val="24"/>
          <w:highlight w:val="none"/>
          <w:lang w:val="en-US" w:eastAsia="zh-CN" w:bidi="ar"/>
        </w:rPr>
        <w:t>，具</w:t>
      </w:r>
      <w:r>
        <w:rPr>
          <w:rFonts w:hint="default" w:ascii="宋体" w:hAnsi="宋体" w:eastAsia="宋体" w:cs="宋体"/>
          <w:bCs/>
          <w:kern w:val="2"/>
          <w:sz w:val="24"/>
          <w:szCs w:val="24"/>
          <w:highlight w:val="none"/>
          <w:lang w:val="en-US" w:eastAsia="zh-CN" w:bidi="ar"/>
        </w:rPr>
        <w:t>有很高的观赏价值和利用价值。通过收集不同品种的丁香为北京保存优质种质资源。并通过营造独特的丁香花境景观场所，为首都花园城市建设积极贡献力量。</w:t>
      </w:r>
    </w:p>
    <w:p w14:paraId="2E3C6BC2">
      <w:pPr>
        <w:pStyle w:val="5"/>
        <w:spacing w:line="360" w:lineRule="auto"/>
        <w:ind w:firstLine="480" w:firstLineChars="200"/>
        <w:jc w:val="both"/>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建设内容包括芳香岛的品种丁香、紫藤和芳香花卉的种植，和丁香大道的丁香补植。</w:t>
      </w:r>
    </w:p>
    <w:p w14:paraId="2010551E">
      <w:pPr>
        <w:pStyle w:val="5"/>
        <w:spacing w:line="360" w:lineRule="auto"/>
        <w:ind w:firstLine="482" w:firstLineChars="200"/>
        <w:jc w:val="both"/>
        <w:rPr>
          <w:rFonts w:hint="default"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2.5.6.2建设内容</w:t>
      </w:r>
    </w:p>
    <w:p w14:paraId="23CE4A80">
      <w:pPr>
        <w:pStyle w:val="19"/>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（1）芳香岛</w:t>
      </w:r>
    </w:p>
    <w:p w14:paraId="44FE9E2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利用场部防火蓄水池湖心岛及岛上的环形廊架，建设芳香科普基地。在中心花园集中种植不同品种的丁香，配合种植鼠尾草、金鸡菊、麦冬、猫薄荷、荆芥等芳香类植物，同时在环形藤架上种植特种紫藤，形成环绕丁香花园的紫藤廊道景观。打造沉浸式芳香花境科普场景，形成独具特色的花园式景观。</w:t>
      </w:r>
    </w:p>
    <w:p w14:paraId="1F504C4E">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绿化种植设计：</w:t>
      </w:r>
    </w:p>
    <w:p w14:paraId="1B5A497D">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①多品种丁香：湖心岛内分出8块绿地，分别种植不同的品种丁香，突出丁香芳香主题内容。</w:t>
      </w:r>
    </w:p>
    <w:p w14:paraId="17E6C42C">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②其他芳香类植物：鼠尾草、金鸡菊、麦冬、猫薄荷、荆芥等芳香类植物，突出芳香类植物科普宣教作用。</w:t>
      </w:r>
    </w:p>
    <w:p w14:paraId="5BB90E11">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③紫藤爬藤：沿廊道内侧，环形种植，形成环芳香岛内圈紫藤爬藤景观。</w:t>
      </w:r>
    </w:p>
    <w:p w14:paraId="6A04FAFB">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（2）丁香大道补植</w:t>
      </w:r>
    </w:p>
    <w:p w14:paraId="6B7B088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丁香大道起于牡丹园、芍药园，终于管理处办公区东南角，形成环绕园区的景观大道。目前丁香大道沿线有一定的丁香种植基底，对沿途进行丁香补植，形成丁香行道景观带，在沿线的9个节点主要补植大灌木丁香，形成符合本地区特点的丁香生长景观带。</w:t>
      </w:r>
    </w:p>
    <w:p w14:paraId="7AA112CD">
      <w:pPr>
        <w:snapToGrid w:val="0"/>
        <w:spacing w:line="288" w:lineRule="auto"/>
        <w:ind w:firstLine="480" w:firstLineChars="200"/>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种植设计整体以突出丁香文化建设为主，既能发挥植物耐寒耐旱、适应性强、根系发达的生态优势，有效保持水土、防风固沙、净化空气、改善林地环境并提升生物多样性，又可作为优良芳香观赏与蜜源树种，助力沉浸花园式景观建设、丰富林相景观、提升生态康养价值；同时还具备助力林场提质增效与可持续经营，兼顾生态修复和景观提升等多重效益。</w:t>
      </w:r>
    </w:p>
    <w:p w14:paraId="23E848B2">
      <w:pPr>
        <w:pStyle w:val="5"/>
        <w:spacing w:line="360" w:lineRule="auto"/>
        <w:ind w:firstLine="482" w:firstLineChars="200"/>
        <w:jc w:val="both"/>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2.5.6.3 主要技术措施</w:t>
      </w:r>
    </w:p>
    <w:p w14:paraId="082E9FE3">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（1）林地清理、定点及整地</w:t>
      </w:r>
    </w:p>
    <w:p w14:paraId="5AABDA1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对规划设计林地进行清理，把枯死树及部分过密灌木进行清理和移栽；在设计点用白灰点穴，以保证栽植点位符合设计要求，保证整体景观效果。</w:t>
      </w:r>
    </w:p>
    <w:p w14:paraId="0E6C59A7">
      <w:pPr>
        <w:keepNext w:val="0"/>
        <w:keepLines w:val="0"/>
        <w:pageBreakBefore w:val="0"/>
        <w:widowControl w:val="0"/>
        <w:numPr>
          <w:ilvl w:val="0"/>
          <w:numId w:val="0"/>
        </w:numPr>
        <w:kinsoku/>
        <w:wordWrap/>
        <w:overflowPunct/>
        <w:topLinePunct w:val="0"/>
        <w:autoSpaceDE/>
        <w:autoSpaceDN/>
        <w:bidi w:val="0"/>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（2）苗木要求及规格</w:t>
      </w:r>
    </w:p>
    <w:p w14:paraId="30748F82">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①适应性强，生长健壮，品质优良，无病虫害；</w:t>
      </w:r>
    </w:p>
    <w:p w14:paraId="110C211D">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②木质化良好，冠幅饱满，侧芽完整发育正常，无干梢，无冻害，无机械损伤，根系发达，保留根系健壮；</w:t>
      </w:r>
    </w:p>
    <w:p w14:paraId="34C38B5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③运苗时防止损伤，丁香大苗一律带土球，严格包装、运输，及时栽植或用潮土假植。其具体标准如下：</w:t>
      </w:r>
    </w:p>
    <w:p w14:paraId="77C41B2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大灌木丁香：苗高1.5米及以上的苗木，冠幅丰满，花色多样。</w:t>
      </w:r>
    </w:p>
    <w:p w14:paraId="343A0C7D">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品种丁香：苗高1米及以上的苗木，灌型优美，枝条伸展，花色多样。</w:t>
      </w:r>
    </w:p>
    <w:p w14:paraId="54CBC03D">
      <w:pPr>
        <w:keepNext w:val="0"/>
        <w:keepLines w:val="0"/>
        <w:pageBreakBefore w:val="0"/>
        <w:widowControl w:val="0"/>
        <w:numPr>
          <w:ilvl w:val="0"/>
          <w:numId w:val="0"/>
        </w:numPr>
        <w:kinsoku/>
        <w:wordWrap/>
        <w:overflowPunct/>
        <w:topLinePunct w:val="0"/>
        <w:autoSpaceDE/>
        <w:autoSpaceDN/>
        <w:bidi w:val="0"/>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（3）种植苗木要求</w:t>
      </w:r>
    </w:p>
    <w:p w14:paraId="5BB1055C">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为了保证成活率，对种植丁香苗木有以下要求：</w:t>
      </w:r>
    </w:p>
    <w:p w14:paraId="6DAD840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第一，起苗时，苗圃地要有一定湿度，保证苗木的根茎冠完好，随起苗木随时及时进行包装，不能使苗木晾晒；</w:t>
      </w:r>
    </w:p>
    <w:p w14:paraId="4E6CFA28">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第二，运苗时，要轻拿轻放，保持土坨完好；</w:t>
      </w:r>
    </w:p>
    <w:p w14:paraId="32ACE31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第三，栽植时，深度要比原来的土坨要深5㎝，要分层埋土，不能窝根，踩实并修平坑内面，坚固坑外沿；</w:t>
      </w:r>
    </w:p>
    <w:p w14:paraId="6F16701E">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第四，栽植后及时施肥浇水，确保新苗有较好的土壤质量。</w:t>
      </w:r>
    </w:p>
    <w:p w14:paraId="632A57AF">
      <w:pPr>
        <w:keepNext w:val="0"/>
        <w:keepLines w:val="0"/>
        <w:pageBreakBefore w:val="0"/>
        <w:widowControl w:val="0"/>
        <w:numPr>
          <w:ilvl w:val="0"/>
          <w:numId w:val="0"/>
        </w:numPr>
        <w:kinsoku/>
        <w:wordWrap/>
        <w:overflowPunct/>
        <w:topLinePunct w:val="0"/>
        <w:autoSpaceDE/>
        <w:autoSpaceDN/>
        <w:bidi w:val="0"/>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（4）后续管理</w:t>
      </w:r>
    </w:p>
    <w:p w14:paraId="40B89D7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为了保证新栽植丁香苗木的成活率，必须对新植苗进行及时浇水、修剪。达到规划效果栽植成景、绿化美化管理处的目的。</w:t>
      </w:r>
    </w:p>
    <w:p w14:paraId="410A84CA">
      <w:pPr>
        <w:pStyle w:val="5"/>
        <w:spacing w:line="360" w:lineRule="auto"/>
        <w:ind w:firstLine="482" w:firstLineChars="200"/>
        <w:jc w:val="both"/>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2.5.6.4  实施计划</w:t>
      </w:r>
    </w:p>
    <w:p w14:paraId="63FC0818">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2026年4月—2026年11月，丁香大道补植、芳香岛引种栽培。</w:t>
      </w:r>
    </w:p>
    <w:p w14:paraId="4FAEE7E5">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2026年12月，完成项目相关材料整理和项目自查，完成验收。</w:t>
      </w:r>
    </w:p>
    <w:p w14:paraId="3A5566D7">
      <w:pPr>
        <w:pStyle w:val="5"/>
        <w:spacing w:line="360" w:lineRule="auto"/>
        <w:ind w:firstLine="482" w:firstLineChars="200"/>
        <w:jc w:val="both"/>
        <w:rPr>
          <w:rFonts w:hint="default" w:hAnsi="宋体" w:cs="宋体"/>
          <w:bCs/>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 xml:space="preserve">2.5.7  </w:t>
      </w:r>
      <w:r>
        <w:rPr>
          <w:rFonts w:hint="eastAsia" w:ascii="Times New Roman" w:hAnsi="Times New Roman" w:eastAsia="宋体" w:cs="Times New Roman"/>
          <w:b/>
          <w:bCs w:val="0"/>
          <w:color w:val="auto"/>
          <w:highlight w:val="none"/>
          <w:lang w:val="en-US" w:eastAsia="zh-CN"/>
        </w:rPr>
        <w:t>大树培育计划</w:t>
      </w:r>
    </w:p>
    <w:p w14:paraId="68595A5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outlineLvl w:val="9"/>
        <w:rPr>
          <w:rFonts w:hint="default" w:ascii="宋体" w:hAnsi="宋体" w:eastAsia="宋体" w:cs="宋体"/>
          <w:bCs/>
          <w:kern w:val="2"/>
          <w:sz w:val="24"/>
          <w:szCs w:val="24"/>
          <w:highlight w:val="none"/>
          <w:lang w:val="en-US" w:eastAsia="zh-CN" w:bidi="ar"/>
        </w:rPr>
      </w:pPr>
      <w:r>
        <w:rPr>
          <w:rFonts w:hint="default" w:ascii="宋体" w:hAnsi="宋体" w:eastAsia="宋体" w:cs="宋体"/>
          <w:bCs/>
          <w:kern w:val="2"/>
          <w:sz w:val="24"/>
          <w:szCs w:val="24"/>
          <w:highlight w:val="none"/>
          <w:lang w:val="en-US" w:eastAsia="zh-CN" w:bidi="ar"/>
        </w:rPr>
        <w:t>依据北京市“十五五”时期大树培育工程部署，八达岭林场依托目标树经营</w:t>
      </w:r>
      <w:r>
        <w:rPr>
          <w:rFonts w:hint="eastAsia" w:ascii="宋体" w:hAnsi="宋体" w:eastAsia="宋体" w:cs="宋体"/>
          <w:bCs/>
          <w:kern w:val="2"/>
          <w:sz w:val="24"/>
          <w:szCs w:val="24"/>
          <w:highlight w:val="none"/>
          <w:lang w:val="en-US" w:eastAsia="zh-CN" w:bidi="ar"/>
        </w:rPr>
        <w:t>理念</w:t>
      </w:r>
      <w:r>
        <w:rPr>
          <w:rFonts w:hint="default" w:ascii="宋体" w:hAnsi="宋体" w:eastAsia="宋体" w:cs="宋体"/>
          <w:bCs/>
          <w:kern w:val="2"/>
          <w:sz w:val="24"/>
          <w:szCs w:val="24"/>
          <w:highlight w:val="none"/>
          <w:lang w:val="en-US" w:eastAsia="zh-CN" w:bidi="ar"/>
        </w:rPr>
        <w:t>，在林分质量较好区域遴选乡土、珍贵、优良树种2000株作为目标树，通过号树标记</w:t>
      </w:r>
      <w:r>
        <w:rPr>
          <w:rFonts w:hint="eastAsia" w:ascii="宋体" w:hAnsi="宋体" w:eastAsia="宋体" w:cs="宋体"/>
          <w:bCs/>
          <w:kern w:val="2"/>
          <w:sz w:val="24"/>
          <w:szCs w:val="24"/>
          <w:highlight w:val="none"/>
          <w:lang w:val="en-US" w:eastAsia="zh-CN" w:bidi="ar"/>
        </w:rPr>
        <w:t>、</w:t>
      </w:r>
      <w:r>
        <w:rPr>
          <w:rFonts w:hint="default" w:ascii="宋体" w:hAnsi="宋体" w:eastAsia="宋体" w:cs="宋体"/>
          <w:bCs/>
          <w:kern w:val="2"/>
          <w:sz w:val="24"/>
          <w:szCs w:val="24"/>
          <w:highlight w:val="none"/>
          <w:lang w:val="en-US" w:eastAsia="zh-CN" w:bidi="ar"/>
        </w:rPr>
        <w:t>逐株建档实现精准识别，并采取改善林木生长环境、</w:t>
      </w:r>
      <w:r>
        <w:rPr>
          <w:rFonts w:hint="eastAsia" w:ascii="宋体" w:hAnsi="宋体" w:eastAsia="宋体" w:cs="宋体"/>
          <w:bCs/>
          <w:kern w:val="2"/>
          <w:sz w:val="24"/>
          <w:szCs w:val="24"/>
          <w:highlight w:val="none"/>
          <w:lang w:val="en-US" w:eastAsia="zh-CN" w:bidi="ar"/>
        </w:rPr>
        <w:t>林木</w:t>
      </w:r>
      <w:r>
        <w:rPr>
          <w:rFonts w:hint="default" w:ascii="宋体" w:hAnsi="宋体" w:eastAsia="宋体" w:cs="宋体"/>
          <w:bCs/>
          <w:kern w:val="2"/>
          <w:sz w:val="24"/>
          <w:szCs w:val="24"/>
          <w:highlight w:val="none"/>
          <w:lang w:val="en-US" w:eastAsia="zh-CN" w:bidi="ar"/>
        </w:rPr>
        <w:t>抚育等管护措施，提升个体生长水平与景观价值，着力探索“万株大树培养计划”的技术路径与实践经验，为构建结构稳定、生态与景观俱佳的“大美森林”奠定基础。</w:t>
      </w:r>
    </w:p>
    <w:bookmarkEnd w:id="861"/>
    <w:bookmarkEnd w:id="862"/>
    <w:p w14:paraId="74DB174C">
      <w:pPr>
        <w:widowControl/>
        <w:spacing w:line="360" w:lineRule="auto"/>
        <w:jc w:val="both"/>
        <w:outlineLvl w:val="0"/>
        <w:rPr>
          <w:rFonts w:ascii="宋体" w:hAnsi="宋体" w:cs="宋体"/>
          <w:b/>
          <w:bCs/>
          <w:kern w:val="0"/>
          <w:sz w:val="24"/>
        </w:rPr>
      </w:pPr>
      <w:r>
        <w:rPr>
          <w:rFonts w:hint="eastAsia" w:ascii="宋体" w:hAnsi="宋体" w:cs="宋体"/>
          <w:b/>
          <w:bCs/>
          <w:kern w:val="0"/>
          <w:sz w:val="24"/>
        </w:rPr>
        <w:t>四、其他要求：</w:t>
      </w:r>
    </w:p>
    <w:p w14:paraId="531214C1">
      <w:pPr>
        <w:pStyle w:val="44"/>
        <w:spacing w:after="0" w:line="360" w:lineRule="auto"/>
        <w:ind w:left="0" w:leftChars="0" w:firstLine="240" w:firstLineChars="100"/>
        <w:jc w:val="both"/>
        <w:rPr>
          <w:rFonts w:ascii="宋体" w:hAnsi="宋体" w:cs="宋体"/>
          <w:szCs w:val="24"/>
        </w:rPr>
      </w:pPr>
      <w:r>
        <w:rPr>
          <w:rFonts w:hint="eastAsia" w:ascii="宋体" w:hAnsi="宋体" w:cs="宋体"/>
          <w:szCs w:val="24"/>
        </w:rPr>
        <w:t>1.投标人专业技术人员必须掌握防火工作技能，有能力较好的完成本项目。</w:t>
      </w:r>
    </w:p>
    <w:p w14:paraId="1C291918">
      <w:pPr>
        <w:pStyle w:val="44"/>
        <w:spacing w:after="0" w:line="360" w:lineRule="auto"/>
        <w:ind w:left="0" w:leftChars="0" w:firstLine="240" w:firstLineChars="100"/>
        <w:jc w:val="both"/>
        <w:rPr>
          <w:rFonts w:ascii="宋体" w:hAnsi="宋体" w:cs="宋体"/>
          <w:szCs w:val="24"/>
        </w:rPr>
      </w:pPr>
      <w:r>
        <w:rPr>
          <w:rFonts w:hint="eastAsia" w:ascii="宋体" w:hAnsi="宋体" w:cs="宋体"/>
          <w:szCs w:val="24"/>
        </w:rPr>
        <w:t>2.投标人必须按照招标人的要求，按时保质、保量地提供优质服务，保证达到服务标准。</w:t>
      </w:r>
    </w:p>
    <w:p w14:paraId="346E9C34">
      <w:pPr>
        <w:pStyle w:val="44"/>
        <w:spacing w:after="0" w:line="360" w:lineRule="auto"/>
        <w:ind w:left="0" w:leftChars="0" w:firstLine="240" w:firstLineChars="100"/>
        <w:jc w:val="both"/>
        <w:rPr>
          <w:rFonts w:ascii="宋体" w:hAnsi="宋体" w:cs="宋体"/>
          <w:szCs w:val="24"/>
        </w:rPr>
      </w:pPr>
      <w:r>
        <w:rPr>
          <w:rFonts w:hint="eastAsia" w:ascii="宋体" w:hAnsi="宋体" w:cs="宋体"/>
          <w:szCs w:val="24"/>
        </w:rPr>
        <w:t>3.对于招标人提出的问题，投标人应该积极主动改进，否则，招标人有权终止合同。</w:t>
      </w:r>
    </w:p>
    <w:p w14:paraId="43C56D75">
      <w:pPr>
        <w:pStyle w:val="44"/>
        <w:spacing w:after="0" w:line="360" w:lineRule="auto"/>
        <w:ind w:left="0" w:leftChars="0" w:firstLine="240" w:firstLineChars="100"/>
        <w:jc w:val="both"/>
        <w:rPr>
          <w:rFonts w:ascii="宋体" w:hAnsi="宋体" w:cs="宋体"/>
          <w:szCs w:val="24"/>
        </w:rPr>
      </w:pPr>
      <w:r>
        <w:rPr>
          <w:rFonts w:hint="eastAsia" w:ascii="宋体" w:hAnsi="宋体" w:cs="宋体"/>
          <w:szCs w:val="24"/>
        </w:rPr>
        <w:t>4.投标人必须遵守招标人的管理制度，服从招标人的管理。</w:t>
      </w:r>
    </w:p>
    <w:p w14:paraId="5B05405F">
      <w:pPr>
        <w:widowControl/>
        <w:spacing w:line="360" w:lineRule="auto"/>
        <w:jc w:val="both"/>
        <w:outlineLvl w:val="0"/>
        <w:rPr>
          <w:rFonts w:ascii="宋体" w:hAnsi="宋体" w:cs="宋体"/>
          <w:b/>
          <w:bCs/>
          <w:kern w:val="0"/>
          <w:sz w:val="24"/>
        </w:rPr>
      </w:pPr>
      <w:r>
        <w:rPr>
          <w:rFonts w:hint="eastAsia" w:ascii="宋体" w:hAnsi="宋体" w:cs="宋体"/>
          <w:b/>
          <w:bCs/>
          <w:kern w:val="0"/>
          <w:sz w:val="24"/>
        </w:rPr>
        <w:t xml:space="preserve">四、验收标准 </w:t>
      </w:r>
    </w:p>
    <w:p w14:paraId="4949CCA5">
      <w:pPr>
        <w:pStyle w:val="44"/>
        <w:spacing w:after="0" w:line="360" w:lineRule="auto"/>
        <w:ind w:left="0" w:leftChars="0" w:firstLine="480"/>
        <w:jc w:val="both"/>
        <w:rPr>
          <w:b/>
          <w:szCs w:val="24"/>
        </w:rPr>
      </w:pPr>
      <w:r>
        <w:rPr>
          <w:rFonts w:hint="eastAsia" w:ascii="宋体" w:hAnsi="宋体" w:cs="宋体"/>
          <w:szCs w:val="24"/>
        </w:rPr>
        <w:t>采购人依据作业内容、相应标准，检查监督供应商的服务质量和服务水平，实行百分之百检查验收。</w:t>
      </w:r>
    </w:p>
    <w:p w14:paraId="07A42490">
      <w:pPr>
        <w:jc w:val="both"/>
      </w:pPr>
    </w:p>
    <w:p w14:paraId="77D28702">
      <w:pPr>
        <w:rPr>
          <w:rFonts w:hint="eastAsia" w:ascii="宋体" w:hAnsi="宋体" w:cs="宋体"/>
          <w:szCs w:val="24"/>
        </w:rPr>
      </w:pPr>
      <w:r>
        <w:rPr>
          <w:rFonts w:hint="eastAsia" w:ascii="宋体" w:hAnsi="宋体" w:cs="宋体"/>
          <w:szCs w:val="24"/>
        </w:rPr>
        <w:br w:type="page"/>
      </w:r>
    </w:p>
    <w:p w14:paraId="335587CF">
      <w:pPr>
        <w:pStyle w:val="44"/>
        <w:spacing w:after="0" w:line="360" w:lineRule="auto"/>
        <w:ind w:left="0" w:leftChars="0" w:firstLine="480"/>
        <w:rPr>
          <w:rFonts w:hint="eastAsia" w:ascii="宋体" w:hAnsi="宋体" w:cs="宋体"/>
          <w:szCs w:val="24"/>
        </w:rPr>
      </w:pPr>
    </w:p>
    <w:p w14:paraId="645BB771">
      <w:pPr>
        <w:pStyle w:val="5"/>
      </w:pPr>
    </w:p>
    <w:p w14:paraId="4D0DE784">
      <w:pPr>
        <w:spacing w:line="360" w:lineRule="auto"/>
        <w:ind w:firstLine="2168" w:firstLineChars="600"/>
        <w:jc w:val="both"/>
        <w:outlineLvl w:val="0"/>
        <w:rPr>
          <w:b/>
          <w:sz w:val="36"/>
          <w:szCs w:val="36"/>
        </w:rPr>
      </w:pPr>
      <w:r>
        <w:rPr>
          <w:b/>
          <w:sz w:val="36"/>
          <w:szCs w:val="36"/>
        </w:rPr>
        <w:t>第六章   拟签订的合同文本</w:t>
      </w:r>
      <w:bookmarkEnd w:id="858"/>
    </w:p>
    <w:p w14:paraId="4B2B80F4">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1FC81751">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1. </w:t>
      </w:r>
      <w:bookmarkStart w:id="871" w:name="_Hlk164758616"/>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72" w:name="_Hlk167285096"/>
      <w:r>
        <w:rPr>
          <w:rFonts w:hint="eastAsia" w:ascii="宋体" w:hAnsi="宋体" w:eastAsia="宋体" w:cs="宋体"/>
          <w:sz w:val="24"/>
        </w:rPr>
        <w:t>采购人应积极配合供应商获得政府采购合同融资贷款，无特殊原因，应在收到供应商因融资需要发起的变更收款账户申请后10个工作日内确认通过。</w:t>
      </w:r>
    </w:p>
    <w:bookmarkEnd w:id="872"/>
    <w:p w14:paraId="6C8A3E92">
      <w:pPr>
        <w:tabs>
          <w:tab w:val="left" w:pos="900"/>
          <w:tab w:val="left" w:pos="1080"/>
        </w:tabs>
        <w:snapToGrid w:val="0"/>
        <w:spacing w:line="360" w:lineRule="auto"/>
        <w:rPr>
          <w:rFonts w:hint="eastAsia" w:ascii="宋体" w:hAnsi="宋体" w:eastAsia="宋体" w:cs="宋体"/>
          <w:kern w:val="0"/>
          <w:sz w:val="24"/>
        </w:rPr>
      </w:pPr>
      <w:bookmarkStart w:id="873" w:name="_Hlk167285100"/>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bookmarkEnd w:id="871"/>
    <w:bookmarkEnd w:id="873"/>
    <w:p w14:paraId="2F276426">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373A5A5">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71A51DF2">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208F1B8">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1675D837">
      <w:pPr>
        <w:pStyle w:val="39"/>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bookmarkStart w:id="874" w:name="_Hlk167285134"/>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74"/>
    </w:p>
    <w:p w14:paraId="59DA9A2E">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AED1E08">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875" w:name="_Hlk168431749"/>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75"/>
    </w:p>
    <w:p w14:paraId="51D24172">
      <w:pPr>
        <w:rPr>
          <w:rFonts w:hint="eastAsia" w:ascii="宋体" w:hAnsi="宋体" w:eastAsia="宋体" w:cs="宋体"/>
          <w:sz w:val="24"/>
        </w:rPr>
      </w:pPr>
      <w:r>
        <w:rPr>
          <w:rFonts w:hint="eastAsia" w:ascii="宋体" w:hAnsi="宋体" w:eastAsia="宋体" w:cs="宋体"/>
          <w:sz w:val="24"/>
        </w:rPr>
        <w:br w:type="page"/>
      </w:r>
    </w:p>
    <w:p w14:paraId="3592F19B">
      <w:pPr>
        <w:tabs>
          <w:tab w:val="left" w:pos="0"/>
          <w:tab w:val="left" w:pos="567"/>
          <w:tab w:val="left" w:pos="993"/>
          <w:tab w:val="left" w:pos="1134"/>
        </w:tabs>
        <w:adjustRightInd w:val="0"/>
        <w:snapToGrid w:val="0"/>
        <w:spacing w:line="360" w:lineRule="auto"/>
        <w:jc w:val="center"/>
        <w:rPr>
          <w:rFonts w:ascii="宋体" w:hAnsi="宋体"/>
          <w:b/>
          <w:bCs/>
          <w:snapToGrid w:val="0"/>
          <w:sz w:val="52"/>
          <w:szCs w:val="52"/>
        </w:rPr>
      </w:pPr>
      <w:r>
        <w:rPr>
          <w:rFonts w:hint="eastAsia" w:ascii="宋体" w:hAnsi="宋体"/>
          <w:b/>
          <w:bCs/>
          <w:snapToGrid w:val="0"/>
          <w:sz w:val="52"/>
          <w:szCs w:val="52"/>
        </w:rPr>
        <w:t>合 同 书</w:t>
      </w:r>
    </w:p>
    <w:p w14:paraId="2F6378D6">
      <w:pPr>
        <w:tabs>
          <w:tab w:val="left" w:pos="0"/>
          <w:tab w:val="left" w:pos="567"/>
          <w:tab w:val="left" w:pos="993"/>
          <w:tab w:val="left" w:pos="1134"/>
        </w:tabs>
        <w:adjustRightInd w:val="0"/>
        <w:snapToGrid w:val="0"/>
        <w:spacing w:line="360" w:lineRule="auto"/>
        <w:rPr>
          <w:rFonts w:ascii="宋体" w:hAnsi="宋体"/>
          <w:snapToGrid w:val="0"/>
          <w:sz w:val="24"/>
        </w:rPr>
      </w:pPr>
    </w:p>
    <w:p w14:paraId="2DCE4526">
      <w:pPr>
        <w:tabs>
          <w:tab w:val="left" w:pos="0"/>
          <w:tab w:val="left" w:pos="567"/>
          <w:tab w:val="left" w:pos="993"/>
          <w:tab w:val="left" w:pos="1134"/>
        </w:tabs>
        <w:adjustRightInd w:val="0"/>
        <w:snapToGrid w:val="0"/>
        <w:spacing w:line="360" w:lineRule="auto"/>
        <w:rPr>
          <w:rFonts w:ascii="宋体" w:hAnsi="宋体"/>
          <w:snapToGrid w:val="0"/>
          <w:sz w:val="24"/>
        </w:rPr>
      </w:pPr>
    </w:p>
    <w:p w14:paraId="5B300FDE">
      <w:pPr>
        <w:tabs>
          <w:tab w:val="left" w:pos="0"/>
          <w:tab w:val="left" w:pos="567"/>
          <w:tab w:val="left" w:pos="993"/>
          <w:tab w:val="left" w:pos="1134"/>
        </w:tabs>
        <w:adjustRightInd w:val="0"/>
        <w:snapToGrid w:val="0"/>
        <w:spacing w:line="360" w:lineRule="auto"/>
        <w:rPr>
          <w:rFonts w:ascii="宋体" w:hAnsi="宋体"/>
          <w:snapToGrid w:val="0"/>
          <w:sz w:val="32"/>
          <w:szCs w:val="32"/>
        </w:rPr>
      </w:pPr>
    </w:p>
    <w:p w14:paraId="7B66AA93">
      <w:pPr>
        <w:tabs>
          <w:tab w:val="left" w:pos="0"/>
          <w:tab w:val="left" w:pos="567"/>
          <w:tab w:val="left" w:pos="993"/>
          <w:tab w:val="left" w:pos="1134"/>
        </w:tabs>
        <w:adjustRightInd w:val="0"/>
        <w:snapToGrid w:val="0"/>
        <w:spacing w:line="360" w:lineRule="auto"/>
        <w:rPr>
          <w:rFonts w:ascii="宋体" w:hAnsi="宋体"/>
          <w:snapToGrid w:val="0"/>
          <w:sz w:val="32"/>
          <w:szCs w:val="32"/>
        </w:rPr>
      </w:pPr>
    </w:p>
    <w:p w14:paraId="221B76C0">
      <w:pPr>
        <w:tabs>
          <w:tab w:val="left" w:pos="0"/>
          <w:tab w:val="left" w:pos="567"/>
          <w:tab w:val="left" w:pos="993"/>
          <w:tab w:val="left" w:pos="1134"/>
        </w:tabs>
        <w:adjustRightInd w:val="0"/>
        <w:snapToGrid w:val="0"/>
        <w:spacing w:line="360" w:lineRule="auto"/>
        <w:jc w:val="center"/>
        <w:rPr>
          <w:rFonts w:hint="eastAsia" w:ascii="CESI仿宋-GB2312" w:hAnsi="CESI仿宋-GB2312" w:eastAsia="CESI仿宋-GB2312" w:cs="CESI仿宋-GB2312"/>
          <w:sz w:val="44"/>
          <w:szCs w:val="44"/>
          <w:u w:val="single"/>
        </w:rPr>
      </w:pPr>
      <w:r>
        <w:rPr>
          <w:rFonts w:hint="eastAsia" w:ascii="宋体" w:hAnsi="宋体"/>
          <w:b/>
          <w:bCs/>
          <w:snapToGrid w:val="0"/>
          <w:sz w:val="44"/>
          <w:szCs w:val="44"/>
        </w:rPr>
        <w:t>项目名称</w:t>
      </w:r>
      <w:r>
        <w:rPr>
          <w:rFonts w:hint="eastAsia" w:ascii="宋体" w:hAnsi="宋体"/>
          <w:b/>
          <w:bCs/>
          <w:snapToGrid w:val="0"/>
          <w:sz w:val="44"/>
          <w:szCs w:val="44"/>
          <w:lang w:eastAsia="zh-CN"/>
        </w:rPr>
        <w:t>：</w:t>
      </w:r>
      <w:r>
        <w:rPr>
          <w:rFonts w:hint="eastAsia"/>
        </w:rPr>
        <w:t xml:space="preserve"> </w:t>
      </w:r>
      <w:r>
        <w:rPr>
          <w:rFonts w:hint="eastAsia" w:ascii="CESI仿宋-GB2312" w:hAnsi="CESI仿宋-GB2312" w:eastAsia="CESI仿宋-GB2312" w:cs="CESI仿宋-GB2312"/>
          <w:sz w:val="44"/>
          <w:szCs w:val="44"/>
          <w:u w:val="single"/>
        </w:rPr>
        <w:t>国有林场森林综合管护项目</w:t>
      </w:r>
    </w:p>
    <w:p w14:paraId="4E64CE17">
      <w:pPr>
        <w:tabs>
          <w:tab w:val="left" w:pos="0"/>
          <w:tab w:val="left" w:pos="567"/>
          <w:tab w:val="left" w:pos="993"/>
          <w:tab w:val="left" w:pos="1134"/>
        </w:tabs>
        <w:adjustRightInd w:val="0"/>
        <w:snapToGrid w:val="0"/>
        <w:spacing w:line="360" w:lineRule="auto"/>
        <w:jc w:val="center"/>
        <w:rPr>
          <w:rFonts w:hint="default" w:ascii="宋体" w:hAnsi="宋体" w:eastAsia="CESI仿宋-GB2312"/>
          <w:snapToGrid w:val="0"/>
          <w:sz w:val="32"/>
          <w:szCs w:val="32"/>
          <w:lang w:val="en-US" w:eastAsia="zh-CN"/>
        </w:rPr>
      </w:pPr>
      <w:r>
        <w:rPr>
          <w:rFonts w:hint="eastAsia" w:ascii="CESI仿宋-GB2312" w:hAnsi="CESI仿宋-GB2312" w:eastAsia="CESI仿宋-GB2312" w:cs="CESI仿宋-GB2312"/>
          <w:sz w:val="44"/>
          <w:szCs w:val="44"/>
          <w:u w:val="none"/>
          <w:lang w:val="en-US" w:eastAsia="zh-CN"/>
        </w:rPr>
        <w:t xml:space="preserve">   </w:t>
      </w:r>
      <w:r>
        <w:rPr>
          <w:rFonts w:hint="eastAsia" w:ascii="CESI仿宋-GB2312" w:hAnsi="CESI仿宋-GB2312" w:eastAsia="CESI仿宋-GB2312" w:cs="CESI仿宋-GB2312"/>
          <w:sz w:val="44"/>
          <w:szCs w:val="44"/>
          <w:u w:val="single"/>
        </w:rPr>
        <w:t>-林木抚育管理服务</w:t>
      </w:r>
      <w:r>
        <w:rPr>
          <w:rFonts w:hint="eastAsia" w:ascii="CESI仿宋-GB2312" w:hAnsi="CESI仿宋-GB2312" w:eastAsia="CESI仿宋-GB2312" w:cs="CESI仿宋-GB2312"/>
          <w:sz w:val="44"/>
          <w:szCs w:val="44"/>
          <w:u w:val="single"/>
          <w:lang w:val="en-US" w:eastAsia="zh-CN"/>
        </w:rPr>
        <w:t xml:space="preserve">      </w:t>
      </w:r>
    </w:p>
    <w:p w14:paraId="16675CFD">
      <w:pPr>
        <w:tabs>
          <w:tab w:val="left" w:pos="0"/>
          <w:tab w:val="left" w:pos="567"/>
          <w:tab w:val="left" w:pos="993"/>
          <w:tab w:val="left" w:pos="1134"/>
        </w:tabs>
        <w:adjustRightInd w:val="0"/>
        <w:snapToGrid w:val="0"/>
        <w:spacing w:line="360" w:lineRule="auto"/>
        <w:rPr>
          <w:rFonts w:ascii="宋体" w:hAnsi="宋体"/>
          <w:snapToGrid w:val="0"/>
          <w:sz w:val="32"/>
          <w:szCs w:val="32"/>
        </w:rPr>
      </w:pPr>
    </w:p>
    <w:p w14:paraId="7BEF33E3">
      <w:pPr>
        <w:tabs>
          <w:tab w:val="left" w:pos="0"/>
          <w:tab w:val="left" w:pos="567"/>
          <w:tab w:val="left" w:pos="993"/>
          <w:tab w:val="left" w:pos="1134"/>
        </w:tabs>
        <w:adjustRightInd w:val="0"/>
        <w:snapToGrid w:val="0"/>
        <w:spacing w:line="360" w:lineRule="auto"/>
        <w:rPr>
          <w:rFonts w:ascii="宋体" w:hAnsi="宋体"/>
          <w:snapToGrid w:val="0"/>
          <w:sz w:val="32"/>
          <w:szCs w:val="32"/>
        </w:rPr>
      </w:pPr>
    </w:p>
    <w:p w14:paraId="576D4D98">
      <w:pPr>
        <w:tabs>
          <w:tab w:val="left" w:pos="0"/>
          <w:tab w:val="left" w:pos="567"/>
          <w:tab w:val="left" w:pos="993"/>
          <w:tab w:val="left" w:pos="1134"/>
        </w:tabs>
        <w:adjustRightInd w:val="0"/>
        <w:snapToGrid w:val="0"/>
        <w:spacing w:line="360" w:lineRule="auto"/>
        <w:jc w:val="left"/>
        <w:rPr>
          <w:rFonts w:hint="eastAsia" w:ascii="宋体" w:hAnsi="宋体" w:eastAsia="宋体"/>
          <w:snapToGrid w:val="0"/>
          <w:sz w:val="32"/>
          <w:szCs w:val="32"/>
          <w:u w:val="single"/>
          <w:lang w:eastAsia="zh-CN"/>
        </w:rPr>
      </w:pPr>
      <w:r>
        <w:rPr>
          <w:rFonts w:hint="eastAsia" w:ascii="宋体" w:hAnsi="宋体"/>
          <w:snapToGrid w:val="0"/>
          <w:sz w:val="32"/>
          <w:szCs w:val="32"/>
          <w:lang w:val="en-US" w:eastAsia="zh-CN"/>
        </w:rPr>
        <w:tab/>
      </w:r>
      <w:r>
        <w:rPr>
          <w:rFonts w:hint="eastAsia" w:ascii="宋体" w:hAnsi="宋体"/>
          <w:snapToGrid w:val="0"/>
          <w:sz w:val="32"/>
          <w:szCs w:val="32"/>
          <w:lang w:val="en-US" w:eastAsia="zh-CN"/>
        </w:rPr>
        <w:t xml:space="preserve">  </w:t>
      </w:r>
      <w:r>
        <w:rPr>
          <w:rFonts w:hint="eastAsia" w:ascii="宋体" w:hAnsi="宋体"/>
          <w:b/>
          <w:bCs/>
          <w:snapToGrid w:val="0"/>
          <w:sz w:val="32"/>
          <w:szCs w:val="32"/>
        </w:rPr>
        <w:t>甲</w:t>
      </w:r>
      <w:r>
        <w:rPr>
          <w:rFonts w:hint="eastAsia" w:ascii="宋体" w:hAnsi="宋体"/>
          <w:b/>
          <w:bCs/>
          <w:snapToGrid w:val="0"/>
          <w:sz w:val="32"/>
          <w:szCs w:val="32"/>
        </w:rPr>
        <w:tab/>
      </w:r>
      <w:r>
        <w:rPr>
          <w:rFonts w:hint="eastAsia" w:ascii="宋体" w:hAnsi="宋体"/>
          <w:b/>
          <w:bCs/>
          <w:snapToGrid w:val="0"/>
          <w:sz w:val="32"/>
          <w:szCs w:val="32"/>
        </w:rPr>
        <w:t>方</w:t>
      </w:r>
      <w:r>
        <w:rPr>
          <w:rFonts w:hint="eastAsia" w:ascii="宋体" w:hAnsi="宋体"/>
          <w:b/>
          <w:bCs/>
          <w:snapToGrid w:val="0"/>
          <w:sz w:val="32"/>
          <w:szCs w:val="32"/>
          <w:lang w:eastAsia="zh-CN"/>
        </w:rPr>
        <w:t>：</w:t>
      </w:r>
      <w:r>
        <w:rPr>
          <w:rFonts w:hint="eastAsia" w:ascii="宋体" w:hAnsi="宋体"/>
          <w:snapToGrid w:val="0"/>
          <w:sz w:val="32"/>
          <w:szCs w:val="32"/>
        </w:rPr>
        <w:tab/>
      </w:r>
    </w:p>
    <w:p w14:paraId="52E33574">
      <w:pPr>
        <w:tabs>
          <w:tab w:val="left" w:pos="0"/>
          <w:tab w:val="left" w:pos="567"/>
          <w:tab w:val="left" w:pos="993"/>
          <w:tab w:val="left" w:pos="1134"/>
        </w:tabs>
        <w:adjustRightInd w:val="0"/>
        <w:snapToGrid w:val="0"/>
        <w:spacing w:line="360" w:lineRule="auto"/>
        <w:jc w:val="left"/>
        <w:rPr>
          <w:rFonts w:ascii="宋体" w:hAnsi="宋体"/>
          <w:snapToGrid w:val="0"/>
          <w:sz w:val="32"/>
          <w:szCs w:val="32"/>
        </w:rPr>
      </w:pPr>
    </w:p>
    <w:p w14:paraId="6341D3FA">
      <w:pPr>
        <w:pStyle w:val="5"/>
        <w:rPr>
          <w:rFonts w:hint="eastAsia" w:ascii="宋体" w:hAnsi="宋体" w:eastAsia="宋体"/>
          <w:snapToGrid w:val="0"/>
          <w:sz w:val="32"/>
          <w:szCs w:val="32"/>
          <w:lang w:eastAsia="zh-CN"/>
        </w:rPr>
      </w:pPr>
      <w:r>
        <w:rPr>
          <w:rFonts w:hint="eastAsia" w:ascii="宋体" w:hAnsi="宋体"/>
          <w:b/>
          <w:bCs/>
          <w:snapToGrid w:val="0"/>
          <w:sz w:val="32"/>
          <w:szCs w:val="32"/>
          <w:lang w:val="en-US" w:eastAsia="zh-CN"/>
        </w:rPr>
        <w:tab/>
      </w:r>
      <w:r>
        <w:rPr>
          <w:rFonts w:hint="eastAsia" w:ascii="宋体" w:hAnsi="宋体"/>
          <w:b/>
          <w:bCs/>
          <w:snapToGrid w:val="0"/>
          <w:sz w:val="32"/>
          <w:szCs w:val="32"/>
        </w:rPr>
        <w:t>乙</w:t>
      </w:r>
      <w:r>
        <w:rPr>
          <w:rFonts w:hint="eastAsia" w:ascii="宋体" w:hAnsi="宋体"/>
          <w:b/>
          <w:bCs/>
          <w:snapToGrid w:val="0"/>
          <w:sz w:val="32"/>
          <w:szCs w:val="32"/>
        </w:rPr>
        <w:tab/>
      </w:r>
      <w:r>
        <w:rPr>
          <w:rFonts w:hint="eastAsia" w:ascii="宋体" w:hAnsi="宋体"/>
          <w:b/>
          <w:bCs/>
          <w:snapToGrid w:val="0"/>
          <w:sz w:val="32"/>
          <w:szCs w:val="32"/>
        </w:rPr>
        <w:t>方</w:t>
      </w:r>
      <w:r>
        <w:rPr>
          <w:rFonts w:hint="eastAsia" w:hAnsi="宋体"/>
          <w:b/>
          <w:bCs/>
          <w:snapToGrid w:val="0"/>
          <w:sz w:val="32"/>
          <w:szCs w:val="32"/>
          <w:lang w:eastAsia="zh-CN"/>
        </w:rPr>
        <w:t>：</w:t>
      </w:r>
      <w:r>
        <w:rPr>
          <w:rFonts w:hint="eastAsia" w:ascii="宋体" w:hAnsi="宋体"/>
          <w:b/>
          <w:bCs/>
          <w:snapToGrid w:val="0"/>
          <w:sz w:val="32"/>
          <w:szCs w:val="32"/>
          <w:u w:val="none"/>
          <w:lang w:val="en-US" w:eastAsia="zh-CN"/>
        </w:rPr>
        <w:t xml:space="preserve"> </w:t>
      </w:r>
    </w:p>
    <w:p w14:paraId="42786509">
      <w:pPr>
        <w:pStyle w:val="5"/>
        <w:rPr>
          <w:rFonts w:ascii="宋体" w:hAnsi="宋体"/>
          <w:snapToGrid w:val="0"/>
          <w:sz w:val="32"/>
          <w:szCs w:val="32"/>
        </w:rPr>
      </w:pPr>
    </w:p>
    <w:p w14:paraId="44BC6F40">
      <w:pPr>
        <w:tabs>
          <w:tab w:val="left" w:pos="0"/>
          <w:tab w:val="left" w:pos="567"/>
          <w:tab w:val="left" w:pos="993"/>
        </w:tabs>
        <w:adjustRightInd w:val="0"/>
        <w:snapToGrid w:val="0"/>
        <w:spacing w:line="360" w:lineRule="auto"/>
        <w:rPr>
          <w:rFonts w:ascii="宋体" w:hAnsi="宋体"/>
          <w:snapToGrid w:val="0"/>
          <w:sz w:val="32"/>
          <w:szCs w:val="32"/>
        </w:rPr>
      </w:pPr>
      <w:r>
        <w:rPr>
          <w:rFonts w:hint="eastAsia" w:ascii="宋体" w:hAnsi="宋体"/>
          <w:snapToGrid w:val="0"/>
          <w:sz w:val="32"/>
          <w:szCs w:val="32"/>
          <w:lang w:val="en-US" w:eastAsia="zh-CN"/>
        </w:rPr>
        <w:tab/>
      </w:r>
      <w:r>
        <w:rPr>
          <w:rFonts w:hint="eastAsia" w:ascii="宋体" w:hAnsi="宋体"/>
          <w:b/>
          <w:bCs/>
          <w:snapToGrid w:val="0"/>
          <w:sz w:val="32"/>
          <w:szCs w:val="32"/>
        </w:rPr>
        <w:t>签订日期</w:t>
      </w:r>
      <w:r>
        <w:rPr>
          <w:rFonts w:hint="eastAsia" w:ascii="宋体" w:hAnsi="宋体"/>
          <w:b/>
          <w:bCs/>
          <w:snapToGrid w:val="0"/>
          <w:sz w:val="32"/>
          <w:szCs w:val="32"/>
          <w:lang w:eastAsia="zh-CN"/>
        </w:rPr>
        <w:t>：</w:t>
      </w:r>
      <w:r>
        <w:rPr>
          <w:rFonts w:hint="eastAsia" w:ascii="宋体" w:hAnsi="宋体"/>
          <w:b/>
          <w:bCs/>
          <w:snapToGrid w:val="0"/>
          <w:sz w:val="32"/>
          <w:szCs w:val="32"/>
        </w:rPr>
        <w:t xml:space="preserve"> </w:t>
      </w:r>
      <w:r>
        <w:rPr>
          <w:rFonts w:hint="eastAsia" w:ascii="宋体" w:hAnsi="宋体"/>
          <w:snapToGrid w:val="0"/>
          <w:sz w:val="32"/>
          <w:szCs w:val="32"/>
        </w:rPr>
        <w:t xml:space="preserve">   年  月  日</w:t>
      </w:r>
    </w:p>
    <w:p w14:paraId="321D5901">
      <w:pPr>
        <w:pageBreakBefore/>
        <w:autoSpaceDE w:val="0"/>
        <w:autoSpaceDN w:val="0"/>
        <w:jc w:val="center"/>
        <w:rPr>
          <w:rFonts w:hint="eastAsia" w:cs="宋体" w:asciiTheme="minorEastAsia" w:hAnsiTheme="minorEastAsia" w:eastAsiaTheme="minorEastAsia"/>
          <w:sz w:val="32"/>
          <w:szCs w:val="32"/>
        </w:rPr>
        <w:sectPr>
          <w:headerReference r:id="rId11" w:type="default"/>
          <w:footerReference r:id="rId12" w:type="default"/>
          <w:pgSz w:w="11907" w:h="16840"/>
          <w:pgMar w:top="1440" w:right="1800" w:bottom="1440" w:left="1800" w:header="720" w:footer="567" w:gutter="0"/>
          <w:cols w:space="720" w:num="1"/>
          <w:titlePg/>
          <w:docGrid w:linePitch="286" w:charSpace="0"/>
        </w:sectPr>
      </w:pPr>
    </w:p>
    <w:p w14:paraId="7998DB0C">
      <w:pPr>
        <w:pageBreakBefore/>
        <w:autoSpaceDE w:val="0"/>
        <w:autoSpaceDN w:val="0"/>
        <w:jc w:val="center"/>
        <w:rPr>
          <w:rFonts w:asciiTheme="minorEastAsia" w:hAnsiTheme="minorEastAsia" w:eastAsiaTheme="minorEastAsia"/>
          <w:sz w:val="32"/>
          <w:szCs w:val="32"/>
        </w:rPr>
      </w:pPr>
      <w:r>
        <w:rPr>
          <w:rFonts w:hint="eastAsia" w:cs="宋体" w:asciiTheme="minorEastAsia" w:hAnsiTheme="minorEastAsia" w:eastAsiaTheme="minorEastAsia"/>
          <w:sz w:val="32"/>
          <w:szCs w:val="32"/>
        </w:rPr>
        <w:t>合同条款</w:t>
      </w:r>
    </w:p>
    <w:p w14:paraId="62DC9793">
      <w:pPr>
        <w:autoSpaceDE w:val="0"/>
        <w:autoSpaceDN w:val="0"/>
        <w:spacing w:line="360" w:lineRule="auto"/>
        <w:ind w:firstLine="480" w:firstLineChars="200"/>
        <w:rPr>
          <w:rFonts w:cs="宋体" w:asciiTheme="minorEastAsia" w:hAnsiTheme="minorEastAsia" w:eastAsiaTheme="minorEastAsia"/>
          <w:sz w:val="24"/>
        </w:rPr>
      </w:pPr>
    </w:p>
    <w:p w14:paraId="5230F2DC">
      <w:pPr>
        <w:autoSpaceDE w:val="0"/>
        <w:autoSpaceDN w:val="0"/>
        <w:spacing w:line="360" w:lineRule="auto"/>
        <w:ind w:firstLine="480" w:firstLineChars="200"/>
        <w:rPr>
          <w:rFonts w:hint="eastAsia" w:asciiTheme="minorEastAsia" w:hAnsiTheme="minorEastAsia" w:eastAsiaTheme="minorEastAsia"/>
          <w:sz w:val="24"/>
          <w:lang w:eastAsia="zh-CN"/>
        </w:rPr>
      </w:pPr>
      <w:r>
        <w:rPr>
          <w:rFonts w:hint="eastAsia" w:cs="宋体" w:asciiTheme="minorEastAsia" w:hAnsiTheme="minorEastAsia" w:eastAsiaTheme="minorEastAsia"/>
          <w:sz w:val="24"/>
        </w:rPr>
        <w:t>甲 方：</w:t>
      </w:r>
    </w:p>
    <w:p w14:paraId="37E12B76">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法定代表人：</w:t>
      </w:r>
    </w:p>
    <w:p w14:paraId="5979DF7F">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办公地址：</w:t>
      </w:r>
    </w:p>
    <w:p w14:paraId="0DE0727F">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联系电话：</w:t>
      </w:r>
    </w:p>
    <w:p w14:paraId="7D011C37">
      <w:pPr>
        <w:autoSpaceDE w:val="0"/>
        <w:autoSpaceDN w:val="0"/>
        <w:spacing w:line="360" w:lineRule="auto"/>
        <w:ind w:firstLine="480" w:firstLineChars="200"/>
        <w:rPr>
          <w:rFonts w:asciiTheme="minorEastAsia" w:hAnsiTheme="minorEastAsia" w:eastAsiaTheme="minorEastAsia"/>
          <w:sz w:val="24"/>
        </w:rPr>
      </w:pPr>
    </w:p>
    <w:p w14:paraId="125A4FE1">
      <w:pPr>
        <w:autoSpaceDE w:val="0"/>
        <w:autoSpaceDN w:val="0"/>
        <w:spacing w:line="360" w:lineRule="auto"/>
        <w:ind w:firstLine="480" w:firstLineChars="200"/>
        <w:rPr>
          <w:rFonts w:hint="eastAsia" w:ascii="宋体" w:hAnsi="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rPr>
        <w:t>乙 方：</w:t>
      </w:r>
      <w:r>
        <w:rPr>
          <w:rFonts w:hint="eastAsia" w:ascii="宋体" w:hAnsi="宋体" w:cs="宋体"/>
          <w:b w:val="0"/>
          <w:bCs w:val="0"/>
          <w:sz w:val="24"/>
          <w:szCs w:val="24"/>
          <w:highlight w:val="none"/>
          <w:u w:val="none"/>
          <w:lang w:val="en-US" w:eastAsia="zh-CN"/>
        </w:rPr>
        <w:t xml:space="preserve"> </w:t>
      </w:r>
    </w:p>
    <w:p w14:paraId="35117DEE">
      <w:pPr>
        <w:autoSpaceDE w:val="0"/>
        <w:autoSpaceDN w:val="0"/>
        <w:spacing w:line="360" w:lineRule="auto"/>
        <w:ind w:firstLine="480" w:firstLineChars="200"/>
        <w:rPr>
          <w:rFonts w:hint="eastAsia" w:ascii="宋体" w:hAnsi="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rPr>
        <w:t>法定代表人：</w:t>
      </w:r>
      <w:r>
        <w:rPr>
          <w:rFonts w:hint="eastAsia" w:ascii="宋体" w:hAnsi="宋体" w:cs="宋体"/>
          <w:b w:val="0"/>
          <w:bCs w:val="0"/>
          <w:sz w:val="24"/>
          <w:szCs w:val="24"/>
          <w:highlight w:val="none"/>
          <w:u w:val="none"/>
          <w:lang w:val="en-US" w:eastAsia="zh-CN"/>
        </w:rPr>
        <w:t xml:space="preserve"> </w:t>
      </w:r>
    </w:p>
    <w:p w14:paraId="72BF13C2">
      <w:pPr>
        <w:autoSpaceDE w:val="0"/>
        <w:autoSpaceDN w:val="0"/>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办公地址：</w:t>
      </w:r>
    </w:p>
    <w:p w14:paraId="32414563">
      <w:pPr>
        <w:autoSpaceDE w:val="0"/>
        <w:autoSpaceDN w:val="0"/>
        <w:spacing w:line="360" w:lineRule="auto"/>
        <w:ind w:firstLine="480" w:firstLineChars="200"/>
        <w:rPr>
          <w:rFonts w:hint="default"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rPr>
        <w:t>联系电话：</w:t>
      </w:r>
    </w:p>
    <w:p w14:paraId="2FDFDD91">
      <w:pPr>
        <w:autoSpaceDE w:val="0"/>
        <w:autoSpaceDN w:val="0"/>
        <w:spacing w:line="360" w:lineRule="auto"/>
        <w:rPr>
          <w:rFonts w:asciiTheme="minorEastAsia" w:hAnsiTheme="minorEastAsia" w:eastAsiaTheme="minorEastAsia"/>
          <w:sz w:val="24"/>
        </w:rPr>
      </w:pPr>
    </w:p>
    <w:p w14:paraId="0422920F">
      <w:pPr>
        <w:autoSpaceDE w:val="0"/>
        <w:autoSpaceDN w:val="0"/>
        <w:spacing w:line="360" w:lineRule="auto"/>
        <w:jc w:val="center"/>
        <w:outlineLvl w:val="0"/>
        <w:rPr>
          <w:rFonts w:cs="宋体" w:asciiTheme="minorEastAsia" w:hAnsiTheme="minorEastAsia" w:eastAsiaTheme="minorEastAsia"/>
          <w:b/>
          <w:sz w:val="24"/>
        </w:rPr>
      </w:pPr>
      <w:bookmarkStart w:id="876" w:name="_Toc536541473"/>
    </w:p>
    <w:p w14:paraId="48B7291F">
      <w:pPr>
        <w:numPr>
          <w:ilvl w:val="0"/>
          <w:numId w:val="14"/>
        </w:numPr>
        <w:autoSpaceDE w:val="0"/>
        <w:autoSpaceDN w:val="0"/>
        <w:spacing w:line="360" w:lineRule="auto"/>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总则</w:t>
      </w:r>
      <w:bookmarkEnd w:id="876"/>
    </w:p>
    <w:p w14:paraId="5F5A593C">
      <w:pPr>
        <w:autoSpaceDE w:val="0"/>
        <w:autoSpaceDN w:val="0"/>
        <w:spacing w:line="360" w:lineRule="auto"/>
        <w:ind w:firstLine="480" w:firstLineChars="200"/>
        <w:outlineLvl w:val="9"/>
        <w:rPr>
          <w:rFonts w:asciiTheme="minorEastAsia" w:hAnsiTheme="minorEastAsia" w:eastAsiaTheme="minorEastAsia"/>
          <w:sz w:val="24"/>
        </w:rPr>
      </w:pPr>
      <w:r>
        <w:rPr>
          <w:rFonts w:hint="eastAsia" w:cs="宋体" w:asciiTheme="minorEastAsia" w:hAnsiTheme="minorEastAsia" w:eastAsiaTheme="minorEastAsia"/>
          <w:sz w:val="24"/>
        </w:rPr>
        <w:t>根据《中华人民共和国民法典》及有关</w:t>
      </w:r>
      <w:r>
        <w:rPr>
          <w:rFonts w:hint="eastAsia" w:cs="宋体" w:asciiTheme="minorEastAsia" w:hAnsiTheme="minorEastAsia" w:eastAsiaTheme="minorEastAsia"/>
          <w:sz w:val="24"/>
          <w:lang w:eastAsia="zh-CN"/>
        </w:rPr>
        <w:t>法律法规</w:t>
      </w:r>
      <w:r>
        <w:rPr>
          <w:rFonts w:hint="eastAsia" w:cs="宋体" w:asciiTheme="minorEastAsia" w:hAnsiTheme="minorEastAsia" w:eastAsiaTheme="minorEastAsia"/>
          <w:sz w:val="24"/>
        </w:rPr>
        <w:t>和政策，甲乙双方在自愿、平等、协商一致的基础上，就甲方现管理的</w:t>
      </w:r>
      <w:r>
        <w:rPr>
          <w:rFonts w:cs="宋体" w:asciiTheme="minorEastAsia" w:hAnsiTheme="minorEastAsia" w:eastAsiaTheme="minorEastAsia"/>
          <w:sz w:val="24"/>
        </w:rPr>
        <w:t>“</w:t>
      </w:r>
      <w:r>
        <w:rPr>
          <w:rFonts w:hint="eastAsia"/>
          <w:sz w:val="24"/>
          <w:u w:val="single"/>
        </w:rPr>
        <w:t>国有林场森林综合管护项目-林木抚育管理服务</w:t>
      </w:r>
      <w:r>
        <w:rPr>
          <w:rFonts w:cs="宋体" w:asciiTheme="minorEastAsia" w:hAnsiTheme="minorEastAsia" w:eastAsiaTheme="minorEastAsia"/>
          <w:sz w:val="24"/>
        </w:rPr>
        <w:t>”</w:t>
      </w:r>
      <w:r>
        <w:rPr>
          <w:rFonts w:hint="eastAsia" w:cs="宋体" w:asciiTheme="minorEastAsia" w:hAnsiTheme="minorEastAsia" w:eastAsiaTheme="minorEastAsia"/>
          <w:sz w:val="24"/>
        </w:rPr>
        <w:t>委托乙方负责森林抚育相关事宜，订立本协议。</w:t>
      </w:r>
    </w:p>
    <w:p w14:paraId="53460B67">
      <w:pPr>
        <w:numPr>
          <w:ilvl w:val="0"/>
          <w:numId w:val="14"/>
        </w:numPr>
        <w:autoSpaceDE w:val="0"/>
        <w:autoSpaceDN w:val="0"/>
        <w:spacing w:line="360" w:lineRule="auto"/>
        <w:outlineLvl w:val="0"/>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实施内容及方式</w:t>
      </w:r>
    </w:p>
    <w:p w14:paraId="05FAC855">
      <w:pPr>
        <w:autoSpaceDE w:val="0"/>
        <w:autoSpaceDN w:val="0"/>
        <w:spacing w:line="360" w:lineRule="auto"/>
        <w:ind w:firstLine="480" w:firstLineChars="200"/>
        <w:outlineLvl w:val="9"/>
        <w:rPr>
          <w:rFonts w:asciiTheme="minorEastAsia" w:hAnsiTheme="minorEastAsia" w:eastAsiaTheme="minorEastAsia"/>
          <w:sz w:val="24"/>
        </w:rPr>
      </w:pPr>
      <w:bookmarkStart w:id="877" w:name="_Toc536541474"/>
      <w:r>
        <w:rPr>
          <w:rFonts w:hint="eastAsia" w:cs="宋体" w:asciiTheme="minorEastAsia" w:hAnsiTheme="minorEastAsia" w:eastAsiaTheme="minorEastAsia"/>
          <w:sz w:val="24"/>
        </w:rPr>
        <w:t>（一）本项目实施内容</w:t>
      </w:r>
      <w:bookmarkEnd w:id="877"/>
    </w:p>
    <w:p w14:paraId="42266D24">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完成甲方指定区域森林抚育作业，森林抚育施工地块</w:t>
      </w:r>
      <w:r>
        <w:rPr>
          <w:rFonts w:hint="eastAsia" w:cs="宋体" w:asciiTheme="minorEastAsia" w:hAnsiTheme="minorEastAsia" w:eastAsiaTheme="minorEastAsia"/>
          <w:sz w:val="24"/>
          <w:lang w:eastAsia="zh-CN"/>
        </w:rPr>
        <w:t>包括1林班5小班，2林班8、11-13、16、18-20、23、24、29、31、34、40-42、45小班，5林班57、66小班、6林班11小班，7林班7小班，8林班2、8、13、20、21、23-26、38、52、61、64、79、80、82、88、90、99、100、106、108、109、112、114、117、119、125、126、128、130-132、135小班，九林班1、6、8-11、13、14、16、18-21、23、29、31、33、40、42、44、46、47、49、50、53、54、57、58、63、65、72、78、79小班，十林班26、33小班，十二林班1-6小班、8-11、13、15、17-19、23、27、30-33、35-37、45、48、53-56、60、61、62、64小班，共计125个小班，总面积7158.08亩。包括两部分作业内容，一是山区森林抚育6458.08亩；二是平原生态景观示范林管护700亩。</w:t>
      </w:r>
      <w:r>
        <w:rPr>
          <w:rFonts w:hint="eastAsia" w:cs="宋体" w:asciiTheme="minorEastAsia" w:hAnsiTheme="minorEastAsia" w:eastAsiaTheme="minorEastAsia"/>
          <w:sz w:val="24"/>
        </w:rPr>
        <w:t xml:space="preserve">作业区具体位置、抚育措施的实施方法、具体工程量等内容以国有林场森林综合管护项目实施方案为准。 </w:t>
      </w:r>
    </w:p>
    <w:p w14:paraId="0415BC13">
      <w:pPr>
        <w:autoSpaceDE w:val="0"/>
        <w:autoSpaceDN w:val="0"/>
        <w:spacing w:line="360" w:lineRule="auto"/>
        <w:ind w:firstLine="480" w:firstLineChars="200"/>
        <w:outlineLvl w:val="9"/>
        <w:rPr>
          <w:rFonts w:asciiTheme="minorEastAsia" w:hAnsiTheme="minorEastAsia" w:eastAsiaTheme="minorEastAsia"/>
          <w:sz w:val="24"/>
        </w:rPr>
      </w:pPr>
      <w:bookmarkStart w:id="878" w:name="_Toc536541475"/>
      <w:r>
        <w:rPr>
          <w:rFonts w:hint="eastAsia" w:cs="宋体" w:asciiTheme="minorEastAsia" w:hAnsiTheme="minorEastAsia" w:eastAsiaTheme="minorEastAsia"/>
          <w:sz w:val="24"/>
        </w:rPr>
        <w:t>（二）实施方式</w:t>
      </w:r>
      <w:bookmarkEnd w:id="878"/>
    </w:p>
    <w:p w14:paraId="2DE2AFB6">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w:t>
      </w:r>
      <w:r>
        <w:rPr>
          <w:rFonts w:hint="eastAsia" w:cs="宋体" w:asciiTheme="minorEastAsia" w:hAnsiTheme="minorEastAsia" w:eastAsiaTheme="minorEastAsia"/>
          <w:sz w:val="24"/>
        </w:rPr>
        <w:t>乙方应于合同签订生效之后，一周内指派项目经理，技术负责人等专业人员组成服务团队，并做好开工前期准备、驻场指导和开展项目工作。未经甲方同意，乙方不得随意更换其服务人员。乙方应将服务团队成员信息资料向甲方备案。</w:t>
      </w:r>
    </w:p>
    <w:p w14:paraId="4CF1DC3E">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2.</w:t>
      </w:r>
      <w:r>
        <w:rPr>
          <w:rFonts w:hint="eastAsia" w:cs="宋体" w:asciiTheme="minorEastAsia" w:hAnsiTheme="minorEastAsia" w:eastAsiaTheme="minorEastAsia"/>
          <w:sz w:val="24"/>
        </w:rPr>
        <w:t>如乙方根据工作需要必须调派本项目专业人员，需提前一周以书面形式通知甲方，经甲方认可后方可进行调派。甲方有权提出更换专业人员，乙方需在一周内根据甲方的要求提供备选人员相关资料。专业人员调派不影响甲乙双方继续履行本合同。</w:t>
      </w:r>
    </w:p>
    <w:p w14:paraId="0122FDE1">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3.</w:t>
      </w:r>
      <w:r>
        <w:rPr>
          <w:rFonts w:hint="eastAsia" w:cs="宋体" w:asciiTheme="minorEastAsia" w:hAnsiTheme="minorEastAsia" w:eastAsiaTheme="minorEastAsia"/>
          <w:sz w:val="24"/>
        </w:rPr>
        <w:t>在服务期内，乙方专业人员根据合同有关服务内容或应甲方要求提供现场服务，现场服务时间外，乙方通过电话、传真、电子邮件等方式保持服务。</w:t>
      </w:r>
    </w:p>
    <w:p w14:paraId="321E77BF">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4.</w:t>
      </w:r>
      <w:r>
        <w:rPr>
          <w:rFonts w:hint="eastAsia" w:cs="宋体" w:asciiTheme="minorEastAsia" w:hAnsiTheme="minorEastAsia" w:eastAsiaTheme="minorEastAsia"/>
          <w:sz w:val="24"/>
        </w:rPr>
        <w:t>乙方专业人员应制定详细的施工流程，并根据施工情况向甲方提交详细的施工组织设计和进度计划。</w:t>
      </w:r>
    </w:p>
    <w:p w14:paraId="199C53A7">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5.</w:t>
      </w:r>
      <w:r>
        <w:rPr>
          <w:rFonts w:hint="eastAsia" w:cs="宋体" w:asciiTheme="minorEastAsia" w:hAnsiTheme="minorEastAsia" w:eastAsiaTheme="minorEastAsia"/>
          <w:sz w:val="24"/>
        </w:rPr>
        <w:t>甲方提供有关项目的相关资料，且乙方必须按照甲方提供的项目实施方案进行作业，不得随意更改作业内容、工程量及作业措施等。如对方案有疑问，应及时向甲方寻求技术指导，以保证按时完成有关服务工作。</w:t>
      </w:r>
    </w:p>
    <w:p w14:paraId="3B9D01DF">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6.</w:t>
      </w:r>
      <w:r>
        <w:rPr>
          <w:rFonts w:hint="eastAsia" w:cs="宋体" w:asciiTheme="minorEastAsia" w:hAnsiTheme="minorEastAsia" w:eastAsiaTheme="minorEastAsia"/>
          <w:sz w:val="24"/>
        </w:rPr>
        <w:t>依照合同约定的工作内容，在工程项目竣工后</w:t>
      </w:r>
      <w:r>
        <w:rPr>
          <w:rFonts w:hint="eastAsia" w:cs="宋体" w:asciiTheme="minorEastAsia" w:hAnsiTheme="minorEastAsia" w:eastAsiaTheme="minorEastAsia"/>
          <w:sz w:val="24"/>
          <w:u w:val="single"/>
        </w:rPr>
        <w:t>15</w:t>
      </w:r>
      <w:r>
        <w:rPr>
          <w:rFonts w:hint="eastAsia" w:cs="宋体" w:asciiTheme="minorEastAsia" w:hAnsiTheme="minorEastAsia" w:eastAsiaTheme="minorEastAsia"/>
          <w:sz w:val="24"/>
        </w:rPr>
        <w:t>个工作日内，乙方向甲方提交项目验收材料。</w:t>
      </w:r>
    </w:p>
    <w:p w14:paraId="0D72AEDD">
      <w:pPr>
        <w:numPr>
          <w:ilvl w:val="0"/>
          <w:numId w:val="14"/>
        </w:numPr>
        <w:autoSpaceDE w:val="0"/>
        <w:autoSpaceDN w:val="0"/>
        <w:spacing w:line="360" w:lineRule="auto"/>
        <w:outlineLvl w:val="0"/>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合同期限</w:t>
      </w:r>
    </w:p>
    <w:p w14:paraId="7E353250">
      <w:pPr>
        <w:autoSpaceDE w:val="0"/>
        <w:autoSpaceDN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计划开工日期：</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2026</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w:t>
      </w:r>
    </w:p>
    <w:p w14:paraId="6F34D29B">
      <w:pPr>
        <w:autoSpaceDE w:val="0"/>
        <w:autoSpaceDN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计划竣工日期：</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6</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w:t>
      </w:r>
    </w:p>
    <w:p w14:paraId="64FC5C6C">
      <w:pPr>
        <w:pStyle w:val="16"/>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工期：自合同签订之日起至履行完成本合同项下所有约定内容，共计</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rPr>
        <w:t>日</w:t>
      </w:r>
      <w:r>
        <w:rPr>
          <w:rFonts w:hint="eastAsia" w:cs="宋体" w:asciiTheme="minorEastAsia" w:hAnsiTheme="minorEastAsia" w:eastAsiaTheme="minorEastAsia"/>
          <w:sz w:val="24"/>
          <w:highlight w:val="none"/>
        </w:rPr>
        <w:t>历天，工期总日历天数与根据前</w:t>
      </w:r>
      <w:r>
        <w:rPr>
          <w:rFonts w:hint="eastAsia" w:cs="宋体" w:asciiTheme="minorEastAsia" w:hAnsiTheme="minorEastAsia" w:eastAsiaTheme="minorEastAsia"/>
          <w:sz w:val="24"/>
        </w:rPr>
        <w:t>述计划开竣工日期计算的工期天数不一致的，以工期总日历天数为准。</w:t>
      </w:r>
    </w:p>
    <w:p w14:paraId="6393EA1C">
      <w:pPr>
        <w:numPr>
          <w:ilvl w:val="0"/>
          <w:numId w:val="0"/>
        </w:numPr>
        <w:autoSpaceDE w:val="0"/>
        <w:autoSpaceDN w:val="0"/>
        <w:spacing w:line="360" w:lineRule="auto"/>
        <w:outlineLvl w:val="0"/>
        <w:rPr>
          <w:rFonts w:hint="eastAsia" w:cs="宋体" w:asciiTheme="minorEastAsia" w:hAnsiTheme="minorEastAsia" w:eastAsiaTheme="minorEastAsia"/>
          <w:b/>
          <w:sz w:val="24"/>
        </w:rPr>
      </w:pPr>
      <w:r>
        <w:rPr>
          <w:rFonts w:hint="eastAsia" w:cs="宋体" w:asciiTheme="minorEastAsia" w:hAnsiTheme="minorEastAsia" w:eastAsiaTheme="minorEastAsia"/>
          <w:b/>
          <w:sz w:val="24"/>
          <w:lang w:eastAsia="zh-CN"/>
        </w:rPr>
        <w:t>四、</w:t>
      </w:r>
      <w:r>
        <w:rPr>
          <w:rFonts w:hint="eastAsia" w:cs="宋体" w:asciiTheme="minorEastAsia" w:hAnsiTheme="minorEastAsia" w:eastAsiaTheme="minorEastAsia"/>
          <w:b/>
          <w:sz w:val="24"/>
        </w:rPr>
        <w:t>双方的权利义务</w:t>
      </w:r>
    </w:p>
    <w:p w14:paraId="33E85DAE">
      <w:pPr>
        <w:autoSpaceDE w:val="0"/>
        <w:autoSpaceDN w:val="0"/>
        <w:spacing w:line="360" w:lineRule="auto"/>
        <w:ind w:firstLine="482" w:firstLineChars="200"/>
        <w:rPr>
          <w:rFonts w:asciiTheme="minorEastAsia" w:hAnsiTheme="minorEastAsia" w:eastAsiaTheme="minorEastAsia"/>
          <w:color w:val="000000"/>
          <w:sz w:val="24"/>
        </w:rPr>
      </w:pPr>
      <w:r>
        <w:rPr>
          <w:rFonts w:hint="eastAsia" w:asciiTheme="minorEastAsia" w:hAnsiTheme="minorEastAsia" w:eastAsiaTheme="minorEastAsia"/>
          <w:b/>
          <w:bCs/>
          <w:color w:val="000000"/>
          <w:sz w:val="24"/>
        </w:rPr>
        <w:t>（一）</w:t>
      </w:r>
      <w:r>
        <w:rPr>
          <w:rFonts w:hint="eastAsia" w:cs="宋体" w:asciiTheme="minorEastAsia" w:hAnsiTheme="minorEastAsia" w:eastAsiaTheme="minorEastAsia"/>
          <w:color w:val="000000"/>
          <w:sz w:val="24"/>
        </w:rPr>
        <w:t>甲方权利和义务</w:t>
      </w:r>
    </w:p>
    <w:p w14:paraId="3E21DA88">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1.</w:t>
      </w:r>
      <w:r>
        <w:rPr>
          <w:rFonts w:hint="eastAsia" w:cs="宋体" w:asciiTheme="minorEastAsia" w:hAnsiTheme="minorEastAsia" w:eastAsiaTheme="minorEastAsia"/>
          <w:sz w:val="24"/>
        </w:rPr>
        <w:t>甲方在不妨碍乙方正常作业的情况下，可以随时对项目进度、质量进行检查。</w:t>
      </w:r>
    </w:p>
    <w:p w14:paraId="2512930E">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2.</w:t>
      </w:r>
      <w:r>
        <w:rPr>
          <w:rFonts w:hint="eastAsia" w:cs="宋体" w:asciiTheme="minorEastAsia" w:hAnsiTheme="minorEastAsia" w:eastAsiaTheme="minorEastAsia"/>
          <w:sz w:val="24"/>
        </w:rPr>
        <w:t>甲方应向乙方提供其履行本合同约定该项目内容所必须的相关资料，如：该项目的立项批复、实施方案、作业设计等。</w:t>
      </w:r>
    </w:p>
    <w:p w14:paraId="45CD292F">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3.</w:t>
      </w:r>
      <w:r>
        <w:rPr>
          <w:rFonts w:hint="eastAsia" w:cs="宋体" w:asciiTheme="minorEastAsia" w:hAnsiTheme="minorEastAsia" w:eastAsiaTheme="minorEastAsia"/>
          <w:sz w:val="24"/>
        </w:rPr>
        <w:t>甲方应根据工作实际进展和本合同约定，按时向乙方支付工程款。</w:t>
      </w:r>
    </w:p>
    <w:p w14:paraId="5151535B">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4.</w:t>
      </w:r>
      <w:r>
        <w:rPr>
          <w:rFonts w:hint="eastAsia" w:cs="宋体" w:asciiTheme="minorEastAsia" w:hAnsiTheme="minorEastAsia" w:eastAsiaTheme="minorEastAsia"/>
          <w:sz w:val="24"/>
        </w:rPr>
        <w:t>本合约期限内，甲方有权在该项目的广告或对外宣传资料上使用乙方公司的名称和商标。</w:t>
      </w:r>
    </w:p>
    <w:p w14:paraId="059AF8FD">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5.</w:t>
      </w:r>
      <w:r>
        <w:rPr>
          <w:rFonts w:hint="eastAsia" w:cs="宋体" w:asciiTheme="minorEastAsia" w:hAnsiTheme="minorEastAsia" w:eastAsiaTheme="minorEastAsia"/>
          <w:sz w:val="24"/>
        </w:rPr>
        <w:t>在实际工作过程中，对不称职的乙方人员，甲方有权提出更换要求，经查证属实的，乙方须配合更换其资质和能力能够胜任的人员，且人员更换不影响甲乙双方继续履行本合同。</w:t>
      </w:r>
    </w:p>
    <w:p w14:paraId="6121FAB1">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6.</w:t>
      </w:r>
      <w:r>
        <w:rPr>
          <w:rFonts w:hint="eastAsia" w:cs="宋体" w:asciiTheme="minorEastAsia" w:hAnsiTheme="minorEastAsia" w:eastAsiaTheme="minorEastAsia"/>
          <w:sz w:val="24"/>
        </w:rPr>
        <w:t>本合同履行过程中产生之任何知识产权（包括所有专利权、注册及未注册版权、商标及交易名称，广告制作及发布的各种图片、商标、音乐、文字及相关素材的知识产权等）均归甲方所有，除履行本合同需要的宣传和乙方进行的自我推介外，乙方不得将其用于其他任何商业用途。本款在本合同终止后仍长期有效。</w:t>
      </w:r>
    </w:p>
    <w:p w14:paraId="1728899D">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7.</w:t>
      </w:r>
      <w:r>
        <w:rPr>
          <w:rFonts w:hint="eastAsia" w:cs="宋体" w:asciiTheme="minorEastAsia" w:hAnsiTheme="minorEastAsia" w:eastAsiaTheme="minorEastAsia"/>
          <w:sz w:val="24"/>
        </w:rPr>
        <w:t>甲方在本合同履行过程中，指派专人与乙方联络，以保证甲乙双方能及时沟通和协调，除非书面通知，不得更换联络人员。</w:t>
      </w:r>
    </w:p>
    <w:p w14:paraId="2139C2B2">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8.</w:t>
      </w:r>
      <w:r>
        <w:rPr>
          <w:rFonts w:hint="eastAsia" w:cs="宋体" w:asciiTheme="minorEastAsia" w:hAnsiTheme="minorEastAsia" w:eastAsiaTheme="minorEastAsia"/>
          <w:sz w:val="24"/>
        </w:rPr>
        <w:t>甲方指定一名联络人员（姓名：</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职务：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rPr>
        <w:t>）负责就本合同履行过程中相关事宜，向乙方提出或接收建议、意见、函件、确认书等文件。若乙方要求书面回复，除非另有说明，甲方应在</w:t>
      </w:r>
      <w:r>
        <w:rPr>
          <w:rFonts w:hint="eastAsia" w:cs="宋体" w:asciiTheme="minorEastAsia" w:hAnsiTheme="minorEastAsia" w:eastAsiaTheme="minorEastAsia"/>
          <w:sz w:val="24"/>
          <w:u w:val="single"/>
        </w:rPr>
        <w:t xml:space="preserve"> 7 </w:t>
      </w:r>
      <w:r>
        <w:rPr>
          <w:rFonts w:hint="eastAsia" w:cs="宋体" w:asciiTheme="minorEastAsia" w:hAnsiTheme="minorEastAsia" w:eastAsiaTheme="minorEastAsia"/>
          <w:sz w:val="24"/>
        </w:rPr>
        <w:t>个工作日内以书面回复乙方，否则视为甲方默认乙方书面要求的行为，由此造成的损失由甲方自行承担。为保证甲乙双方协调工作，甲方应保证不随意更换项目负责人，如确有必要，应书面通知乙方。</w:t>
      </w:r>
    </w:p>
    <w:p w14:paraId="4E66ED13">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9.</w:t>
      </w:r>
      <w:r>
        <w:rPr>
          <w:rFonts w:hint="eastAsia" w:cs="宋体" w:asciiTheme="minorEastAsia" w:hAnsiTheme="minorEastAsia" w:eastAsiaTheme="minorEastAsia"/>
          <w:sz w:val="24"/>
        </w:rPr>
        <w:t xml:space="preserve"> 甲方有权对乙方的工作进度计划审核和对乙方提交的任何报告进行审核，并提出合理的建议。</w:t>
      </w:r>
    </w:p>
    <w:p w14:paraId="2E98C257">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10.</w:t>
      </w:r>
      <w:r>
        <w:rPr>
          <w:rFonts w:hint="eastAsia" w:cs="宋体" w:asciiTheme="minorEastAsia" w:hAnsiTheme="minorEastAsia" w:eastAsiaTheme="minorEastAsia"/>
          <w:sz w:val="24"/>
        </w:rPr>
        <w:t>甲方审核乙方提供的相关方案，提出修改意见和乙方进行磋商，确定方案后实施。</w:t>
      </w:r>
    </w:p>
    <w:p w14:paraId="48803C6B">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11.</w:t>
      </w:r>
      <w:r>
        <w:rPr>
          <w:rFonts w:hint="eastAsia" w:cs="宋体" w:asciiTheme="minorEastAsia" w:hAnsiTheme="minorEastAsia" w:eastAsiaTheme="minorEastAsia"/>
          <w:sz w:val="24"/>
        </w:rPr>
        <w:t>甲方具有乙方与本项目有关的所有策略及商业行为的最终决策权。</w:t>
      </w:r>
    </w:p>
    <w:p w14:paraId="6DBFDF45">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12.</w:t>
      </w:r>
      <w:r>
        <w:rPr>
          <w:rFonts w:hint="eastAsia" w:cs="宋体" w:asciiTheme="minorEastAsia" w:hAnsiTheme="minorEastAsia" w:eastAsiaTheme="minorEastAsia"/>
          <w:sz w:val="24"/>
        </w:rPr>
        <w:t>为保护甲方的合法权益，甲方具有随时解除本合同的权利。甲方发出解除通知日之后的第七日，本合同自动终止。但是对于乙方按照本合同约定已经投入的时间和精力</w:t>
      </w:r>
      <w:r>
        <w:rPr>
          <w:rFonts w:cs="宋体" w:asciiTheme="minorEastAsia" w:hAnsiTheme="minorEastAsia" w:eastAsiaTheme="minorEastAsia"/>
          <w:sz w:val="24"/>
        </w:rPr>
        <w:t>(</w:t>
      </w:r>
      <w:r>
        <w:rPr>
          <w:rFonts w:hint="eastAsia" w:cs="宋体" w:asciiTheme="minorEastAsia" w:hAnsiTheme="minorEastAsia" w:eastAsiaTheme="minorEastAsia"/>
          <w:sz w:val="24"/>
        </w:rPr>
        <w:t>人力、物力和财力</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，甲方应该予以补偿。补偿标准以乙方提供证明材料为依据，双方协商一致的结果为准。</w:t>
      </w:r>
    </w:p>
    <w:p w14:paraId="50CF7261">
      <w:pPr>
        <w:autoSpaceDE w:val="0"/>
        <w:autoSpaceDN w:val="0"/>
        <w:spacing w:line="360" w:lineRule="auto"/>
        <w:ind w:firstLine="482" w:firstLineChars="200"/>
        <w:rPr>
          <w:rFonts w:cs="Calibri" w:asciiTheme="minorEastAsia" w:hAnsiTheme="minorEastAsia" w:eastAsiaTheme="minorEastAsia"/>
          <w:color w:val="000000"/>
          <w:sz w:val="24"/>
        </w:rPr>
      </w:pPr>
      <w:r>
        <w:rPr>
          <w:rFonts w:hint="eastAsia" w:cs="宋体" w:asciiTheme="minorEastAsia" w:hAnsiTheme="minorEastAsia" w:eastAsiaTheme="minorEastAsia"/>
          <w:b/>
          <w:color w:val="000000"/>
          <w:sz w:val="24"/>
        </w:rPr>
        <w:t>（二）</w:t>
      </w:r>
      <w:r>
        <w:rPr>
          <w:rFonts w:hint="eastAsia" w:cs="宋体" w:asciiTheme="minorEastAsia" w:hAnsiTheme="minorEastAsia" w:eastAsiaTheme="minorEastAsia"/>
          <w:color w:val="000000"/>
          <w:sz w:val="24"/>
        </w:rPr>
        <w:t>乙方权利和义务</w:t>
      </w:r>
    </w:p>
    <w:p w14:paraId="13E24728">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1.</w:t>
      </w:r>
      <w:r>
        <w:rPr>
          <w:rFonts w:hint="eastAsia" w:cs="宋体" w:asciiTheme="minorEastAsia" w:hAnsiTheme="minorEastAsia" w:eastAsiaTheme="minorEastAsia"/>
          <w:sz w:val="24"/>
        </w:rPr>
        <w:t>乙方保证开展项目所要求专业等相关的资格与资质，及其真实性和有效性。</w:t>
      </w:r>
      <w:r>
        <w:rPr>
          <w:rFonts w:hint="eastAsia" w:cs="宋体" w:asciiTheme="minorEastAsia" w:hAnsiTheme="minorEastAsia" w:eastAsiaTheme="minorEastAsia"/>
          <w:snapToGrid/>
          <w:sz w:val="24"/>
        </w:rPr>
        <w:t>并保证履行合同期限内持续具备上述资格与资质。</w:t>
      </w:r>
    </w:p>
    <w:p w14:paraId="0B5F77CE">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2.</w:t>
      </w:r>
      <w:r>
        <w:rPr>
          <w:rFonts w:hint="eastAsia" w:cs="宋体" w:asciiTheme="minorEastAsia" w:hAnsiTheme="minorEastAsia" w:eastAsiaTheme="minorEastAsia"/>
          <w:sz w:val="24"/>
        </w:rPr>
        <w:t>乙方有权根据本合同约定，按时向甲方收取工程款。</w:t>
      </w:r>
    </w:p>
    <w:p w14:paraId="6E083BA0">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3.</w:t>
      </w:r>
      <w:r>
        <w:rPr>
          <w:rFonts w:hint="eastAsia" w:cs="宋体" w:asciiTheme="minorEastAsia" w:hAnsiTheme="minorEastAsia" w:eastAsiaTheme="minorEastAsia"/>
          <w:sz w:val="24"/>
        </w:rPr>
        <w:t>乙方须在合同生效后的</w:t>
      </w:r>
      <w:r>
        <w:rPr>
          <w:rFonts w:hint="eastAsia" w:cs="宋体" w:asciiTheme="minorEastAsia" w:hAnsiTheme="minorEastAsia" w:eastAsiaTheme="minorEastAsia"/>
          <w:sz w:val="24"/>
          <w:u w:val="single"/>
        </w:rPr>
        <w:t xml:space="preserve"> 3 </w:t>
      </w:r>
      <w:r>
        <w:rPr>
          <w:rFonts w:hint="eastAsia" w:cs="宋体" w:asciiTheme="minorEastAsia" w:hAnsiTheme="minorEastAsia" w:eastAsiaTheme="minorEastAsia"/>
          <w:sz w:val="24"/>
        </w:rPr>
        <w:t>个工作日内</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进驻项目场地</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完成项目开工。甲方不向乙方提供施工所需水电、住宿用房、办公场所等设施，需由乙方自行解决并承担相应费用。</w:t>
      </w:r>
    </w:p>
    <w:p w14:paraId="5E5300A5">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4.</w:t>
      </w:r>
      <w:r>
        <w:rPr>
          <w:rFonts w:hint="eastAsia" w:cs="宋体" w:asciiTheme="minorEastAsia" w:hAnsiTheme="minorEastAsia" w:eastAsiaTheme="minorEastAsia"/>
          <w:sz w:val="24"/>
        </w:rPr>
        <w:t>乙方充分运用自身的专业能力为甲方提供项目所需人、材、机、料等服务，并必须对入场物资、苗木、材料、人员、机械等进行质量自检、安全自检，不合格人员、材料、机械等坚决不准入场。</w:t>
      </w:r>
    </w:p>
    <w:p w14:paraId="347542F1">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5.</w:t>
      </w:r>
      <w:r>
        <w:rPr>
          <w:rFonts w:hint="eastAsia" w:cs="宋体" w:asciiTheme="minorEastAsia" w:hAnsiTheme="minorEastAsia" w:eastAsiaTheme="minorEastAsia"/>
          <w:sz w:val="24"/>
        </w:rPr>
        <w:t>在本合同有效期内，乙方项目经理应召集至少</w:t>
      </w:r>
      <w:r>
        <w:rPr>
          <w:rFonts w:hint="eastAsia" w:cs="宋体" w:asciiTheme="minorEastAsia" w:hAnsiTheme="minorEastAsia" w:eastAsiaTheme="minorEastAsia"/>
          <w:sz w:val="24"/>
          <w:u w:val="single"/>
        </w:rPr>
        <w:t>5次</w:t>
      </w:r>
      <w:r>
        <w:rPr>
          <w:rFonts w:hint="eastAsia" w:cs="宋体" w:asciiTheme="minorEastAsia" w:hAnsiTheme="minorEastAsia" w:eastAsiaTheme="minorEastAsia"/>
          <w:sz w:val="24"/>
        </w:rPr>
        <w:t>的例会，主要内容为森林抚育管理建议等有关情况向甲方进行汇报，并向甲方提交当次会议纪要、当月工程量统计、当月施工日志等纸质材料，以及工作照片等电子材料。</w:t>
      </w:r>
    </w:p>
    <w:p w14:paraId="101EC0C6">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6.</w:t>
      </w:r>
      <w:r>
        <w:rPr>
          <w:rFonts w:hint="eastAsia" w:cs="宋体" w:asciiTheme="minorEastAsia" w:hAnsiTheme="minorEastAsia" w:eastAsiaTheme="minorEastAsia"/>
          <w:sz w:val="24"/>
        </w:rPr>
        <w:t>本合同如因任何原因提前终止，乙方应向甲方妥善交接一切有关工作；乙方应对甲方的文档资料和一切未授权乙方公开的信息进行保密，不得向任何第三方透露双方的商业机密。</w:t>
      </w:r>
    </w:p>
    <w:p w14:paraId="6D826E98">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7.</w:t>
      </w:r>
      <w:r>
        <w:rPr>
          <w:rFonts w:hint="eastAsia" w:cs="宋体" w:asciiTheme="minorEastAsia" w:hAnsiTheme="minorEastAsia" w:eastAsiaTheme="minorEastAsia"/>
          <w:sz w:val="24"/>
        </w:rPr>
        <w:t>未经甲方允许，乙方不得在与本项目无关的广告或对外宣传上擅自使用甲方公司的名称和商标，也不得在双方的合同关系结束后的任何时候在该项目的广告或对外宣传上继续使用甲方公司的名称或商标。</w:t>
      </w:r>
    </w:p>
    <w:p w14:paraId="2273C06B">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8.</w:t>
      </w:r>
      <w:r>
        <w:rPr>
          <w:rFonts w:hint="eastAsia" w:cs="宋体" w:asciiTheme="minorEastAsia" w:hAnsiTheme="minorEastAsia" w:eastAsiaTheme="minorEastAsia"/>
          <w:sz w:val="24"/>
        </w:rPr>
        <w:t>在本合同履行过程中，指派专人与甲方联络，以保证双方能及时沟通和协调，除非书面通知，不得更换联络人员。</w:t>
      </w:r>
    </w:p>
    <w:p w14:paraId="6619FDE5">
      <w:pPr>
        <w:autoSpaceDE w:val="0"/>
        <w:autoSpaceDN w:val="0"/>
        <w:spacing w:line="360" w:lineRule="auto"/>
        <w:ind w:left="239" w:leftChars="114"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9.</w:t>
      </w:r>
      <w:r>
        <w:rPr>
          <w:rFonts w:hint="eastAsia" w:cs="宋体" w:asciiTheme="minorEastAsia" w:hAnsiTheme="minorEastAsia" w:eastAsiaTheme="minorEastAsia"/>
          <w:sz w:val="24"/>
        </w:rPr>
        <w:t>乙方指定一名联络人员（姓名：</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rPr>
        <w:t>职务：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联系电话：</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u w:val="single"/>
          <w:lang w:val="en-US" w:eastAsia="zh-CN"/>
        </w:rPr>
        <w:t xml:space="preserve">      </w:t>
      </w:r>
      <w:r>
        <w:rPr>
          <w:rFonts w:hint="default" w:cs="宋体" w:asciiTheme="minorEastAsia" w:hAnsiTheme="minorEastAsia" w:eastAsiaTheme="minorEastAsia"/>
          <w:sz w:val="24"/>
          <w:u w:val="single"/>
          <w:lang w:val="en-US"/>
        </w:rPr>
        <w:t xml:space="preserve"> </w:t>
      </w:r>
      <w:r>
        <w:rPr>
          <w:rFonts w:hint="eastAsia" w:cs="宋体" w:asciiTheme="minorEastAsia" w:hAnsiTheme="minorEastAsia" w:eastAsiaTheme="minorEastAsia"/>
          <w:sz w:val="24"/>
        </w:rPr>
        <w:t>）负责就本合同履行过程中相关事宜向甲方提出或接收建议、意见、函件、确认书等文书。若甲方要求书面回复，除非另有说明，联络人员应在</w:t>
      </w:r>
      <w:r>
        <w:rPr>
          <w:rFonts w:hint="eastAsia" w:cs="宋体" w:asciiTheme="minorEastAsia" w:hAnsiTheme="minorEastAsia" w:eastAsiaTheme="minorEastAsia"/>
          <w:sz w:val="24"/>
          <w:u w:val="single"/>
        </w:rPr>
        <w:t xml:space="preserve"> 3 </w:t>
      </w:r>
      <w:r>
        <w:rPr>
          <w:rFonts w:hint="eastAsia" w:cs="宋体" w:asciiTheme="minorEastAsia" w:hAnsiTheme="minorEastAsia" w:eastAsiaTheme="minorEastAsia"/>
          <w:sz w:val="24"/>
        </w:rPr>
        <w:t>个工作日内书面回复甲方，否则视为乙方默认甲方书面要求的行为，由此造成的损失由乙方自行承担。为保证甲乙双方协调工作，乙方应保证联络人员不得因任何原因缺失，否则因此造成的损失由乙方自行承担。</w:t>
      </w:r>
    </w:p>
    <w:p w14:paraId="25AF5B71">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10.</w:t>
      </w:r>
      <w:r>
        <w:rPr>
          <w:rFonts w:hint="eastAsia" w:cs="宋体" w:asciiTheme="minorEastAsia" w:hAnsiTheme="minorEastAsia" w:eastAsiaTheme="minorEastAsia"/>
          <w:sz w:val="24"/>
        </w:rPr>
        <w:t>乙方在北京地区施工，应当对施工期内可能出现的不利于施工的各种自然及社会因素（包括但不限于降水、大风、沙尘暴、国家庆典、外交来访、施工管制、交通管制、上级视察、检查等）做出充分的预见，并制定周密的施工方案及对策。合同双方确认后，本项目工期和合同价不会因上述因素的出现而作任何变更。</w:t>
      </w:r>
    </w:p>
    <w:p w14:paraId="5666B2B9">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11.</w:t>
      </w:r>
      <w:r>
        <w:rPr>
          <w:rFonts w:hint="eastAsia" w:cs="宋体" w:asciiTheme="minorEastAsia" w:hAnsiTheme="minorEastAsia" w:eastAsiaTheme="minorEastAsia"/>
          <w:sz w:val="24"/>
        </w:rPr>
        <w:t>乙方应负责整个作业区内所有苗木（包括现状保留苗木）保护、森林防火、施工安全保卫、文明施工、环境保护等工作。如乙方保护</w:t>
      </w:r>
      <w:r>
        <w:rPr>
          <w:rFonts w:hint="eastAsia" w:cs="宋体" w:asciiTheme="minorEastAsia" w:hAnsiTheme="minorEastAsia" w:eastAsiaTheme="minorEastAsia"/>
          <w:sz w:val="24"/>
          <w:lang w:eastAsia="zh-CN"/>
        </w:rPr>
        <w:t>不力</w:t>
      </w:r>
      <w:r>
        <w:rPr>
          <w:rFonts w:hint="eastAsia" w:cs="宋体" w:asciiTheme="minorEastAsia" w:hAnsiTheme="minorEastAsia" w:eastAsiaTheme="minorEastAsia"/>
          <w:sz w:val="24"/>
        </w:rPr>
        <w:t>而发生事故，所引起的赔偿、额外费用、工期延误等，均由乙方承担，且不得向甲方提出索赔的要求。</w:t>
      </w:r>
    </w:p>
    <w:p w14:paraId="34DB1530">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12.</w:t>
      </w:r>
      <w:r>
        <w:rPr>
          <w:rFonts w:hint="eastAsia" w:cs="宋体" w:asciiTheme="minorEastAsia" w:hAnsiTheme="minorEastAsia" w:eastAsiaTheme="minorEastAsia"/>
          <w:sz w:val="24"/>
        </w:rPr>
        <w:t>乙方应保障作业场地清洁符合环境卫生管理的有关规定，以及甲方对作业现场清理的要求，按时完成现场清理（包括余土、抚育剩余物、垃圾等）工作。</w:t>
      </w:r>
    </w:p>
    <w:p w14:paraId="2B40D9B4">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13.</w:t>
      </w:r>
      <w:r>
        <w:rPr>
          <w:rFonts w:hint="eastAsia" w:cs="宋体" w:asciiTheme="minorEastAsia" w:hAnsiTheme="minorEastAsia" w:eastAsiaTheme="minorEastAsia"/>
          <w:sz w:val="24"/>
        </w:rPr>
        <w:t>乙方在提交工作成果报告后，有义务按照甲方提出的要求对报告涉及的内容提供详细的解释或说明，有义务按照甲方提出的意见在规定的时间内修改完成，直至甲方认可为止（以甲方书面确认为准）。</w:t>
      </w:r>
    </w:p>
    <w:p w14:paraId="4CB555A5">
      <w:pPr>
        <w:autoSpaceDE w:val="0"/>
        <w:autoSpaceDN w:val="0"/>
        <w:spacing w:line="360" w:lineRule="auto"/>
        <w:ind w:firstLine="480" w:firstLineChars="200"/>
        <w:rPr>
          <w:rFonts w:asciiTheme="minorEastAsia" w:hAnsiTheme="minorEastAsia" w:eastAsiaTheme="minorEastAsia"/>
          <w:b/>
          <w:bCs/>
          <w:color w:val="000000"/>
          <w:sz w:val="24"/>
        </w:rPr>
      </w:pPr>
      <w:r>
        <w:rPr>
          <w:rFonts w:hint="eastAsia" w:cs="宋体" w:asciiTheme="minorEastAsia" w:hAnsiTheme="minorEastAsia" w:eastAsiaTheme="minorEastAsia"/>
          <w:sz w:val="24"/>
          <w:lang w:eastAsia="zh-CN"/>
        </w:rPr>
        <w:t>14.</w:t>
      </w:r>
      <w:r>
        <w:rPr>
          <w:rFonts w:hint="eastAsia" w:cs="宋体" w:asciiTheme="minorEastAsia" w:hAnsiTheme="minorEastAsia" w:eastAsiaTheme="minorEastAsia"/>
          <w:sz w:val="24"/>
        </w:rPr>
        <w:t>乙方应配合甲方办理项目实施中所需一切手续。</w:t>
      </w:r>
    </w:p>
    <w:p w14:paraId="79AC1AF1">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15.</w:t>
      </w:r>
      <w:r>
        <w:rPr>
          <w:rFonts w:hint="eastAsia" w:cs="宋体" w:asciiTheme="minorEastAsia" w:hAnsiTheme="minorEastAsia" w:eastAsiaTheme="minorEastAsia"/>
          <w:sz w:val="24"/>
        </w:rPr>
        <w:t>乙方负责建立和保存管理好工作人员的人事档案，并按有关规定为工作人员提供相应的服务。</w:t>
      </w:r>
    </w:p>
    <w:p w14:paraId="0AC2DA0E">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16.</w:t>
      </w:r>
      <w:r>
        <w:rPr>
          <w:rFonts w:hint="eastAsia" w:cs="宋体" w:asciiTheme="minorEastAsia" w:hAnsiTheme="minorEastAsia" w:eastAsiaTheme="minorEastAsia"/>
          <w:sz w:val="24"/>
        </w:rPr>
        <w:t>乙方负责协调劳动关系，做好纠纷协调工作，并做好乙方工作人员解除、终止劳动协议的转移事宜。</w:t>
      </w:r>
    </w:p>
    <w:p w14:paraId="2AF4EF1E">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17.</w:t>
      </w:r>
      <w:r>
        <w:rPr>
          <w:rFonts w:hint="eastAsia" w:cs="宋体" w:asciiTheme="minorEastAsia" w:hAnsiTheme="minorEastAsia" w:eastAsiaTheme="minorEastAsia"/>
          <w:sz w:val="24"/>
        </w:rPr>
        <w:t>乙方工作人员发生工伤事故的，乙方按照《工伤保险条例》负责申报理赔的事宜。</w:t>
      </w:r>
    </w:p>
    <w:p w14:paraId="267F6760">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18.</w:t>
      </w:r>
      <w:r>
        <w:rPr>
          <w:rFonts w:hint="eastAsia" w:cs="宋体" w:asciiTheme="minorEastAsia" w:hAnsiTheme="minorEastAsia" w:eastAsiaTheme="minorEastAsia"/>
          <w:sz w:val="24"/>
        </w:rPr>
        <w:t>乙方负</w:t>
      </w:r>
      <w:r>
        <w:rPr>
          <w:rFonts w:hint="eastAsia" w:cs="宋体" w:asciiTheme="minorEastAsia" w:hAnsiTheme="minorEastAsia" w:eastAsiaTheme="minorEastAsia"/>
          <w:sz w:val="24"/>
          <w:lang w:eastAsia="zh-CN"/>
        </w:rPr>
        <w:t>责与</w:t>
      </w:r>
      <w:r>
        <w:rPr>
          <w:rFonts w:hint="eastAsia" w:cs="宋体" w:asciiTheme="minorEastAsia" w:hAnsiTheme="minorEastAsia" w:eastAsiaTheme="minorEastAsia"/>
          <w:sz w:val="24"/>
        </w:rPr>
        <w:t>工作人员签订劳动或劳务合同，负责乙方工作人员的工资、加班费、业绩奖金等项的发放，向社会保险机构缴纳各项社会保险费。代扣</w:t>
      </w:r>
      <w:r>
        <w:rPr>
          <w:rFonts w:hint="eastAsia" w:cs="宋体" w:asciiTheme="minorEastAsia" w:hAnsiTheme="minorEastAsia" w:eastAsiaTheme="minorEastAsia"/>
          <w:sz w:val="24"/>
          <w:lang w:eastAsia="zh-CN"/>
        </w:rPr>
        <w:t>个人所得税</w:t>
      </w:r>
      <w:r>
        <w:rPr>
          <w:rFonts w:hint="eastAsia" w:cs="宋体" w:asciiTheme="minorEastAsia" w:hAnsiTheme="minorEastAsia" w:eastAsiaTheme="minorEastAsia"/>
          <w:sz w:val="24"/>
        </w:rPr>
        <w:t>和个人部分社会保险费。由于乙方未及时缴纳社会保险及未及时发放工资等费用，造成后果及损失由乙方承担。</w:t>
      </w:r>
    </w:p>
    <w:p w14:paraId="6A3E0A4D">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19.</w:t>
      </w:r>
      <w:r>
        <w:rPr>
          <w:rFonts w:hint="eastAsia" w:cs="宋体" w:asciiTheme="minorEastAsia" w:hAnsiTheme="minorEastAsia" w:eastAsiaTheme="minorEastAsia"/>
          <w:sz w:val="24"/>
        </w:rPr>
        <w:t>按照要求为乙方工作人员缴纳意外伤害保险。</w:t>
      </w:r>
    </w:p>
    <w:p w14:paraId="73C1A62D">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20.</w:t>
      </w:r>
      <w:r>
        <w:rPr>
          <w:rFonts w:hint="eastAsia" w:cs="宋体" w:asciiTheme="minorEastAsia" w:hAnsiTheme="minorEastAsia" w:eastAsiaTheme="minorEastAsia"/>
          <w:sz w:val="24"/>
        </w:rPr>
        <w:t>建立各项管理制度并提交甲方审核。</w:t>
      </w:r>
    </w:p>
    <w:p w14:paraId="72DCD8E0">
      <w:pPr>
        <w:numPr>
          <w:ilvl w:val="0"/>
          <w:numId w:val="0"/>
        </w:numPr>
        <w:autoSpaceDE w:val="0"/>
        <w:autoSpaceDN w:val="0"/>
        <w:spacing w:line="360" w:lineRule="auto"/>
        <w:outlineLvl w:val="0"/>
        <w:rPr>
          <w:rFonts w:hint="eastAsia" w:cs="宋体" w:asciiTheme="minorEastAsia" w:hAnsiTheme="minorEastAsia" w:eastAsiaTheme="minorEastAsia"/>
          <w:b/>
          <w:sz w:val="24"/>
          <w:lang w:eastAsia="zh-CN"/>
        </w:rPr>
      </w:pPr>
      <w:r>
        <w:rPr>
          <w:rFonts w:hint="eastAsia" w:cs="宋体" w:asciiTheme="minorEastAsia" w:hAnsiTheme="minorEastAsia" w:eastAsiaTheme="minorEastAsia"/>
          <w:b/>
          <w:sz w:val="24"/>
          <w:lang w:eastAsia="zh-CN"/>
        </w:rPr>
        <w:t>五、合同价款</w:t>
      </w:r>
    </w:p>
    <w:p w14:paraId="12B0C616">
      <w:pPr>
        <w:autoSpaceDE w:val="0"/>
        <w:autoSpaceDN w:val="0"/>
        <w:spacing w:line="360" w:lineRule="auto"/>
        <w:ind w:firstLine="480" w:firstLineChars="200"/>
        <w:rPr>
          <w:rFonts w:hint="eastAsia" w:cs="宋体" w:asciiTheme="minorEastAsia" w:hAnsiTheme="minorEastAsia" w:eastAsiaTheme="minorEastAsia"/>
          <w:sz w:val="24"/>
          <w:u w:val="none"/>
        </w:rPr>
      </w:pPr>
      <w:r>
        <w:rPr>
          <w:rFonts w:hint="eastAsia" w:cs="宋体" w:asciiTheme="minorEastAsia" w:hAnsiTheme="minorEastAsia" w:eastAsiaTheme="minorEastAsia"/>
          <w:sz w:val="24"/>
          <w:lang w:eastAsia="zh-CN"/>
        </w:rPr>
        <w:t>1.</w:t>
      </w:r>
      <w:r>
        <w:rPr>
          <w:rFonts w:hint="eastAsia" w:cs="宋体" w:asciiTheme="minorEastAsia" w:hAnsiTheme="minorEastAsia" w:eastAsiaTheme="minorEastAsia"/>
          <w:sz w:val="24"/>
        </w:rPr>
        <w:t>合同价款采用固定总价方式确定。合同金额（含税）（大写）：</w:t>
      </w:r>
      <w:r>
        <w:rPr>
          <w:rFonts w:hint="eastAsia" w:cs="宋体" w:asciiTheme="minorEastAsia" w:hAnsiTheme="minorEastAsia" w:eastAsiaTheme="minorEastAsia"/>
          <w:sz w:val="24"/>
          <w:u w:val="none"/>
          <w:lang w:val="en-US" w:eastAsia="zh-CN"/>
        </w:rPr>
        <w:t xml:space="preserve">          </w:t>
      </w:r>
      <w:r>
        <w:rPr>
          <w:rFonts w:hint="eastAsia" w:cs="宋体" w:asciiTheme="minorEastAsia" w:hAnsiTheme="minorEastAsia" w:eastAsiaTheme="minorEastAsia"/>
          <w:color w:val="auto"/>
          <w:sz w:val="24"/>
          <w:highlight w:val="none"/>
          <w:u w:val="none"/>
          <w:lang w:val="en-US" w:eastAsia="zh-CN"/>
        </w:rPr>
        <w:t xml:space="preserve"> </w:t>
      </w:r>
      <w:r>
        <w:rPr>
          <w:rFonts w:hint="eastAsia" w:cs="宋体" w:asciiTheme="minorEastAsia" w:hAnsiTheme="minorEastAsia" w:eastAsiaTheme="minorEastAsia"/>
          <w:sz w:val="24"/>
        </w:rPr>
        <w:t>（人民币）（小写）</w:t>
      </w:r>
      <w:r>
        <w:rPr>
          <w:rFonts w:hint="eastAsia" w:cs="宋体" w:asciiTheme="minorEastAsia" w:hAnsiTheme="minorEastAsia" w:eastAsiaTheme="minorEastAsia"/>
          <w:sz w:val="24"/>
          <w:u w:val="none"/>
        </w:rPr>
        <w:t>：</w:t>
      </w:r>
      <w:r>
        <w:rPr>
          <w:rFonts w:hint="eastAsia" w:cs="宋体" w:asciiTheme="minorEastAsia" w:hAnsiTheme="minorEastAsia" w:eastAsiaTheme="minorEastAsia"/>
          <w:i w:val="0"/>
          <w:iCs w:val="0"/>
          <w:color w:val="auto"/>
          <w:sz w:val="24"/>
          <w:szCs w:val="24"/>
          <w:u w:val="none"/>
          <w:lang w:val="en-US" w:eastAsia="zh-CN"/>
        </w:rPr>
        <w:t xml:space="preserve">         </w:t>
      </w:r>
      <w:r>
        <w:rPr>
          <w:rFonts w:hint="eastAsia" w:cs="宋体" w:asciiTheme="minorEastAsia" w:hAnsiTheme="minorEastAsia" w:eastAsiaTheme="minorEastAsia"/>
          <w:sz w:val="24"/>
        </w:rPr>
        <w:t>元。</w:t>
      </w:r>
    </w:p>
    <w:p w14:paraId="074FDEF4">
      <w:pPr>
        <w:autoSpaceDE w:val="0"/>
        <w:autoSpaceDN w:val="0"/>
        <w:spacing w:line="360" w:lineRule="auto"/>
        <w:ind w:firstLine="480" w:firstLineChars="200"/>
        <w:rPr>
          <w:rFonts w:hint="eastAsia" w:asciiTheme="minorEastAsia" w:hAnsiTheme="minorEastAsia" w:eastAsiaTheme="minorEastAsia"/>
          <w:sz w:val="24"/>
        </w:rPr>
      </w:pPr>
      <w:r>
        <w:rPr>
          <w:rFonts w:hint="eastAsia" w:cs="宋体" w:asciiTheme="minorEastAsia" w:hAnsiTheme="minorEastAsia" w:eastAsiaTheme="minorEastAsia"/>
          <w:sz w:val="24"/>
          <w:lang w:eastAsia="zh-CN"/>
        </w:rPr>
        <w:t>2.</w:t>
      </w:r>
      <w:r>
        <w:rPr>
          <w:rFonts w:hint="eastAsia" w:cs="宋体" w:asciiTheme="minorEastAsia" w:hAnsiTheme="minorEastAsia" w:eastAsiaTheme="minorEastAsia"/>
          <w:sz w:val="24"/>
        </w:rPr>
        <w:t>履约保证金：合同签订后，乙方须向提交甲方合同总价的 10%，即人民币</w:t>
      </w:r>
      <w:r>
        <w:rPr>
          <w:rFonts w:hint="eastAsia" w:cs="宋体" w:asciiTheme="minorEastAsia" w:hAnsiTheme="minorEastAsia" w:eastAsiaTheme="minorEastAsia"/>
          <w:sz w:val="24"/>
          <w:highlight w:val="none"/>
          <w:u w:val="none"/>
          <w:lang w:val="en-US" w:eastAsia="zh-CN"/>
        </w:rPr>
        <w:t xml:space="preserve">               </w:t>
      </w:r>
      <w:r>
        <w:rPr>
          <w:rFonts w:hint="eastAsia" w:cs="宋体" w:asciiTheme="minorEastAsia" w:hAnsiTheme="minorEastAsia" w:eastAsiaTheme="minorEastAsia"/>
          <w:sz w:val="24"/>
        </w:rPr>
        <w:t>（小写：</w:t>
      </w:r>
      <w:r>
        <w:rPr>
          <w:rFonts w:hint="eastAsia" w:cs="宋体" w:asciiTheme="minorEastAsia" w:hAnsiTheme="minorEastAsia" w:eastAsiaTheme="minorEastAsia"/>
          <w:sz w:val="24"/>
          <w:u w:val="none"/>
          <w:lang w:val="en-US" w:eastAsia="zh-CN"/>
        </w:rPr>
        <w:t xml:space="preserve">       </w:t>
      </w:r>
      <w:r>
        <w:rPr>
          <w:rFonts w:hint="eastAsia" w:cs="宋体" w:asciiTheme="minorEastAsia" w:hAnsiTheme="minorEastAsia" w:eastAsiaTheme="minorEastAsia"/>
          <w:sz w:val="24"/>
        </w:rPr>
        <w:t>）的履约保函，作为项目履约保证金，以确保项目保质保量完成建设任务。该履约保函的有效期应至持续项目养护期满一年之日后 30 天。若乙方按合同约定完成全部项目内容且无违约及侵权行为，待养</w:t>
      </w:r>
      <w:r>
        <w:rPr>
          <w:rFonts w:hint="eastAsia" w:asciiTheme="minorEastAsia" w:hAnsiTheme="minorEastAsia" w:eastAsiaTheme="minorEastAsia"/>
          <w:sz w:val="24"/>
        </w:rPr>
        <w:t>护期满一年后，甲方应协助乙方办理解除履约保函的相关手续。</w:t>
      </w:r>
    </w:p>
    <w:p w14:paraId="1FBF0F21">
      <w:pPr>
        <w:numPr>
          <w:ilvl w:val="0"/>
          <w:numId w:val="0"/>
        </w:numPr>
        <w:autoSpaceDE w:val="0"/>
        <w:autoSpaceDN w:val="0"/>
        <w:spacing w:line="360" w:lineRule="auto"/>
        <w:outlineLvl w:val="0"/>
        <w:rPr>
          <w:rFonts w:hint="eastAsia" w:cs="宋体" w:asciiTheme="minorEastAsia" w:hAnsiTheme="minorEastAsia" w:eastAsiaTheme="minorEastAsia"/>
          <w:b/>
          <w:sz w:val="24"/>
          <w:lang w:eastAsia="zh-CN"/>
        </w:rPr>
      </w:pPr>
      <w:r>
        <w:rPr>
          <w:rFonts w:hint="eastAsia" w:cs="宋体" w:asciiTheme="minorEastAsia" w:hAnsiTheme="minorEastAsia" w:eastAsiaTheme="minorEastAsia"/>
          <w:b/>
          <w:sz w:val="24"/>
          <w:lang w:eastAsia="zh-CN"/>
        </w:rPr>
        <w:t>六、合同支付时间及支付说明</w:t>
      </w:r>
    </w:p>
    <w:p w14:paraId="15515482">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1.</w:t>
      </w:r>
      <w:r>
        <w:rPr>
          <w:rFonts w:hint="eastAsia" w:cs="宋体" w:asciiTheme="minorEastAsia" w:hAnsiTheme="minorEastAsia" w:eastAsiaTheme="minorEastAsia"/>
          <w:sz w:val="24"/>
        </w:rPr>
        <w:t>合同签订后15工作日内且收到履约保证金后，甲方向乙方支付合同总价50%预付款。</w:t>
      </w:r>
    </w:p>
    <w:p w14:paraId="2618D59A">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2.</w:t>
      </w:r>
      <w:r>
        <w:rPr>
          <w:rFonts w:hint="eastAsia" w:cs="宋体" w:asciiTheme="minorEastAsia" w:hAnsiTheme="minorEastAsia" w:eastAsiaTheme="minorEastAsia"/>
          <w:sz w:val="24"/>
        </w:rPr>
        <w:t>双方约定的工程款支付进度：项目开工后由乙方按照已完成工程进度提出工程款支付申请，甲方确认无误后进行工程款支付；乙方完成80%工程量时，甲方支付合同总价30%进度款；工程全部完工</w:t>
      </w:r>
      <w:r>
        <w:rPr>
          <w:rFonts w:hint="eastAsia" w:cs="宋体" w:asciiTheme="minorEastAsia" w:hAnsiTheme="minorEastAsia" w:eastAsiaTheme="minorEastAsia"/>
          <w:sz w:val="24"/>
          <w:lang w:eastAsia="zh-CN"/>
        </w:rPr>
        <w:t>提交《</w:t>
      </w:r>
      <w:r>
        <w:rPr>
          <w:rFonts w:hint="eastAsia" w:cs="宋体" w:asciiTheme="minorEastAsia" w:hAnsiTheme="minorEastAsia" w:eastAsiaTheme="minorEastAsia"/>
          <w:sz w:val="24"/>
          <w:lang w:val="en-US" w:eastAsia="zh-CN"/>
        </w:rPr>
        <w:t>竣工验收报告》《项目总结报告</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并经竣工验收合格后支付剩余合同总价20%尾款。</w:t>
      </w:r>
    </w:p>
    <w:p w14:paraId="1E2D8FDC">
      <w:pPr>
        <w:autoSpaceDE w:val="0"/>
        <w:autoSpaceDN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color w:val="000000"/>
          <w:sz w:val="24"/>
          <w:lang w:eastAsia="zh-CN"/>
        </w:rPr>
        <w:t>3.</w:t>
      </w:r>
      <w:r>
        <w:rPr>
          <w:rFonts w:hint="eastAsia" w:cs="宋体" w:asciiTheme="minorEastAsia" w:hAnsiTheme="minorEastAsia" w:eastAsiaTheme="minorEastAsia"/>
          <w:color w:val="000000"/>
          <w:sz w:val="24"/>
        </w:rPr>
        <w:t>支付说明：</w:t>
      </w:r>
      <w:r>
        <w:rPr>
          <w:rFonts w:hint="eastAsia" w:cs="宋体" w:asciiTheme="minorEastAsia" w:hAnsiTheme="minorEastAsia" w:eastAsiaTheme="minorEastAsia"/>
          <w:sz w:val="24"/>
        </w:rPr>
        <w:t>乙方必须按照合同支付期限，向甲方提交《工程款支付申请书》，以及当期各建设内容已完成的工程量等相关资料。如有特殊情况造成工程量未完成的，乙方应书面作出解释和说明，但不得因此影响服务期限。</w:t>
      </w:r>
    </w:p>
    <w:p w14:paraId="056CFCDC">
      <w:pPr>
        <w:autoSpaceDE w:val="0"/>
        <w:autoSpaceDN w:val="0"/>
        <w:spacing w:line="360" w:lineRule="auto"/>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sz w:val="24"/>
          <w:lang w:eastAsia="zh-CN"/>
        </w:rPr>
        <w:t>4.</w:t>
      </w:r>
      <w:r>
        <w:rPr>
          <w:rFonts w:hint="eastAsia" w:cs="宋体" w:asciiTheme="minorEastAsia" w:hAnsiTheme="minorEastAsia" w:eastAsiaTheme="minorEastAsia"/>
          <w:sz w:val="24"/>
        </w:rPr>
        <w:t>甲方收到乙方提交的《工程款支付申请书》等相关资料，应对提交资料进行审核。审核完毕后，方可按照合同约定的方式支付合同价款。</w:t>
      </w:r>
    </w:p>
    <w:p w14:paraId="55743752">
      <w:pPr>
        <w:pStyle w:val="5"/>
        <w:rPr>
          <w:rFonts w:hint="eastAsia" w:cs="宋体" w:asciiTheme="minorEastAsia" w:hAnsiTheme="minorEastAsia" w:eastAsiaTheme="minorEastAsia"/>
          <w:b/>
          <w:sz w:val="24"/>
          <w:lang w:eastAsia="zh-CN"/>
        </w:rPr>
      </w:pPr>
      <w:r>
        <w:rPr>
          <w:rFonts w:hint="eastAsia" w:cs="宋体" w:asciiTheme="minorEastAsia" w:hAnsiTheme="minorEastAsia" w:eastAsiaTheme="minorEastAsia"/>
          <w:sz w:val="24"/>
          <w:lang w:eastAsia="zh-CN"/>
        </w:rPr>
        <w:t>5.</w:t>
      </w:r>
      <w:r>
        <w:rPr>
          <w:rFonts w:hint="eastAsia" w:cs="宋体" w:asciiTheme="minorEastAsia" w:hAnsiTheme="minorEastAsia" w:eastAsiaTheme="minorEastAsia"/>
          <w:sz w:val="24"/>
        </w:rPr>
        <w:t>乙方应该在甲方每次支付费用前，向甲方提供相应金额的发票，且保证发票真实有效。</w:t>
      </w:r>
    </w:p>
    <w:p w14:paraId="648C13FC">
      <w:pPr>
        <w:numPr>
          <w:ilvl w:val="0"/>
          <w:numId w:val="0"/>
        </w:numPr>
        <w:autoSpaceDE w:val="0"/>
        <w:autoSpaceDN w:val="0"/>
        <w:spacing w:line="360" w:lineRule="auto"/>
        <w:outlineLvl w:val="0"/>
        <w:rPr>
          <w:rFonts w:hint="eastAsia" w:cs="宋体" w:asciiTheme="minorEastAsia" w:hAnsiTheme="minorEastAsia" w:eastAsiaTheme="minorEastAsia"/>
          <w:b/>
          <w:sz w:val="24"/>
          <w:lang w:eastAsia="zh-CN"/>
        </w:rPr>
      </w:pPr>
      <w:bookmarkStart w:id="879" w:name="_Toc536541476"/>
      <w:r>
        <w:rPr>
          <w:rFonts w:hint="eastAsia" w:cs="宋体" w:asciiTheme="minorEastAsia" w:hAnsiTheme="minorEastAsia" w:eastAsiaTheme="minorEastAsia"/>
          <w:b/>
          <w:sz w:val="24"/>
          <w:lang w:eastAsia="zh-CN"/>
        </w:rPr>
        <w:t>七、</w:t>
      </w:r>
      <w:bookmarkEnd w:id="879"/>
      <w:r>
        <w:rPr>
          <w:rFonts w:hint="eastAsia" w:cs="宋体" w:asciiTheme="minorEastAsia" w:hAnsiTheme="minorEastAsia" w:eastAsiaTheme="minorEastAsia"/>
          <w:b/>
          <w:sz w:val="24"/>
          <w:lang w:eastAsia="zh-CN"/>
        </w:rPr>
        <w:t>养护期限</w:t>
      </w:r>
    </w:p>
    <w:p w14:paraId="182E589D">
      <w:pPr>
        <w:autoSpaceDE w:val="0"/>
        <w:autoSpaceDN w:val="0"/>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乙方按照有关</w:t>
      </w:r>
      <w:r>
        <w:rPr>
          <w:rFonts w:hint="eastAsia" w:cs="宋体" w:asciiTheme="minorEastAsia" w:hAnsiTheme="minorEastAsia" w:eastAsiaTheme="minorEastAsia"/>
          <w:sz w:val="24"/>
          <w:lang w:eastAsia="zh-CN"/>
        </w:rPr>
        <w:t>法律法规</w:t>
      </w:r>
      <w:r>
        <w:rPr>
          <w:rFonts w:hint="eastAsia" w:cs="宋体" w:asciiTheme="minorEastAsia" w:hAnsiTheme="minorEastAsia" w:eastAsiaTheme="minorEastAsia"/>
          <w:sz w:val="24"/>
        </w:rPr>
        <w:t>等规定和双方约定承担本项目的养护任务，养护期限自项目竣工验收通过之日起计算，养护期为一年。</w:t>
      </w:r>
    </w:p>
    <w:p w14:paraId="67089157">
      <w:pPr>
        <w:autoSpaceDE w:val="0"/>
        <w:autoSpaceDN w:val="0"/>
        <w:spacing w:line="360" w:lineRule="auto"/>
        <w:outlineLvl w:val="0"/>
        <w:rPr>
          <w:rFonts w:asciiTheme="minorEastAsia" w:hAnsiTheme="minorEastAsia" w:eastAsiaTheme="minorEastAsia"/>
          <w:b/>
          <w:sz w:val="24"/>
        </w:rPr>
      </w:pPr>
      <w:bookmarkStart w:id="880" w:name="_Toc536541477"/>
      <w:r>
        <w:rPr>
          <w:rFonts w:hint="eastAsia" w:cs="宋体" w:asciiTheme="minorEastAsia" w:hAnsiTheme="minorEastAsia" w:eastAsiaTheme="minorEastAsia"/>
          <w:b/>
          <w:sz w:val="24"/>
        </w:rPr>
        <w:t>八、违约责任</w:t>
      </w:r>
      <w:bookmarkEnd w:id="880"/>
    </w:p>
    <w:p w14:paraId="1EC3C51F">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1.</w:t>
      </w:r>
      <w:r>
        <w:rPr>
          <w:rFonts w:hint="eastAsia" w:cs="宋体" w:asciiTheme="minorEastAsia" w:hAnsiTheme="minorEastAsia" w:eastAsiaTheme="minorEastAsia"/>
          <w:sz w:val="24"/>
        </w:rPr>
        <w:t>双方应严格履行本合同的各项约定，任何一方违反本合同的任何条款，或不全面履行或延迟履行本合同条款中其应承担的任何义务，均构成违约，应承担违约责任，违约方负责赔偿另一方因此遭受的全部经济损失，包括但不限于律师费。</w:t>
      </w:r>
    </w:p>
    <w:p w14:paraId="674A3724">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2.</w:t>
      </w:r>
      <w:r>
        <w:rPr>
          <w:rFonts w:hint="eastAsia" w:cs="宋体" w:asciiTheme="minorEastAsia" w:hAnsiTheme="minorEastAsia" w:eastAsiaTheme="minorEastAsia"/>
          <w:sz w:val="24"/>
        </w:rPr>
        <w:t>本合同期结束后，按本合同内容对工程质量进行整体验收，若未出现如下情况，甲方按期支付尾款费用；若出现下述情况，甲方拒付尾款费用</w:t>
      </w:r>
      <w:r>
        <w:rPr>
          <w:rFonts w:hint="eastAsia" w:cs="宋体" w:asciiTheme="minorEastAsia" w:hAnsiTheme="minorEastAsia" w:eastAsiaTheme="minorEastAsia"/>
          <w:snapToGrid/>
          <w:sz w:val="24"/>
        </w:rPr>
        <w:t>，并且有权要求乙方赔偿因此造成的所有损失</w:t>
      </w:r>
      <w:r>
        <w:rPr>
          <w:rFonts w:hint="eastAsia" w:cs="宋体" w:asciiTheme="minorEastAsia" w:hAnsiTheme="minorEastAsia" w:eastAsiaTheme="minorEastAsia"/>
          <w:sz w:val="24"/>
        </w:rPr>
        <w:t>：</w:t>
      </w:r>
    </w:p>
    <w:p w14:paraId="514B7F47">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（1）乙方在本合同期内，未按照双方确定的工作计划完成相应工作的，并在甲方提出整改要求后，连续三次仍未按要求整改的或整改后仍不合格的；</w:t>
      </w:r>
    </w:p>
    <w:p w14:paraId="0D8625B0">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（2）乙方派驻现场的人员不满足要求，且在整改后仍未满足项目需要的；</w:t>
      </w:r>
    </w:p>
    <w:p w14:paraId="722192F1">
      <w:pPr>
        <w:autoSpaceDE w:val="0"/>
        <w:autoSpaceDN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（3）因乙方原因，造成甲方重大损失的。</w:t>
      </w:r>
    </w:p>
    <w:p w14:paraId="58DC0E55">
      <w:pPr>
        <w:autoSpaceDE w:val="0"/>
        <w:autoSpaceDN w:val="0"/>
        <w:spacing w:line="360" w:lineRule="auto"/>
        <w:outlineLvl w:val="0"/>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九、争议解决</w:t>
      </w:r>
    </w:p>
    <w:p w14:paraId="763AB5E8">
      <w:pPr>
        <w:autoSpaceDE w:val="0"/>
        <w:autoSpaceDN w:val="0"/>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凡因本合同引起的或与本合同有关的任何争议，应首先友好协商解决。如协商不成，任何一方</w:t>
      </w:r>
      <w:r>
        <w:rPr>
          <w:rFonts w:hint="eastAsia" w:cs="宋体" w:asciiTheme="minorEastAsia" w:hAnsiTheme="minorEastAsia" w:eastAsiaTheme="minorEastAsia"/>
          <w:sz w:val="24"/>
          <w:lang w:eastAsia="zh-CN"/>
        </w:rPr>
        <w:t>均</w:t>
      </w:r>
      <w:r>
        <w:rPr>
          <w:rFonts w:hint="eastAsia" w:cs="宋体" w:asciiTheme="minorEastAsia" w:hAnsiTheme="minorEastAsia" w:eastAsiaTheme="minorEastAsia"/>
          <w:sz w:val="24"/>
        </w:rPr>
        <w:t>可提请北京仲裁委员会按照仲裁规则进行仲裁。</w:t>
      </w:r>
    </w:p>
    <w:p w14:paraId="44A35E3D">
      <w:pPr>
        <w:autoSpaceDE w:val="0"/>
        <w:autoSpaceDN w:val="0"/>
        <w:spacing w:line="360" w:lineRule="auto"/>
        <w:outlineLvl w:val="0"/>
        <w:rPr>
          <w:rFonts w:hint="eastAsia" w:cs="宋体" w:asciiTheme="minorEastAsia" w:hAnsiTheme="minorEastAsia" w:eastAsiaTheme="minorEastAsia"/>
          <w:b/>
          <w:sz w:val="24"/>
        </w:rPr>
      </w:pPr>
      <w:bookmarkStart w:id="881" w:name="_Toc536541478"/>
      <w:r>
        <w:rPr>
          <w:rFonts w:hint="eastAsia" w:cs="宋体" w:asciiTheme="minorEastAsia" w:hAnsiTheme="minorEastAsia" w:eastAsiaTheme="minorEastAsia"/>
          <w:b/>
          <w:sz w:val="24"/>
        </w:rPr>
        <w:t>十、附则</w:t>
      </w:r>
      <w:bookmarkEnd w:id="881"/>
    </w:p>
    <w:p w14:paraId="41E3807E">
      <w:pPr>
        <w:autoSpaceDE w:val="0"/>
        <w:autoSpaceDN w:val="0"/>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lang w:eastAsia="zh-CN"/>
        </w:rPr>
        <w:t>1.</w:t>
      </w:r>
      <w:r>
        <w:rPr>
          <w:rFonts w:hint="eastAsia" w:cs="宋体" w:asciiTheme="minorEastAsia" w:hAnsiTheme="minorEastAsia" w:eastAsiaTheme="minorEastAsia"/>
          <w:sz w:val="24"/>
        </w:rPr>
        <w:t>自本合同签订后，乙方按照本合同约定开始实施工作。</w:t>
      </w:r>
    </w:p>
    <w:p w14:paraId="056B26EE">
      <w:pPr>
        <w:autoSpaceDE w:val="0"/>
        <w:autoSpaceDN w:val="0"/>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lang w:eastAsia="zh-CN"/>
        </w:rPr>
        <w:t>2.</w:t>
      </w:r>
      <w:r>
        <w:rPr>
          <w:rFonts w:hint="eastAsia" w:cs="宋体" w:asciiTheme="minorEastAsia" w:hAnsiTheme="minorEastAsia" w:eastAsiaTheme="minorEastAsia"/>
          <w:sz w:val="24"/>
        </w:rPr>
        <w:t>双方可对本合同条款进行补充，以书面形式签订补充合同，补充合同与本合同</w:t>
      </w:r>
      <w:r>
        <w:rPr>
          <w:rFonts w:hint="eastAsia" w:cs="宋体" w:asciiTheme="minorEastAsia" w:hAnsiTheme="minorEastAsia" w:eastAsiaTheme="minorEastAsia"/>
          <w:sz w:val="24"/>
          <w:lang w:eastAsia="zh-CN"/>
        </w:rPr>
        <w:t>具有</w:t>
      </w:r>
      <w:r>
        <w:rPr>
          <w:rFonts w:hint="eastAsia" w:cs="宋体" w:asciiTheme="minorEastAsia" w:hAnsiTheme="minorEastAsia" w:eastAsiaTheme="minorEastAsia"/>
          <w:sz w:val="24"/>
        </w:rPr>
        <w:t>同等效力。</w:t>
      </w:r>
    </w:p>
    <w:p w14:paraId="2308E173">
      <w:pPr>
        <w:autoSpaceDE w:val="0"/>
        <w:autoSpaceDN w:val="0"/>
        <w:spacing w:line="360" w:lineRule="auto"/>
        <w:ind w:firstLine="480" w:firstLineChars="200"/>
        <w:rPr>
          <w:rFonts w:cs="Akzidenz Grotesk BQ" w:asciiTheme="minorEastAsia" w:hAnsiTheme="minorEastAsia" w:eastAsiaTheme="minorEastAsia"/>
          <w:sz w:val="24"/>
        </w:rPr>
      </w:pPr>
      <w:r>
        <w:rPr>
          <w:rFonts w:hint="eastAsia" w:cs="宋体" w:asciiTheme="minorEastAsia" w:hAnsiTheme="minorEastAsia" w:eastAsiaTheme="minorEastAsia"/>
          <w:bCs/>
          <w:sz w:val="24"/>
          <w:lang w:eastAsia="zh-CN"/>
        </w:rPr>
        <w:t>3.</w:t>
      </w:r>
      <w:r>
        <w:rPr>
          <w:rFonts w:hint="eastAsia" w:cs="宋体" w:asciiTheme="minorEastAsia" w:hAnsiTheme="minorEastAsia" w:eastAsiaTheme="minorEastAsia"/>
          <w:sz w:val="24"/>
        </w:rPr>
        <w:t>本合同，一式</w:t>
      </w:r>
      <w:r>
        <w:rPr>
          <w:rFonts w:hint="eastAsia" w:asciiTheme="minorEastAsia" w:hAnsiTheme="minorEastAsia" w:eastAsiaTheme="minorEastAsia"/>
          <w:sz w:val="24"/>
          <w:lang w:eastAsia="zh-CN"/>
        </w:rPr>
        <w:t>肆</w:t>
      </w:r>
      <w:r>
        <w:rPr>
          <w:rFonts w:hint="eastAsia" w:cs="宋体" w:asciiTheme="minorEastAsia" w:hAnsiTheme="minorEastAsia" w:eastAsiaTheme="minorEastAsia"/>
          <w:sz w:val="24"/>
        </w:rPr>
        <w:t>份，甲方执叁份，乙方执</w:t>
      </w:r>
      <w:r>
        <w:rPr>
          <w:rFonts w:hint="eastAsia" w:cs="宋体" w:asciiTheme="minorEastAsia" w:hAnsiTheme="minorEastAsia" w:eastAsiaTheme="minorEastAsia"/>
          <w:sz w:val="24"/>
          <w:lang w:eastAsia="zh-CN"/>
        </w:rPr>
        <w:t>壹</w:t>
      </w:r>
      <w:r>
        <w:rPr>
          <w:rFonts w:hint="eastAsia" w:cs="宋体" w:asciiTheme="minorEastAsia" w:hAnsiTheme="minorEastAsia" w:eastAsiaTheme="minorEastAsia"/>
          <w:sz w:val="24"/>
        </w:rPr>
        <w:t>份，附件与合同具有同等法律效力。</w:t>
      </w:r>
    </w:p>
    <w:p w14:paraId="6E483977">
      <w:pPr>
        <w:autoSpaceDE w:val="0"/>
        <w:autoSpaceDN w:val="0"/>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bCs/>
          <w:sz w:val="24"/>
          <w:lang w:eastAsia="zh-CN"/>
        </w:rPr>
        <w:t>4.</w:t>
      </w:r>
      <w:r>
        <w:rPr>
          <w:rFonts w:hint="eastAsia" w:cs="宋体" w:asciiTheme="minorEastAsia" w:hAnsiTheme="minorEastAsia" w:eastAsiaTheme="minorEastAsia"/>
          <w:sz w:val="24"/>
        </w:rPr>
        <w:t>本合同执行期间，如遇不可抗力致使合同无法履行时，双方应按有关法律规定及时协商处理。</w:t>
      </w:r>
    </w:p>
    <w:p w14:paraId="3F9BCAB4">
      <w:pPr>
        <w:autoSpaceDE w:val="0"/>
        <w:autoSpaceDN w:val="0"/>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lang w:eastAsia="zh-CN"/>
        </w:rPr>
        <w:t>5.</w:t>
      </w:r>
      <w:r>
        <w:rPr>
          <w:rFonts w:hint="eastAsia" w:cs="宋体" w:asciiTheme="minorEastAsia" w:hAnsiTheme="minorEastAsia" w:eastAsiaTheme="minorEastAsia"/>
          <w:sz w:val="24"/>
        </w:rPr>
        <w:t>本合同未涉及问题双方本着友好协商的精神协调解决。</w:t>
      </w:r>
    </w:p>
    <w:p w14:paraId="316225EA">
      <w:pPr>
        <w:autoSpaceDE w:val="0"/>
        <w:autoSpaceDN w:val="0"/>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bCs/>
          <w:sz w:val="24"/>
          <w:lang w:eastAsia="zh-CN"/>
        </w:rPr>
        <w:t>6.</w:t>
      </w:r>
      <w:r>
        <w:rPr>
          <w:rFonts w:hint="eastAsia" w:cs="宋体" w:asciiTheme="minorEastAsia" w:hAnsiTheme="minorEastAsia" w:eastAsiaTheme="minorEastAsia"/>
          <w:sz w:val="24"/>
        </w:rPr>
        <w:t>本合同自双方签章之日起生效。</w:t>
      </w:r>
    </w:p>
    <w:tbl>
      <w:tblPr>
        <w:tblStyle w:val="46"/>
        <w:tblW w:w="8911"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83"/>
        <w:gridCol w:w="4628"/>
      </w:tblGrid>
      <w:tr w14:paraId="31CC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4283" w:type="dxa"/>
            <w:noWrap w:val="0"/>
            <w:vAlign w:val="top"/>
          </w:tcPr>
          <w:p w14:paraId="6E7EE336">
            <w:pPr>
              <w:snapToGrid w:val="0"/>
              <w:spacing w:line="460" w:lineRule="exact"/>
              <w:rPr>
                <w:rFonts w:hint="eastAsia"/>
                <w:sz w:val="24"/>
                <w:szCs w:val="24"/>
                <w:vertAlign w:val="baseline"/>
              </w:rPr>
            </w:pPr>
            <w:r>
              <w:rPr>
                <w:sz w:val="24"/>
                <w:szCs w:val="24"/>
              </w:rPr>
              <w:t>甲方（公章）：</w:t>
            </w:r>
          </w:p>
        </w:tc>
        <w:tc>
          <w:tcPr>
            <w:tcW w:w="4628" w:type="dxa"/>
            <w:noWrap w:val="0"/>
            <w:vAlign w:val="top"/>
          </w:tcPr>
          <w:p w14:paraId="6140BAFB">
            <w:pPr>
              <w:snapToGrid w:val="0"/>
              <w:spacing w:line="420" w:lineRule="exact"/>
              <w:jc w:val="left"/>
              <w:rPr>
                <w:rFonts w:hint="default" w:eastAsia="宋体"/>
                <w:sz w:val="24"/>
                <w:szCs w:val="24"/>
                <w:u w:val="single"/>
                <w:vertAlign w:val="baseline"/>
                <w:lang w:val="en-US" w:eastAsia="zh-CN"/>
              </w:rPr>
            </w:pPr>
            <w:r>
              <w:rPr>
                <w:sz w:val="24"/>
                <w:szCs w:val="24"/>
              </w:rPr>
              <w:t>乙方（公章）：</w:t>
            </w:r>
            <w:r>
              <w:rPr>
                <w:rFonts w:hint="eastAsia" w:ascii="宋体" w:hAnsi="宋体" w:cs="宋体"/>
                <w:b w:val="0"/>
                <w:bCs w:val="0"/>
                <w:sz w:val="24"/>
                <w:szCs w:val="24"/>
                <w:highlight w:val="none"/>
                <w:u w:val="single"/>
                <w:lang w:val="en-US" w:eastAsia="zh-CN"/>
              </w:rPr>
              <w:t xml:space="preserve">            </w:t>
            </w:r>
          </w:p>
        </w:tc>
      </w:tr>
    </w:tbl>
    <w:tbl>
      <w:tblPr>
        <w:tblStyle w:val="45"/>
        <w:tblW w:w="8914"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5"/>
        <w:gridCol w:w="4639"/>
      </w:tblGrid>
      <w:tr w14:paraId="1694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75" w:type="dxa"/>
            <w:tcBorders>
              <w:top w:val="nil"/>
              <w:left w:val="nil"/>
              <w:bottom w:val="nil"/>
              <w:right w:val="nil"/>
            </w:tcBorders>
            <w:noWrap w:val="0"/>
            <w:vAlign w:val="top"/>
          </w:tcPr>
          <w:p w14:paraId="2560105B">
            <w:pPr>
              <w:tabs>
                <w:tab w:val="left" w:pos="4536"/>
              </w:tabs>
              <w:snapToGrid w:val="0"/>
              <w:spacing w:line="420" w:lineRule="exact"/>
              <w:rPr>
                <w:sz w:val="24"/>
                <w:szCs w:val="24"/>
              </w:rPr>
            </w:pPr>
            <w:r>
              <w:rPr>
                <w:sz w:val="24"/>
                <w:szCs w:val="24"/>
              </w:rPr>
              <w:t>法定代表人（签字</w:t>
            </w:r>
            <w:r>
              <w:rPr>
                <w:rFonts w:hint="eastAsia"/>
                <w:sz w:val="24"/>
                <w:szCs w:val="24"/>
                <w:lang w:eastAsia="zh-CN"/>
              </w:rPr>
              <w:t>或盖章</w:t>
            </w:r>
            <w:r>
              <w:rPr>
                <w:sz w:val="24"/>
                <w:szCs w:val="24"/>
              </w:rPr>
              <w:t>）：</w:t>
            </w:r>
            <w:r>
              <w:rPr>
                <w:sz w:val="24"/>
                <w:szCs w:val="24"/>
                <w:u w:val="single"/>
              </w:rPr>
              <w:t xml:space="preserve"> </w:t>
            </w:r>
            <w:r>
              <w:rPr>
                <w:rFonts w:hint="eastAsia"/>
                <w:sz w:val="24"/>
                <w:szCs w:val="24"/>
                <w:u w:val="single"/>
              </w:rPr>
              <w:t xml:space="preserve">          </w:t>
            </w:r>
          </w:p>
        </w:tc>
        <w:tc>
          <w:tcPr>
            <w:tcW w:w="4639" w:type="dxa"/>
            <w:tcBorders>
              <w:top w:val="nil"/>
              <w:left w:val="nil"/>
              <w:bottom w:val="nil"/>
              <w:right w:val="nil"/>
            </w:tcBorders>
            <w:noWrap w:val="0"/>
            <w:vAlign w:val="top"/>
          </w:tcPr>
          <w:p w14:paraId="486DCE41">
            <w:pPr>
              <w:tabs>
                <w:tab w:val="left" w:pos="4536"/>
              </w:tabs>
              <w:snapToGrid w:val="0"/>
              <w:spacing w:line="420" w:lineRule="exact"/>
              <w:rPr>
                <w:sz w:val="24"/>
                <w:szCs w:val="24"/>
              </w:rPr>
            </w:pPr>
            <w:r>
              <w:rPr>
                <w:sz w:val="24"/>
                <w:szCs w:val="24"/>
              </w:rPr>
              <w:t>法定代表人（签字</w:t>
            </w:r>
            <w:r>
              <w:rPr>
                <w:rFonts w:hint="eastAsia"/>
                <w:sz w:val="24"/>
                <w:szCs w:val="24"/>
                <w:lang w:eastAsia="zh-CN"/>
              </w:rPr>
              <w:t>或盖章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tc>
      </w:tr>
      <w:tr w14:paraId="55FC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75" w:type="dxa"/>
            <w:tcBorders>
              <w:top w:val="nil"/>
              <w:left w:val="nil"/>
              <w:bottom w:val="nil"/>
              <w:right w:val="nil"/>
            </w:tcBorders>
            <w:noWrap w:val="0"/>
            <w:vAlign w:val="top"/>
          </w:tcPr>
          <w:p w14:paraId="474FFE68">
            <w:pPr>
              <w:tabs>
                <w:tab w:val="left" w:pos="4536"/>
              </w:tabs>
              <w:snapToGrid w:val="0"/>
              <w:spacing w:line="420" w:lineRule="exact"/>
              <w:rPr>
                <w:sz w:val="24"/>
                <w:szCs w:val="24"/>
              </w:rPr>
            </w:pPr>
            <w:r>
              <w:rPr>
                <w:rFonts w:hint="eastAsia"/>
                <w:sz w:val="24"/>
                <w:szCs w:val="24"/>
              </w:rPr>
              <w:t>或</w:t>
            </w:r>
            <w:r>
              <w:rPr>
                <w:sz w:val="24"/>
                <w:szCs w:val="24"/>
              </w:rPr>
              <w:t>委托代理人（签字</w:t>
            </w:r>
            <w:r>
              <w:rPr>
                <w:rFonts w:hint="eastAsia"/>
                <w:sz w:val="24"/>
                <w:szCs w:val="24"/>
                <w:lang w:eastAsia="zh-CN"/>
              </w:rPr>
              <w:t>或盖章</w:t>
            </w:r>
            <w:r>
              <w:rPr>
                <w:sz w:val="24"/>
                <w:szCs w:val="24"/>
              </w:rPr>
              <w:t>）：</w:t>
            </w:r>
            <w:r>
              <w:rPr>
                <w:sz w:val="24"/>
                <w:szCs w:val="24"/>
                <w:u w:val="single"/>
              </w:rPr>
              <w:t xml:space="preserve">           </w:t>
            </w:r>
          </w:p>
        </w:tc>
        <w:tc>
          <w:tcPr>
            <w:tcW w:w="4639" w:type="dxa"/>
            <w:tcBorders>
              <w:top w:val="nil"/>
              <w:left w:val="nil"/>
              <w:bottom w:val="nil"/>
              <w:right w:val="nil"/>
            </w:tcBorders>
            <w:noWrap w:val="0"/>
            <w:vAlign w:val="top"/>
          </w:tcPr>
          <w:p w14:paraId="7E2360C2">
            <w:pPr>
              <w:tabs>
                <w:tab w:val="left" w:pos="4536"/>
              </w:tabs>
              <w:snapToGrid w:val="0"/>
              <w:spacing w:line="420" w:lineRule="exact"/>
              <w:rPr>
                <w:rFonts w:hint="default" w:eastAsia="宋体"/>
                <w:sz w:val="24"/>
                <w:szCs w:val="24"/>
                <w:u w:val="single"/>
                <w:lang w:val="en-US" w:eastAsia="zh-CN"/>
              </w:rPr>
            </w:pPr>
            <w:r>
              <w:rPr>
                <w:rFonts w:hint="eastAsia"/>
                <w:sz w:val="24"/>
                <w:szCs w:val="24"/>
              </w:rPr>
              <w:t>或委托代理人（签字</w:t>
            </w:r>
            <w:r>
              <w:rPr>
                <w:rFonts w:hint="eastAsia"/>
                <w:sz w:val="24"/>
                <w:szCs w:val="24"/>
                <w:lang w:eastAsia="zh-CN"/>
              </w:rPr>
              <w:t>或盖章</w:t>
            </w:r>
            <w:r>
              <w:rPr>
                <w:rFonts w:hint="eastAsia"/>
                <w:sz w:val="24"/>
                <w:szCs w:val="24"/>
              </w:rPr>
              <w:t>）</w:t>
            </w:r>
            <w:r>
              <w:rPr>
                <w:rFonts w:hint="eastAsia"/>
                <w:sz w:val="24"/>
                <w:szCs w:val="24"/>
                <w:lang w:eastAsia="zh-CN"/>
              </w:rPr>
              <w:t>：</w:t>
            </w:r>
            <w:r>
              <w:rPr>
                <w:rFonts w:hint="eastAsia"/>
                <w:sz w:val="24"/>
                <w:szCs w:val="24"/>
                <w:u w:val="single"/>
                <w:lang w:val="en-US" w:eastAsia="zh-CN"/>
              </w:rPr>
              <w:t xml:space="preserve">         </w:t>
            </w:r>
          </w:p>
        </w:tc>
      </w:tr>
      <w:tr w14:paraId="45A4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275" w:type="dxa"/>
            <w:tcBorders>
              <w:top w:val="nil"/>
              <w:left w:val="nil"/>
              <w:bottom w:val="nil"/>
              <w:right w:val="nil"/>
            </w:tcBorders>
            <w:noWrap w:val="0"/>
            <w:vAlign w:val="top"/>
          </w:tcPr>
          <w:p w14:paraId="499DE89B">
            <w:pPr>
              <w:snapToGrid w:val="0"/>
              <w:spacing w:line="420" w:lineRule="exact"/>
              <w:ind w:left="720" w:hanging="720" w:hangingChars="300"/>
              <w:jc w:val="left"/>
              <w:rPr>
                <w:rFonts w:hint="eastAsia"/>
                <w:sz w:val="24"/>
                <w:szCs w:val="24"/>
              </w:rPr>
            </w:pPr>
            <w:r>
              <w:rPr>
                <w:rFonts w:hint="eastAsia"/>
                <w:sz w:val="24"/>
                <w:szCs w:val="24"/>
                <w:lang w:eastAsia="zh-CN"/>
              </w:rPr>
              <w:t>开户行：</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p>
          <w:p w14:paraId="43B6D831">
            <w:pPr>
              <w:snapToGrid w:val="0"/>
              <w:spacing w:line="420" w:lineRule="exact"/>
              <w:ind w:left="720" w:hanging="720" w:hangingChars="300"/>
              <w:jc w:val="left"/>
              <w:rPr>
                <w:rFonts w:hint="eastAsia"/>
                <w:sz w:val="24"/>
                <w:szCs w:val="24"/>
              </w:rPr>
            </w:pPr>
            <w:r>
              <w:rPr>
                <w:rFonts w:hint="eastAsia"/>
                <w:sz w:val="24"/>
                <w:szCs w:val="24"/>
              </w:rPr>
              <w:t>账  户：</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p>
          <w:p w14:paraId="17C5EDF2">
            <w:pPr>
              <w:snapToGrid w:val="0"/>
              <w:spacing w:line="420" w:lineRule="exact"/>
              <w:jc w:val="left"/>
              <w:rPr>
                <w:rFonts w:hint="default" w:eastAsia="宋体"/>
                <w:sz w:val="24"/>
                <w:szCs w:val="24"/>
                <w:u w:val="single"/>
                <w:lang w:val="en-US" w:eastAsia="zh-CN"/>
              </w:rPr>
            </w:pPr>
            <w:r>
              <w:rPr>
                <w:sz w:val="24"/>
                <w:szCs w:val="24"/>
              </w:rPr>
              <w:t>地址：</w:t>
            </w:r>
            <w:r>
              <w:rPr>
                <w:rFonts w:hint="eastAsia"/>
                <w:sz w:val="24"/>
                <w:szCs w:val="24"/>
                <w:u w:val="single"/>
                <w:lang w:val="en-US" w:eastAsia="zh-CN"/>
              </w:rPr>
              <w:t xml:space="preserve">                     </w:t>
            </w:r>
          </w:p>
        </w:tc>
        <w:tc>
          <w:tcPr>
            <w:tcW w:w="4639" w:type="dxa"/>
            <w:tcBorders>
              <w:top w:val="nil"/>
              <w:left w:val="nil"/>
              <w:bottom w:val="nil"/>
              <w:right w:val="nil"/>
            </w:tcBorders>
            <w:noWrap w:val="0"/>
            <w:vAlign w:val="top"/>
          </w:tcPr>
          <w:p w14:paraId="2C6378F2">
            <w:pPr>
              <w:snapToGrid w:val="0"/>
              <w:spacing w:line="420" w:lineRule="exact"/>
              <w:ind w:left="960" w:hanging="960" w:hangingChars="400"/>
              <w:jc w:val="left"/>
              <w:rPr>
                <w:rFonts w:hint="default" w:eastAsia="宋体"/>
                <w:sz w:val="24"/>
                <w:szCs w:val="24"/>
                <w:u w:val="single"/>
                <w:lang w:val="en-US" w:eastAsia="zh-CN"/>
              </w:rPr>
            </w:pPr>
            <w:r>
              <w:rPr>
                <w:rFonts w:hint="eastAsia" w:eastAsia="宋体"/>
                <w:sz w:val="24"/>
                <w:szCs w:val="24"/>
                <w:lang w:eastAsia="zh-CN"/>
              </w:rPr>
              <w:t>开户行：</w:t>
            </w:r>
            <w:r>
              <w:rPr>
                <w:rFonts w:hint="eastAsia"/>
                <w:sz w:val="24"/>
                <w:szCs w:val="24"/>
                <w:u w:val="single"/>
                <w:lang w:val="en-US" w:eastAsia="zh-CN"/>
              </w:rPr>
              <w:t xml:space="preserve">               </w:t>
            </w:r>
          </w:p>
          <w:p w14:paraId="6E4C70A8">
            <w:pPr>
              <w:snapToGrid w:val="0"/>
              <w:spacing w:line="420" w:lineRule="exact"/>
              <w:ind w:left="720" w:hanging="720" w:hangingChars="300"/>
              <w:jc w:val="left"/>
              <w:rPr>
                <w:rFonts w:hint="default" w:eastAsia="宋体"/>
                <w:sz w:val="24"/>
                <w:szCs w:val="24"/>
                <w:u w:val="single"/>
                <w:lang w:val="en-US" w:eastAsia="zh-CN"/>
              </w:rPr>
            </w:pPr>
            <w:r>
              <w:rPr>
                <w:rFonts w:hint="eastAsia" w:eastAsia="宋体"/>
                <w:sz w:val="24"/>
                <w:szCs w:val="24"/>
                <w:lang w:eastAsia="zh-CN"/>
              </w:rPr>
              <w:t>账  户：</w:t>
            </w:r>
            <w:r>
              <w:rPr>
                <w:rFonts w:hint="eastAsia" w:eastAsia="宋体"/>
                <w:sz w:val="24"/>
                <w:szCs w:val="24"/>
                <w:u w:val="single"/>
                <w:lang w:val="en-US" w:eastAsia="zh-CN"/>
              </w:rPr>
              <w:t xml:space="preserve"> </w:t>
            </w:r>
            <w:r>
              <w:rPr>
                <w:rFonts w:hint="eastAsia"/>
                <w:sz w:val="24"/>
                <w:szCs w:val="24"/>
                <w:u w:val="single"/>
                <w:lang w:val="en-US" w:eastAsia="zh-CN"/>
              </w:rPr>
              <w:t xml:space="preserve">               </w:t>
            </w:r>
          </w:p>
          <w:p w14:paraId="525017B2">
            <w:pPr>
              <w:snapToGrid w:val="0"/>
              <w:spacing w:line="420" w:lineRule="exact"/>
              <w:ind w:left="720" w:hanging="720" w:hangingChars="300"/>
              <w:jc w:val="left"/>
              <w:rPr>
                <w:rFonts w:hint="default" w:eastAsia="宋体"/>
                <w:sz w:val="24"/>
                <w:szCs w:val="24"/>
                <w:u w:val="single"/>
                <w:lang w:val="en-US" w:eastAsia="zh-CN"/>
              </w:rPr>
            </w:pPr>
            <w:r>
              <w:rPr>
                <w:rFonts w:hint="eastAsia" w:eastAsia="宋体"/>
                <w:sz w:val="24"/>
                <w:szCs w:val="24"/>
                <w:lang w:eastAsia="zh-CN"/>
              </w:rPr>
              <w:t>地址：</w:t>
            </w:r>
            <w:r>
              <w:rPr>
                <w:rFonts w:hint="eastAsia" w:eastAsia="宋体"/>
                <w:sz w:val="24"/>
                <w:szCs w:val="24"/>
                <w:lang w:val="en-US" w:eastAsia="zh-CN"/>
              </w:rPr>
              <w:t xml:space="preserve"> </w:t>
            </w:r>
            <w:r>
              <w:rPr>
                <w:rFonts w:hint="eastAsia" w:ascii="宋体" w:hAnsi="宋体" w:cs="宋体"/>
                <w:b w:val="0"/>
                <w:bCs w:val="0"/>
                <w:sz w:val="24"/>
                <w:szCs w:val="24"/>
                <w:highlight w:val="none"/>
                <w:u w:val="single"/>
                <w:lang w:val="en-US" w:eastAsia="zh-CN"/>
              </w:rPr>
              <w:t xml:space="preserve">                  </w:t>
            </w:r>
          </w:p>
        </w:tc>
      </w:tr>
      <w:tr w14:paraId="46C7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75" w:type="dxa"/>
            <w:tcBorders>
              <w:top w:val="nil"/>
              <w:left w:val="nil"/>
              <w:bottom w:val="nil"/>
              <w:right w:val="nil"/>
            </w:tcBorders>
            <w:noWrap w:val="0"/>
            <w:vAlign w:val="top"/>
          </w:tcPr>
          <w:p w14:paraId="673EF9C7">
            <w:pPr>
              <w:snapToGrid w:val="0"/>
              <w:spacing w:line="420" w:lineRule="exact"/>
              <w:jc w:val="left"/>
              <w:rPr>
                <w:rFonts w:hint="default" w:eastAsia="宋体"/>
                <w:sz w:val="24"/>
                <w:szCs w:val="24"/>
                <w:u w:val="single"/>
                <w:lang w:val="en-US" w:eastAsia="zh-CN"/>
              </w:rPr>
            </w:pPr>
            <w:r>
              <w:rPr>
                <w:sz w:val="24"/>
                <w:szCs w:val="24"/>
              </w:rPr>
              <w:t>联系电话：</w:t>
            </w:r>
            <w:r>
              <w:rPr>
                <w:rFonts w:hint="eastAsia"/>
                <w:sz w:val="24"/>
                <w:szCs w:val="24"/>
                <w:u w:val="single"/>
                <w:lang w:val="en-US" w:eastAsia="zh-CN"/>
              </w:rPr>
              <w:t xml:space="preserve">                  </w:t>
            </w:r>
          </w:p>
        </w:tc>
        <w:tc>
          <w:tcPr>
            <w:tcW w:w="4639" w:type="dxa"/>
            <w:tcBorders>
              <w:top w:val="nil"/>
              <w:left w:val="nil"/>
              <w:bottom w:val="nil"/>
              <w:right w:val="nil"/>
            </w:tcBorders>
            <w:noWrap w:val="0"/>
            <w:vAlign w:val="top"/>
          </w:tcPr>
          <w:p w14:paraId="19B1DCC2">
            <w:pPr>
              <w:snapToGrid w:val="0"/>
              <w:spacing w:line="420" w:lineRule="exact"/>
              <w:jc w:val="left"/>
              <w:rPr>
                <w:rFonts w:hint="eastAsia"/>
                <w:sz w:val="24"/>
                <w:szCs w:val="24"/>
                <w:u w:val="single"/>
              </w:rPr>
            </w:pPr>
            <w:r>
              <w:rPr>
                <w:sz w:val="24"/>
                <w:szCs w:val="24"/>
              </w:rPr>
              <w:t>联系电话：</w:t>
            </w:r>
            <w:r>
              <w:rPr>
                <w:rFonts w:hint="eastAsia" w:ascii="宋体" w:hAnsi="宋体" w:cs="宋体"/>
                <w:b w:val="0"/>
                <w:bCs w:val="0"/>
                <w:sz w:val="24"/>
                <w:szCs w:val="24"/>
                <w:highlight w:val="none"/>
                <w:u w:val="single"/>
                <w:lang w:val="en-US" w:eastAsia="zh-CN"/>
              </w:rPr>
              <w:t xml:space="preserve">               </w:t>
            </w:r>
            <w:r>
              <w:rPr>
                <w:rFonts w:hint="eastAsia" w:eastAsia="宋体"/>
                <w:sz w:val="24"/>
                <w:szCs w:val="24"/>
                <w:lang w:val="en-US" w:eastAsia="zh-CN"/>
              </w:rPr>
              <w:t xml:space="preserve">   </w:t>
            </w:r>
            <w:r>
              <w:rPr>
                <w:sz w:val="24"/>
                <w:szCs w:val="24"/>
                <w:u w:val="none"/>
              </w:rPr>
              <w:t xml:space="preserve">     </w:t>
            </w:r>
          </w:p>
        </w:tc>
      </w:tr>
      <w:tr w14:paraId="54C6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14" w:type="dxa"/>
            <w:gridSpan w:val="2"/>
            <w:tcBorders>
              <w:top w:val="nil"/>
              <w:left w:val="nil"/>
              <w:bottom w:val="nil"/>
              <w:right w:val="nil"/>
            </w:tcBorders>
            <w:noWrap w:val="0"/>
            <w:vAlign w:val="top"/>
          </w:tcPr>
          <w:p w14:paraId="2AE4C7E0">
            <w:pPr>
              <w:snapToGrid w:val="0"/>
              <w:spacing w:line="420" w:lineRule="exact"/>
              <w:jc w:val="left"/>
              <w:rPr>
                <w:sz w:val="24"/>
                <w:szCs w:val="24"/>
              </w:rPr>
            </w:pPr>
            <w:r>
              <w:rPr>
                <w:sz w:val="24"/>
                <w:szCs w:val="24"/>
              </w:rPr>
              <w:t>合同签订时间：年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w:t>
            </w:r>
          </w:p>
        </w:tc>
      </w:tr>
      <w:tr w14:paraId="4818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14" w:type="dxa"/>
            <w:gridSpan w:val="2"/>
            <w:tcBorders>
              <w:top w:val="nil"/>
              <w:left w:val="nil"/>
              <w:bottom w:val="nil"/>
              <w:right w:val="nil"/>
            </w:tcBorders>
            <w:noWrap w:val="0"/>
            <w:vAlign w:val="top"/>
          </w:tcPr>
          <w:p w14:paraId="417017E5">
            <w:pPr>
              <w:snapToGrid w:val="0"/>
              <w:spacing w:line="420" w:lineRule="exact"/>
              <w:jc w:val="left"/>
              <w:rPr>
                <w:sz w:val="24"/>
                <w:szCs w:val="24"/>
              </w:rPr>
            </w:pPr>
            <w:r>
              <w:rPr>
                <w:sz w:val="24"/>
                <w:szCs w:val="24"/>
              </w:rPr>
              <w:t>合同签订地点：</w:t>
            </w:r>
            <w:r>
              <w:rPr>
                <w:rFonts w:hint="eastAsia"/>
                <w:sz w:val="24"/>
                <w:szCs w:val="24"/>
              </w:rPr>
              <w:t>北京市八达岭林场管理处</w:t>
            </w:r>
          </w:p>
        </w:tc>
      </w:tr>
    </w:tbl>
    <w:p w14:paraId="0F9F1071">
      <w:pPr>
        <w:autoSpaceDE w:val="0"/>
        <w:autoSpaceDN w:val="0"/>
        <w:spacing w:line="360" w:lineRule="auto"/>
        <w:rPr>
          <w:rFonts w:asciiTheme="minorEastAsia" w:hAnsiTheme="minorEastAsia" w:eastAsiaTheme="minorEastAsia"/>
          <w:sz w:val="24"/>
        </w:rPr>
      </w:pPr>
    </w:p>
    <w:p w14:paraId="286382E0">
      <w:pPr>
        <w:pStyle w:val="5"/>
        <w:ind w:firstLine="0"/>
        <w:rPr>
          <w:rFonts w:hint="eastAsia" w:cs="宋体" w:asciiTheme="minorEastAsia" w:hAnsiTheme="minorEastAsia" w:eastAsiaTheme="minorEastAsia"/>
          <w:sz w:val="24"/>
        </w:rPr>
      </w:pPr>
    </w:p>
    <w:p w14:paraId="5A3DB632">
      <w:pPr>
        <w:pStyle w:val="5"/>
        <w:ind w:firstLine="0"/>
        <w:rPr>
          <w:rFonts w:hint="eastAsia" w:cs="宋体" w:asciiTheme="minorEastAsia" w:hAnsiTheme="minorEastAsia" w:eastAsiaTheme="minorEastAsia"/>
          <w:sz w:val="24"/>
        </w:rPr>
      </w:pPr>
    </w:p>
    <w:p w14:paraId="25C7C364">
      <w:pPr>
        <w:pStyle w:val="5"/>
        <w:ind w:firstLine="0"/>
        <w:rPr>
          <w:rFonts w:hint="eastAsia" w:cs="宋体" w:asciiTheme="minorEastAsia" w:hAnsiTheme="minorEastAsia" w:eastAsiaTheme="minorEastAsia"/>
          <w:sz w:val="24"/>
        </w:rPr>
      </w:pPr>
    </w:p>
    <w:p w14:paraId="71CE1F25">
      <w:pPr>
        <w:pStyle w:val="5"/>
        <w:ind w:firstLine="0"/>
        <w:rPr>
          <w:rFonts w:hint="eastAsia" w:cs="宋体" w:asciiTheme="minorEastAsia" w:hAnsiTheme="minorEastAsia" w:eastAsiaTheme="minorEastAsia"/>
          <w:sz w:val="24"/>
        </w:rPr>
      </w:pPr>
    </w:p>
    <w:p w14:paraId="18FB5A67">
      <w:pPr>
        <w:pStyle w:val="5"/>
        <w:ind w:firstLine="0"/>
        <w:rPr>
          <w:rFonts w:hint="eastAsia" w:cs="宋体" w:asciiTheme="minorEastAsia" w:hAnsiTheme="minorEastAsia" w:eastAsiaTheme="minorEastAsia"/>
          <w:sz w:val="24"/>
        </w:rPr>
      </w:pPr>
    </w:p>
    <w:p w14:paraId="7300856A">
      <w:pPr>
        <w:rPr>
          <w:rFonts w:hint="eastAsia" w:cs="宋体" w:asciiTheme="minorEastAsia" w:hAnsiTheme="minorEastAsia" w:eastAsiaTheme="minorEastAsia"/>
          <w:sz w:val="24"/>
        </w:rPr>
      </w:pPr>
      <w:r>
        <w:rPr>
          <w:rFonts w:hint="eastAsia" w:cs="宋体" w:asciiTheme="minorEastAsia" w:hAnsiTheme="minorEastAsia" w:eastAsiaTheme="minorEastAsia"/>
          <w:sz w:val="24"/>
        </w:rPr>
        <w:br w:type="page"/>
      </w:r>
    </w:p>
    <w:p w14:paraId="79AB87FA">
      <w:pPr>
        <w:spacing w:afterLines="50" w:line="420" w:lineRule="exact"/>
        <w:rPr>
          <w:rFonts w:hint="eastAsia" w:asciiTheme="minorEastAsia" w:hAnsiTheme="minorEastAsia" w:eastAsiaTheme="minorEastAsia"/>
          <w:b/>
          <w:sz w:val="24"/>
          <w:lang w:eastAsia="zh-CN"/>
        </w:rPr>
      </w:pPr>
      <w:r>
        <w:rPr>
          <w:rFonts w:asciiTheme="minorEastAsia" w:hAnsiTheme="minorEastAsia" w:eastAsiaTheme="minorEastAsia"/>
          <w:sz w:val="24"/>
        </w:rPr>
        <w:t>附件</w:t>
      </w:r>
      <w:r>
        <w:rPr>
          <w:rFonts w:hint="eastAsia" w:asciiTheme="minorEastAsia" w:hAnsiTheme="minorEastAsia" w:eastAsiaTheme="minorEastAsia"/>
          <w:sz w:val="24"/>
          <w:lang w:eastAsia="zh-CN"/>
        </w:rPr>
        <w:t>一</w:t>
      </w:r>
    </w:p>
    <w:p w14:paraId="59DA8CCC">
      <w:pPr>
        <w:adjustRightInd w:val="0"/>
        <w:snapToGrid w:val="0"/>
        <w:spacing w:line="36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廉政责任书</w:t>
      </w:r>
    </w:p>
    <w:p w14:paraId="4AA66518">
      <w:pPr>
        <w:pStyle w:val="168"/>
        <w:rPr>
          <w:rFonts w:hint="eastAsia" w:ascii="仿宋_GB2312" w:hAnsi="仿宋_GB2312" w:eastAsia="仿宋_GB2312" w:cs="仿宋_GB2312"/>
          <w:sz w:val="32"/>
          <w:szCs w:val="32"/>
        </w:rPr>
      </w:pPr>
    </w:p>
    <w:p w14:paraId="7EC7F62B">
      <w:pPr>
        <w:spacing w:line="360" w:lineRule="auto"/>
        <w:ind w:firstLine="480" w:firstLineChars="200"/>
        <w:rPr>
          <w:rFonts w:hint="eastAsia" w:eastAsia="宋体"/>
          <w:sz w:val="24"/>
          <w:lang w:val="en-US" w:eastAsia="zh-CN"/>
        </w:rPr>
      </w:pPr>
      <w:r>
        <w:rPr>
          <w:rFonts w:hint="eastAsia" w:eastAsia="宋体"/>
          <w:sz w:val="24"/>
        </w:rPr>
        <w:t>发包</w:t>
      </w:r>
      <w:r>
        <w:rPr>
          <w:rFonts w:hint="eastAsia" w:eastAsia="宋体"/>
          <w:sz w:val="24"/>
          <w:lang w:eastAsia="zh-CN"/>
        </w:rPr>
        <w:t>单位（甲方）</w:t>
      </w:r>
      <w:r>
        <w:rPr>
          <w:rFonts w:hint="eastAsia" w:eastAsia="宋体"/>
          <w:sz w:val="24"/>
        </w:rPr>
        <w:t>：</w:t>
      </w:r>
      <w:r>
        <w:rPr>
          <w:rFonts w:hint="eastAsia" w:eastAsia="宋体"/>
          <w:sz w:val="24"/>
          <w:lang w:val="en-US" w:eastAsia="zh-CN"/>
        </w:rPr>
        <w:t xml:space="preserve"> </w:t>
      </w:r>
      <w:r>
        <w:rPr>
          <w:rFonts w:hint="eastAsia"/>
          <w:sz w:val="24"/>
          <w:u w:val="single"/>
          <w:lang w:val="en-US" w:eastAsia="zh-CN"/>
        </w:rPr>
        <w:t xml:space="preserve">            </w:t>
      </w:r>
      <w:r>
        <w:rPr>
          <w:rFonts w:hint="eastAsia" w:eastAsia="宋体"/>
          <w:sz w:val="24"/>
          <w:u w:val="single"/>
          <w:lang w:val="en-US" w:eastAsia="zh-CN"/>
        </w:rPr>
        <w:t xml:space="preserve"> </w:t>
      </w:r>
      <w:r>
        <w:rPr>
          <w:rFonts w:hint="eastAsia" w:eastAsia="宋体"/>
          <w:sz w:val="24"/>
          <w:lang w:val="en-US" w:eastAsia="zh-CN"/>
        </w:rPr>
        <w:t xml:space="preserve">    </w:t>
      </w:r>
    </w:p>
    <w:p w14:paraId="11C7FFAD">
      <w:pPr>
        <w:spacing w:line="360" w:lineRule="auto"/>
        <w:ind w:firstLine="480" w:firstLineChars="200"/>
        <w:rPr>
          <w:rFonts w:hint="default"/>
          <w:sz w:val="24"/>
          <w:u w:val="single"/>
          <w:lang w:val="en-US" w:eastAsia="zh-CN"/>
        </w:rPr>
      </w:pPr>
      <w:r>
        <w:rPr>
          <w:rFonts w:hint="eastAsia" w:eastAsia="宋体"/>
          <w:sz w:val="24"/>
        </w:rPr>
        <w:t>承包</w:t>
      </w:r>
      <w:r>
        <w:rPr>
          <w:rFonts w:hint="eastAsia" w:eastAsia="宋体"/>
          <w:sz w:val="24"/>
          <w:lang w:eastAsia="zh-CN"/>
        </w:rPr>
        <w:t>单位（乙方）</w:t>
      </w:r>
      <w:r>
        <w:rPr>
          <w:rFonts w:hint="eastAsia" w:eastAsia="宋体"/>
          <w:sz w:val="24"/>
        </w:rPr>
        <w:t>：</w:t>
      </w:r>
      <w:r>
        <w:rPr>
          <w:rFonts w:hint="eastAsia" w:eastAsia="宋体"/>
          <w:sz w:val="24"/>
          <w:lang w:val="en-US" w:eastAsia="zh-CN"/>
        </w:rPr>
        <w:t xml:space="preserve"> </w:t>
      </w:r>
      <w:r>
        <w:rPr>
          <w:rFonts w:hint="default"/>
          <w:sz w:val="24"/>
          <w:u w:val="single"/>
          <w:lang w:val="en-US" w:eastAsia="zh-CN"/>
        </w:rPr>
        <w:t xml:space="preserve"> </w:t>
      </w:r>
      <w:r>
        <w:rPr>
          <w:rFonts w:hint="eastAsia"/>
          <w:sz w:val="24"/>
          <w:u w:val="single"/>
          <w:lang w:val="en-US" w:eastAsia="zh-CN"/>
        </w:rPr>
        <w:t xml:space="preserve">              </w:t>
      </w:r>
    </w:p>
    <w:p w14:paraId="7871F0F3">
      <w:pPr>
        <w:spacing w:line="360" w:lineRule="auto"/>
        <w:ind w:firstLine="480" w:firstLineChars="200"/>
        <w:rPr>
          <w:rFonts w:hint="eastAsia" w:eastAsia="宋体"/>
          <w:sz w:val="24"/>
        </w:rPr>
      </w:pPr>
      <w:r>
        <w:rPr>
          <w:rFonts w:hint="eastAsia" w:eastAsia="宋体"/>
          <w:sz w:val="24"/>
        </w:rPr>
        <w:t>为加强廉政建设，规范项目</w:t>
      </w:r>
      <w:r>
        <w:rPr>
          <w:rFonts w:hint="eastAsia" w:eastAsia="宋体"/>
          <w:sz w:val="24"/>
          <w:lang w:eastAsia="zh-CN"/>
        </w:rPr>
        <w:t>运行过程中</w:t>
      </w:r>
      <w:r>
        <w:rPr>
          <w:rFonts w:hint="eastAsia" w:eastAsia="宋体"/>
          <w:sz w:val="24"/>
        </w:rPr>
        <w:t>承发包双方的各项活动，防止谋取不正当利益的违法违纪现象的发生，保护国家、集体和当事人的合法权益，根据国家有关法律法规和廉政建设责任制的有关规定，订立本廉政责任书。</w:t>
      </w:r>
    </w:p>
    <w:p w14:paraId="10790657">
      <w:pPr>
        <w:spacing w:line="360" w:lineRule="auto"/>
        <w:ind w:firstLine="480" w:firstLineChars="200"/>
        <w:rPr>
          <w:rFonts w:hint="eastAsia" w:eastAsia="宋体"/>
          <w:sz w:val="24"/>
        </w:rPr>
      </w:pPr>
      <w:bookmarkStart w:id="882" w:name="_Toc32473"/>
      <w:r>
        <w:rPr>
          <w:rFonts w:hint="eastAsia" w:eastAsia="宋体"/>
          <w:sz w:val="24"/>
        </w:rPr>
        <w:t>一、</w:t>
      </w:r>
      <w:bookmarkEnd w:id="882"/>
      <w:r>
        <w:rPr>
          <w:rFonts w:hint="eastAsia" w:eastAsia="宋体"/>
          <w:sz w:val="24"/>
        </w:rPr>
        <w:t>甲乙双方的责任</w:t>
      </w:r>
    </w:p>
    <w:p w14:paraId="6DA991DE">
      <w:pPr>
        <w:spacing w:line="360" w:lineRule="auto"/>
        <w:ind w:firstLine="480" w:firstLineChars="200"/>
        <w:rPr>
          <w:rFonts w:hint="eastAsia" w:eastAsia="宋体"/>
          <w:sz w:val="24"/>
        </w:rPr>
      </w:pPr>
      <w:r>
        <w:rPr>
          <w:rFonts w:hint="eastAsia" w:eastAsia="宋体"/>
          <w:sz w:val="24"/>
        </w:rPr>
        <w:t>1.1应严格遵守国家关于市场准入、项目招标投标、项目承包和市场活动等有关</w:t>
      </w:r>
      <w:r>
        <w:rPr>
          <w:rFonts w:hint="eastAsia"/>
          <w:sz w:val="24"/>
          <w:lang w:eastAsia="zh-CN"/>
        </w:rPr>
        <w:t>法律法规</w:t>
      </w:r>
      <w:r>
        <w:rPr>
          <w:rFonts w:hint="eastAsia" w:eastAsia="宋体"/>
          <w:sz w:val="24"/>
        </w:rPr>
        <w:t>，相关政策，</w:t>
      </w:r>
      <w:r>
        <w:rPr>
          <w:rFonts w:hint="eastAsia" w:eastAsia="宋体"/>
          <w:sz w:val="24"/>
          <w:lang w:eastAsia="zh-CN"/>
        </w:rPr>
        <w:t>贯彻落实</w:t>
      </w:r>
      <w:r>
        <w:rPr>
          <w:rFonts w:hint="eastAsia" w:eastAsia="宋体"/>
          <w:sz w:val="24"/>
        </w:rPr>
        <w:t>廉政建设</w:t>
      </w:r>
      <w:r>
        <w:rPr>
          <w:rFonts w:hint="eastAsia" w:eastAsia="宋体"/>
          <w:sz w:val="24"/>
          <w:lang w:eastAsia="zh-CN"/>
        </w:rPr>
        <w:t>责任制</w:t>
      </w:r>
      <w:r>
        <w:rPr>
          <w:rFonts w:hint="eastAsia" w:eastAsia="宋体"/>
          <w:sz w:val="24"/>
        </w:rPr>
        <w:t>的各项规定。</w:t>
      </w:r>
    </w:p>
    <w:p w14:paraId="2E86943A">
      <w:pPr>
        <w:spacing w:line="360" w:lineRule="auto"/>
        <w:ind w:firstLine="480" w:firstLineChars="200"/>
        <w:rPr>
          <w:rFonts w:hint="eastAsia" w:eastAsia="宋体"/>
          <w:sz w:val="24"/>
          <w:lang w:eastAsia="zh-CN"/>
        </w:rPr>
      </w:pPr>
      <w:r>
        <w:rPr>
          <w:rFonts w:hint="eastAsia" w:eastAsia="宋体"/>
          <w:sz w:val="24"/>
        </w:rPr>
        <w:t>1.2 严格执行项目承发包合同文件，自觉按合同办</w:t>
      </w:r>
      <w:r>
        <w:rPr>
          <w:rFonts w:hint="eastAsia" w:eastAsia="宋体"/>
          <w:sz w:val="24"/>
          <w:lang w:eastAsia="zh-CN"/>
        </w:rPr>
        <w:t>事。</w:t>
      </w:r>
    </w:p>
    <w:p w14:paraId="5C7936B4">
      <w:pPr>
        <w:spacing w:line="360" w:lineRule="auto"/>
        <w:ind w:firstLine="480" w:firstLineChars="200"/>
        <w:rPr>
          <w:rFonts w:hint="eastAsia" w:eastAsia="宋体"/>
          <w:sz w:val="24"/>
        </w:rPr>
      </w:pPr>
      <w:r>
        <w:rPr>
          <w:rFonts w:hint="eastAsia" w:eastAsia="宋体"/>
          <w:sz w:val="24"/>
        </w:rPr>
        <w:t>1.3 各项</w:t>
      </w:r>
      <w:r>
        <w:rPr>
          <w:rFonts w:hint="eastAsia" w:eastAsia="宋体"/>
          <w:sz w:val="24"/>
          <w:lang w:eastAsia="zh-CN"/>
        </w:rPr>
        <w:t>业务</w:t>
      </w:r>
      <w:r>
        <w:rPr>
          <w:rFonts w:hint="eastAsia" w:eastAsia="宋体"/>
          <w:sz w:val="24"/>
        </w:rPr>
        <w:t>活动必须坚持公开、公平、公正、诚信、透明的原则（除法律法规另有规定者外），不得为获取不正当的利益，损害国家、集体和对方利益，不得违反</w:t>
      </w:r>
      <w:r>
        <w:rPr>
          <w:rFonts w:hint="eastAsia" w:eastAsia="宋体"/>
          <w:sz w:val="24"/>
          <w:lang w:eastAsia="zh-CN"/>
        </w:rPr>
        <w:t>项目</w:t>
      </w:r>
      <w:r>
        <w:rPr>
          <w:rFonts w:hint="eastAsia" w:eastAsia="宋体"/>
          <w:sz w:val="24"/>
        </w:rPr>
        <w:t>管理的规章制度。</w:t>
      </w:r>
    </w:p>
    <w:p w14:paraId="2446BFA2">
      <w:pPr>
        <w:spacing w:line="360" w:lineRule="auto"/>
        <w:ind w:firstLine="480" w:firstLineChars="200"/>
        <w:rPr>
          <w:rFonts w:hint="eastAsia" w:eastAsia="宋体"/>
          <w:sz w:val="24"/>
        </w:rPr>
      </w:pPr>
      <w:r>
        <w:rPr>
          <w:rFonts w:hint="eastAsia" w:eastAsia="宋体"/>
          <w:sz w:val="24"/>
        </w:rPr>
        <w:t>1.4 发现对方在业务活动中有违规、违纪、违法行为的，应及时提醒对方，情节严重的，应向其上级主管部门或纪检监察、司法等有关机关举报。</w:t>
      </w:r>
    </w:p>
    <w:p w14:paraId="51C5FF8E">
      <w:pPr>
        <w:spacing w:line="360" w:lineRule="auto"/>
        <w:ind w:firstLine="480" w:firstLineChars="200"/>
        <w:rPr>
          <w:rFonts w:hint="eastAsia" w:eastAsia="宋体"/>
          <w:sz w:val="24"/>
        </w:rPr>
      </w:pPr>
      <w:bookmarkStart w:id="883" w:name="_Toc4519"/>
      <w:r>
        <w:rPr>
          <w:rFonts w:hint="eastAsia" w:eastAsia="宋体"/>
          <w:sz w:val="24"/>
        </w:rPr>
        <w:t>二、</w:t>
      </w:r>
      <w:r>
        <w:rPr>
          <w:rFonts w:hint="eastAsia" w:eastAsia="宋体"/>
          <w:sz w:val="24"/>
          <w:lang w:eastAsia="zh-CN"/>
        </w:rPr>
        <w:t>甲方的</w:t>
      </w:r>
      <w:r>
        <w:rPr>
          <w:rFonts w:hint="eastAsia" w:eastAsia="宋体"/>
          <w:sz w:val="24"/>
        </w:rPr>
        <w:t>责任</w:t>
      </w:r>
      <w:bookmarkEnd w:id="883"/>
    </w:p>
    <w:p w14:paraId="7EA4E088">
      <w:pPr>
        <w:spacing w:line="360" w:lineRule="auto"/>
        <w:ind w:firstLine="480" w:firstLineChars="200"/>
        <w:rPr>
          <w:rFonts w:hint="eastAsia" w:eastAsia="宋体"/>
          <w:sz w:val="24"/>
        </w:rPr>
      </w:pPr>
      <w:r>
        <w:rPr>
          <w:rFonts w:hint="eastAsia" w:eastAsia="宋体"/>
          <w:sz w:val="24"/>
          <w:lang w:eastAsia="zh-CN"/>
        </w:rPr>
        <w:t>甲方</w:t>
      </w:r>
      <w:r>
        <w:rPr>
          <w:rFonts w:hint="eastAsia" w:eastAsia="宋体"/>
          <w:sz w:val="24"/>
        </w:rPr>
        <w:t>的领导和从事该项目的工作人员，在</w:t>
      </w:r>
      <w:r>
        <w:rPr>
          <w:rFonts w:hint="eastAsia" w:eastAsia="宋体"/>
          <w:sz w:val="24"/>
          <w:lang w:eastAsia="zh-CN"/>
        </w:rPr>
        <w:t>本项目实施</w:t>
      </w:r>
      <w:r>
        <w:rPr>
          <w:rFonts w:hint="eastAsia" w:eastAsia="宋体"/>
          <w:sz w:val="24"/>
        </w:rPr>
        <w:t>的事前、事中、事后应遵守以下规定：</w:t>
      </w:r>
    </w:p>
    <w:p w14:paraId="3B8F233D">
      <w:pPr>
        <w:spacing w:line="360" w:lineRule="auto"/>
        <w:ind w:firstLine="480" w:firstLineChars="200"/>
        <w:rPr>
          <w:rFonts w:hint="eastAsia" w:eastAsia="宋体"/>
          <w:sz w:val="24"/>
        </w:rPr>
      </w:pPr>
      <w:r>
        <w:rPr>
          <w:rFonts w:hint="eastAsia" w:eastAsia="宋体"/>
          <w:sz w:val="24"/>
        </w:rPr>
        <w:t>2.1不得向</w:t>
      </w:r>
      <w:r>
        <w:rPr>
          <w:rFonts w:hint="eastAsia" w:eastAsia="宋体"/>
          <w:sz w:val="24"/>
          <w:lang w:eastAsia="zh-CN"/>
        </w:rPr>
        <w:t>乙方</w:t>
      </w:r>
      <w:r>
        <w:rPr>
          <w:rFonts w:hint="eastAsia" w:eastAsia="宋体"/>
          <w:sz w:val="24"/>
        </w:rPr>
        <w:t>和相关单位索要或接受回扣、礼金、有价证券、贵重物品和好处费、感谢费等。</w:t>
      </w:r>
    </w:p>
    <w:p w14:paraId="13EDED4F">
      <w:pPr>
        <w:spacing w:line="360" w:lineRule="auto"/>
        <w:ind w:firstLine="480" w:firstLineChars="200"/>
        <w:rPr>
          <w:rFonts w:hint="eastAsia" w:eastAsia="宋体"/>
          <w:sz w:val="24"/>
        </w:rPr>
      </w:pPr>
      <w:r>
        <w:rPr>
          <w:rFonts w:hint="eastAsia" w:eastAsia="宋体"/>
          <w:sz w:val="24"/>
        </w:rPr>
        <w:t>2.2 不得在</w:t>
      </w:r>
      <w:r>
        <w:rPr>
          <w:rFonts w:hint="eastAsia" w:eastAsia="宋体"/>
          <w:sz w:val="24"/>
          <w:lang w:eastAsia="zh-CN"/>
        </w:rPr>
        <w:t>乙方</w:t>
      </w:r>
      <w:r>
        <w:rPr>
          <w:rFonts w:hint="eastAsia" w:eastAsia="宋体"/>
          <w:sz w:val="24"/>
        </w:rPr>
        <w:t>和相关单位报销任何应由</w:t>
      </w:r>
      <w:r>
        <w:rPr>
          <w:rFonts w:hint="eastAsia" w:eastAsia="宋体"/>
          <w:sz w:val="24"/>
          <w:lang w:eastAsia="zh-CN"/>
        </w:rPr>
        <w:t>甲方</w:t>
      </w:r>
      <w:r>
        <w:rPr>
          <w:rFonts w:hint="eastAsia" w:eastAsia="宋体"/>
          <w:sz w:val="24"/>
        </w:rPr>
        <w:t>或个人支付的费用。</w:t>
      </w:r>
    </w:p>
    <w:p w14:paraId="5620C957">
      <w:pPr>
        <w:spacing w:line="360" w:lineRule="auto"/>
        <w:ind w:firstLine="480" w:firstLineChars="200"/>
        <w:rPr>
          <w:rFonts w:hint="eastAsia" w:eastAsia="宋体"/>
          <w:sz w:val="24"/>
        </w:rPr>
      </w:pPr>
      <w:r>
        <w:rPr>
          <w:rFonts w:hint="eastAsia" w:eastAsia="宋体"/>
          <w:sz w:val="24"/>
        </w:rPr>
        <w:t>2.3 不得要求、暗示或接受</w:t>
      </w:r>
      <w:r>
        <w:rPr>
          <w:rFonts w:hint="eastAsia" w:eastAsia="宋体"/>
          <w:sz w:val="24"/>
          <w:lang w:eastAsia="zh-CN"/>
        </w:rPr>
        <w:t>乙方</w:t>
      </w:r>
      <w:r>
        <w:rPr>
          <w:rFonts w:hint="eastAsia" w:eastAsia="宋体"/>
          <w:sz w:val="24"/>
        </w:rPr>
        <w:t>和相关单位为个人装修住房、婚丧嫁娶、配偶子女的工作安排以及出国（境）、旅游等提供方便。</w:t>
      </w:r>
    </w:p>
    <w:p w14:paraId="0DBD8BCA">
      <w:pPr>
        <w:spacing w:line="360" w:lineRule="auto"/>
        <w:ind w:firstLine="480" w:firstLineChars="200"/>
        <w:rPr>
          <w:rFonts w:hint="eastAsia" w:eastAsia="宋体"/>
          <w:sz w:val="24"/>
        </w:rPr>
      </w:pPr>
      <w:r>
        <w:rPr>
          <w:rFonts w:hint="eastAsia" w:eastAsia="宋体"/>
          <w:sz w:val="24"/>
        </w:rPr>
        <w:t>2.4 不得参加有可能影响公正执行公务的</w:t>
      </w:r>
      <w:r>
        <w:rPr>
          <w:rFonts w:hint="eastAsia" w:eastAsia="宋体"/>
          <w:sz w:val="24"/>
          <w:lang w:eastAsia="zh-CN"/>
        </w:rPr>
        <w:t>乙方</w:t>
      </w:r>
      <w:r>
        <w:rPr>
          <w:rFonts w:hint="eastAsia" w:eastAsia="宋体"/>
          <w:sz w:val="24"/>
        </w:rPr>
        <w:t>和相关单位的宴请、健身、娱乐等活动。</w:t>
      </w:r>
    </w:p>
    <w:p w14:paraId="7EEEA4B2">
      <w:pPr>
        <w:spacing w:line="360" w:lineRule="auto"/>
        <w:ind w:firstLine="480" w:firstLineChars="200"/>
        <w:rPr>
          <w:rFonts w:hint="eastAsia" w:eastAsia="宋体"/>
          <w:sz w:val="24"/>
        </w:rPr>
      </w:pPr>
      <w:r>
        <w:rPr>
          <w:rFonts w:hint="eastAsia" w:eastAsia="宋体"/>
          <w:sz w:val="24"/>
        </w:rPr>
        <w:t>2.5 不得向</w:t>
      </w:r>
      <w:r>
        <w:rPr>
          <w:rFonts w:hint="eastAsia" w:eastAsia="宋体"/>
          <w:sz w:val="24"/>
          <w:lang w:eastAsia="zh-CN"/>
        </w:rPr>
        <w:t>乙方</w:t>
      </w:r>
      <w:r>
        <w:rPr>
          <w:rFonts w:hint="eastAsia" w:eastAsia="宋体"/>
          <w:sz w:val="24"/>
        </w:rPr>
        <w:t>和相关单位介绍或为配偶、子女、亲属参与</w:t>
      </w:r>
      <w:r>
        <w:rPr>
          <w:rFonts w:hint="eastAsia" w:eastAsia="宋体"/>
          <w:sz w:val="24"/>
          <w:lang w:eastAsia="zh-CN"/>
        </w:rPr>
        <w:t>本项目</w:t>
      </w:r>
      <w:r>
        <w:rPr>
          <w:rFonts w:hint="eastAsia" w:eastAsia="宋体"/>
          <w:sz w:val="24"/>
        </w:rPr>
        <w:t>管理合同有关的业务活动；不得以任何理由要求</w:t>
      </w:r>
      <w:r>
        <w:rPr>
          <w:rFonts w:hint="eastAsia" w:eastAsia="宋体"/>
          <w:sz w:val="24"/>
          <w:lang w:eastAsia="zh-CN"/>
        </w:rPr>
        <w:t>乙方</w:t>
      </w:r>
      <w:r>
        <w:rPr>
          <w:rFonts w:hint="eastAsia" w:eastAsia="宋体"/>
          <w:sz w:val="24"/>
        </w:rPr>
        <w:t>和相关单位使用某种产品、材料</w:t>
      </w:r>
      <w:r>
        <w:rPr>
          <w:rFonts w:hint="eastAsia" w:eastAsia="宋体"/>
          <w:sz w:val="24"/>
          <w:lang w:eastAsia="zh-CN"/>
        </w:rPr>
        <w:t>、</w:t>
      </w:r>
      <w:r>
        <w:rPr>
          <w:rFonts w:hint="eastAsia" w:eastAsia="宋体"/>
          <w:sz w:val="24"/>
        </w:rPr>
        <w:t>设备</w:t>
      </w:r>
      <w:r>
        <w:rPr>
          <w:rFonts w:hint="eastAsia" w:eastAsia="宋体"/>
          <w:sz w:val="24"/>
          <w:lang w:eastAsia="zh-CN"/>
        </w:rPr>
        <w:t>，推荐分包单位等。</w:t>
      </w:r>
    </w:p>
    <w:p w14:paraId="3A3C9D1D">
      <w:pPr>
        <w:spacing w:line="360" w:lineRule="auto"/>
        <w:ind w:firstLine="480" w:firstLineChars="200"/>
        <w:rPr>
          <w:rFonts w:hint="eastAsia" w:eastAsia="宋体"/>
          <w:sz w:val="24"/>
        </w:rPr>
      </w:pPr>
      <w:bookmarkStart w:id="884" w:name="_Toc14540"/>
      <w:r>
        <w:rPr>
          <w:rFonts w:hint="eastAsia" w:eastAsia="宋体"/>
          <w:sz w:val="24"/>
        </w:rPr>
        <w:t>三、</w:t>
      </w:r>
      <w:r>
        <w:rPr>
          <w:rFonts w:hint="eastAsia" w:eastAsia="宋体"/>
          <w:sz w:val="24"/>
          <w:lang w:eastAsia="zh-CN"/>
        </w:rPr>
        <w:t>乙方</w:t>
      </w:r>
      <w:r>
        <w:rPr>
          <w:rFonts w:hint="eastAsia" w:eastAsia="宋体"/>
          <w:sz w:val="24"/>
        </w:rPr>
        <w:t>责任</w:t>
      </w:r>
      <w:bookmarkEnd w:id="884"/>
    </w:p>
    <w:p w14:paraId="7ED35AEA">
      <w:pPr>
        <w:spacing w:line="360" w:lineRule="auto"/>
        <w:ind w:firstLine="480" w:firstLineChars="200"/>
        <w:rPr>
          <w:rFonts w:hint="eastAsia" w:eastAsia="宋体"/>
          <w:sz w:val="24"/>
        </w:rPr>
      </w:pPr>
      <w:r>
        <w:rPr>
          <w:rFonts w:hint="eastAsia" w:eastAsia="宋体"/>
          <w:sz w:val="24"/>
        </w:rPr>
        <w:t>应与</w:t>
      </w:r>
      <w:r>
        <w:rPr>
          <w:rFonts w:hint="eastAsia" w:eastAsia="宋体"/>
          <w:sz w:val="24"/>
          <w:lang w:eastAsia="zh-CN"/>
        </w:rPr>
        <w:t>甲方</w:t>
      </w:r>
      <w:r>
        <w:rPr>
          <w:rFonts w:hint="eastAsia" w:eastAsia="宋体"/>
          <w:sz w:val="24"/>
        </w:rPr>
        <w:t>保持正常的业务交往，按照有关法律法规和程序开展业务工作，严格执行</w:t>
      </w:r>
      <w:r>
        <w:rPr>
          <w:rFonts w:hint="eastAsia" w:eastAsia="宋体"/>
          <w:sz w:val="24"/>
          <w:lang w:eastAsia="zh-CN"/>
        </w:rPr>
        <w:t>项目管理</w:t>
      </w:r>
      <w:r>
        <w:rPr>
          <w:rFonts w:hint="eastAsia" w:eastAsia="宋体"/>
          <w:sz w:val="24"/>
        </w:rPr>
        <w:t>的有关方针、政策，执行</w:t>
      </w:r>
      <w:r>
        <w:rPr>
          <w:rFonts w:hint="eastAsia" w:eastAsia="宋体"/>
          <w:sz w:val="24"/>
          <w:lang w:eastAsia="zh-CN"/>
        </w:rPr>
        <w:t>相关法律法规</w:t>
      </w:r>
      <w:r>
        <w:rPr>
          <w:rFonts w:hint="eastAsia" w:eastAsia="宋体"/>
          <w:sz w:val="24"/>
        </w:rPr>
        <w:t>，并遵守以下规定：</w:t>
      </w:r>
    </w:p>
    <w:p w14:paraId="2DE87CC1">
      <w:pPr>
        <w:spacing w:line="360" w:lineRule="auto"/>
        <w:ind w:firstLine="480" w:firstLineChars="200"/>
        <w:rPr>
          <w:rFonts w:hint="eastAsia" w:eastAsia="宋体"/>
          <w:sz w:val="24"/>
        </w:rPr>
      </w:pPr>
      <w:r>
        <w:rPr>
          <w:rFonts w:hint="eastAsia" w:eastAsia="宋体"/>
          <w:sz w:val="24"/>
        </w:rPr>
        <w:t>3.1 不得以任何理由向</w:t>
      </w:r>
      <w:r>
        <w:rPr>
          <w:rFonts w:hint="eastAsia" w:eastAsia="宋体"/>
          <w:sz w:val="24"/>
          <w:lang w:eastAsia="zh-CN"/>
        </w:rPr>
        <w:t>甲方、相关单位</w:t>
      </w:r>
      <w:r>
        <w:rPr>
          <w:rFonts w:hint="eastAsia" w:eastAsia="宋体"/>
          <w:sz w:val="24"/>
        </w:rPr>
        <w:t>及其工作人员索要、接受或赠送礼金、有价证券、贵重物品及回扣、好处费、感谢费等。</w:t>
      </w:r>
    </w:p>
    <w:p w14:paraId="0F7B2C6B">
      <w:pPr>
        <w:spacing w:line="360" w:lineRule="auto"/>
        <w:ind w:firstLine="480" w:firstLineChars="200"/>
        <w:rPr>
          <w:rFonts w:hint="eastAsia" w:eastAsia="宋体"/>
          <w:sz w:val="24"/>
        </w:rPr>
      </w:pPr>
      <w:r>
        <w:rPr>
          <w:rFonts w:hint="eastAsia" w:eastAsia="宋体"/>
          <w:sz w:val="24"/>
        </w:rPr>
        <w:t>3.2不得以任何理由为</w:t>
      </w:r>
      <w:r>
        <w:rPr>
          <w:rFonts w:hint="eastAsia" w:eastAsia="宋体"/>
          <w:sz w:val="24"/>
          <w:lang w:eastAsia="zh-CN"/>
        </w:rPr>
        <w:t>甲方</w:t>
      </w:r>
      <w:r>
        <w:rPr>
          <w:rFonts w:hint="eastAsia" w:eastAsia="宋体"/>
          <w:sz w:val="24"/>
        </w:rPr>
        <w:t>和相关单位报销应由对方或个人支付的费用。</w:t>
      </w:r>
    </w:p>
    <w:p w14:paraId="49602774">
      <w:pPr>
        <w:spacing w:line="360" w:lineRule="auto"/>
        <w:ind w:firstLine="480" w:firstLineChars="200"/>
        <w:rPr>
          <w:rFonts w:hint="eastAsia" w:eastAsia="宋体"/>
          <w:sz w:val="24"/>
        </w:rPr>
      </w:pPr>
      <w:r>
        <w:rPr>
          <w:rFonts w:hint="eastAsia" w:eastAsia="宋体"/>
          <w:sz w:val="24"/>
        </w:rPr>
        <w:t>3.3不得接受或暗示为</w:t>
      </w:r>
      <w:r>
        <w:rPr>
          <w:rFonts w:hint="eastAsia" w:eastAsia="宋体"/>
          <w:sz w:val="24"/>
          <w:lang w:eastAsia="zh-CN"/>
        </w:rPr>
        <w:t>甲方</w:t>
      </w:r>
      <w:r>
        <w:rPr>
          <w:rFonts w:hint="eastAsia" w:eastAsia="宋体"/>
          <w:sz w:val="24"/>
        </w:rPr>
        <w:t>、相关单位或个人装修住房、婚丧嫁娶、配偶子女的工作安排以及出国（境）、旅游等提供方便。</w:t>
      </w:r>
    </w:p>
    <w:p w14:paraId="185B2188">
      <w:pPr>
        <w:spacing w:line="360" w:lineRule="auto"/>
        <w:ind w:firstLine="480" w:firstLineChars="200"/>
        <w:rPr>
          <w:rFonts w:hint="eastAsia" w:eastAsia="宋体"/>
          <w:sz w:val="24"/>
        </w:rPr>
      </w:pPr>
      <w:r>
        <w:rPr>
          <w:rFonts w:hint="eastAsia" w:eastAsia="宋体"/>
          <w:sz w:val="24"/>
        </w:rPr>
        <w:t>3.4不得以任何理由为</w:t>
      </w:r>
      <w:r>
        <w:rPr>
          <w:rFonts w:hint="eastAsia" w:eastAsia="宋体"/>
          <w:sz w:val="24"/>
          <w:lang w:eastAsia="zh-CN"/>
        </w:rPr>
        <w:t>甲方</w:t>
      </w:r>
      <w:r>
        <w:rPr>
          <w:rFonts w:hint="eastAsia" w:eastAsia="宋体"/>
          <w:sz w:val="24"/>
        </w:rPr>
        <w:t>、相关单位或个人组织有可能影响公正执行公务的宴请、健身、娱乐等活动。</w:t>
      </w:r>
    </w:p>
    <w:p w14:paraId="10D2B78F">
      <w:pPr>
        <w:spacing w:line="360" w:lineRule="auto"/>
        <w:ind w:firstLine="480" w:firstLineChars="200"/>
        <w:rPr>
          <w:rFonts w:hint="eastAsia" w:eastAsia="宋体"/>
          <w:sz w:val="24"/>
        </w:rPr>
      </w:pPr>
      <w:bookmarkStart w:id="885" w:name="_Toc27047"/>
      <w:r>
        <w:rPr>
          <w:rFonts w:hint="eastAsia" w:eastAsia="宋体"/>
          <w:sz w:val="24"/>
        </w:rPr>
        <w:t>四、违约责任</w:t>
      </w:r>
      <w:bookmarkEnd w:id="885"/>
    </w:p>
    <w:p w14:paraId="11D7CAB2">
      <w:pPr>
        <w:spacing w:line="360" w:lineRule="auto"/>
        <w:ind w:firstLine="480" w:firstLineChars="200"/>
        <w:rPr>
          <w:rFonts w:hint="eastAsia" w:eastAsia="宋体"/>
          <w:sz w:val="24"/>
        </w:rPr>
      </w:pPr>
      <w:r>
        <w:rPr>
          <w:rFonts w:hint="eastAsia" w:eastAsia="宋体"/>
          <w:sz w:val="24"/>
        </w:rPr>
        <w:t>4.1</w:t>
      </w:r>
      <w:r>
        <w:rPr>
          <w:rFonts w:hint="eastAsia" w:eastAsia="宋体"/>
          <w:sz w:val="24"/>
          <w:lang w:eastAsia="zh-CN"/>
        </w:rPr>
        <w:t>甲方</w:t>
      </w:r>
      <w:r>
        <w:rPr>
          <w:rFonts w:hint="eastAsia" w:eastAsia="宋体"/>
          <w:sz w:val="24"/>
        </w:rPr>
        <w:t>工作人员</w:t>
      </w:r>
      <w:r>
        <w:rPr>
          <w:rFonts w:hint="eastAsia" w:eastAsia="宋体"/>
          <w:sz w:val="24"/>
          <w:lang w:eastAsia="zh-CN"/>
        </w:rPr>
        <w:t>如</w:t>
      </w:r>
      <w:r>
        <w:rPr>
          <w:rFonts w:hint="eastAsia" w:eastAsia="宋体"/>
          <w:sz w:val="24"/>
        </w:rPr>
        <w:t>有违反本责任书第一、二条责任行为的，依据有关</w:t>
      </w:r>
      <w:r>
        <w:rPr>
          <w:rFonts w:hint="eastAsia"/>
          <w:sz w:val="24"/>
          <w:lang w:eastAsia="zh-CN"/>
        </w:rPr>
        <w:t>法律法规</w:t>
      </w:r>
      <w:r>
        <w:rPr>
          <w:rFonts w:hint="eastAsia" w:eastAsia="宋体"/>
          <w:sz w:val="24"/>
        </w:rPr>
        <w:t>和规定给予党纪、政纪处分或组织处理；涉嫌犯罪的，移交司法机关追究刑事责任；给</w:t>
      </w:r>
      <w:r>
        <w:rPr>
          <w:rFonts w:hint="eastAsia" w:eastAsia="宋体"/>
          <w:sz w:val="24"/>
          <w:lang w:eastAsia="zh-CN"/>
        </w:rPr>
        <w:t>乙方</w:t>
      </w:r>
      <w:r>
        <w:rPr>
          <w:rFonts w:hint="eastAsia" w:eastAsia="宋体"/>
          <w:sz w:val="24"/>
        </w:rPr>
        <w:t>单位造成经济损失的，应予以赔偿。</w:t>
      </w:r>
    </w:p>
    <w:p w14:paraId="5B257814">
      <w:pPr>
        <w:spacing w:line="360" w:lineRule="auto"/>
        <w:ind w:firstLine="480" w:firstLineChars="200"/>
        <w:rPr>
          <w:rFonts w:hint="eastAsia" w:eastAsia="宋体"/>
          <w:sz w:val="24"/>
        </w:rPr>
      </w:pPr>
      <w:r>
        <w:rPr>
          <w:rFonts w:hint="eastAsia" w:eastAsia="宋体"/>
          <w:sz w:val="24"/>
        </w:rPr>
        <w:t xml:space="preserve">4.2 </w:t>
      </w:r>
      <w:r>
        <w:rPr>
          <w:rFonts w:hint="eastAsia" w:eastAsia="宋体"/>
          <w:sz w:val="24"/>
          <w:lang w:eastAsia="zh-CN"/>
        </w:rPr>
        <w:t>乙方</w:t>
      </w:r>
      <w:r>
        <w:rPr>
          <w:rFonts w:hint="eastAsia" w:eastAsia="宋体"/>
          <w:sz w:val="24"/>
        </w:rPr>
        <w:t>工作人员</w:t>
      </w:r>
      <w:r>
        <w:rPr>
          <w:rFonts w:hint="eastAsia" w:eastAsia="宋体"/>
          <w:sz w:val="24"/>
          <w:lang w:eastAsia="zh-CN"/>
        </w:rPr>
        <w:t>如</w:t>
      </w:r>
      <w:r>
        <w:rPr>
          <w:rFonts w:hint="eastAsia" w:eastAsia="宋体"/>
          <w:sz w:val="24"/>
        </w:rPr>
        <w:t>有违反本责任书第一、三条责任行为的，依据有关法律法规和规定给予党纪、政纪处分或组织处理；涉嫌犯罪的，移交司法机关追究刑事责任；给</w:t>
      </w:r>
      <w:r>
        <w:rPr>
          <w:rFonts w:hint="eastAsia" w:eastAsia="宋体"/>
          <w:sz w:val="24"/>
          <w:lang w:eastAsia="zh-CN"/>
        </w:rPr>
        <w:t>甲方</w:t>
      </w:r>
      <w:r>
        <w:rPr>
          <w:rFonts w:hint="eastAsia" w:eastAsia="宋体"/>
          <w:sz w:val="24"/>
        </w:rPr>
        <w:t>单位造成经济损失的，应予以赔偿。</w:t>
      </w:r>
    </w:p>
    <w:p w14:paraId="00FED22E">
      <w:pPr>
        <w:spacing w:line="360" w:lineRule="auto"/>
        <w:ind w:firstLine="480" w:firstLineChars="200"/>
        <w:rPr>
          <w:rFonts w:hint="eastAsia" w:eastAsia="宋体"/>
          <w:sz w:val="24"/>
        </w:rPr>
      </w:pPr>
      <w:r>
        <w:rPr>
          <w:rFonts w:hint="eastAsia" w:eastAsia="宋体"/>
          <w:sz w:val="24"/>
        </w:rPr>
        <w:t>4.3 本责任书作为</w:t>
      </w:r>
      <w:r>
        <w:rPr>
          <w:rFonts w:hint="eastAsia" w:eastAsia="宋体"/>
          <w:sz w:val="24"/>
          <w:lang w:eastAsia="zh-CN"/>
        </w:rPr>
        <w:t>项目</w:t>
      </w:r>
      <w:r>
        <w:rPr>
          <w:rFonts w:hint="eastAsia" w:eastAsia="宋体"/>
          <w:sz w:val="24"/>
        </w:rPr>
        <w:t>合同的组成部分，与</w:t>
      </w:r>
      <w:r>
        <w:rPr>
          <w:rFonts w:hint="eastAsia" w:eastAsia="宋体"/>
          <w:sz w:val="24"/>
          <w:lang w:eastAsia="zh-CN"/>
        </w:rPr>
        <w:t>项目合</w:t>
      </w:r>
      <w:r>
        <w:rPr>
          <w:rFonts w:hint="eastAsia" w:eastAsia="宋体"/>
          <w:sz w:val="24"/>
        </w:rPr>
        <w:t>同具有同等法律效力</w:t>
      </w:r>
      <w:r>
        <w:rPr>
          <w:rFonts w:hint="eastAsia" w:eastAsia="宋体"/>
          <w:sz w:val="24"/>
          <w:lang w:eastAsia="zh-CN"/>
        </w:rPr>
        <w:t>，</w:t>
      </w:r>
      <w:r>
        <w:rPr>
          <w:rFonts w:hint="eastAsia" w:eastAsia="宋体"/>
          <w:sz w:val="24"/>
        </w:rPr>
        <w:t>经双方签署后立即生效。</w:t>
      </w:r>
    </w:p>
    <w:p w14:paraId="5F9061FD">
      <w:pPr>
        <w:spacing w:line="360" w:lineRule="auto"/>
        <w:ind w:firstLine="480" w:firstLineChars="200"/>
        <w:rPr>
          <w:rFonts w:hint="eastAsia" w:eastAsia="宋体"/>
          <w:sz w:val="24"/>
        </w:rPr>
      </w:pPr>
      <w:bookmarkStart w:id="886" w:name="_Toc21861"/>
      <w:r>
        <w:rPr>
          <w:rFonts w:hint="eastAsia" w:eastAsia="宋体"/>
          <w:sz w:val="24"/>
        </w:rPr>
        <w:t>五、责任书有效期</w:t>
      </w:r>
      <w:bookmarkEnd w:id="886"/>
    </w:p>
    <w:p w14:paraId="05CD83B0">
      <w:pPr>
        <w:spacing w:line="360" w:lineRule="auto"/>
        <w:ind w:firstLine="480" w:firstLineChars="200"/>
        <w:rPr>
          <w:rFonts w:hint="eastAsia" w:eastAsia="宋体"/>
          <w:sz w:val="24"/>
        </w:rPr>
      </w:pPr>
      <w:r>
        <w:rPr>
          <w:rFonts w:hint="eastAsia" w:eastAsia="宋体"/>
          <w:sz w:val="24"/>
        </w:rPr>
        <w:t>本责任书的有效期为双方签署之日起至该项目竣工验收合格时止。</w:t>
      </w:r>
    </w:p>
    <w:p w14:paraId="0AE70778">
      <w:pPr>
        <w:spacing w:line="360" w:lineRule="auto"/>
        <w:ind w:firstLine="480" w:firstLineChars="200"/>
        <w:rPr>
          <w:rFonts w:hint="eastAsia" w:eastAsia="宋体"/>
          <w:sz w:val="24"/>
        </w:rPr>
      </w:pPr>
      <w:bookmarkStart w:id="887" w:name="_Toc937"/>
      <w:r>
        <w:rPr>
          <w:rFonts w:hint="eastAsia" w:eastAsia="宋体"/>
          <w:sz w:val="24"/>
        </w:rPr>
        <w:t>六、责任书份数</w:t>
      </w:r>
      <w:bookmarkEnd w:id="887"/>
    </w:p>
    <w:p w14:paraId="18DBF594">
      <w:pPr>
        <w:spacing w:line="360" w:lineRule="auto"/>
        <w:ind w:firstLine="480" w:firstLineChars="200"/>
        <w:rPr>
          <w:rFonts w:hint="eastAsia" w:eastAsia="宋体"/>
          <w:sz w:val="24"/>
        </w:rPr>
      </w:pPr>
      <w:r>
        <w:rPr>
          <w:rFonts w:hint="eastAsia" w:eastAsia="宋体"/>
          <w:sz w:val="24"/>
        </w:rPr>
        <w:t>本责任书</w:t>
      </w:r>
      <w:r>
        <w:rPr>
          <w:rFonts w:hint="eastAsia" w:eastAsia="宋体"/>
          <w:sz w:val="24"/>
          <w:lang w:eastAsia="zh-CN"/>
        </w:rPr>
        <w:t>作为合同附件</w:t>
      </w:r>
      <w:r>
        <w:rPr>
          <w:rFonts w:hint="eastAsia" w:eastAsia="宋体"/>
          <w:sz w:val="24"/>
        </w:rPr>
        <w:t>，</w:t>
      </w:r>
      <w:r>
        <w:rPr>
          <w:rFonts w:hint="eastAsia" w:eastAsia="宋体"/>
          <w:sz w:val="24"/>
          <w:lang w:eastAsia="zh-CN"/>
        </w:rPr>
        <w:t>份数与合同份数相同</w:t>
      </w:r>
      <w:r>
        <w:rPr>
          <w:rFonts w:hint="eastAsia" w:eastAsia="宋体"/>
          <w:sz w:val="24"/>
        </w:rPr>
        <w:t>具有同等效力。</w:t>
      </w:r>
    </w:p>
    <w:p w14:paraId="79EB63A2">
      <w:pPr>
        <w:spacing w:line="360" w:lineRule="auto"/>
        <w:ind w:firstLine="480" w:firstLineChars="200"/>
        <w:rPr>
          <w:rFonts w:hint="eastAsia" w:eastAsia="宋体"/>
          <w:sz w:val="24"/>
        </w:rPr>
      </w:pPr>
    </w:p>
    <w:p w14:paraId="0A5A3C5C">
      <w:pPr>
        <w:spacing w:line="360" w:lineRule="auto"/>
        <w:ind w:firstLine="480" w:firstLineChars="200"/>
        <w:rPr>
          <w:rFonts w:hint="eastAsia" w:eastAsia="宋体"/>
          <w:sz w:val="24"/>
          <w:lang w:eastAsia="zh-CN"/>
        </w:rPr>
      </w:pPr>
      <w:r>
        <w:rPr>
          <w:rFonts w:hint="eastAsia" w:eastAsia="宋体"/>
          <w:sz w:val="24"/>
          <w:lang w:eastAsia="zh-CN"/>
        </w:rPr>
        <w:t>甲方单位（盖章）：</w:t>
      </w:r>
      <w:r>
        <w:rPr>
          <w:rFonts w:hint="eastAsia" w:eastAsia="宋体"/>
          <w:sz w:val="24"/>
          <w:lang w:val="en-US" w:eastAsia="zh-CN"/>
        </w:rPr>
        <w:t xml:space="preserve">          </w:t>
      </w:r>
    </w:p>
    <w:p w14:paraId="4EE8855D">
      <w:pPr>
        <w:spacing w:line="360" w:lineRule="auto"/>
        <w:ind w:firstLine="480" w:firstLineChars="200"/>
        <w:rPr>
          <w:rFonts w:hint="eastAsia" w:eastAsia="宋体"/>
          <w:sz w:val="24"/>
          <w:lang w:eastAsia="zh-CN"/>
        </w:rPr>
      </w:pPr>
    </w:p>
    <w:p w14:paraId="41D28763">
      <w:pPr>
        <w:spacing w:line="360" w:lineRule="auto"/>
        <w:ind w:firstLine="480" w:firstLineChars="200"/>
        <w:rPr>
          <w:rFonts w:hint="eastAsia" w:eastAsia="宋体"/>
          <w:sz w:val="24"/>
          <w:lang w:eastAsia="zh-CN"/>
        </w:rPr>
      </w:pPr>
      <w:r>
        <w:rPr>
          <w:rFonts w:hint="eastAsia" w:eastAsia="宋体"/>
          <w:sz w:val="24"/>
          <w:lang w:eastAsia="zh-CN"/>
        </w:rPr>
        <w:t>法定代表人（签字或盖章）：</w:t>
      </w:r>
      <w:r>
        <w:rPr>
          <w:rFonts w:hint="eastAsia" w:eastAsia="宋体"/>
          <w:sz w:val="24"/>
          <w:lang w:val="en-US" w:eastAsia="zh-CN"/>
        </w:rPr>
        <w:t xml:space="preserve">      </w:t>
      </w:r>
    </w:p>
    <w:p w14:paraId="7F11BC15">
      <w:pPr>
        <w:spacing w:line="360" w:lineRule="auto"/>
        <w:ind w:firstLine="480" w:firstLineChars="200"/>
        <w:rPr>
          <w:rFonts w:hint="eastAsia" w:eastAsia="宋体"/>
          <w:sz w:val="24"/>
          <w:lang w:eastAsia="zh-CN"/>
        </w:rPr>
      </w:pPr>
      <w:r>
        <w:rPr>
          <w:rFonts w:hint="eastAsia" w:eastAsia="宋体"/>
          <w:sz w:val="24"/>
          <w:lang w:eastAsia="zh-CN"/>
        </w:rPr>
        <w:t>项目负责人：</w:t>
      </w:r>
    </w:p>
    <w:p w14:paraId="78261AB4">
      <w:pPr>
        <w:spacing w:line="360" w:lineRule="auto"/>
        <w:ind w:firstLine="480" w:firstLineChars="200"/>
        <w:rPr>
          <w:rFonts w:hint="eastAsia" w:eastAsia="宋体"/>
          <w:sz w:val="24"/>
          <w:lang w:val="en-US" w:eastAsia="zh-CN"/>
        </w:rPr>
      </w:pPr>
      <w:r>
        <w:rPr>
          <w:rFonts w:hint="eastAsia" w:eastAsia="宋体"/>
          <w:sz w:val="24"/>
          <w:lang w:val="en-US" w:eastAsia="zh-CN"/>
        </w:rPr>
        <w:t>项目实施部门：</w:t>
      </w:r>
    </w:p>
    <w:p w14:paraId="0386CFE2">
      <w:pPr>
        <w:spacing w:line="360" w:lineRule="auto"/>
        <w:ind w:firstLine="480" w:firstLineChars="200"/>
        <w:rPr>
          <w:rFonts w:hint="eastAsia" w:eastAsia="宋体"/>
          <w:sz w:val="24"/>
          <w:lang w:eastAsia="zh-CN"/>
        </w:rPr>
      </w:pPr>
      <w:r>
        <w:rPr>
          <w:rFonts w:hint="eastAsia" w:eastAsia="宋体"/>
          <w:sz w:val="24"/>
          <w:lang w:val="en-US" w:eastAsia="zh-CN"/>
        </w:rPr>
        <w:t>联系电话：</w:t>
      </w:r>
    </w:p>
    <w:p w14:paraId="1578663F">
      <w:pPr>
        <w:spacing w:line="360" w:lineRule="auto"/>
        <w:ind w:firstLine="480" w:firstLineChars="200"/>
        <w:rPr>
          <w:rFonts w:hint="eastAsia" w:eastAsia="宋体"/>
          <w:sz w:val="24"/>
          <w:lang w:val="en-US" w:eastAsia="zh-CN"/>
        </w:rPr>
      </w:pPr>
    </w:p>
    <w:p w14:paraId="7C1715F6">
      <w:pPr>
        <w:spacing w:line="360" w:lineRule="auto"/>
        <w:ind w:firstLine="480" w:firstLineChars="200"/>
        <w:rPr>
          <w:rFonts w:hint="eastAsia" w:eastAsia="宋体"/>
          <w:sz w:val="24"/>
          <w:lang w:eastAsia="zh-CN"/>
        </w:rPr>
      </w:pPr>
      <w:r>
        <w:rPr>
          <w:rFonts w:hint="eastAsia" w:eastAsia="宋体"/>
          <w:sz w:val="24"/>
          <w:lang w:eastAsia="zh-CN"/>
        </w:rPr>
        <w:t>乙方单位（盖章）：</w:t>
      </w:r>
      <w:r>
        <w:rPr>
          <w:rFonts w:hint="eastAsia"/>
          <w:sz w:val="24"/>
          <w:lang w:val="en-US" w:eastAsia="zh-CN"/>
        </w:rPr>
        <w:t xml:space="preserve"> </w:t>
      </w:r>
      <w:r>
        <w:rPr>
          <w:rFonts w:hint="eastAsia" w:eastAsia="宋体"/>
          <w:sz w:val="24"/>
          <w:lang w:val="en-US" w:eastAsia="zh-CN"/>
        </w:rPr>
        <w:t xml:space="preserve">        </w:t>
      </w:r>
      <w:r>
        <w:rPr>
          <w:rFonts w:hint="eastAsia" w:eastAsia="宋体"/>
          <w:sz w:val="24"/>
          <w:lang w:eastAsia="zh-CN"/>
        </w:rPr>
        <w:tab/>
      </w:r>
    </w:p>
    <w:p w14:paraId="0211EC20">
      <w:pPr>
        <w:spacing w:line="360" w:lineRule="auto"/>
        <w:ind w:firstLine="480" w:firstLineChars="200"/>
        <w:rPr>
          <w:rFonts w:hint="eastAsia" w:eastAsia="宋体"/>
          <w:sz w:val="24"/>
          <w:lang w:eastAsia="zh-CN"/>
        </w:rPr>
      </w:pPr>
    </w:p>
    <w:p w14:paraId="7D9364DD">
      <w:pPr>
        <w:spacing w:line="360" w:lineRule="auto"/>
        <w:ind w:firstLine="480" w:firstLineChars="200"/>
        <w:rPr>
          <w:rFonts w:hint="eastAsia" w:eastAsia="宋体"/>
          <w:sz w:val="24"/>
          <w:lang w:val="en-US" w:eastAsia="zh-CN"/>
        </w:rPr>
      </w:pPr>
      <w:r>
        <w:rPr>
          <w:rFonts w:hint="eastAsia" w:eastAsia="宋体"/>
          <w:sz w:val="24"/>
          <w:lang w:eastAsia="zh-CN"/>
        </w:rPr>
        <w:t>法定代表人（签字或盖章）：</w:t>
      </w:r>
      <w:r>
        <w:rPr>
          <w:rFonts w:hint="eastAsia" w:eastAsia="宋体"/>
          <w:sz w:val="24"/>
          <w:lang w:val="en-US" w:eastAsia="zh-CN"/>
        </w:rPr>
        <w:t xml:space="preserve">      </w:t>
      </w:r>
    </w:p>
    <w:p w14:paraId="255F887E">
      <w:pPr>
        <w:spacing w:line="360" w:lineRule="auto"/>
        <w:ind w:firstLine="480" w:firstLineChars="200"/>
        <w:rPr>
          <w:rFonts w:hint="eastAsia" w:eastAsia="宋体"/>
          <w:sz w:val="24"/>
          <w:lang w:eastAsia="zh-CN"/>
        </w:rPr>
      </w:pPr>
      <w:r>
        <w:rPr>
          <w:rFonts w:hint="eastAsia" w:eastAsia="宋体"/>
          <w:sz w:val="24"/>
          <w:lang w:eastAsia="zh-CN"/>
        </w:rPr>
        <w:t>项目经理：</w:t>
      </w:r>
    </w:p>
    <w:p w14:paraId="46E808C3">
      <w:pPr>
        <w:spacing w:line="360" w:lineRule="auto"/>
        <w:ind w:firstLine="480" w:firstLineChars="200"/>
        <w:rPr>
          <w:rFonts w:hint="eastAsia" w:eastAsia="宋体"/>
          <w:sz w:val="24"/>
          <w:lang w:eastAsia="zh-CN"/>
        </w:rPr>
      </w:pPr>
      <w:r>
        <w:rPr>
          <w:rFonts w:hint="eastAsia" w:eastAsia="宋体"/>
          <w:sz w:val="24"/>
          <w:lang w:eastAsia="zh-CN"/>
        </w:rPr>
        <w:t>现场负责人：</w:t>
      </w:r>
    </w:p>
    <w:p w14:paraId="0B1754AC">
      <w:pPr>
        <w:spacing w:line="360" w:lineRule="auto"/>
        <w:ind w:firstLine="480" w:firstLineChars="200"/>
        <w:rPr>
          <w:rFonts w:hint="eastAsia" w:eastAsia="宋体"/>
          <w:sz w:val="24"/>
          <w:lang w:eastAsia="zh-CN"/>
        </w:rPr>
      </w:pPr>
      <w:r>
        <w:rPr>
          <w:rFonts w:hint="eastAsia" w:eastAsia="宋体"/>
          <w:sz w:val="24"/>
          <w:lang w:val="en-US" w:eastAsia="zh-CN"/>
        </w:rPr>
        <w:t>联系电话：</w:t>
      </w:r>
    </w:p>
    <w:p w14:paraId="4FA3BAB9">
      <w:pPr>
        <w:spacing w:line="360" w:lineRule="auto"/>
        <w:ind w:firstLine="480" w:firstLineChars="200"/>
        <w:rPr>
          <w:rFonts w:hint="eastAsia" w:eastAsia="宋体"/>
          <w:sz w:val="24"/>
          <w:lang w:eastAsia="zh-CN"/>
        </w:rPr>
      </w:pPr>
    </w:p>
    <w:p w14:paraId="0CD3C3A0">
      <w:pPr>
        <w:spacing w:line="360" w:lineRule="auto"/>
        <w:ind w:firstLine="560" w:firstLineChars="200"/>
        <w:rPr>
          <w:rFonts w:hint="default" w:eastAsia="宋体"/>
          <w:sz w:val="24"/>
          <w:lang w:val="en-US" w:eastAsia="zh-CN"/>
        </w:rPr>
      </w:pPr>
      <w:r>
        <w:rPr>
          <w:rFonts w:hint="eastAsia" w:ascii="仿宋_GB2312" w:hAnsi="仿宋_GB2312" w:eastAsia="仿宋_GB2312" w:cs="仿宋_GB2312"/>
          <w:sz w:val="28"/>
          <w:szCs w:val="28"/>
          <w:lang w:val="en-US" w:eastAsia="zh-CN"/>
        </w:rPr>
        <w:t xml:space="preserve">     年 月 日</w:t>
      </w:r>
    </w:p>
    <w:p w14:paraId="37AA892B">
      <w:pPr>
        <w:tabs>
          <w:tab w:val="left" w:pos="4515"/>
        </w:tabs>
        <w:snapToGrid w:val="0"/>
        <w:spacing w:line="420" w:lineRule="exact"/>
        <w:rPr>
          <w:rFonts w:hint="default" w:asciiTheme="minorEastAsia" w:hAnsiTheme="minorEastAsia" w:eastAsiaTheme="minorEastAsia"/>
          <w:sz w:val="24"/>
          <w:lang w:val="en-US" w:eastAsia="zh-CN"/>
        </w:rPr>
      </w:pPr>
    </w:p>
    <w:p w14:paraId="4B365A2F">
      <w:pPr>
        <w:pStyle w:val="5"/>
        <w:rPr>
          <w:rFonts w:hint="default" w:asciiTheme="minorEastAsia" w:hAnsiTheme="minorEastAsia" w:eastAsiaTheme="minorEastAsia"/>
          <w:sz w:val="24"/>
          <w:lang w:val="en-US" w:eastAsia="zh-CN"/>
        </w:rPr>
      </w:pPr>
    </w:p>
    <w:p w14:paraId="55034152">
      <w:pPr>
        <w:pStyle w:val="5"/>
        <w:rPr>
          <w:rFonts w:hint="default" w:asciiTheme="minorEastAsia" w:hAnsiTheme="minorEastAsia" w:eastAsiaTheme="minorEastAsia"/>
          <w:sz w:val="24"/>
          <w:lang w:val="en-US" w:eastAsia="zh-CN"/>
        </w:rPr>
      </w:pPr>
    </w:p>
    <w:p w14:paraId="2BA49BFC">
      <w:pPr>
        <w:pStyle w:val="5"/>
        <w:rPr>
          <w:rFonts w:hint="default" w:asciiTheme="minorEastAsia" w:hAnsiTheme="minorEastAsia" w:eastAsiaTheme="minorEastAsia"/>
          <w:sz w:val="24"/>
          <w:lang w:val="en-US" w:eastAsia="zh-CN"/>
        </w:rPr>
      </w:pPr>
    </w:p>
    <w:p w14:paraId="2011456B">
      <w:pPr>
        <w:pStyle w:val="5"/>
        <w:rPr>
          <w:rFonts w:hint="default" w:asciiTheme="minorEastAsia" w:hAnsiTheme="minorEastAsia" w:eastAsiaTheme="minorEastAsia"/>
          <w:sz w:val="24"/>
          <w:lang w:val="en-US" w:eastAsia="zh-CN"/>
        </w:rPr>
      </w:pPr>
    </w:p>
    <w:p w14:paraId="0F5D3ACE">
      <w:pPr>
        <w:pStyle w:val="5"/>
        <w:rPr>
          <w:rFonts w:hint="default" w:asciiTheme="minorEastAsia" w:hAnsiTheme="minorEastAsia" w:eastAsiaTheme="minorEastAsia"/>
          <w:sz w:val="24"/>
          <w:lang w:val="en-US" w:eastAsia="zh-CN"/>
        </w:rPr>
      </w:pPr>
    </w:p>
    <w:p w14:paraId="5C9606F8">
      <w:pPr>
        <w:pStyle w:val="5"/>
        <w:rPr>
          <w:rFonts w:hint="default" w:asciiTheme="minorEastAsia" w:hAnsiTheme="minorEastAsia" w:eastAsiaTheme="minorEastAsia"/>
          <w:sz w:val="24"/>
          <w:lang w:val="en-US" w:eastAsia="zh-CN"/>
        </w:rPr>
      </w:pPr>
    </w:p>
    <w:p w14:paraId="041BF422">
      <w:pPr>
        <w:pStyle w:val="5"/>
        <w:rPr>
          <w:rFonts w:hint="default" w:asciiTheme="minorEastAsia" w:hAnsiTheme="minorEastAsia" w:eastAsiaTheme="minorEastAsia"/>
          <w:sz w:val="24"/>
          <w:lang w:val="en-US" w:eastAsia="zh-CN"/>
        </w:rPr>
      </w:pPr>
    </w:p>
    <w:p w14:paraId="09158E21">
      <w:pPr>
        <w:pStyle w:val="5"/>
        <w:rPr>
          <w:rFonts w:hint="default" w:asciiTheme="minorEastAsia" w:hAnsiTheme="minorEastAsia" w:eastAsiaTheme="minorEastAsia"/>
          <w:sz w:val="24"/>
          <w:lang w:val="en-US" w:eastAsia="zh-CN"/>
        </w:rPr>
      </w:pPr>
    </w:p>
    <w:p w14:paraId="5100130A">
      <w:pPr>
        <w:pStyle w:val="5"/>
        <w:rPr>
          <w:rFonts w:hint="default" w:asciiTheme="minorEastAsia" w:hAnsiTheme="minorEastAsia" w:eastAsiaTheme="minorEastAsia"/>
          <w:sz w:val="24"/>
          <w:lang w:val="en-US" w:eastAsia="zh-CN"/>
        </w:rPr>
      </w:pPr>
    </w:p>
    <w:p w14:paraId="1958F0C2">
      <w:pPr>
        <w:pStyle w:val="5"/>
        <w:rPr>
          <w:rFonts w:hint="default" w:asciiTheme="minorEastAsia" w:hAnsiTheme="minorEastAsia" w:eastAsiaTheme="minorEastAsia"/>
          <w:sz w:val="24"/>
          <w:lang w:val="en-US" w:eastAsia="zh-CN"/>
        </w:rPr>
      </w:pPr>
    </w:p>
    <w:p w14:paraId="17748D86">
      <w:pPr>
        <w:pStyle w:val="5"/>
        <w:rPr>
          <w:rFonts w:hint="default" w:asciiTheme="minorEastAsia" w:hAnsiTheme="minorEastAsia" w:eastAsiaTheme="minorEastAsia"/>
          <w:sz w:val="24"/>
          <w:lang w:val="en-US" w:eastAsia="zh-CN"/>
        </w:rPr>
      </w:pPr>
    </w:p>
    <w:p w14:paraId="7F480F3E">
      <w:pPr>
        <w:pStyle w:val="5"/>
        <w:rPr>
          <w:rFonts w:hint="default" w:asciiTheme="minorEastAsia" w:hAnsiTheme="minorEastAsia" w:eastAsiaTheme="minorEastAsia"/>
          <w:sz w:val="24"/>
          <w:lang w:val="en-US" w:eastAsia="zh-CN"/>
        </w:rPr>
      </w:pPr>
    </w:p>
    <w:p w14:paraId="465A3A8B">
      <w:pPr>
        <w:pStyle w:val="5"/>
        <w:rPr>
          <w:rFonts w:hint="default" w:asciiTheme="minorEastAsia" w:hAnsiTheme="minorEastAsia" w:eastAsiaTheme="minorEastAsia"/>
          <w:sz w:val="24"/>
          <w:lang w:val="en-US" w:eastAsia="zh-CN"/>
        </w:rPr>
      </w:pPr>
    </w:p>
    <w:p w14:paraId="279519F6">
      <w:pPr>
        <w:pStyle w:val="5"/>
        <w:rPr>
          <w:rFonts w:hint="default" w:asciiTheme="minorEastAsia" w:hAnsiTheme="minorEastAsia" w:eastAsiaTheme="minorEastAsia"/>
          <w:sz w:val="24"/>
          <w:lang w:val="en-US" w:eastAsia="zh-CN"/>
        </w:rPr>
      </w:pPr>
    </w:p>
    <w:p w14:paraId="1783B5B8">
      <w:pPr>
        <w:pStyle w:val="5"/>
        <w:rPr>
          <w:rFonts w:hint="default" w:asciiTheme="minorEastAsia" w:hAnsiTheme="minorEastAsia" w:eastAsiaTheme="minorEastAsia"/>
          <w:sz w:val="24"/>
          <w:lang w:val="en-US" w:eastAsia="zh-CN"/>
        </w:rPr>
      </w:pPr>
    </w:p>
    <w:p w14:paraId="1663AC44">
      <w:pPr>
        <w:pStyle w:val="5"/>
        <w:rPr>
          <w:rFonts w:hint="default" w:asciiTheme="minorEastAsia" w:hAnsiTheme="minorEastAsia" w:eastAsiaTheme="minorEastAsia"/>
          <w:sz w:val="24"/>
          <w:lang w:val="en-US" w:eastAsia="zh-CN"/>
        </w:rPr>
      </w:pPr>
    </w:p>
    <w:p w14:paraId="1B168DC2">
      <w:pPr>
        <w:spacing w:afterLines="50" w:line="420" w:lineRule="exact"/>
        <w:rPr>
          <w:rFonts w:hint="eastAsia" w:asciiTheme="minorEastAsia" w:hAnsiTheme="minorEastAsia" w:eastAsiaTheme="minorEastAsia"/>
          <w:b/>
          <w:sz w:val="24"/>
          <w:lang w:eastAsia="zh-CN"/>
        </w:rPr>
      </w:pPr>
      <w:r>
        <w:rPr>
          <w:rFonts w:asciiTheme="minorEastAsia" w:hAnsiTheme="minorEastAsia" w:eastAsiaTheme="minorEastAsia"/>
          <w:sz w:val="24"/>
        </w:rPr>
        <w:t>附件</w:t>
      </w:r>
      <w:r>
        <w:rPr>
          <w:rFonts w:hint="eastAsia" w:asciiTheme="minorEastAsia" w:hAnsiTheme="minorEastAsia" w:eastAsiaTheme="minorEastAsia"/>
          <w:sz w:val="24"/>
          <w:lang w:eastAsia="zh-CN"/>
        </w:rPr>
        <w:t>二</w:t>
      </w:r>
    </w:p>
    <w:p w14:paraId="114486DD">
      <w:pPr>
        <w:adjustRightInd w:val="0"/>
        <w:snapToGrid w:val="0"/>
        <w:spacing w:line="36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养护单位非道路移动机械使用承诺书</w:t>
      </w:r>
    </w:p>
    <w:p w14:paraId="662E7AF5">
      <w:pPr>
        <w:spacing w:afterLines="-2147483648" w:line="360" w:lineRule="auto"/>
        <w:ind w:firstLine="480" w:firstLineChars="200"/>
        <w:rPr>
          <w:rFonts w:hint="eastAsia" w:ascii="Times New Roman" w:hAnsi="Times New Roman" w:eastAsia="宋体"/>
          <w:kern w:val="2"/>
          <w:sz w:val="24"/>
        </w:rPr>
      </w:pPr>
      <w:r>
        <w:rPr>
          <w:rFonts w:hint="eastAsia" w:ascii="Times New Roman" w:hAnsi="Times New Roman" w:eastAsia="宋体"/>
          <w:kern w:val="2"/>
          <w:sz w:val="24"/>
        </w:rPr>
        <w:t>我方郑重承诺，在养护期间，全部使用排放标准达到第三阶段及以上的非道路移动机械。将严格按照北京市的地方标准和工作要求，注意对设备进行维护保养，确保机械设备排放达标。如进入低排区养护施工，及时办理低排区出入申报手续。同时积极配合行政主管部门的监督检查，如违反相关</w:t>
      </w:r>
      <w:r>
        <w:rPr>
          <w:rFonts w:hint="eastAsia" w:eastAsia="宋体"/>
          <w:kern w:val="2"/>
          <w:sz w:val="24"/>
          <w:lang w:eastAsia="zh-CN"/>
        </w:rPr>
        <w:t>法律法规</w:t>
      </w:r>
      <w:r>
        <w:rPr>
          <w:rFonts w:hint="eastAsia" w:ascii="Times New Roman" w:hAnsi="Times New Roman" w:eastAsia="宋体"/>
          <w:kern w:val="2"/>
          <w:sz w:val="24"/>
        </w:rPr>
        <w:t>，自愿接受处罚。</w:t>
      </w:r>
    </w:p>
    <w:p w14:paraId="6D54C0CF">
      <w:pPr>
        <w:spacing w:afterLines="-2147483648" w:line="360" w:lineRule="auto"/>
        <w:ind w:firstLine="480" w:firstLineChars="200"/>
        <w:rPr>
          <w:rFonts w:hint="eastAsia" w:ascii="Times New Roman" w:hAnsi="Times New Roman" w:eastAsia="宋体"/>
          <w:kern w:val="2"/>
          <w:sz w:val="24"/>
        </w:rPr>
      </w:pPr>
    </w:p>
    <w:p w14:paraId="255B4C4A">
      <w:pPr>
        <w:spacing w:afterLines="-2147483648" w:line="360" w:lineRule="auto"/>
        <w:ind w:firstLine="480" w:firstLineChars="200"/>
        <w:rPr>
          <w:rFonts w:hint="eastAsia" w:ascii="Times New Roman" w:hAnsi="Times New Roman" w:eastAsia="宋体"/>
          <w:kern w:val="2"/>
          <w:sz w:val="24"/>
        </w:rPr>
      </w:pPr>
    </w:p>
    <w:p w14:paraId="0F9B476E">
      <w:pPr>
        <w:spacing w:afterLines="-2147483648" w:line="360" w:lineRule="auto"/>
        <w:ind w:firstLine="480" w:firstLineChars="200"/>
        <w:rPr>
          <w:rFonts w:hint="eastAsia" w:ascii="Times New Roman" w:hAnsi="Times New Roman" w:eastAsia="宋体"/>
          <w:kern w:val="2"/>
          <w:sz w:val="24"/>
        </w:rPr>
      </w:pPr>
      <w:r>
        <w:rPr>
          <w:rFonts w:hint="eastAsia" w:ascii="Times New Roman" w:hAnsi="Times New Roman" w:eastAsia="宋体"/>
          <w:kern w:val="2"/>
          <w:sz w:val="24"/>
        </w:rPr>
        <w:t>特此承诺。</w:t>
      </w:r>
    </w:p>
    <w:p w14:paraId="40B71CCF">
      <w:pPr>
        <w:spacing w:afterLines="-2147483648" w:line="360" w:lineRule="auto"/>
        <w:ind w:firstLine="480" w:firstLineChars="200"/>
        <w:rPr>
          <w:rFonts w:hint="eastAsia" w:ascii="Times New Roman" w:hAnsi="Times New Roman" w:eastAsia="宋体"/>
          <w:kern w:val="2"/>
          <w:sz w:val="24"/>
        </w:rPr>
      </w:pPr>
    </w:p>
    <w:p w14:paraId="30B49DC3">
      <w:pPr>
        <w:spacing w:line="360" w:lineRule="auto"/>
        <w:ind w:firstLine="480" w:firstLineChars="200"/>
        <w:jc w:val="left"/>
        <w:rPr>
          <w:rFonts w:hint="eastAsia" w:ascii="Times New Roman" w:hAnsi="Times New Roman" w:eastAsia="宋体"/>
          <w:kern w:val="2"/>
          <w:sz w:val="24"/>
        </w:rPr>
      </w:pPr>
      <w:r>
        <w:rPr>
          <w:rFonts w:hint="eastAsia" w:ascii="Times New Roman" w:hAnsi="Times New Roman" w:eastAsia="宋体"/>
          <w:kern w:val="2"/>
          <w:sz w:val="24"/>
        </w:rPr>
        <w:t>申请人：</w:t>
      </w:r>
      <w:r>
        <w:rPr>
          <w:rFonts w:hint="eastAsia"/>
          <w:sz w:val="24"/>
          <w:u w:val="none"/>
          <w:lang w:val="en-US" w:eastAsia="zh-CN"/>
        </w:rPr>
        <w:t xml:space="preserve">               </w:t>
      </w:r>
      <w:r>
        <w:rPr>
          <w:rFonts w:hint="eastAsia" w:ascii="Times New Roman" w:hAnsi="Times New Roman" w:eastAsia="宋体"/>
          <w:kern w:val="2"/>
          <w:sz w:val="24"/>
        </w:rPr>
        <w:t>（单位盖章）</w:t>
      </w:r>
    </w:p>
    <w:p w14:paraId="713F8203">
      <w:pPr>
        <w:spacing w:afterLines="-2147483648" w:line="360" w:lineRule="auto"/>
        <w:ind w:firstLine="480" w:firstLineChars="200"/>
        <w:rPr>
          <w:rFonts w:hint="eastAsia" w:ascii="Times New Roman" w:hAnsi="Times New Roman" w:eastAsia="宋体"/>
          <w:kern w:val="2"/>
          <w:sz w:val="24"/>
        </w:rPr>
      </w:pPr>
    </w:p>
    <w:p w14:paraId="4C276C18">
      <w:pPr>
        <w:spacing w:afterLines="-2147483648" w:line="360" w:lineRule="auto"/>
        <w:ind w:firstLine="480" w:firstLineChars="200"/>
        <w:rPr>
          <w:rFonts w:hint="eastAsia" w:ascii="Times New Roman" w:hAnsi="Times New Roman" w:eastAsia="宋体"/>
          <w:kern w:val="2"/>
          <w:sz w:val="24"/>
          <w:u w:val="none"/>
        </w:rPr>
      </w:pPr>
      <w:r>
        <w:rPr>
          <w:rFonts w:hint="eastAsia" w:ascii="Times New Roman" w:hAnsi="Times New Roman" w:eastAsia="宋体"/>
          <w:kern w:val="2"/>
          <w:sz w:val="24"/>
        </w:rPr>
        <w:t>法定代表人</w:t>
      </w:r>
      <w:r>
        <w:rPr>
          <w:rFonts w:hint="eastAsia" w:ascii="Times New Roman" w:hAnsi="Times New Roman" w:eastAsia="宋体"/>
          <w:kern w:val="2"/>
          <w:sz w:val="24"/>
          <w:lang w:eastAsia="zh-CN"/>
        </w:rPr>
        <w:t>或委托代理人</w:t>
      </w:r>
      <w:r>
        <w:rPr>
          <w:rFonts w:hint="eastAsia" w:ascii="Times New Roman" w:hAnsi="Times New Roman" w:eastAsia="宋体"/>
          <w:kern w:val="2"/>
          <w:sz w:val="24"/>
        </w:rPr>
        <w:t>：</w:t>
      </w:r>
      <w:r>
        <w:rPr>
          <w:rFonts w:hint="eastAsia" w:ascii="Times New Roman" w:hAnsi="Times New Roman" w:eastAsia="宋体"/>
          <w:kern w:val="2"/>
          <w:sz w:val="24"/>
          <w:u w:val="none"/>
        </w:rPr>
        <w:t xml:space="preserve">             </w:t>
      </w:r>
    </w:p>
    <w:p w14:paraId="79667CD8">
      <w:pPr>
        <w:spacing w:afterLines="-2147483648" w:line="360" w:lineRule="auto"/>
        <w:ind w:firstLine="480" w:firstLineChars="200"/>
        <w:rPr>
          <w:rFonts w:hint="eastAsia" w:ascii="Times New Roman" w:hAnsi="Times New Roman" w:eastAsia="宋体"/>
          <w:kern w:val="2"/>
          <w:sz w:val="24"/>
        </w:rPr>
      </w:pPr>
      <w:r>
        <w:rPr>
          <w:rFonts w:hint="eastAsia" w:ascii="Times New Roman" w:hAnsi="Times New Roman" w:eastAsia="宋体"/>
          <w:kern w:val="2"/>
          <w:sz w:val="24"/>
        </w:rPr>
        <w:t>（签字或盖章）</w:t>
      </w:r>
    </w:p>
    <w:p w14:paraId="36FA7D06">
      <w:pPr>
        <w:spacing w:line="360" w:lineRule="auto"/>
        <w:ind w:firstLine="480" w:firstLineChars="200"/>
        <w:rPr>
          <w:rFonts w:hint="eastAsia" w:ascii="Times New Roman" w:hAnsi="Times New Roman" w:eastAsia="宋体"/>
          <w:kern w:val="2"/>
          <w:sz w:val="24"/>
        </w:rPr>
      </w:pPr>
    </w:p>
    <w:p w14:paraId="1F251E1F">
      <w:pPr>
        <w:spacing w:line="360" w:lineRule="auto"/>
        <w:ind w:firstLine="480" w:firstLineChars="200"/>
        <w:rPr>
          <w:rFonts w:hint="eastAsia" w:ascii="Times New Roman" w:hAnsi="Times New Roman" w:eastAsia="宋体"/>
          <w:kern w:val="2"/>
          <w:sz w:val="24"/>
        </w:rPr>
      </w:pPr>
      <w:r>
        <w:rPr>
          <w:rFonts w:hint="eastAsia" w:ascii="Times New Roman" w:hAnsi="Times New Roman" w:eastAsia="宋体" w:cs="Times New Roman"/>
          <w:sz w:val="24"/>
        </w:rPr>
        <w:t>年  月  日</w:t>
      </w:r>
    </w:p>
    <w:p w14:paraId="214C7012">
      <w:pPr>
        <w:spacing w:line="360" w:lineRule="auto"/>
        <w:ind w:firstLine="480" w:firstLineChars="200"/>
        <w:rPr>
          <w:rFonts w:hint="eastAsia" w:ascii="Times New Roman" w:hAnsi="Times New Roman" w:eastAsia="宋体"/>
          <w:kern w:val="2"/>
          <w:sz w:val="24"/>
        </w:rPr>
      </w:pPr>
    </w:p>
    <w:p w14:paraId="4ED6A27A">
      <w:pPr>
        <w:rPr>
          <w:rFonts w:asciiTheme="minorEastAsia" w:hAnsiTheme="minorEastAsia" w:eastAsiaTheme="minorEastAsia"/>
          <w:kern w:val="0"/>
          <w:sz w:val="24"/>
        </w:rPr>
      </w:pPr>
    </w:p>
    <w:p w14:paraId="092BB809">
      <w:pPr>
        <w:rPr>
          <w:rFonts w:asciiTheme="minorEastAsia" w:hAnsiTheme="minorEastAsia" w:eastAsiaTheme="minorEastAsia"/>
          <w:kern w:val="0"/>
          <w:sz w:val="24"/>
        </w:rPr>
      </w:pPr>
    </w:p>
    <w:p w14:paraId="32DAD48D">
      <w:pPr>
        <w:rPr>
          <w:rFonts w:asciiTheme="minorEastAsia" w:hAnsiTheme="minorEastAsia" w:eastAsiaTheme="minorEastAsia"/>
          <w:kern w:val="0"/>
          <w:sz w:val="24"/>
        </w:rPr>
      </w:pPr>
    </w:p>
    <w:p w14:paraId="3B928F55">
      <w:pPr>
        <w:pStyle w:val="2"/>
        <w:rPr>
          <w:rFonts w:asciiTheme="minorEastAsia" w:hAnsiTheme="minorEastAsia" w:eastAsiaTheme="minorEastAsia"/>
          <w:kern w:val="0"/>
          <w:sz w:val="24"/>
        </w:rPr>
      </w:pPr>
    </w:p>
    <w:p w14:paraId="3D0E5E58">
      <w:pPr>
        <w:rPr>
          <w:rFonts w:asciiTheme="minorEastAsia" w:hAnsiTheme="minorEastAsia" w:eastAsiaTheme="minorEastAsia"/>
          <w:kern w:val="0"/>
          <w:sz w:val="24"/>
        </w:rPr>
      </w:pPr>
    </w:p>
    <w:p w14:paraId="07A04859">
      <w:pPr>
        <w:pStyle w:val="2"/>
        <w:rPr>
          <w:rFonts w:asciiTheme="minorEastAsia" w:hAnsiTheme="minorEastAsia" w:eastAsiaTheme="minorEastAsia"/>
          <w:kern w:val="0"/>
          <w:sz w:val="24"/>
        </w:rPr>
      </w:pPr>
    </w:p>
    <w:p w14:paraId="6B5E9D4D">
      <w:pPr>
        <w:rPr>
          <w:rFonts w:asciiTheme="minorEastAsia" w:hAnsiTheme="minorEastAsia" w:eastAsiaTheme="minorEastAsia"/>
          <w:kern w:val="0"/>
          <w:sz w:val="24"/>
        </w:rPr>
      </w:pPr>
    </w:p>
    <w:p w14:paraId="3FD58F10">
      <w:pPr>
        <w:pStyle w:val="2"/>
        <w:rPr>
          <w:rFonts w:asciiTheme="minorEastAsia" w:hAnsiTheme="minorEastAsia" w:eastAsiaTheme="minorEastAsia"/>
          <w:kern w:val="0"/>
          <w:sz w:val="24"/>
        </w:rPr>
      </w:pPr>
    </w:p>
    <w:p w14:paraId="3F54BFF8">
      <w:pPr>
        <w:rPr>
          <w:rFonts w:asciiTheme="minorEastAsia" w:hAnsiTheme="minorEastAsia" w:eastAsiaTheme="minorEastAsia"/>
          <w:kern w:val="0"/>
          <w:sz w:val="24"/>
        </w:rPr>
      </w:pPr>
    </w:p>
    <w:p w14:paraId="64615D0D">
      <w:pPr>
        <w:pStyle w:val="2"/>
        <w:rPr>
          <w:rFonts w:asciiTheme="minorEastAsia" w:hAnsiTheme="minorEastAsia" w:eastAsiaTheme="minorEastAsia"/>
          <w:kern w:val="0"/>
          <w:sz w:val="24"/>
        </w:rPr>
      </w:pPr>
    </w:p>
    <w:p w14:paraId="6496AC92">
      <w:pPr>
        <w:rPr>
          <w:rFonts w:asciiTheme="minorEastAsia" w:hAnsiTheme="minorEastAsia" w:eastAsiaTheme="minorEastAsia"/>
          <w:kern w:val="0"/>
          <w:sz w:val="24"/>
        </w:rPr>
      </w:pPr>
    </w:p>
    <w:p w14:paraId="3A1C0CB1">
      <w:pPr>
        <w:pStyle w:val="2"/>
        <w:rPr>
          <w:rFonts w:asciiTheme="minorEastAsia" w:hAnsiTheme="minorEastAsia" w:eastAsiaTheme="minorEastAsia"/>
          <w:kern w:val="0"/>
          <w:sz w:val="24"/>
        </w:rPr>
      </w:pPr>
    </w:p>
    <w:p w14:paraId="78464DAB">
      <w:pPr>
        <w:rPr>
          <w:rFonts w:asciiTheme="minorEastAsia" w:hAnsiTheme="minorEastAsia" w:eastAsiaTheme="minorEastAsia"/>
          <w:kern w:val="0"/>
          <w:sz w:val="24"/>
        </w:rPr>
      </w:pPr>
    </w:p>
    <w:p w14:paraId="1F17F5E6">
      <w:pPr>
        <w:pStyle w:val="2"/>
      </w:pPr>
    </w:p>
    <w:p w14:paraId="1B12223C">
      <w:pPr>
        <w:rPr>
          <w:rFonts w:asciiTheme="minorEastAsia" w:hAnsiTheme="minorEastAsia" w:eastAsiaTheme="minorEastAsia"/>
          <w:kern w:val="0"/>
          <w:sz w:val="24"/>
        </w:rPr>
      </w:pPr>
    </w:p>
    <w:p w14:paraId="086077CA">
      <w:pPr>
        <w:rPr>
          <w:rFonts w:asciiTheme="minorEastAsia" w:hAnsiTheme="minorEastAsia" w:eastAsiaTheme="minorEastAsia"/>
          <w:kern w:val="0"/>
          <w:sz w:val="24"/>
        </w:rPr>
      </w:pPr>
    </w:p>
    <w:p w14:paraId="0A1C733A">
      <w:pPr>
        <w:rPr>
          <w:rFonts w:asciiTheme="minorEastAsia" w:hAnsiTheme="minorEastAsia" w:eastAsiaTheme="minorEastAsia"/>
          <w:kern w:val="0"/>
          <w:sz w:val="24"/>
        </w:rPr>
      </w:pPr>
    </w:p>
    <w:p w14:paraId="67938404">
      <w:pPr>
        <w:pStyle w:val="5"/>
        <w:rPr>
          <w:rFonts w:asciiTheme="minorEastAsia" w:hAnsiTheme="minorEastAsia" w:eastAsiaTheme="minorEastAsia"/>
          <w:kern w:val="0"/>
          <w:sz w:val="24"/>
        </w:rPr>
      </w:pPr>
    </w:p>
    <w:p w14:paraId="4E6E956A">
      <w:pPr>
        <w:pStyle w:val="5"/>
        <w:rPr>
          <w:rFonts w:asciiTheme="minorEastAsia" w:hAnsiTheme="minorEastAsia" w:eastAsiaTheme="minorEastAsia"/>
          <w:kern w:val="0"/>
          <w:sz w:val="24"/>
        </w:rPr>
      </w:pPr>
    </w:p>
    <w:p w14:paraId="68296569">
      <w:pPr>
        <w:widowControl/>
        <w:jc w:val="left"/>
        <w:rPr>
          <w:rFonts w:hint="eastAsia" w:eastAsia="宋体"/>
          <w:sz w:val="24"/>
          <w:lang w:eastAsia="zh-CN"/>
        </w:rPr>
      </w:pPr>
      <w:r>
        <w:rPr>
          <w:rFonts w:hint="eastAsia"/>
          <w:sz w:val="24"/>
        </w:rPr>
        <w:t>附件</w:t>
      </w:r>
      <w:r>
        <w:rPr>
          <w:rFonts w:hint="eastAsia"/>
          <w:sz w:val="24"/>
          <w:lang w:eastAsia="zh-CN"/>
        </w:rPr>
        <w:t>三</w:t>
      </w:r>
    </w:p>
    <w:p w14:paraId="414BE840">
      <w:pPr>
        <w:adjustRightInd w:val="0"/>
        <w:snapToGrid w:val="0"/>
        <w:spacing w:line="36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安全生产协议书</w:t>
      </w:r>
    </w:p>
    <w:p w14:paraId="28C4BEA5">
      <w:pPr>
        <w:spacing w:line="360" w:lineRule="auto"/>
        <w:rPr>
          <w:rFonts w:hint="default" w:eastAsia="宋体"/>
          <w:sz w:val="24"/>
          <w:u w:val="single"/>
          <w:lang w:val="en-US" w:eastAsia="zh-CN"/>
        </w:rPr>
      </w:pPr>
      <w:r>
        <w:rPr>
          <w:rFonts w:hint="eastAsia"/>
          <w:sz w:val="24"/>
        </w:rPr>
        <w:t>甲方：</w:t>
      </w:r>
      <w:r>
        <w:rPr>
          <w:rFonts w:hint="eastAsia"/>
          <w:sz w:val="24"/>
          <w:lang w:val="en-US" w:eastAsia="zh-CN"/>
        </w:rPr>
        <w:t xml:space="preserve"> </w:t>
      </w:r>
      <w:r>
        <w:rPr>
          <w:rFonts w:hint="eastAsia"/>
          <w:sz w:val="24"/>
          <w:u w:val="single"/>
          <w:lang w:val="en-US" w:eastAsia="zh-CN"/>
        </w:rPr>
        <w:t xml:space="preserve">   </w:t>
      </w:r>
    </w:p>
    <w:p w14:paraId="5A207613">
      <w:pPr>
        <w:spacing w:line="360" w:lineRule="auto"/>
        <w:rPr>
          <w:sz w:val="24"/>
          <w:u w:val="single"/>
        </w:rPr>
      </w:pPr>
      <w:r>
        <w:rPr>
          <w:rFonts w:hint="eastAsia"/>
          <w:sz w:val="24"/>
        </w:rPr>
        <w:t>乙方：</w:t>
      </w:r>
      <w:r>
        <w:rPr>
          <w:rFonts w:hint="eastAsia" w:eastAsia="宋体"/>
          <w:sz w:val="24"/>
          <w:lang w:val="en-US" w:eastAsia="zh-CN"/>
        </w:rPr>
        <w:t xml:space="preserve"> </w:t>
      </w:r>
      <w:r>
        <w:rPr>
          <w:rFonts w:hint="default"/>
          <w:sz w:val="24"/>
          <w:u w:val="single"/>
          <w:lang w:val="en-US" w:eastAsia="zh-CN"/>
        </w:rPr>
        <w:t xml:space="preserve"> </w:t>
      </w:r>
      <w:r>
        <w:rPr>
          <w:rFonts w:hint="eastAsia"/>
          <w:sz w:val="24"/>
          <w:u w:val="single"/>
          <w:lang w:val="en-US" w:eastAsia="zh-CN"/>
        </w:rPr>
        <w:t xml:space="preserve"> </w:t>
      </w:r>
      <w:r>
        <w:rPr>
          <w:rFonts w:hint="eastAsia" w:eastAsia="宋体"/>
          <w:sz w:val="24"/>
          <w:u w:val="single"/>
          <w:lang w:val="en-US" w:eastAsia="zh-CN"/>
        </w:rPr>
        <w:t xml:space="preserve"> </w:t>
      </w:r>
    </w:p>
    <w:p w14:paraId="45BCE514">
      <w:pPr>
        <w:spacing w:line="360" w:lineRule="auto"/>
        <w:ind w:firstLine="420" w:firstLineChars="0"/>
        <w:rPr>
          <w:sz w:val="24"/>
        </w:rPr>
      </w:pPr>
      <w:r>
        <w:rPr>
          <w:rFonts w:hint="eastAsia"/>
          <w:sz w:val="24"/>
        </w:rPr>
        <w:t>为认真贯彻国家有关安全生产的方针、政策和法规，执行建设行政主管单位的有关规章制度，明确甲、乙双方的安全生产责任、权利和义务，特签订本协议。</w:t>
      </w:r>
    </w:p>
    <w:p w14:paraId="1F82AE2D">
      <w:pPr>
        <w:spacing w:line="360" w:lineRule="auto"/>
        <w:rPr>
          <w:sz w:val="24"/>
        </w:rPr>
      </w:pPr>
      <w:r>
        <w:rPr>
          <w:rFonts w:hint="eastAsia"/>
          <w:sz w:val="24"/>
        </w:rPr>
        <w:t>具体内容如下：</w:t>
      </w:r>
    </w:p>
    <w:p w14:paraId="46A058E5">
      <w:pPr>
        <w:spacing w:line="360" w:lineRule="auto"/>
        <w:rPr>
          <w:sz w:val="24"/>
        </w:rPr>
      </w:pPr>
      <w:r>
        <w:rPr>
          <w:rFonts w:hint="eastAsia"/>
          <w:sz w:val="24"/>
        </w:rPr>
        <w:t>一、甲方权利、义务及责任</w:t>
      </w:r>
    </w:p>
    <w:p w14:paraId="37D9747C">
      <w:pPr>
        <w:spacing w:line="360" w:lineRule="auto"/>
        <w:ind w:firstLine="480" w:firstLineChars="200"/>
        <w:rPr>
          <w:sz w:val="24"/>
        </w:rPr>
      </w:pPr>
      <w:r>
        <w:rPr>
          <w:rFonts w:hint="eastAsia"/>
          <w:sz w:val="24"/>
        </w:rPr>
        <w:t>1.依据国家安全生产法律法规和建设行政主管单位的有关规章制度，对乙方安全生产工作进行管理。</w:t>
      </w:r>
    </w:p>
    <w:p w14:paraId="3EC440E8">
      <w:pPr>
        <w:spacing w:line="360" w:lineRule="auto"/>
        <w:ind w:firstLine="480" w:firstLineChars="200"/>
        <w:rPr>
          <w:sz w:val="24"/>
        </w:rPr>
      </w:pPr>
      <w:r>
        <w:rPr>
          <w:rFonts w:hint="eastAsia"/>
          <w:sz w:val="24"/>
        </w:rPr>
        <w:t>2.甲方对乙方的施工作业有权进行全过程监督，对未落实安全措施的危险作业有权要求停工整顿，整改措施经甲方认可后方能重新复工。</w:t>
      </w:r>
    </w:p>
    <w:p w14:paraId="6353BC1C">
      <w:pPr>
        <w:spacing w:line="360" w:lineRule="auto"/>
        <w:ind w:firstLine="480" w:firstLineChars="200"/>
        <w:rPr>
          <w:sz w:val="24"/>
        </w:rPr>
      </w:pPr>
      <w:r>
        <w:rPr>
          <w:rFonts w:hint="eastAsia"/>
          <w:sz w:val="24"/>
        </w:rPr>
        <w:t>3.甲方负责监督乙方对安全生产专项合同价款的使用。</w:t>
      </w:r>
    </w:p>
    <w:p w14:paraId="3E5B1961">
      <w:pPr>
        <w:spacing w:line="360" w:lineRule="auto"/>
        <w:rPr>
          <w:sz w:val="24"/>
        </w:rPr>
      </w:pPr>
      <w:r>
        <w:rPr>
          <w:rFonts w:hint="eastAsia"/>
          <w:sz w:val="24"/>
        </w:rPr>
        <w:t>二、乙方权利、义务及责任</w:t>
      </w:r>
    </w:p>
    <w:p w14:paraId="5B3BF670">
      <w:pPr>
        <w:spacing w:line="360" w:lineRule="auto"/>
        <w:ind w:firstLine="480" w:firstLineChars="200"/>
        <w:rPr>
          <w:sz w:val="24"/>
        </w:rPr>
      </w:pPr>
      <w:r>
        <w:rPr>
          <w:rFonts w:hint="eastAsia"/>
          <w:sz w:val="24"/>
        </w:rPr>
        <w:t>1.遵守国家安全生产</w:t>
      </w:r>
      <w:r>
        <w:rPr>
          <w:rFonts w:hint="eastAsia"/>
          <w:sz w:val="24"/>
          <w:lang w:eastAsia="zh-CN"/>
        </w:rPr>
        <w:t>法律法规</w:t>
      </w:r>
      <w:r>
        <w:rPr>
          <w:rFonts w:hint="eastAsia"/>
          <w:sz w:val="24"/>
        </w:rPr>
        <w:t>和有关标准，贯彻落实建设行政主管单位的有关规章制度。编写专项安全施工方案。按照工程建设强制性标准和专项安全施工方案组织施工，制止违规施工作业。</w:t>
      </w:r>
    </w:p>
    <w:p w14:paraId="4F6F1484">
      <w:pPr>
        <w:spacing w:line="360" w:lineRule="auto"/>
        <w:ind w:firstLine="480" w:firstLineChars="200"/>
        <w:rPr>
          <w:sz w:val="24"/>
        </w:rPr>
      </w:pPr>
      <w:r>
        <w:rPr>
          <w:rFonts w:hint="eastAsia"/>
          <w:sz w:val="24"/>
        </w:rPr>
        <w:t>2.乙方法定代表人（或委托代理人）是承包工程项目安全生产的第一责任人，必须保证安全生产，采取有效安全措施，防止人身伤亡事故或其他安全事故的发生。安全生产必须贯彻“管生产必须管安全”和“谁主管、谁负责”的原则。</w:t>
      </w:r>
    </w:p>
    <w:p w14:paraId="0FD5381E">
      <w:pPr>
        <w:spacing w:line="360" w:lineRule="auto"/>
        <w:ind w:firstLine="480" w:firstLineChars="200"/>
        <w:rPr>
          <w:sz w:val="24"/>
        </w:rPr>
      </w:pPr>
      <w:r>
        <w:rPr>
          <w:rFonts w:hint="eastAsia"/>
          <w:sz w:val="24"/>
        </w:rPr>
        <w:t>3.乙方必须遵守甲方有关安全生产的规定和制度，认真履行安全生产的责任。服从甲方的监督和指导，并根据相关规定向甲方安全生产部门汇报工作。</w:t>
      </w:r>
    </w:p>
    <w:p w14:paraId="4CC824C8">
      <w:pPr>
        <w:spacing w:line="360" w:lineRule="auto"/>
        <w:ind w:firstLine="480" w:firstLineChars="200"/>
        <w:rPr>
          <w:sz w:val="24"/>
        </w:rPr>
      </w:pPr>
      <w:r>
        <w:rPr>
          <w:rFonts w:hint="eastAsia"/>
          <w:sz w:val="24"/>
        </w:rPr>
        <w:t>4. 建立安全生产三级教育体系，对施工人员进行安全生产三级教育。对新参加工作的人员必须进行岗前安全培训，累计时间不少于24学时。未经安全生产三级教育培训的施工人员不得上岗。施工前做好逐级安全交底工作，做好安全交底记录。</w:t>
      </w:r>
    </w:p>
    <w:p w14:paraId="1533A5A3">
      <w:pPr>
        <w:spacing w:line="360" w:lineRule="auto"/>
        <w:ind w:firstLine="480" w:firstLineChars="200"/>
        <w:rPr>
          <w:sz w:val="24"/>
        </w:rPr>
      </w:pPr>
      <w:r>
        <w:rPr>
          <w:rFonts w:hint="eastAsia"/>
          <w:sz w:val="24"/>
        </w:rPr>
        <w:t>5. 乙方要加强对安全生产工作的领导，成立安全领导机构，明确专职和兼职安全生产管理人员并报甲方备案；施工时必须配备足够的安全员在场负责安全工作。安全生产管理人员每天要认真做好安全检查记录，健全交接班制度，确保施工安全。并实施实名制落实到班组，制定相应的安全生产规章制度。</w:t>
      </w:r>
    </w:p>
    <w:p w14:paraId="122A19FB">
      <w:pPr>
        <w:spacing w:line="360" w:lineRule="auto"/>
        <w:ind w:firstLine="480" w:firstLineChars="200"/>
        <w:rPr>
          <w:sz w:val="24"/>
        </w:rPr>
      </w:pPr>
      <w:r>
        <w:rPr>
          <w:rFonts w:hint="eastAsia"/>
          <w:sz w:val="24"/>
        </w:rPr>
        <w:t>6.乙方主要负责人和专职安全生产管理人员应持证上岗，在施工现场应佩戴明显标志，接受甲方监督管理，并按时参加甲方组织的安全例会。</w:t>
      </w:r>
    </w:p>
    <w:p w14:paraId="014F3A0F">
      <w:pPr>
        <w:spacing w:line="360" w:lineRule="auto"/>
        <w:ind w:firstLine="480" w:firstLineChars="200"/>
        <w:rPr>
          <w:sz w:val="24"/>
        </w:rPr>
      </w:pPr>
      <w:r>
        <w:rPr>
          <w:rFonts w:hint="eastAsia"/>
          <w:sz w:val="24"/>
        </w:rPr>
        <w:t>7. 乙方按工程建设施工合同的有关条款，督促甲方对安全生产专项合同价款的拨付。</w:t>
      </w:r>
    </w:p>
    <w:p w14:paraId="203C08F3">
      <w:pPr>
        <w:spacing w:line="360" w:lineRule="auto"/>
        <w:ind w:firstLine="480" w:firstLineChars="200"/>
        <w:rPr>
          <w:sz w:val="24"/>
        </w:rPr>
      </w:pPr>
      <w:r>
        <w:rPr>
          <w:rFonts w:hint="eastAsia"/>
          <w:sz w:val="24"/>
        </w:rPr>
        <w:t>8.乙方必须按国家规定为施工人员配备符合国家标准或行业标准的劳动防护用品和用具，并按有关标准或规定进行定期检验和试验。乙方施工范围内的安全设施自行负责，并与工程同时设计、同时施工、同时投入生产和使用。</w:t>
      </w:r>
    </w:p>
    <w:p w14:paraId="2D42DD27">
      <w:pPr>
        <w:spacing w:line="360" w:lineRule="auto"/>
        <w:ind w:firstLine="480" w:firstLineChars="200"/>
        <w:rPr>
          <w:sz w:val="24"/>
        </w:rPr>
      </w:pPr>
      <w:r>
        <w:rPr>
          <w:rFonts w:hint="eastAsia"/>
          <w:sz w:val="24"/>
          <w:lang w:eastAsia="zh-CN"/>
        </w:rPr>
        <w:t>9.</w:t>
      </w:r>
      <w:r>
        <w:rPr>
          <w:rFonts w:hint="eastAsia"/>
          <w:sz w:val="24"/>
        </w:rPr>
        <w:t>建立、健全并落实施工现场安全生产保证体系；针对工程特点，制定施工现场防火(包括冬季林木防火</w:t>
      </w:r>
      <w:r>
        <w:rPr>
          <w:rFonts w:hint="eastAsia"/>
          <w:sz w:val="24"/>
          <w:lang w:eastAsia="zh-CN"/>
        </w:rPr>
        <w:t>）</w:t>
      </w:r>
      <w:r>
        <w:rPr>
          <w:rFonts w:hint="eastAsia"/>
          <w:sz w:val="24"/>
        </w:rPr>
        <w:t>、防汛、临时用电施工、起重吊装、季节性施工的安全措施、临街交通要道、人行道的保护，汛期、雨季排水的应急方案等安全专项保证方案，经</w:t>
      </w:r>
      <w:r>
        <w:rPr>
          <w:rFonts w:hint="eastAsia"/>
          <w:sz w:val="24"/>
          <w:lang w:eastAsia="zh-CN"/>
        </w:rPr>
        <w:t>甲方</w:t>
      </w:r>
      <w:r>
        <w:rPr>
          <w:rFonts w:hint="eastAsia"/>
          <w:sz w:val="24"/>
        </w:rPr>
        <w:t>审定后执行并备案。发现严重违规施工和存在安全事故隐患的，及时纠正、整改，并检查整改结果，签署复查意见。</w:t>
      </w:r>
    </w:p>
    <w:p w14:paraId="4D4E1DD3">
      <w:pPr>
        <w:spacing w:line="360" w:lineRule="auto"/>
        <w:ind w:firstLine="480" w:firstLineChars="200"/>
        <w:rPr>
          <w:sz w:val="24"/>
        </w:rPr>
      </w:pPr>
      <w:r>
        <w:rPr>
          <w:rFonts w:hint="eastAsia"/>
          <w:sz w:val="24"/>
          <w:lang w:eastAsia="zh-CN"/>
        </w:rPr>
        <w:t>10.</w:t>
      </w:r>
      <w:r>
        <w:rPr>
          <w:rFonts w:hint="eastAsia"/>
          <w:sz w:val="24"/>
        </w:rPr>
        <w:t>特种作业人员（如电工、焊工、起重工等）持证上岗。</w:t>
      </w:r>
    </w:p>
    <w:p w14:paraId="0485D03E">
      <w:pPr>
        <w:spacing w:line="360" w:lineRule="auto"/>
        <w:ind w:firstLine="480" w:firstLineChars="200"/>
        <w:rPr>
          <w:sz w:val="24"/>
        </w:rPr>
      </w:pPr>
      <w:r>
        <w:rPr>
          <w:rFonts w:hint="eastAsia"/>
          <w:sz w:val="24"/>
          <w:lang w:eastAsia="zh-CN"/>
        </w:rPr>
        <w:t>11.</w:t>
      </w:r>
      <w:r>
        <w:rPr>
          <w:rFonts w:hint="eastAsia"/>
          <w:sz w:val="24"/>
        </w:rPr>
        <w:t>进行安全自查工作；参加施工现场的安全生产检查。检查各种施工机械、材料和主要人员的安全状态。</w:t>
      </w:r>
    </w:p>
    <w:p w14:paraId="70BF2897">
      <w:pPr>
        <w:spacing w:line="360" w:lineRule="auto"/>
        <w:ind w:firstLine="480" w:firstLineChars="200"/>
        <w:rPr>
          <w:sz w:val="24"/>
        </w:rPr>
      </w:pPr>
      <w:r>
        <w:rPr>
          <w:rFonts w:hint="eastAsia"/>
          <w:sz w:val="24"/>
          <w:lang w:eastAsia="zh-CN"/>
        </w:rPr>
        <w:t>12.</w:t>
      </w:r>
      <w:r>
        <w:rPr>
          <w:rFonts w:hint="eastAsia"/>
          <w:sz w:val="24"/>
        </w:rPr>
        <w:t>施工机械、安全设施无有关技术监督部门签署的验收手续，不得投入使用。经常检查所使用的工具、车辆是否完好，杜绝使用带病的工具、车辆作业。施工运输必须遵守交通法的有关规定，确保交通安全。</w:t>
      </w:r>
    </w:p>
    <w:p w14:paraId="07006F69">
      <w:pPr>
        <w:spacing w:line="360" w:lineRule="auto"/>
        <w:ind w:firstLine="480" w:firstLineChars="200"/>
        <w:rPr>
          <w:sz w:val="24"/>
        </w:rPr>
      </w:pPr>
      <w:r>
        <w:rPr>
          <w:rFonts w:hint="eastAsia"/>
          <w:sz w:val="24"/>
          <w:lang w:eastAsia="zh-CN"/>
        </w:rPr>
        <w:t>13.</w:t>
      </w:r>
      <w:r>
        <w:rPr>
          <w:rFonts w:hint="eastAsia"/>
          <w:sz w:val="24"/>
        </w:rPr>
        <w:t>检查施工现场的消防工作、冬季防寒、夏季防暑、文明施工、卫生防疫等</w:t>
      </w:r>
      <w:r>
        <w:rPr>
          <w:rFonts w:hint="eastAsia"/>
          <w:sz w:val="24"/>
          <w:lang w:eastAsia="zh-CN"/>
        </w:rPr>
        <w:t>各项</w:t>
      </w:r>
      <w:r>
        <w:rPr>
          <w:rFonts w:hint="eastAsia"/>
          <w:sz w:val="24"/>
        </w:rPr>
        <w:t>工作。注重施工现场的消防安全，对电焊、氧割等明火作业要制定严格的操作规范并配备防火设施，以确保安全。</w:t>
      </w:r>
    </w:p>
    <w:p w14:paraId="43D4C70F">
      <w:pPr>
        <w:spacing w:line="360" w:lineRule="auto"/>
        <w:ind w:firstLine="480" w:firstLineChars="200"/>
        <w:rPr>
          <w:sz w:val="24"/>
        </w:rPr>
      </w:pPr>
      <w:r>
        <w:rPr>
          <w:rFonts w:hint="eastAsia"/>
          <w:sz w:val="24"/>
          <w:lang w:eastAsia="zh-CN"/>
        </w:rPr>
        <w:t>14.</w:t>
      </w:r>
      <w:r>
        <w:rPr>
          <w:rFonts w:hint="eastAsia"/>
          <w:sz w:val="24"/>
        </w:rPr>
        <w:t>在工程实施过程中，发现存在安全事故隐患的，应及时对安全事故隐患进行整改。</w:t>
      </w:r>
    </w:p>
    <w:p w14:paraId="3E3B92FD">
      <w:pPr>
        <w:spacing w:line="360" w:lineRule="auto"/>
        <w:ind w:firstLine="480" w:firstLineChars="200"/>
        <w:rPr>
          <w:sz w:val="24"/>
        </w:rPr>
      </w:pPr>
      <w:r>
        <w:rPr>
          <w:rFonts w:hint="eastAsia"/>
          <w:sz w:val="24"/>
          <w:lang w:eastAsia="zh-CN"/>
        </w:rPr>
        <w:t>15.</w:t>
      </w:r>
      <w:r>
        <w:rPr>
          <w:rFonts w:hint="eastAsia"/>
          <w:sz w:val="24"/>
        </w:rPr>
        <w:t>制定安全生产规章制度和事故应急救援预案，及时消除生产安全事故隐患。施工现场发生伤亡事故时，应迅速掌握事故情况，按照国家有关伤亡事故报告和调查处理的规定，及时、如实地向甲方以及负责安全生产监督管理的部门、建设行政主管部门或者其他有关部门报告。严禁弄虚作假或隐瞒不报、谎报或拖延不报，不得故意破坏事故现场、毁灭有关证据。</w:t>
      </w:r>
    </w:p>
    <w:p w14:paraId="73EEE418">
      <w:pPr>
        <w:spacing w:line="360" w:lineRule="auto"/>
        <w:ind w:firstLine="480" w:firstLineChars="200"/>
        <w:rPr>
          <w:sz w:val="24"/>
        </w:rPr>
      </w:pPr>
      <w:r>
        <w:rPr>
          <w:rFonts w:hint="eastAsia"/>
          <w:sz w:val="24"/>
        </w:rPr>
        <w:t>16.乙方不履行或不认真履行合同和本协议中有关安全生产的条款，不服从安监部门管理或</w:t>
      </w:r>
      <w:r>
        <w:rPr>
          <w:rFonts w:hint="eastAsia"/>
          <w:sz w:val="24"/>
          <w:lang w:eastAsia="zh-CN"/>
        </w:rPr>
        <w:t>其在</w:t>
      </w:r>
      <w:r>
        <w:rPr>
          <w:rFonts w:hint="eastAsia"/>
          <w:sz w:val="24"/>
        </w:rPr>
        <w:t>施工现场违章作业、野蛮施工、管理混乱等，必须无条件接受安监部门提出的警告，由此所造成的损失由乙方承担。</w:t>
      </w:r>
    </w:p>
    <w:p w14:paraId="0C450F7D">
      <w:pPr>
        <w:spacing w:line="360" w:lineRule="auto"/>
        <w:ind w:firstLine="480" w:firstLineChars="200"/>
        <w:rPr>
          <w:sz w:val="24"/>
        </w:rPr>
      </w:pPr>
      <w:r>
        <w:rPr>
          <w:rFonts w:hint="eastAsia"/>
          <w:sz w:val="24"/>
        </w:rPr>
        <w:t>17.凡因乙方主要责任或全责造成的各类事故，由乙方承担因事故造成的经济损失。凡涉及两个单位以上的各类事故（如人身、机械、设备、火灾等事故），要根据事故调查组的意见或政府有关部门的认定结果,按“以责论处”的原则进行处理并承担相应的经济损失。</w:t>
      </w:r>
    </w:p>
    <w:p w14:paraId="34CADBEA">
      <w:pPr>
        <w:spacing w:line="360" w:lineRule="auto"/>
        <w:ind w:firstLine="480" w:firstLineChars="200"/>
        <w:rPr>
          <w:sz w:val="24"/>
        </w:rPr>
      </w:pPr>
      <w:r>
        <w:rPr>
          <w:rFonts w:hint="eastAsia"/>
          <w:sz w:val="24"/>
        </w:rPr>
        <w:t>18.乙方必须无条件遵守《建筑工程安全生产管理条例》以及《北京市建设工程施工现场管理办法》中有关施工单位安全责任的全部条款，对在施工过程中出现的生产、生活安全事故负全责(甲方责任除外</w:t>
      </w:r>
      <w:r>
        <w:rPr>
          <w:rFonts w:hint="eastAsia"/>
          <w:sz w:val="24"/>
          <w:lang w:eastAsia="zh-CN"/>
        </w:rPr>
        <w:t>）</w:t>
      </w:r>
      <w:r>
        <w:rPr>
          <w:rFonts w:hint="eastAsia"/>
          <w:sz w:val="24"/>
        </w:rPr>
        <w:t>，不得因自身责任出现的安全事故向甲方要求额外经济补偿。</w:t>
      </w:r>
    </w:p>
    <w:p w14:paraId="58FEDB54">
      <w:pPr>
        <w:spacing w:line="360" w:lineRule="auto"/>
        <w:ind w:firstLine="480" w:firstLineChars="200"/>
        <w:rPr>
          <w:sz w:val="24"/>
        </w:rPr>
      </w:pPr>
      <w:r>
        <w:rPr>
          <w:rFonts w:hint="eastAsia"/>
          <w:sz w:val="24"/>
          <w:lang w:eastAsia="zh-CN"/>
        </w:rPr>
        <w:t>19.</w:t>
      </w:r>
      <w:r>
        <w:rPr>
          <w:rFonts w:hint="eastAsia"/>
          <w:sz w:val="24"/>
        </w:rPr>
        <w:t>对于不按照</w:t>
      </w:r>
      <w:r>
        <w:rPr>
          <w:rFonts w:hint="eastAsia"/>
          <w:sz w:val="24"/>
          <w:lang w:eastAsia="zh-CN"/>
        </w:rPr>
        <w:t>法律法规</w:t>
      </w:r>
      <w:r>
        <w:rPr>
          <w:rFonts w:hint="eastAsia"/>
          <w:sz w:val="24"/>
        </w:rPr>
        <w:t>和工程建设强制性标准等有关规定履行施工安全责任的，造成损失的，依法承担赔偿责任；构成犯罪的，由司法机关依法追究刑事责任。</w:t>
      </w:r>
    </w:p>
    <w:p w14:paraId="135FFD42">
      <w:pPr>
        <w:spacing w:line="360" w:lineRule="auto"/>
        <w:rPr>
          <w:sz w:val="24"/>
        </w:rPr>
      </w:pPr>
      <w:r>
        <w:rPr>
          <w:rFonts w:hint="eastAsia"/>
          <w:sz w:val="24"/>
        </w:rPr>
        <w:t>三、此协议作为承包合同的附件，与其具有同等法律效力。</w:t>
      </w:r>
    </w:p>
    <w:p w14:paraId="10A509FC">
      <w:pPr>
        <w:spacing w:line="360" w:lineRule="auto"/>
        <w:rPr>
          <w:sz w:val="24"/>
        </w:rPr>
      </w:pPr>
      <w:r>
        <w:rPr>
          <w:rFonts w:hint="eastAsia"/>
          <w:sz w:val="24"/>
        </w:rPr>
        <w:t>四、本协议制定依据</w:t>
      </w:r>
    </w:p>
    <w:p w14:paraId="1B239FFC">
      <w:pPr>
        <w:spacing w:line="360" w:lineRule="auto"/>
        <w:rPr>
          <w:sz w:val="24"/>
        </w:rPr>
      </w:pPr>
      <w:r>
        <w:rPr>
          <w:rFonts w:hint="eastAsia"/>
          <w:sz w:val="24"/>
        </w:rPr>
        <w:t>1.《中华人民共和国安全生产法》</w:t>
      </w:r>
    </w:p>
    <w:p w14:paraId="34681523">
      <w:pPr>
        <w:spacing w:line="360" w:lineRule="auto"/>
        <w:rPr>
          <w:sz w:val="24"/>
        </w:rPr>
      </w:pPr>
      <w:r>
        <w:rPr>
          <w:rFonts w:hint="eastAsia"/>
          <w:sz w:val="24"/>
        </w:rPr>
        <w:t>2.《建设工程安全生产管理条例》</w:t>
      </w:r>
    </w:p>
    <w:p w14:paraId="6E9C534C">
      <w:pPr>
        <w:spacing w:line="360" w:lineRule="auto"/>
        <w:rPr>
          <w:sz w:val="24"/>
        </w:rPr>
      </w:pPr>
      <w:r>
        <w:rPr>
          <w:rFonts w:hint="eastAsia"/>
          <w:sz w:val="24"/>
        </w:rPr>
        <w:t>3.《北京市安全生产条例》</w:t>
      </w:r>
    </w:p>
    <w:p w14:paraId="1CCEDFCC">
      <w:pPr>
        <w:spacing w:line="360" w:lineRule="auto"/>
        <w:rPr>
          <w:sz w:val="24"/>
        </w:rPr>
      </w:pPr>
      <w:r>
        <w:rPr>
          <w:rFonts w:hint="eastAsia"/>
          <w:sz w:val="24"/>
        </w:rPr>
        <w:t>4.《北京市建设工程施工现场管理办法》</w:t>
      </w:r>
    </w:p>
    <w:p w14:paraId="710257FC">
      <w:pPr>
        <w:spacing w:line="360" w:lineRule="auto"/>
        <w:rPr>
          <w:sz w:val="24"/>
        </w:rPr>
      </w:pPr>
      <w:r>
        <w:rPr>
          <w:rFonts w:hint="eastAsia"/>
          <w:sz w:val="24"/>
        </w:rPr>
        <w:t>5.有关建设行政主管单位的有关规章制度</w:t>
      </w:r>
    </w:p>
    <w:p w14:paraId="11B50036">
      <w:pPr>
        <w:spacing w:line="360" w:lineRule="auto"/>
        <w:rPr>
          <w:sz w:val="24"/>
        </w:rPr>
      </w:pPr>
      <w:r>
        <w:rPr>
          <w:rFonts w:hint="eastAsia"/>
          <w:sz w:val="24"/>
        </w:rPr>
        <w:t>五、本协议未尽事宜由甲乙双方协商解决。</w:t>
      </w:r>
    </w:p>
    <w:p w14:paraId="033D9A8A">
      <w:pPr>
        <w:spacing w:line="360" w:lineRule="auto"/>
        <w:rPr>
          <w:sz w:val="24"/>
        </w:rPr>
      </w:pPr>
      <w:r>
        <w:rPr>
          <w:rFonts w:hint="eastAsia"/>
          <w:sz w:val="24"/>
        </w:rPr>
        <w:t>六、本协议书作为合同附件，份数与合同一致。</w:t>
      </w:r>
    </w:p>
    <w:p w14:paraId="5B1DCE7B">
      <w:pPr>
        <w:spacing w:line="360" w:lineRule="auto"/>
        <w:rPr>
          <w:sz w:val="24"/>
        </w:rPr>
      </w:pPr>
      <w:r>
        <w:rPr>
          <w:rFonts w:hint="eastAsia"/>
          <w:sz w:val="24"/>
        </w:rPr>
        <w:t>七、本协议从双方法定代表人或其委托代理人签字或盖章并加盖单位公章之日起生效。</w:t>
      </w: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0F77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95A3C9F">
            <w:pPr>
              <w:spacing w:line="360" w:lineRule="auto"/>
              <w:rPr>
                <w:rFonts w:hint="eastAsia" w:eastAsia="宋体"/>
                <w:sz w:val="24"/>
                <w:lang w:eastAsia="zh-CN"/>
              </w:rPr>
            </w:pPr>
            <w:r>
              <w:rPr>
                <w:rFonts w:hint="eastAsia" w:eastAsia="宋体"/>
                <w:sz w:val="24"/>
              </w:rPr>
              <w:t>甲 方：</w:t>
            </w:r>
          </w:p>
          <w:p w14:paraId="2AFEF6A1">
            <w:pPr>
              <w:spacing w:line="360" w:lineRule="auto"/>
              <w:rPr>
                <w:rFonts w:hint="eastAsia" w:eastAsia="宋体"/>
                <w:sz w:val="24"/>
              </w:rPr>
            </w:pPr>
            <w:r>
              <w:rPr>
                <w:rFonts w:hint="eastAsia" w:eastAsia="宋体"/>
                <w:sz w:val="24"/>
              </w:rPr>
              <w:t>（单位盖章）</w:t>
            </w:r>
          </w:p>
        </w:tc>
        <w:tc>
          <w:tcPr>
            <w:tcW w:w="4262" w:type="dxa"/>
          </w:tcPr>
          <w:p w14:paraId="32564C11">
            <w:pPr>
              <w:spacing w:line="360" w:lineRule="auto"/>
              <w:rPr>
                <w:rFonts w:hint="eastAsia" w:eastAsia="宋体"/>
                <w:sz w:val="24"/>
                <w:lang w:val="en-US" w:eastAsia="zh-CN"/>
              </w:rPr>
            </w:pPr>
            <w:r>
              <w:rPr>
                <w:rFonts w:hint="eastAsia" w:eastAsia="宋体"/>
                <w:sz w:val="24"/>
              </w:rPr>
              <w:t>乙 方：</w:t>
            </w:r>
            <w:r>
              <w:rPr>
                <w:rFonts w:hint="default" w:eastAsia="宋体"/>
                <w:sz w:val="24"/>
                <w:lang w:val="en-US"/>
              </w:rPr>
              <w:t xml:space="preserve"> </w:t>
            </w:r>
            <w:r>
              <w:rPr>
                <w:rFonts w:hint="eastAsia"/>
                <w:sz w:val="24"/>
                <w:lang w:val="en-US" w:eastAsia="zh-CN"/>
              </w:rPr>
              <w:t xml:space="preserve"> </w:t>
            </w:r>
          </w:p>
          <w:p w14:paraId="329DD457">
            <w:pPr>
              <w:spacing w:line="360" w:lineRule="auto"/>
              <w:rPr>
                <w:rFonts w:hint="eastAsia" w:eastAsia="宋体"/>
                <w:sz w:val="24"/>
              </w:rPr>
            </w:pPr>
            <w:r>
              <w:rPr>
                <w:rFonts w:hint="eastAsia" w:eastAsia="宋体"/>
                <w:sz w:val="24"/>
              </w:rPr>
              <w:t>（单位盖章）</w:t>
            </w:r>
          </w:p>
        </w:tc>
      </w:tr>
      <w:tr w14:paraId="3D66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D1C8F2E">
            <w:pPr>
              <w:spacing w:line="360" w:lineRule="auto"/>
              <w:rPr>
                <w:rFonts w:hint="eastAsia" w:eastAsia="宋体"/>
                <w:sz w:val="24"/>
              </w:rPr>
            </w:pPr>
            <w:r>
              <w:rPr>
                <w:rFonts w:hint="eastAsia" w:eastAsia="宋体"/>
                <w:sz w:val="24"/>
              </w:rPr>
              <w:t>法人代表或委托代理人：</w:t>
            </w:r>
          </w:p>
          <w:p w14:paraId="3E0CE042">
            <w:pPr>
              <w:spacing w:line="360" w:lineRule="auto"/>
              <w:rPr>
                <w:rFonts w:hint="eastAsia" w:eastAsia="宋体"/>
                <w:sz w:val="24"/>
                <w:lang w:eastAsia="zh-CN"/>
              </w:rPr>
            </w:pPr>
            <w:r>
              <w:rPr>
                <w:rFonts w:hint="eastAsia" w:eastAsia="宋体"/>
                <w:sz w:val="24"/>
                <w:lang w:eastAsia="zh-CN"/>
              </w:rPr>
              <w:t>（签字或盖章）</w:t>
            </w:r>
          </w:p>
        </w:tc>
        <w:tc>
          <w:tcPr>
            <w:tcW w:w="4262" w:type="dxa"/>
          </w:tcPr>
          <w:p w14:paraId="3D42899E">
            <w:pPr>
              <w:spacing w:line="360" w:lineRule="auto"/>
              <w:rPr>
                <w:rFonts w:hint="eastAsia" w:eastAsia="宋体"/>
                <w:sz w:val="24"/>
              </w:rPr>
            </w:pPr>
            <w:r>
              <w:rPr>
                <w:rFonts w:hint="eastAsia" w:eastAsia="宋体"/>
                <w:sz w:val="24"/>
              </w:rPr>
              <w:t>法人代表或其委托代理人：</w:t>
            </w:r>
          </w:p>
          <w:p w14:paraId="3B1F231F">
            <w:pPr>
              <w:spacing w:line="360" w:lineRule="auto"/>
              <w:rPr>
                <w:rFonts w:hint="eastAsia" w:eastAsia="宋体"/>
                <w:sz w:val="24"/>
              </w:rPr>
            </w:pPr>
            <w:r>
              <w:rPr>
                <w:rFonts w:hint="eastAsia" w:eastAsia="宋体"/>
                <w:sz w:val="24"/>
                <w:lang w:eastAsia="zh-CN"/>
              </w:rPr>
              <w:t>（签字或盖章）</w:t>
            </w:r>
          </w:p>
        </w:tc>
      </w:tr>
      <w:tr w14:paraId="7802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CB42B8C">
            <w:pPr>
              <w:spacing w:line="360" w:lineRule="auto"/>
              <w:rPr>
                <w:rFonts w:hint="eastAsia" w:eastAsia="宋体"/>
                <w:sz w:val="24"/>
              </w:rPr>
            </w:pPr>
            <w:r>
              <w:rPr>
                <w:rFonts w:hint="eastAsia" w:eastAsia="宋体"/>
                <w:sz w:val="24"/>
              </w:rPr>
              <w:t>年  月  日</w:t>
            </w:r>
          </w:p>
        </w:tc>
        <w:tc>
          <w:tcPr>
            <w:tcW w:w="4262" w:type="dxa"/>
          </w:tcPr>
          <w:p w14:paraId="402C7864">
            <w:pPr>
              <w:spacing w:line="360" w:lineRule="auto"/>
              <w:rPr>
                <w:rFonts w:hint="eastAsia" w:eastAsia="宋体"/>
                <w:sz w:val="24"/>
              </w:rPr>
            </w:pPr>
            <w:r>
              <w:rPr>
                <w:rFonts w:hint="eastAsia" w:eastAsia="宋体"/>
                <w:sz w:val="24"/>
              </w:rPr>
              <w:t>年  月  日</w:t>
            </w:r>
          </w:p>
        </w:tc>
      </w:tr>
    </w:tbl>
    <w:p w14:paraId="5144A04C">
      <w:pPr>
        <w:spacing w:line="360" w:lineRule="auto"/>
        <w:rPr>
          <w:rFonts w:hint="eastAsia"/>
          <w:sz w:val="24"/>
        </w:rPr>
      </w:pPr>
    </w:p>
    <w:p w14:paraId="0F2FF4C5">
      <w:pPr>
        <w:spacing w:line="360" w:lineRule="auto"/>
        <w:rPr>
          <w:rFonts w:hint="eastAsia"/>
          <w:sz w:val="24"/>
        </w:rPr>
      </w:pPr>
    </w:p>
    <w:p w14:paraId="7DB9A322">
      <w:pPr>
        <w:spacing w:line="360" w:lineRule="auto"/>
        <w:rPr>
          <w:rFonts w:hint="eastAsia"/>
          <w:sz w:val="24"/>
        </w:rPr>
      </w:pPr>
    </w:p>
    <w:p w14:paraId="3E890933">
      <w:pPr>
        <w:pStyle w:val="2"/>
        <w:rPr>
          <w:rFonts w:hint="eastAsia"/>
          <w:sz w:val="24"/>
        </w:rPr>
      </w:pPr>
    </w:p>
    <w:p w14:paraId="3DAD7511">
      <w:pPr>
        <w:rPr>
          <w:rFonts w:hint="eastAsia"/>
          <w:sz w:val="24"/>
        </w:rPr>
      </w:pPr>
    </w:p>
    <w:p w14:paraId="7650950D">
      <w:pPr>
        <w:pStyle w:val="2"/>
        <w:rPr>
          <w:rFonts w:hint="eastAsia"/>
          <w:sz w:val="24"/>
        </w:rPr>
      </w:pPr>
    </w:p>
    <w:p w14:paraId="2E5250CA">
      <w:pPr>
        <w:spacing w:line="360" w:lineRule="auto"/>
        <w:rPr>
          <w:rFonts w:hint="eastAsia"/>
          <w:sz w:val="24"/>
        </w:rPr>
      </w:pPr>
    </w:p>
    <w:p w14:paraId="35CB9572">
      <w:pPr>
        <w:spacing w:line="360" w:lineRule="auto"/>
        <w:rPr>
          <w:rFonts w:hint="eastAsia" w:eastAsia="宋体"/>
          <w:sz w:val="24"/>
          <w:lang w:eastAsia="zh-CN"/>
        </w:rPr>
      </w:pPr>
      <w:r>
        <w:rPr>
          <w:rFonts w:hint="eastAsia"/>
          <w:sz w:val="24"/>
        </w:rPr>
        <w:t>附件</w:t>
      </w:r>
      <w:r>
        <w:rPr>
          <w:rFonts w:hint="eastAsia"/>
          <w:sz w:val="24"/>
          <w:lang w:eastAsia="zh-CN"/>
        </w:rPr>
        <w:t>四</w:t>
      </w:r>
    </w:p>
    <w:p w14:paraId="50E7F0E8">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环保达标承诺书</w:t>
      </w:r>
    </w:p>
    <w:p w14:paraId="199D0955">
      <w:pPr>
        <w:spacing w:line="360" w:lineRule="auto"/>
        <w:ind w:firstLine="420" w:firstLineChars="0"/>
        <w:rPr>
          <w:sz w:val="24"/>
        </w:rPr>
      </w:pPr>
      <w:r>
        <w:rPr>
          <w:rFonts w:hint="eastAsia"/>
          <w:sz w:val="24"/>
        </w:rPr>
        <w:t>按照北京市空气重污染应急预案，延庆区禁止使用高排放非道路移动机械综合管理工作实施方案</w:t>
      </w:r>
      <w:r>
        <w:rPr>
          <w:rFonts w:hint="eastAsia"/>
          <w:sz w:val="24"/>
          <w:lang w:eastAsia="zh-CN"/>
        </w:rPr>
        <w:t>，</w:t>
      </w:r>
      <w:r>
        <w:rPr>
          <w:rFonts w:hint="eastAsia"/>
          <w:sz w:val="24"/>
        </w:rPr>
        <w:t>落实《北京市北京市空气重污染应急预案</w:t>
      </w:r>
      <w:r>
        <w:rPr>
          <w:rFonts w:hint="eastAsia"/>
          <w:sz w:val="24"/>
          <w:lang w:eastAsia="zh-CN"/>
        </w:rPr>
        <w:t>（</w:t>
      </w:r>
      <w:r>
        <w:rPr>
          <w:rFonts w:hint="eastAsia"/>
          <w:sz w:val="24"/>
          <w:lang w:val="en-US" w:eastAsia="zh-CN"/>
        </w:rPr>
        <w:t>2023年修订</w:t>
      </w:r>
      <w:r>
        <w:rPr>
          <w:rFonts w:hint="eastAsia"/>
          <w:sz w:val="24"/>
          <w:lang w:eastAsia="zh-CN"/>
        </w:rPr>
        <w:t>）</w:t>
      </w:r>
      <w:r>
        <w:rPr>
          <w:rFonts w:hint="eastAsia"/>
          <w:sz w:val="24"/>
        </w:rPr>
        <w:t>》和</w:t>
      </w:r>
      <w:r>
        <w:rPr>
          <w:rFonts w:hint="eastAsia"/>
          <w:sz w:val="24"/>
          <w:lang w:val="en-US" w:eastAsia="zh-CN"/>
        </w:rPr>
        <w:t>《延庆区禁止使用高排放非道路移动机械综合管理工作实施方案》</w:t>
      </w:r>
      <w:r>
        <w:rPr>
          <w:rFonts w:hint="eastAsia"/>
          <w:sz w:val="24"/>
        </w:rPr>
        <w:t>，</w:t>
      </w:r>
      <w:r>
        <w:rPr>
          <w:rFonts w:hint="eastAsia"/>
          <w:sz w:val="24"/>
          <w:lang w:eastAsia="zh-CN"/>
        </w:rPr>
        <w:t>我单位作为</w:t>
      </w:r>
      <w:r>
        <w:rPr>
          <w:rFonts w:hint="eastAsia"/>
          <w:sz w:val="24"/>
          <w:lang w:val="en-US" w:eastAsia="zh-CN"/>
        </w:rPr>
        <w:t>2024年项目施工单位，严格贯彻落实相关要求，积极配合延庆区园林绿化局的环保专项方案，在施工过程中</w:t>
      </w:r>
      <w:r>
        <w:rPr>
          <w:rFonts w:hint="eastAsia"/>
          <w:sz w:val="24"/>
        </w:rPr>
        <w:t>，承诺如下：</w:t>
      </w:r>
    </w:p>
    <w:p w14:paraId="77F0291F">
      <w:pPr>
        <w:spacing w:line="360" w:lineRule="auto"/>
        <w:rPr>
          <w:sz w:val="24"/>
        </w:rPr>
      </w:pPr>
      <w:r>
        <w:rPr>
          <w:rFonts w:hint="eastAsia"/>
          <w:sz w:val="24"/>
        </w:rPr>
        <w:t xml:space="preserve">    一、空气重污染预警应急措施</w:t>
      </w:r>
    </w:p>
    <w:p w14:paraId="4CF6DF3A">
      <w:pPr>
        <w:spacing w:line="360" w:lineRule="auto"/>
        <w:rPr>
          <w:sz w:val="24"/>
        </w:rPr>
      </w:pPr>
      <w:r>
        <w:rPr>
          <w:rFonts w:hint="eastAsia"/>
          <w:sz w:val="24"/>
        </w:rPr>
        <w:t xml:space="preserve">    （一）黄色预警</w:t>
      </w:r>
    </w:p>
    <w:p w14:paraId="24DE166B">
      <w:pPr>
        <w:spacing w:line="360" w:lineRule="auto"/>
        <w:rPr>
          <w:sz w:val="24"/>
        </w:rPr>
      </w:pPr>
      <w:r>
        <w:rPr>
          <w:rFonts w:hint="eastAsia"/>
          <w:sz w:val="24"/>
        </w:rPr>
        <w:t xml:space="preserve">    1.健康防护引导</w:t>
      </w:r>
    </w:p>
    <w:p w14:paraId="59C7E834">
      <w:pPr>
        <w:spacing w:line="360" w:lineRule="auto"/>
        <w:rPr>
          <w:sz w:val="24"/>
        </w:rPr>
      </w:pPr>
      <w:r>
        <w:rPr>
          <w:rFonts w:hint="eastAsia"/>
          <w:sz w:val="24"/>
        </w:rPr>
        <w:t xml:space="preserve">    加强宣传，提醒职工及家人，尤其有呼吸道、心脑血管疾病患者减少户外运动。</w:t>
      </w:r>
    </w:p>
    <w:p w14:paraId="456A1DC0">
      <w:pPr>
        <w:spacing w:line="360" w:lineRule="auto"/>
        <w:rPr>
          <w:sz w:val="24"/>
        </w:rPr>
      </w:pPr>
      <w:r>
        <w:rPr>
          <w:rFonts w:hint="eastAsia"/>
          <w:sz w:val="24"/>
        </w:rPr>
        <w:t xml:space="preserve">    2.强制性减排措施</w:t>
      </w:r>
    </w:p>
    <w:p w14:paraId="3B28FF82">
      <w:pPr>
        <w:spacing w:line="360" w:lineRule="auto"/>
        <w:rPr>
          <w:sz w:val="24"/>
        </w:rPr>
      </w:pPr>
      <w:r>
        <w:rPr>
          <w:rFonts w:hint="eastAsia"/>
          <w:sz w:val="24"/>
        </w:rPr>
        <w:t xml:space="preserve">    （1）在建园林绿化工程，停止室外筛土挖掘、喷涂粉刷、护坡喷浆、建筑拆除、切割等土石方施工作业。</w:t>
      </w:r>
    </w:p>
    <w:p w14:paraId="1782CAB0">
      <w:pPr>
        <w:spacing w:line="360" w:lineRule="auto"/>
        <w:rPr>
          <w:sz w:val="24"/>
        </w:rPr>
      </w:pPr>
      <w:r>
        <w:rPr>
          <w:rFonts w:hint="eastAsia"/>
          <w:sz w:val="24"/>
        </w:rPr>
        <w:t xml:space="preserve">    （2）在建园林绿化施工工地作业的裸露地面、物料堆放等场所实施拍实、苫盖等扬尘控制措施力度。</w:t>
      </w:r>
    </w:p>
    <w:p w14:paraId="27F5141F">
      <w:pPr>
        <w:spacing w:line="360" w:lineRule="auto"/>
        <w:rPr>
          <w:sz w:val="24"/>
        </w:rPr>
      </w:pPr>
      <w:r>
        <w:rPr>
          <w:rFonts w:hint="eastAsia"/>
          <w:sz w:val="24"/>
        </w:rPr>
        <w:t xml:space="preserve">    （3）园林绿化工地、林区、绿地、公园景区及周边拒绝露天烧烤和用火。   </w:t>
      </w:r>
    </w:p>
    <w:p w14:paraId="3627511A">
      <w:pPr>
        <w:spacing w:line="360" w:lineRule="auto"/>
        <w:rPr>
          <w:sz w:val="24"/>
        </w:rPr>
      </w:pPr>
      <w:r>
        <w:rPr>
          <w:rFonts w:hint="eastAsia"/>
          <w:sz w:val="24"/>
        </w:rPr>
        <w:t xml:space="preserve">    （4）施工现场主要道路及工地出口两侧100米的道路不得有泥土和建筑垃圾。</w:t>
      </w:r>
    </w:p>
    <w:p w14:paraId="32BB496E">
      <w:pPr>
        <w:spacing w:line="360" w:lineRule="auto"/>
        <w:rPr>
          <w:sz w:val="24"/>
        </w:rPr>
      </w:pPr>
      <w:r>
        <w:rPr>
          <w:rFonts w:hint="eastAsia"/>
          <w:sz w:val="24"/>
        </w:rPr>
        <w:t xml:space="preserve">   （二）橙色预警</w:t>
      </w:r>
    </w:p>
    <w:p w14:paraId="04832F32">
      <w:pPr>
        <w:spacing w:line="360" w:lineRule="auto"/>
        <w:rPr>
          <w:sz w:val="24"/>
        </w:rPr>
      </w:pPr>
      <w:r>
        <w:rPr>
          <w:rFonts w:hint="eastAsia"/>
          <w:sz w:val="24"/>
        </w:rPr>
        <w:t xml:space="preserve">    1.健康防护引导</w:t>
      </w:r>
    </w:p>
    <w:p w14:paraId="41B80E49">
      <w:pPr>
        <w:spacing w:line="360" w:lineRule="auto"/>
        <w:rPr>
          <w:sz w:val="24"/>
        </w:rPr>
      </w:pPr>
      <w:r>
        <w:rPr>
          <w:rFonts w:hint="eastAsia"/>
          <w:sz w:val="24"/>
        </w:rPr>
        <w:t xml:space="preserve">    加强宣传，提醒职工及家人，尤其有呼吸道、心脑血管疾病患者减少户外运动。</w:t>
      </w:r>
    </w:p>
    <w:p w14:paraId="7E593553">
      <w:pPr>
        <w:spacing w:line="360" w:lineRule="auto"/>
        <w:rPr>
          <w:sz w:val="24"/>
        </w:rPr>
      </w:pPr>
      <w:r>
        <w:rPr>
          <w:rFonts w:hint="eastAsia"/>
          <w:sz w:val="24"/>
        </w:rPr>
        <w:t xml:space="preserve">    </w:t>
      </w:r>
      <w:r>
        <w:rPr>
          <w:rFonts w:hint="eastAsia"/>
          <w:sz w:val="24"/>
          <w:lang w:eastAsia="zh-CN"/>
        </w:rPr>
        <w:t>2.</w:t>
      </w:r>
      <w:r>
        <w:rPr>
          <w:rFonts w:hint="eastAsia"/>
          <w:sz w:val="24"/>
        </w:rPr>
        <w:t xml:space="preserve">强制性减排措施    </w:t>
      </w:r>
    </w:p>
    <w:p w14:paraId="7C75A6C2">
      <w:pPr>
        <w:spacing w:line="360" w:lineRule="auto"/>
        <w:rPr>
          <w:sz w:val="24"/>
        </w:rPr>
      </w:pPr>
      <w:r>
        <w:rPr>
          <w:rFonts w:hint="eastAsia"/>
          <w:sz w:val="24"/>
        </w:rPr>
        <w:t xml:space="preserve">    （1）园林绿化工程，停止平整场地、筛土挖掘、喷涂粉刷、护坡喷浆、锯磨砖石等土石方作业，停止工程垃圾、砂石、渣土运输（清洁能源汽车除外）。</w:t>
      </w:r>
    </w:p>
    <w:p w14:paraId="595E36F1">
      <w:pPr>
        <w:spacing w:line="360" w:lineRule="auto"/>
        <w:rPr>
          <w:sz w:val="24"/>
        </w:rPr>
      </w:pPr>
      <w:r>
        <w:rPr>
          <w:rFonts w:hint="eastAsia"/>
          <w:sz w:val="24"/>
        </w:rPr>
        <w:t xml:space="preserve">    （2）全</w:t>
      </w:r>
      <w:r>
        <w:rPr>
          <w:rFonts w:hint="eastAsia"/>
          <w:sz w:val="24"/>
          <w:lang w:eastAsia="zh-CN"/>
        </w:rPr>
        <w:t>区</w:t>
      </w:r>
      <w:r>
        <w:rPr>
          <w:rFonts w:hint="eastAsia"/>
          <w:sz w:val="24"/>
        </w:rPr>
        <w:t>范围内国1、国2标准的机动车禁止上路行驶。</w:t>
      </w:r>
    </w:p>
    <w:p w14:paraId="72318E0E">
      <w:pPr>
        <w:spacing w:line="360" w:lineRule="auto"/>
        <w:rPr>
          <w:sz w:val="24"/>
        </w:rPr>
      </w:pPr>
      <w:r>
        <w:rPr>
          <w:rFonts w:hint="eastAsia"/>
          <w:sz w:val="24"/>
        </w:rPr>
        <w:t xml:space="preserve">    （3）加强对在建园林绿化施工作业的裸露地面、物料堆放等场所实施拍实、苫盖扬尘控制措施基础上，增加洒水降尘措施。</w:t>
      </w:r>
    </w:p>
    <w:p w14:paraId="446A4857">
      <w:pPr>
        <w:spacing w:line="360" w:lineRule="auto"/>
        <w:rPr>
          <w:sz w:val="24"/>
        </w:rPr>
      </w:pPr>
      <w:r>
        <w:rPr>
          <w:rFonts w:hint="eastAsia"/>
          <w:sz w:val="24"/>
        </w:rPr>
        <w:t xml:space="preserve">    （4）园林绿化工地、林地、绿地、公园景区及周边严禁露天烧烤和用火，禁止燃放烟花爆竹。   </w:t>
      </w:r>
    </w:p>
    <w:p w14:paraId="1FE68B14">
      <w:pPr>
        <w:spacing w:line="360" w:lineRule="auto"/>
        <w:rPr>
          <w:sz w:val="24"/>
        </w:rPr>
      </w:pPr>
      <w:r>
        <w:rPr>
          <w:rFonts w:hint="eastAsia"/>
          <w:sz w:val="24"/>
        </w:rPr>
        <w:t xml:space="preserve">    （5）有喷灌设施的绿地打开喷灌设施（冰冻天气除外）进行喷水滞尘作业。</w:t>
      </w:r>
    </w:p>
    <w:p w14:paraId="23F833D3">
      <w:pPr>
        <w:spacing w:line="360" w:lineRule="auto"/>
        <w:rPr>
          <w:sz w:val="24"/>
        </w:rPr>
      </w:pPr>
      <w:r>
        <w:rPr>
          <w:rFonts w:hint="eastAsia"/>
          <w:sz w:val="24"/>
        </w:rPr>
        <w:t xml:space="preserve">    （6）施工现场主要道路及工地出口两侧100米的道路不得有泥土和建筑垃圾。</w:t>
      </w:r>
    </w:p>
    <w:p w14:paraId="3858DC83">
      <w:pPr>
        <w:spacing w:line="360" w:lineRule="auto"/>
        <w:rPr>
          <w:sz w:val="24"/>
        </w:rPr>
      </w:pPr>
      <w:r>
        <w:rPr>
          <w:rFonts w:hint="eastAsia"/>
          <w:sz w:val="24"/>
        </w:rPr>
        <w:t xml:space="preserve">    （三）红色预警</w:t>
      </w:r>
    </w:p>
    <w:p w14:paraId="39C67D72">
      <w:pPr>
        <w:spacing w:line="360" w:lineRule="auto"/>
        <w:rPr>
          <w:sz w:val="24"/>
        </w:rPr>
      </w:pPr>
      <w:r>
        <w:rPr>
          <w:rFonts w:hint="eastAsia"/>
          <w:sz w:val="24"/>
        </w:rPr>
        <w:t xml:space="preserve">    1.健康防护引导</w:t>
      </w:r>
    </w:p>
    <w:p w14:paraId="1EED39D7">
      <w:pPr>
        <w:spacing w:line="360" w:lineRule="auto"/>
        <w:rPr>
          <w:sz w:val="24"/>
        </w:rPr>
      </w:pPr>
      <w:r>
        <w:rPr>
          <w:rFonts w:hint="eastAsia"/>
          <w:sz w:val="24"/>
        </w:rPr>
        <w:t xml:space="preserve">    （1）加强宣传，提醒职工及家人，尤其有呼吸道、心脑血管疾病患者减少户外运动。</w:t>
      </w:r>
    </w:p>
    <w:p w14:paraId="2468CB10">
      <w:pPr>
        <w:spacing w:line="360" w:lineRule="auto"/>
        <w:rPr>
          <w:sz w:val="24"/>
        </w:rPr>
      </w:pPr>
      <w:r>
        <w:rPr>
          <w:rFonts w:hint="eastAsia"/>
          <w:sz w:val="24"/>
        </w:rPr>
        <w:t xml:space="preserve">    （2）室外作业人员可</w:t>
      </w:r>
      <w:r>
        <w:rPr>
          <w:rFonts w:hint="eastAsia"/>
          <w:sz w:val="24"/>
          <w:lang w:eastAsia="zh-CN"/>
        </w:rPr>
        <w:t>佩戴</w:t>
      </w:r>
      <w:r>
        <w:rPr>
          <w:rFonts w:hint="eastAsia"/>
          <w:sz w:val="24"/>
        </w:rPr>
        <w:t>口罩等防护措施</w:t>
      </w:r>
    </w:p>
    <w:p w14:paraId="34E5779A">
      <w:pPr>
        <w:spacing w:line="360" w:lineRule="auto"/>
        <w:rPr>
          <w:sz w:val="24"/>
        </w:rPr>
      </w:pPr>
      <w:r>
        <w:rPr>
          <w:rFonts w:hint="eastAsia"/>
          <w:sz w:val="24"/>
        </w:rPr>
        <w:t xml:space="preserve">    2.强制性减排措施</w:t>
      </w:r>
    </w:p>
    <w:p w14:paraId="258E5943">
      <w:pPr>
        <w:spacing w:line="360" w:lineRule="auto"/>
        <w:rPr>
          <w:sz w:val="24"/>
        </w:rPr>
      </w:pPr>
      <w:r>
        <w:rPr>
          <w:rFonts w:hint="eastAsia"/>
          <w:sz w:val="24"/>
        </w:rPr>
        <w:t xml:space="preserve">    （1）园林绿化工程全部停工。停止工程垃圾、砂石、渣土运输（清洁能源汽车除外）。</w:t>
      </w:r>
    </w:p>
    <w:p w14:paraId="09C1698E">
      <w:pPr>
        <w:spacing w:line="360" w:lineRule="auto"/>
        <w:rPr>
          <w:sz w:val="24"/>
        </w:rPr>
      </w:pPr>
      <w:r>
        <w:rPr>
          <w:rFonts w:hint="eastAsia"/>
          <w:sz w:val="24"/>
        </w:rPr>
        <w:t xml:space="preserve">    （2）全</w:t>
      </w:r>
      <w:r>
        <w:rPr>
          <w:rFonts w:hint="eastAsia"/>
          <w:sz w:val="24"/>
          <w:lang w:eastAsia="zh-CN"/>
        </w:rPr>
        <w:t>区</w:t>
      </w:r>
      <w:r>
        <w:rPr>
          <w:rFonts w:hint="eastAsia"/>
          <w:sz w:val="24"/>
        </w:rPr>
        <w:t>范围内停止国I和国</w:t>
      </w:r>
      <w:r>
        <w:rPr>
          <w:rFonts w:hint="eastAsia"/>
          <w:sz w:val="24"/>
          <w:lang w:eastAsia="zh-CN"/>
        </w:rPr>
        <w:t>Ⅱ</w:t>
      </w:r>
      <w:r>
        <w:rPr>
          <w:rFonts w:hint="eastAsia"/>
          <w:sz w:val="24"/>
        </w:rPr>
        <w:t>排放标准机动车上路行驶；国</w:t>
      </w:r>
      <w:r>
        <w:rPr>
          <w:rFonts w:hint="eastAsia"/>
          <w:sz w:val="24"/>
          <w:lang w:eastAsia="zh-CN"/>
        </w:rPr>
        <w:t>Ⅲ</w:t>
      </w:r>
      <w:r>
        <w:rPr>
          <w:rFonts w:hint="eastAsia"/>
          <w:sz w:val="24"/>
        </w:rPr>
        <w:t>及以上排放标准机动车实行单双号行驶（纯电动汽车除外）。</w:t>
      </w:r>
    </w:p>
    <w:p w14:paraId="55C2D013">
      <w:pPr>
        <w:spacing w:line="360" w:lineRule="auto"/>
        <w:rPr>
          <w:sz w:val="24"/>
        </w:rPr>
      </w:pPr>
      <w:r>
        <w:rPr>
          <w:rFonts w:hint="eastAsia"/>
          <w:sz w:val="24"/>
        </w:rPr>
        <w:t xml:space="preserve">    （3）加强对在建园林绿化施工作业的裸露地面、物料堆放等场所增加洒水频次和强度。</w:t>
      </w:r>
    </w:p>
    <w:p w14:paraId="7A55BAC3">
      <w:pPr>
        <w:spacing w:line="360" w:lineRule="auto"/>
        <w:rPr>
          <w:sz w:val="24"/>
        </w:rPr>
      </w:pPr>
      <w:r>
        <w:rPr>
          <w:rFonts w:hint="eastAsia"/>
          <w:sz w:val="24"/>
        </w:rPr>
        <w:t xml:space="preserve">    （4）园林绿化工地、林地、绿地、公园景区及周边严禁并严厉查处露天烧烤、用火和燃放烟花爆竹行为。</w:t>
      </w:r>
    </w:p>
    <w:p w14:paraId="469283EF">
      <w:pPr>
        <w:spacing w:line="360" w:lineRule="auto"/>
        <w:rPr>
          <w:sz w:val="24"/>
        </w:rPr>
      </w:pPr>
      <w:r>
        <w:rPr>
          <w:rFonts w:hint="eastAsia"/>
          <w:sz w:val="24"/>
        </w:rPr>
        <w:t xml:space="preserve">    （5）有喷灌设施的绿地打开喷灌设施（冰冻天气除外）进行喷水滞尘作业。洒水车对主要路段和重点地区的绿地进行洒水作业。  </w:t>
      </w:r>
    </w:p>
    <w:p w14:paraId="62B58E00">
      <w:pPr>
        <w:spacing w:line="360" w:lineRule="auto"/>
        <w:rPr>
          <w:sz w:val="24"/>
        </w:rPr>
      </w:pPr>
      <w:r>
        <w:rPr>
          <w:rFonts w:hint="eastAsia"/>
          <w:sz w:val="24"/>
        </w:rPr>
        <w:t xml:space="preserve">    （6）施工现场主要道路及工地出口两侧100米的道路不得有泥土和建筑垃圾。</w:t>
      </w:r>
    </w:p>
    <w:p w14:paraId="5B87DCA6">
      <w:pPr>
        <w:spacing w:line="360" w:lineRule="auto"/>
        <w:ind w:firstLine="480" w:firstLineChars="200"/>
        <w:rPr>
          <w:sz w:val="24"/>
        </w:rPr>
      </w:pPr>
      <w:r>
        <w:rPr>
          <w:rFonts w:hint="eastAsia"/>
          <w:sz w:val="24"/>
        </w:rPr>
        <w:t>二、落实非道路移动车辆达标使用</w:t>
      </w:r>
    </w:p>
    <w:p w14:paraId="6983C497">
      <w:pPr>
        <w:spacing w:line="360" w:lineRule="auto"/>
        <w:ind w:firstLine="420" w:firstLineChars="0"/>
        <w:rPr>
          <w:rFonts w:hint="eastAsia"/>
          <w:sz w:val="24"/>
        </w:rPr>
      </w:pPr>
      <w:r>
        <w:rPr>
          <w:rFonts w:hint="eastAsia"/>
          <w:sz w:val="24"/>
          <w:lang w:eastAsia="zh-CN"/>
        </w:rPr>
        <w:t>1.</w:t>
      </w:r>
      <w:r>
        <w:rPr>
          <w:rFonts w:hint="eastAsia"/>
          <w:sz w:val="24"/>
        </w:rPr>
        <w:t>严格按照延庆区划定的低排区要求，禁止使用不符合《非道路柴油移动机械排气烟度限值及测量方法》（GB36886-2018）中Ⅲ类限值标准的挖掘机、装载机、叉车等高排放非道路移动机械。</w:t>
      </w:r>
    </w:p>
    <w:p w14:paraId="6A69BEC2">
      <w:pPr>
        <w:spacing w:line="360" w:lineRule="auto"/>
        <w:ind w:firstLine="420" w:firstLineChars="0"/>
        <w:rPr>
          <w:rFonts w:hint="eastAsia"/>
          <w:sz w:val="24"/>
        </w:rPr>
      </w:pPr>
      <w:r>
        <w:rPr>
          <w:rFonts w:hint="eastAsia"/>
          <w:sz w:val="24"/>
          <w:lang w:eastAsia="zh-CN"/>
        </w:rPr>
        <w:t>2.</w:t>
      </w:r>
      <w:r>
        <w:rPr>
          <w:rFonts w:hint="eastAsia"/>
          <w:sz w:val="24"/>
        </w:rPr>
        <w:t>使用单位指定专人负责非道路移动机械达标管理，监督非道路移动机械自查制度，确保排放符合北京市地方标准《非道路柴油移动机械排气烟度限值及测量方法》（GB36886-2018）要求。</w:t>
      </w:r>
    </w:p>
    <w:p w14:paraId="657EC3EF">
      <w:pPr>
        <w:spacing w:line="360" w:lineRule="auto"/>
        <w:ind w:firstLine="420" w:firstLineChars="0"/>
        <w:rPr>
          <w:rFonts w:hint="eastAsia"/>
          <w:sz w:val="24"/>
        </w:rPr>
      </w:pPr>
      <w:r>
        <w:rPr>
          <w:rFonts w:hint="eastAsia"/>
          <w:sz w:val="24"/>
          <w:lang w:eastAsia="zh-CN"/>
        </w:rPr>
        <w:t>3.</w:t>
      </w:r>
      <w:r>
        <w:rPr>
          <w:rFonts w:hint="eastAsia"/>
          <w:sz w:val="24"/>
        </w:rPr>
        <w:t>选择机械推荐使用市环保局《关于符合本市非道路移动机械汇总名录》内机械。</w:t>
      </w:r>
    </w:p>
    <w:p w14:paraId="6B2689E1">
      <w:pPr>
        <w:spacing w:line="360" w:lineRule="auto"/>
        <w:ind w:firstLine="420" w:firstLineChars="0"/>
        <w:rPr>
          <w:rFonts w:hint="eastAsia"/>
          <w:sz w:val="24"/>
        </w:rPr>
      </w:pPr>
      <w:r>
        <w:rPr>
          <w:rFonts w:hint="eastAsia"/>
          <w:sz w:val="24"/>
          <w:lang w:eastAsia="zh-CN"/>
        </w:rPr>
        <w:t>4.</w:t>
      </w:r>
      <w:r>
        <w:rPr>
          <w:rFonts w:hint="eastAsia"/>
          <w:sz w:val="24"/>
        </w:rPr>
        <w:t>我公司保证在整个施工期间，严格按照非道路移动机械和施工车辆达标排放的要求，确保达标排放，在低排放区范围内严格使用符合排放标准的非道路移动机械，做好工地的环保工作。</w:t>
      </w:r>
    </w:p>
    <w:p w14:paraId="3C9FAC04">
      <w:pPr>
        <w:spacing w:line="360" w:lineRule="auto"/>
        <w:ind w:firstLine="420" w:firstLineChars="0"/>
        <w:rPr>
          <w:rFonts w:hint="eastAsia"/>
          <w:sz w:val="24"/>
        </w:rPr>
      </w:pPr>
      <w:r>
        <w:rPr>
          <w:rFonts w:hint="eastAsia"/>
          <w:sz w:val="24"/>
          <w:lang w:eastAsia="zh-CN"/>
        </w:rPr>
        <w:t>5.</w:t>
      </w:r>
      <w:r>
        <w:rPr>
          <w:rFonts w:hint="eastAsia"/>
          <w:sz w:val="24"/>
        </w:rPr>
        <w:t>我公司将积极配合环保等相关部门的检查，若未达到上述环保要求，我公司愿接受环保等有关部门的依法监管、处理。</w:t>
      </w:r>
    </w:p>
    <w:p w14:paraId="3C161600">
      <w:pPr>
        <w:spacing w:line="360" w:lineRule="auto"/>
        <w:ind w:firstLine="480" w:firstLineChars="200"/>
        <w:rPr>
          <w:sz w:val="24"/>
        </w:rPr>
      </w:pPr>
      <w:r>
        <w:rPr>
          <w:rFonts w:hint="eastAsia"/>
          <w:sz w:val="24"/>
        </w:rPr>
        <w:t>三、土壤污染防治工作管理办法</w:t>
      </w:r>
    </w:p>
    <w:p w14:paraId="52BDAFBD">
      <w:pPr>
        <w:spacing w:line="360" w:lineRule="auto"/>
        <w:ind w:firstLine="480" w:firstLineChars="200"/>
        <w:rPr>
          <w:sz w:val="24"/>
        </w:rPr>
      </w:pPr>
      <w:r>
        <w:rPr>
          <w:rFonts w:hint="eastAsia"/>
          <w:sz w:val="24"/>
          <w:lang w:eastAsia="zh-CN"/>
        </w:rPr>
        <w:t>1.</w:t>
      </w:r>
      <w:r>
        <w:rPr>
          <w:rFonts w:hint="eastAsia"/>
          <w:sz w:val="24"/>
        </w:rPr>
        <w:t>强化园林绿化用地水肥使用管理。禁止污泥及其加工品施用到食用林产品用地、水源涵养林地和山体陡坡等地；禁止污水直排园林绿化用地和污水灌溉。开展化肥减量化工作，确保化肥利用率不低于37.5%。</w:t>
      </w:r>
    </w:p>
    <w:p w14:paraId="6E45E2E9">
      <w:pPr>
        <w:spacing w:line="360" w:lineRule="auto"/>
        <w:ind w:firstLine="480" w:firstLineChars="200"/>
        <w:rPr>
          <w:sz w:val="24"/>
        </w:rPr>
      </w:pPr>
      <w:r>
        <w:rPr>
          <w:rFonts w:hint="eastAsia"/>
          <w:sz w:val="24"/>
          <w:lang w:eastAsia="zh-CN"/>
        </w:rPr>
        <w:t>2.</w:t>
      </w:r>
      <w:r>
        <w:rPr>
          <w:rFonts w:hint="eastAsia"/>
          <w:sz w:val="24"/>
        </w:rPr>
        <w:t>加强道路融雪剂使用管理，严禁路面融雪剂、含融雪剂的残雪及融化雪水进入绿地，防止土壤盐分超标。</w:t>
      </w:r>
    </w:p>
    <w:p w14:paraId="5380747D">
      <w:pPr>
        <w:spacing w:line="360" w:lineRule="auto"/>
        <w:ind w:firstLine="480" w:firstLineChars="200"/>
        <w:rPr>
          <w:sz w:val="24"/>
        </w:rPr>
      </w:pPr>
      <w:r>
        <w:rPr>
          <w:rFonts w:hint="eastAsia"/>
          <w:sz w:val="24"/>
          <w:lang w:eastAsia="zh-CN"/>
        </w:rPr>
        <w:t>3.</w:t>
      </w:r>
      <w:r>
        <w:rPr>
          <w:rFonts w:hint="eastAsia"/>
          <w:sz w:val="24"/>
        </w:rPr>
        <w:t xml:space="preserve">控制园林绿化病虫害防治农药使用。严格按照有关规定，严禁高毒、高残留农药在园林绿化生产中使用，积极倡导有害生物绿色防控理念，加大高效低毒低残留农药和植保机械的示范推广力度，控制园林绿化用地农药使用量，制定出台园林绿化病虫害防治农药减量使用管理办法，确保农药利用率达到不低于40%。 </w:t>
      </w:r>
    </w:p>
    <w:p w14:paraId="29C6B19C">
      <w:pPr>
        <w:spacing w:line="360" w:lineRule="auto"/>
        <w:ind w:firstLine="480" w:firstLineChars="200"/>
        <w:rPr>
          <w:sz w:val="24"/>
        </w:rPr>
      </w:pPr>
      <w:r>
        <w:rPr>
          <w:rFonts w:hint="eastAsia"/>
          <w:sz w:val="24"/>
        </w:rPr>
        <w:t>四、落实扬尘污染应急标准</w:t>
      </w:r>
    </w:p>
    <w:p w14:paraId="09129329">
      <w:pPr>
        <w:spacing w:line="360" w:lineRule="auto"/>
        <w:ind w:firstLine="480" w:firstLineChars="200"/>
        <w:rPr>
          <w:sz w:val="24"/>
        </w:rPr>
      </w:pPr>
      <w:r>
        <w:rPr>
          <w:rFonts w:hint="eastAsia"/>
          <w:sz w:val="24"/>
        </w:rPr>
        <w:t>（一）主要道路及场地硬化</w:t>
      </w:r>
    </w:p>
    <w:p w14:paraId="7DD8A980">
      <w:pPr>
        <w:spacing w:line="360" w:lineRule="auto"/>
        <w:ind w:firstLine="480" w:firstLineChars="200"/>
        <w:rPr>
          <w:sz w:val="24"/>
        </w:rPr>
      </w:pPr>
      <w:r>
        <w:rPr>
          <w:rFonts w:hint="eastAsia"/>
          <w:sz w:val="24"/>
          <w:lang w:eastAsia="zh-CN"/>
        </w:rPr>
        <w:t>1.</w:t>
      </w:r>
      <w:r>
        <w:rPr>
          <w:rFonts w:hint="eastAsia"/>
          <w:sz w:val="24"/>
        </w:rPr>
        <w:t>施工现场主要道路必须进行硬化处理，土层夯实后，面层材料可用混凝土、沥青、细石、钢板等；</w:t>
      </w:r>
    </w:p>
    <w:p w14:paraId="5777E319">
      <w:pPr>
        <w:spacing w:line="360" w:lineRule="auto"/>
        <w:ind w:firstLine="480" w:firstLineChars="200"/>
        <w:rPr>
          <w:sz w:val="24"/>
        </w:rPr>
      </w:pPr>
      <w:r>
        <w:rPr>
          <w:rFonts w:hint="eastAsia"/>
          <w:sz w:val="24"/>
          <w:lang w:eastAsia="zh-CN"/>
        </w:rPr>
        <w:t>2.</w:t>
      </w:r>
      <w:r>
        <w:rPr>
          <w:rFonts w:hint="eastAsia"/>
          <w:sz w:val="24"/>
        </w:rPr>
        <w:t>材料存放区、大模板存放区等场地必须平整</w:t>
      </w:r>
      <w:r>
        <w:rPr>
          <w:rFonts w:hint="eastAsia"/>
          <w:sz w:val="24"/>
          <w:lang w:eastAsia="zh-CN"/>
        </w:rPr>
        <w:t>夯实</w:t>
      </w:r>
      <w:r>
        <w:rPr>
          <w:rFonts w:hint="eastAsia"/>
          <w:sz w:val="24"/>
        </w:rPr>
        <w:t>，面层材料可用混凝土、细石等；</w:t>
      </w:r>
    </w:p>
    <w:p w14:paraId="3E88CAFA">
      <w:pPr>
        <w:spacing w:line="360" w:lineRule="auto"/>
        <w:ind w:firstLine="480" w:firstLineChars="200"/>
        <w:rPr>
          <w:sz w:val="24"/>
        </w:rPr>
      </w:pPr>
      <w:r>
        <w:rPr>
          <w:rFonts w:hint="eastAsia"/>
          <w:sz w:val="24"/>
          <w:lang w:eastAsia="zh-CN"/>
        </w:rPr>
        <w:t>3.</w:t>
      </w:r>
      <w:r>
        <w:rPr>
          <w:rFonts w:hint="eastAsia"/>
          <w:sz w:val="24"/>
        </w:rPr>
        <w:t>现场排水畅通，保证施工现场无积水；</w:t>
      </w:r>
    </w:p>
    <w:p w14:paraId="15A30AF8">
      <w:pPr>
        <w:spacing w:line="360" w:lineRule="auto"/>
        <w:ind w:firstLine="480" w:firstLineChars="200"/>
        <w:rPr>
          <w:sz w:val="24"/>
        </w:rPr>
      </w:pPr>
      <w:r>
        <w:rPr>
          <w:rFonts w:hint="eastAsia"/>
          <w:sz w:val="24"/>
          <w:lang w:eastAsia="zh-CN"/>
        </w:rPr>
        <w:t>4.</w:t>
      </w:r>
      <w:r>
        <w:rPr>
          <w:rFonts w:hint="eastAsia"/>
          <w:sz w:val="24"/>
        </w:rPr>
        <w:t>施工现场主要道路及工地出口两侧100米的道路不得有泥土和建筑垃圾。</w:t>
      </w:r>
    </w:p>
    <w:p w14:paraId="2863EFA1">
      <w:pPr>
        <w:spacing w:line="360" w:lineRule="auto"/>
        <w:ind w:firstLine="480" w:firstLineChars="200"/>
        <w:rPr>
          <w:sz w:val="24"/>
        </w:rPr>
      </w:pPr>
      <w:r>
        <w:rPr>
          <w:rFonts w:hint="eastAsia"/>
          <w:sz w:val="24"/>
        </w:rPr>
        <w:t>（二）洒水降尘</w:t>
      </w:r>
    </w:p>
    <w:p w14:paraId="72A28551">
      <w:pPr>
        <w:spacing w:line="360" w:lineRule="auto"/>
        <w:ind w:firstLine="480" w:firstLineChars="200"/>
        <w:rPr>
          <w:sz w:val="24"/>
        </w:rPr>
      </w:pPr>
      <w:r>
        <w:rPr>
          <w:rFonts w:hint="eastAsia"/>
          <w:sz w:val="24"/>
          <w:lang w:eastAsia="zh-CN"/>
        </w:rPr>
        <w:t>1.</w:t>
      </w:r>
      <w:r>
        <w:rPr>
          <w:rFonts w:hint="eastAsia"/>
          <w:sz w:val="24"/>
        </w:rPr>
        <w:t>平整场地、土方开挖、土方回填和渣土及市政道路施工等作业时，应当边施工边适当洒水，防止产生扬尘污染。</w:t>
      </w:r>
    </w:p>
    <w:p w14:paraId="385D727C">
      <w:pPr>
        <w:spacing w:line="360" w:lineRule="auto"/>
        <w:ind w:firstLine="480" w:firstLineChars="200"/>
        <w:rPr>
          <w:sz w:val="24"/>
        </w:rPr>
      </w:pPr>
      <w:r>
        <w:rPr>
          <w:rFonts w:hint="eastAsia"/>
          <w:sz w:val="24"/>
          <w:lang w:eastAsia="zh-CN"/>
        </w:rPr>
        <w:t>2.</w:t>
      </w:r>
      <w:r>
        <w:rPr>
          <w:rFonts w:hint="eastAsia"/>
          <w:sz w:val="24"/>
        </w:rPr>
        <w:t>遇有四级以上大风天气不得进行土方运输、土方开挖、土方回填等作业及其他可能产生扬尘污染的施工作业。</w:t>
      </w:r>
    </w:p>
    <w:p w14:paraId="509B97C1">
      <w:pPr>
        <w:spacing w:line="360" w:lineRule="auto"/>
        <w:ind w:firstLine="480" w:firstLineChars="200"/>
        <w:rPr>
          <w:sz w:val="24"/>
        </w:rPr>
      </w:pPr>
      <w:r>
        <w:rPr>
          <w:rFonts w:hint="eastAsia"/>
          <w:sz w:val="24"/>
          <w:lang w:eastAsia="zh-CN"/>
        </w:rPr>
        <w:t>3.</w:t>
      </w:r>
      <w:r>
        <w:rPr>
          <w:rFonts w:hint="eastAsia"/>
          <w:sz w:val="24"/>
        </w:rPr>
        <w:t>为防止施工扬尘、施工现场应每天根据现场情况及时进行清扫洒水（雨雪天及地表结冰的天气除外）；在土方施工、干燥天气、风力四级以上的天气条件下，应适当增加洒水次数。</w:t>
      </w:r>
    </w:p>
    <w:p w14:paraId="284E2953">
      <w:pPr>
        <w:spacing w:line="360" w:lineRule="auto"/>
        <w:ind w:firstLine="480" w:firstLineChars="200"/>
        <w:rPr>
          <w:sz w:val="24"/>
        </w:rPr>
      </w:pPr>
      <w:r>
        <w:rPr>
          <w:rFonts w:hint="eastAsia"/>
          <w:sz w:val="24"/>
          <w:lang w:eastAsia="zh-CN"/>
        </w:rPr>
        <w:t>4.</w:t>
      </w:r>
      <w:r>
        <w:rPr>
          <w:rFonts w:hint="eastAsia"/>
          <w:sz w:val="24"/>
        </w:rPr>
        <w:t>施工现场设置易产生扬尘的施工机械时，必须配备降尘防尘装置。</w:t>
      </w:r>
    </w:p>
    <w:p w14:paraId="37CB8CA3">
      <w:pPr>
        <w:spacing w:line="360" w:lineRule="auto"/>
        <w:ind w:firstLine="480" w:firstLineChars="200"/>
        <w:rPr>
          <w:sz w:val="24"/>
        </w:rPr>
      </w:pPr>
      <w:r>
        <w:rPr>
          <w:rFonts w:hint="eastAsia"/>
          <w:sz w:val="24"/>
        </w:rPr>
        <w:t>（三）垃圾存放、运输现场检查标准</w:t>
      </w:r>
    </w:p>
    <w:p w14:paraId="02029E41">
      <w:pPr>
        <w:spacing w:line="360" w:lineRule="auto"/>
        <w:ind w:firstLine="480" w:firstLineChars="200"/>
        <w:rPr>
          <w:sz w:val="24"/>
        </w:rPr>
      </w:pPr>
      <w:r>
        <w:rPr>
          <w:rFonts w:hint="eastAsia"/>
          <w:sz w:val="24"/>
          <w:lang w:eastAsia="zh-CN"/>
        </w:rPr>
        <w:t>1.</w:t>
      </w:r>
      <w:r>
        <w:rPr>
          <w:rFonts w:hint="eastAsia"/>
          <w:sz w:val="24"/>
        </w:rPr>
        <w:t>施工现场设置垃圾站应为封闭式，施工垃圾、生活垃圾应分类存放，运输消纳应符合相关规定。</w:t>
      </w:r>
    </w:p>
    <w:p w14:paraId="0B44AD9E">
      <w:pPr>
        <w:spacing w:line="360" w:lineRule="auto"/>
        <w:ind w:firstLine="480" w:firstLineChars="200"/>
        <w:rPr>
          <w:sz w:val="24"/>
        </w:rPr>
      </w:pPr>
      <w:r>
        <w:rPr>
          <w:rFonts w:hint="eastAsia"/>
          <w:sz w:val="24"/>
          <w:lang w:eastAsia="zh-CN"/>
        </w:rPr>
        <w:t>2.</w:t>
      </w:r>
      <w:r>
        <w:rPr>
          <w:rFonts w:hint="eastAsia"/>
          <w:sz w:val="24"/>
        </w:rPr>
        <w:t>建筑物内的施工垃圾清运必须采用封闭式专用垃圾道或封闭式容器吊运、严禁凌空抛撒、安全网内垃圾应及时清理。</w:t>
      </w:r>
    </w:p>
    <w:p w14:paraId="5543C71E">
      <w:pPr>
        <w:spacing w:line="360" w:lineRule="auto"/>
        <w:ind w:firstLine="480" w:firstLineChars="200"/>
        <w:rPr>
          <w:sz w:val="24"/>
        </w:rPr>
      </w:pPr>
      <w:r>
        <w:rPr>
          <w:rFonts w:hint="eastAsia"/>
          <w:sz w:val="24"/>
          <w:lang w:eastAsia="zh-CN"/>
        </w:rPr>
        <w:t>3.</w:t>
      </w:r>
      <w:r>
        <w:rPr>
          <w:rFonts w:hint="eastAsia"/>
          <w:sz w:val="24"/>
        </w:rPr>
        <w:t>施工垃圾清运时应提前适量洒水，并按规定及时清运消纳。</w:t>
      </w:r>
    </w:p>
    <w:p w14:paraId="214E111E">
      <w:pPr>
        <w:spacing w:line="360" w:lineRule="auto"/>
        <w:ind w:firstLine="480" w:firstLineChars="200"/>
        <w:rPr>
          <w:sz w:val="24"/>
        </w:rPr>
      </w:pPr>
      <w:r>
        <w:rPr>
          <w:rFonts w:hint="eastAsia"/>
          <w:sz w:val="24"/>
        </w:rPr>
        <w:t>（四）材料、土方覆盖现场检查标准</w:t>
      </w:r>
    </w:p>
    <w:p w14:paraId="4AAF85A3">
      <w:pPr>
        <w:spacing w:line="360" w:lineRule="auto"/>
        <w:ind w:firstLine="480" w:firstLineChars="200"/>
        <w:rPr>
          <w:sz w:val="24"/>
        </w:rPr>
      </w:pPr>
      <w:r>
        <w:rPr>
          <w:rFonts w:hint="eastAsia"/>
          <w:sz w:val="24"/>
          <w:lang w:eastAsia="zh-CN"/>
        </w:rPr>
        <w:t>1.</w:t>
      </w:r>
      <w:r>
        <w:rPr>
          <w:rFonts w:hint="eastAsia"/>
          <w:sz w:val="24"/>
        </w:rPr>
        <w:t>非施工作业的裸露地面、长期存放或超过一天以上的临时存放的土堆应采用防尘网进行覆盖、或采取绿化、固化措施。</w:t>
      </w:r>
    </w:p>
    <w:p w14:paraId="0DF4020A">
      <w:pPr>
        <w:spacing w:line="360" w:lineRule="auto"/>
        <w:ind w:firstLine="480" w:firstLineChars="200"/>
        <w:rPr>
          <w:sz w:val="24"/>
        </w:rPr>
      </w:pPr>
      <w:r>
        <w:rPr>
          <w:rFonts w:hint="eastAsia"/>
          <w:sz w:val="24"/>
          <w:lang w:eastAsia="zh-CN"/>
        </w:rPr>
        <w:t>2.</w:t>
      </w:r>
      <w:r>
        <w:rPr>
          <w:rFonts w:hint="eastAsia"/>
          <w:sz w:val="24"/>
        </w:rPr>
        <w:t>水泥、粉煤灰、灰土、砂石、砂浆等易产生扬尘的细颗粒建筑材料应密闭存放或进行覆盖，使用过程中应采取有效措施防止扬尘。</w:t>
      </w:r>
    </w:p>
    <w:p w14:paraId="00B5C5E5">
      <w:pPr>
        <w:spacing w:line="360" w:lineRule="auto"/>
        <w:ind w:firstLine="480" w:firstLineChars="200"/>
        <w:rPr>
          <w:sz w:val="24"/>
        </w:rPr>
      </w:pPr>
      <w:r>
        <w:rPr>
          <w:rFonts w:hint="eastAsia"/>
          <w:sz w:val="24"/>
          <w:lang w:eastAsia="zh-CN"/>
        </w:rPr>
        <w:t>3.</w:t>
      </w:r>
      <w:r>
        <w:rPr>
          <w:rFonts w:hint="eastAsia"/>
          <w:sz w:val="24"/>
        </w:rPr>
        <w:t>对于停止施工的工地，应当对其裸露土地采取覆盖或者临时绿化等有效防尘措施。</w:t>
      </w:r>
    </w:p>
    <w:p w14:paraId="571C2522">
      <w:pPr>
        <w:spacing w:line="360" w:lineRule="auto"/>
        <w:ind w:firstLine="480" w:firstLineChars="200"/>
        <w:rPr>
          <w:sz w:val="24"/>
        </w:rPr>
      </w:pPr>
      <w:r>
        <w:rPr>
          <w:rFonts w:hint="eastAsia"/>
          <w:sz w:val="24"/>
          <w:lang w:eastAsia="zh-CN"/>
        </w:rPr>
        <w:t>4.</w:t>
      </w:r>
      <w:r>
        <w:rPr>
          <w:rFonts w:hint="eastAsia"/>
          <w:sz w:val="24"/>
        </w:rPr>
        <w:t>对于土方工程，开挖完毕的裸露地面应及时固化或覆盖。</w:t>
      </w:r>
    </w:p>
    <w:p w14:paraId="2DCBD1A9">
      <w:pPr>
        <w:spacing w:line="360" w:lineRule="auto"/>
        <w:ind w:firstLine="480" w:firstLineChars="200"/>
        <w:rPr>
          <w:sz w:val="24"/>
        </w:rPr>
      </w:pPr>
      <w:r>
        <w:rPr>
          <w:rFonts w:hint="eastAsia"/>
          <w:sz w:val="24"/>
        </w:rPr>
        <w:t>（五）施工围挡现场检查标准</w:t>
      </w:r>
    </w:p>
    <w:p w14:paraId="459DCF55">
      <w:pPr>
        <w:spacing w:line="360" w:lineRule="auto"/>
        <w:rPr>
          <w:sz w:val="24"/>
        </w:rPr>
      </w:pPr>
      <w:r>
        <w:rPr>
          <w:rFonts w:hint="eastAsia"/>
          <w:sz w:val="24"/>
        </w:rPr>
        <w:t>施工现场应实行封闭式管理、施工围挡坚固、严密、表面应平整和清洁，高度不得低于2.5米；门前及围挡附近及时清扫。</w:t>
      </w:r>
    </w:p>
    <w:p w14:paraId="732CC9FB">
      <w:pPr>
        <w:spacing w:line="360" w:lineRule="auto"/>
        <w:rPr>
          <w:sz w:val="24"/>
        </w:rPr>
      </w:pPr>
      <w:r>
        <w:rPr>
          <w:rFonts w:hint="eastAsia"/>
          <w:sz w:val="24"/>
        </w:rPr>
        <w:t>车辆清洗及使用标准</w:t>
      </w:r>
    </w:p>
    <w:p w14:paraId="54D802F8">
      <w:pPr>
        <w:spacing w:line="360" w:lineRule="auto"/>
        <w:ind w:firstLine="480" w:firstLineChars="200"/>
        <w:rPr>
          <w:sz w:val="24"/>
        </w:rPr>
      </w:pPr>
      <w:r>
        <w:rPr>
          <w:rFonts w:hint="eastAsia"/>
          <w:sz w:val="24"/>
          <w:lang w:eastAsia="zh-CN"/>
        </w:rPr>
        <w:t>1.</w:t>
      </w:r>
      <w:r>
        <w:rPr>
          <w:rFonts w:hint="eastAsia"/>
          <w:sz w:val="24"/>
        </w:rPr>
        <w:t>进出施工现场进行登记，车辆必须采用密封装置，不得遗撒，掉落渣土，石块等。</w:t>
      </w:r>
    </w:p>
    <w:p w14:paraId="610FB9C1">
      <w:pPr>
        <w:spacing w:line="360" w:lineRule="auto"/>
        <w:ind w:firstLine="480" w:firstLineChars="200"/>
        <w:rPr>
          <w:sz w:val="24"/>
        </w:rPr>
      </w:pPr>
      <w:r>
        <w:rPr>
          <w:rFonts w:hint="eastAsia"/>
          <w:sz w:val="24"/>
          <w:lang w:eastAsia="zh-CN"/>
        </w:rPr>
        <w:t>2.</w:t>
      </w:r>
      <w:r>
        <w:rPr>
          <w:rFonts w:hint="eastAsia"/>
          <w:sz w:val="24"/>
        </w:rPr>
        <w:t>施工现场施工车辆出入口应设置车辆冲洗设施，对车辆槽帮、车轮等易携带泥沙部位进行清洗、不得带土上路。</w:t>
      </w:r>
    </w:p>
    <w:p w14:paraId="33EF1E85">
      <w:pPr>
        <w:spacing w:line="360" w:lineRule="auto"/>
        <w:rPr>
          <w:sz w:val="24"/>
        </w:rPr>
      </w:pPr>
      <w:r>
        <w:rPr>
          <w:rFonts w:hint="eastAsia"/>
          <w:sz w:val="24"/>
        </w:rPr>
        <w:t xml:space="preserve">      项目负责人（签字）：      </w:t>
      </w:r>
    </w:p>
    <w:p w14:paraId="4077DE01">
      <w:pPr>
        <w:spacing w:line="360" w:lineRule="auto"/>
        <w:rPr>
          <w:rFonts w:hint="eastAsia"/>
          <w:sz w:val="24"/>
        </w:rPr>
      </w:pPr>
      <w:r>
        <w:rPr>
          <w:rFonts w:hint="eastAsia"/>
          <w:sz w:val="24"/>
        </w:rPr>
        <w:t xml:space="preserve">     </w:t>
      </w:r>
    </w:p>
    <w:p w14:paraId="6CF7592D">
      <w:pPr>
        <w:spacing w:line="360" w:lineRule="auto"/>
        <w:ind w:firstLine="480" w:firstLineChars="200"/>
        <w:rPr>
          <w:rFonts w:hint="eastAsia" w:eastAsia="宋体"/>
          <w:sz w:val="24"/>
          <w:u w:val="single"/>
          <w:lang w:val="en-US" w:eastAsia="zh-CN"/>
        </w:rPr>
      </w:pPr>
      <w:r>
        <w:rPr>
          <w:rFonts w:hint="eastAsia"/>
          <w:sz w:val="24"/>
        </w:rPr>
        <w:t xml:space="preserve"> 项目公司（盖章）：</w:t>
      </w:r>
      <w:r>
        <w:rPr>
          <w:rFonts w:hint="eastAsia" w:eastAsia="宋体"/>
          <w:sz w:val="24"/>
          <w:lang w:val="en-US" w:eastAsia="zh-CN"/>
        </w:rPr>
        <w:t xml:space="preserve"> </w:t>
      </w:r>
      <w:r>
        <w:rPr>
          <w:rFonts w:hint="default"/>
          <w:sz w:val="24"/>
          <w:u w:val="single"/>
          <w:lang w:val="en-US" w:eastAsia="zh-CN"/>
        </w:rPr>
        <w:t xml:space="preserve"> </w:t>
      </w:r>
      <w:r>
        <w:rPr>
          <w:rFonts w:hint="eastAsia"/>
          <w:sz w:val="24"/>
          <w:u w:val="single"/>
          <w:lang w:val="en-US" w:eastAsia="zh-CN"/>
        </w:rPr>
        <w:t xml:space="preserve"> </w:t>
      </w:r>
      <w:r>
        <w:rPr>
          <w:rFonts w:hint="default"/>
          <w:sz w:val="24"/>
          <w:u w:val="single"/>
          <w:lang w:val="en-US" w:eastAsia="zh-CN"/>
        </w:rPr>
        <w:t xml:space="preserve">  </w:t>
      </w:r>
      <w:r>
        <w:rPr>
          <w:rFonts w:hint="eastAsia" w:eastAsia="宋体"/>
          <w:sz w:val="24"/>
          <w:u w:val="single"/>
          <w:lang w:val="en-US" w:eastAsia="zh-CN"/>
        </w:rPr>
        <w:t xml:space="preserve"> </w:t>
      </w:r>
    </w:p>
    <w:p w14:paraId="45735824">
      <w:pPr>
        <w:spacing w:line="360" w:lineRule="auto"/>
        <w:ind w:firstLine="720" w:firstLineChars="300"/>
        <w:rPr>
          <w:rFonts w:hint="eastAsia"/>
          <w:sz w:val="24"/>
        </w:rPr>
      </w:pPr>
    </w:p>
    <w:p w14:paraId="33014A27">
      <w:pPr>
        <w:spacing w:line="360" w:lineRule="auto"/>
        <w:ind w:firstLine="720" w:firstLineChars="300"/>
        <w:rPr>
          <w:rFonts w:hint="eastAsia" w:cs="宋体" w:asciiTheme="minorEastAsia" w:hAnsiTheme="minorEastAsia" w:eastAsiaTheme="minorEastAsia"/>
          <w:sz w:val="24"/>
        </w:rPr>
      </w:pPr>
      <w:r>
        <w:rPr>
          <w:rFonts w:hint="eastAsia"/>
          <w:sz w:val="24"/>
        </w:rPr>
        <w:t xml:space="preserve"> </w:t>
      </w:r>
      <w:r>
        <w:rPr>
          <w:rFonts w:hint="eastAsia" w:cs="宋体" w:asciiTheme="minorEastAsia" w:hAnsiTheme="minorEastAsia" w:eastAsiaTheme="minorEastAsia"/>
          <w:sz w:val="24"/>
        </w:rPr>
        <w:t>年  月  日</w:t>
      </w:r>
    </w:p>
    <w:p w14:paraId="69D13140">
      <w:pPr>
        <w:pStyle w:val="5"/>
        <w:rPr>
          <w:rFonts w:hint="eastAsia" w:cs="宋体" w:asciiTheme="minorEastAsia" w:hAnsiTheme="minorEastAsia" w:eastAsiaTheme="minorEastAsia"/>
          <w:sz w:val="24"/>
        </w:rPr>
      </w:pPr>
    </w:p>
    <w:p w14:paraId="12247208">
      <w:pPr>
        <w:pStyle w:val="5"/>
        <w:rPr>
          <w:rFonts w:hint="eastAsia" w:cs="宋体" w:asciiTheme="minorEastAsia" w:hAnsiTheme="minorEastAsia" w:eastAsiaTheme="minorEastAsia"/>
          <w:sz w:val="24"/>
        </w:rPr>
      </w:pPr>
    </w:p>
    <w:p w14:paraId="6A53AC02">
      <w:pPr>
        <w:pStyle w:val="5"/>
        <w:rPr>
          <w:rFonts w:hint="eastAsia" w:cs="宋体" w:asciiTheme="minorEastAsia" w:hAnsiTheme="minorEastAsia" w:eastAsiaTheme="minorEastAsia"/>
          <w:sz w:val="24"/>
        </w:rPr>
      </w:pPr>
    </w:p>
    <w:p w14:paraId="7176EC24">
      <w:pPr>
        <w:pStyle w:val="5"/>
        <w:rPr>
          <w:rFonts w:hint="eastAsia" w:cs="宋体" w:asciiTheme="minorEastAsia" w:hAnsiTheme="minorEastAsia" w:eastAsiaTheme="minorEastAsia"/>
          <w:sz w:val="24"/>
        </w:rPr>
      </w:pPr>
    </w:p>
    <w:p w14:paraId="57E6205C">
      <w:pPr>
        <w:pStyle w:val="5"/>
        <w:rPr>
          <w:rFonts w:hint="eastAsia" w:cs="宋体" w:asciiTheme="minorEastAsia" w:hAnsiTheme="minorEastAsia" w:eastAsiaTheme="minorEastAsia"/>
          <w:sz w:val="24"/>
        </w:rPr>
      </w:pPr>
    </w:p>
    <w:p w14:paraId="2D0C34EC">
      <w:pPr>
        <w:pStyle w:val="5"/>
        <w:rPr>
          <w:rFonts w:hint="eastAsia" w:cs="宋体" w:asciiTheme="minorEastAsia" w:hAnsiTheme="minorEastAsia" w:eastAsiaTheme="minorEastAsia"/>
          <w:sz w:val="24"/>
        </w:rPr>
      </w:pPr>
    </w:p>
    <w:p w14:paraId="3290B2EE">
      <w:pPr>
        <w:pStyle w:val="5"/>
        <w:rPr>
          <w:rFonts w:hint="eastAsia" w:cs="宋体" w:asciiTheme="minorEastAsia" w:hAnsiTheme="minorEastAsia" w:eastAsiaTheme="minorEastAsia"/>
          <w:sz w:val="24"/>
        </w:rPr>
      </w:pPr>
    </w:p>
    <w:p w14:paraId="001A4FF0">
      <w:pPr>
        <w:pStyle w:val="5"/>
        <w:rPr>
          <w:rFonts w:hint="eastAsia" w:cs="宋体" w:asciiTheme="minorEastAsia" w:hAnsiTheme="minorEastAsia" w:eastAsiaTheme="minorEastAsia"/>
          <w:sz w:val="24"/>
        </w:rPr>
      </w:pPr>
    </w:p>
    <w:p w14:paraId="55114365">
      <w:pPr>
        <w:pStyle w:val="5"/>
        <w:rPr>
          <w:rFonts w:hint="eastAsia" w:cs="宋体" w:asciiTheme="minorEastAsia" w:hAnsiTheme="minorEastAsia" w:eastAsiaTheme="minorEastAsia"/>
          <w:sz w:val="24"/>
        </w:rPr>
      </w:pPr>
    </w:p>
    <w:p w14:paraId="3239B7D0">
      <w:pPr>
        <w:pStyle w:val="5"/>
        <w:rPr>
          <w:rFonts w:hint="eastAsia" w:cs="宋体" w:asciiTheme="minorEastAsia" w:hAnsiTheme="minorEastAsia" w:eastAsiaTheme="minorEastAsia"/>
          <w:sz w:val="24"/>
        </w:rPr>
      </w:pPr>
    </w:p>
    <w:p w14:paraId="0E43FBC5">
      <w:pPr>
        <w:pStyle w:val="5"/>
        <w:rPr>
          <w:rFonts w:hint="eastAsia" w:cs="宋体" w:asciiTheme="minorEastAsia" w:hAnsiTheme="minorEastAsia" w:eastAsiaTheme="minorEastAsia"/>
          <w:sz w:val="24"/>
        </w:rPr>
      </w:pPr>
    </w:p>
    <w:p w14:paraId="0272AF60">
      <w:pPr>
        <w:pStyle w:val="5"/>
        <w:rPr>
          <w:rFonts w:hint="eastAsia" w:cs="宋体" w:asciiTheme="minorEastAsia" w:hAnsiTheme="minorEastAsia" w:eastAsiaTheme="minorEastAsia"/>
          <w:sz w:val="24"/>
        </w:rPr>
      </w:pPr>
    </w:p>
    <w:p w14:paraId="29ABC44C">
      <w:pPr>
        <w:pStyle w:val="5"/>
        <w:rPr>
          <w:rFonts w:hint="eastAsia" w:cs="宋体" w:asciiTheme="minorEastAsia" w:hAnsiTheme="minorEastAsia" w:eastAsiaTheme="minorEastAsia"/>
          <w:sz w:val="24"/>
        </w:rPr>
      </w:pPr>
    </w:p>
    <w:p w14:paraId="4CF93CDF">
      <w:pPr>
        <w:pStyle w:val="5"/>
        <w:rPr>
          <w:rFonts w:hint="eastAsia" w:cs="宋体" w:asciiTheme="minorEastAsia" w:hAnsiTheme="minorEastAsia" w:eastAsiaTheme="minorEastAsia"/>
          <w:sz w:val="24"/>
        </w:rPr>
      </w:pPr>
    </w:p>
    <w:p w14:paraId="554CC796">
      <w:pPr>
        <w:pStyle w:val="5"/>
        <w:rPr>
          <w:rFonts w:hint="eastAsia" w:cs="宋体" w:asciiTheme="minorEastAsia" w:hAnsiTheme="minorEastAsia" w:eastAsiaTheme="minorEastAsia"/>
          <w:sz w:val="24"/>
        </w:rPr>
      </w:pPr>
    </w:p>
    <w:p w14:paraId="06BF963A">
      <w:pPr>
        <w:pStyle w:val="5"/>
        <w:rPr>
          <w:rFonts w:hint="eastAsia" w:cs="宋体" w:asciiTheme="minorEastAsia" w:hAnsiTheme="minorEastAsia" w:eastAsiaTheme="minorEastAsia"/>
          <w:sz w:val="24"/>
        </w:rPr>
      </w:pPr>
    </w:p>
    <w:p w14:paraId="7402063E">
      <w:pPr>
        <w:pStyle w:val="5"/>
        <w:rPr>
          <w:rFonts w:hint="eastAsia" w:cs="宋体" w:asciiTheme="minorEastAsia" w:hAnsiTheme="minorEastAsia" w:eastAsiaTheme="minorEastAsia"/>
          <w:sz w:val="24"/>
        </w:rPr>
      </w:pPr>
    </w:p>
    <w:p w14:paraId="0446382A">
      <w:pPr>
        <w:pStyle w:val="5"/>
        <w:rPr>
          <w:rFonts w:hint="eastAsia" w:cs="宋体" w:asciiTheme="minorEastAsia" w:hAnsiTheme="minorEastAsia" w:eastAsiaTheme="minorEastAsia"/>
          <w:sz w:val="24"/>
        </w:rPr>
      </w:pPr>
    </w:p>
    <w:p w14:paraId="4C07A693">
      <w:pPr>
        <w:pStyle w:val="5"/>
        <w:rPr>
          <w:rFonts w:hint="eastAsia" w:cs="宋体" w:asciiTheme="minorEastAsia" w:hAnsiTheme="minorEastAsia" w:eastAsiaTheme="minorEastAsia"/>
          <w:sz w:val="24"/>
        </w:rPr>
      </w:pPr>
    </w:p>
    <w:p w14:paraId="179ADB73">
      <w:pPr>
        <w:pStyle w:val="5"/>
        <w:rPr>
          <w:rFonts w:hint="eastAsia" w:cs="宋体" w:asciiTheme="minorEastAsia" w:hAnsiTheme="minorEastAsia" w:eastAsiaTheme="minorEastAsia"/>
          <w:sz w:val="24"/>
        </w:rPr>
      </w:pPr>
    </w:p>
    <w:p w14:paraId="68B2B4FC">
      <w:pPr>
        <w:pStyle w:val="5"/>
        <w:rPr>
          <w:rFonts w:hint="eastAsia" w:cs="宋体" w:asciiTheme="minorEastAsia" w:hAnsiTheme="minorEastAsia" w:eastAsiaTheme="minorEastAsia"/>
          <w:sz w:val="24"/>
        </w:rPr>
      </w:pPr>
    </w:p>
    <w:p w14:paraId="797341DB">
      <w:pPr>
        <w:pStyle w:val="5"/>
        <w:rPr>
          <w:rFonts w:hint="eastAsia" w:cs="宋体" w:asciiTheme="minorEastAsia" w:hAnsiTheme="minorEastAsia" w:eastAsiaTheme="minorEastAsia"/>
          <w:sz w:val="24"/>
        </w:rPr>
      </w:pPr>
    </w:p>
    <w:p w14:paraId="58CECDCF">
      <w:pPr>
        <w:spacing w:line="360" w:lineRule="auto"/>
        <w:rPr>
          <w:rFonts w:hint="eastAsia" w:eastAsia="宋体"/>
          <w:sz w:val="24"/>
          <w:lang w:eastAsia="zh-CN"/>
        </w:rPr>
      </w:pPr>
      <w:r>
        <w:rPr>
          <w:rFonts w:hint="eastAsia"/>
          <w:sz w:val="24"/>
        </w:rPr>
        <w:t>附件</w:t>
      </w:r>
      <w:r>
        <w:rPr>
          <w:rFonts w:hint="eastAsia"/>
          <w:sz w:val="24"/>
          <w:lang w:eastAsia="zh-CN"/>
        </w:rPr>
        <w:t>五</w:t>
      </w:r>
    </w:p>
    <w:p w14:paraId="120F417D">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北京市园林绿化工程建设单位</w:t>
      </w:r>
    </w:p>
    <w:p w14:paraId="371BB1C4">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项目负责人工程质量终身责任承诺书</w:t>
      </w:r>
    </w:p>
    <w:p w14:paraId="5D676508">
      <w:pPr>
        <w:spacing w:line="360" w:lineRule="auto"/>
        <w:rPr>
          <w:sz w:val="24"/>
        </w:rPr>
      </w:pPr>
    </w:p>
    <w:p w14:paraId="0F3D9753">
      <w:pPr>
        <w:spacing w:line="360" w:lineRule="auto"/>
        <w:ind w:firstLine="480" w:firstLineChars="200"/>
        <w:rPr>
          <w:sz w:val="24"/>
        </w:rPr>
      </w:pPr>
      <w:r>
        <w:rPr>
          <w:rFonts w:hint="eastAsia"/>
          <w:sz w:val="24"/>
        </w:rPr>
        <w:t xml:space="preserve">本人 </w:t>
      </w:r>
      <w:r>
        <w:rPr>
          <w:rFonts w:hint="eastAsia"/>
          <w:sz w:val="24"/>
          <w:u w:val="single"/>
          <w:lang w:val="en-US" w:eastAsia="zh-CN"/>
        </w:rPr>
        <w:t xml:space="preserve">      </w:t>
      </w:r>
      <w:r>
        <w:rPr>
          <w:rFonts w:hint="eastAsia"/>
          <w:sz w:val="24"/>
        </w:rPr>
        <w:t>（身份证编号：</w:t>
      </w:r>
      <w:r>
        <w:rPr>
          <w:rFonts w:hint="default"/>
          <w:sz w:val="24"/>
          <w:u w:val="single"/>
          <w:lang w:val="en-US"/>
        </w:rPr>
        <w:t xml:space="preserve"> </w:t>
      </w:r>
      <w:r>
        <w:rPr>
          <w:rFonts w:hint="eastAsia"/>
          <w:sz w:val="24"/>
          <w:u w:val="single"/>
          <w:lang w:val="en-US" w:eastAsia="zh-CN"/>
        </w:rPr>
        <w:t xml:space="preserve">         </w:t>
      </w:r>
      <w:r>
        <w:rPr>
          <w:rFonts w:hint="eastAsia"/>
          <w:sz w:val="24"/>
        </w:rPr>
        <w:t>）受</w:t>
      </w:r>
      <w:r>
        <w:rPr>
          <w:rFonts w:hint="eastAsia"/>
          <w:sz w:val="24"/>
          <w:u w:val="single"/>
          <w:lang w:val="en-US" w:eastAsia="zh-CN"/>
        </w:rPr>
        <w:t xml:space="preserve">             </w:t>
      </w:r>
      <w:r>
        <w:rPr>
          <w:rFonts w:hint="eastAsia"/>
          <w:sz w:val="24"/>
        </w:rPr>
        <w:t>单位法定代表人：</w:t>
      </w:r>
      <w:r>
        <w:rPr>
          <w:rFonts w:hint="eastAsia"/>
          <w:sz w:val="24"/>
          <w:u w:val="single"/>
          <w:lang w:val="en-US" w:eastAsia="zh-CN"/>
        </w:rPr>
        <w:t xml:space="preserve">      </w:t>
      </w:r>
      <w:r>
        <w:rPr>
          <w:rFonts w:hint="eastAsia"/>
          <w:sz w:val="24"/>
        </w:rPr>
        <w:t>授权，担任</w:t>
      </w:r>
      <w:r>
        <w:rPr>
          <w:rFonts w:hint="eastAsia"/>
          <w:sz w:val="24"/>
          <w:u w:val="single"/>
        </w:rPr>
        <w:t>国有林场森林综合管护项目-林木抚育管理服务</w:t>
      </w:r>
      <w:r>
        <w:rPr>
          <w:rFonts w:hint="eastAsia"/>
          <w:sz w:val="24"/>
        </w:rPr>
        <w:t xml:space="preserve">（工程名称）的建设单位项目负责人，对该工程项目的建设工作实施组织管理，并依法对该工程项目的工程质量承担相应终身责任。本人将严格遵守职业道德，并代表建设单位和我本人作出如下郑重承诺： </w:t>
      </w:r>
    </w:p>
    <w:p w14:paraId="256A1011">
      <w:pPr>
        <w:spacing w:line="360" w:lineRule="auto"/>
        <w:ind w:firstLine="480" w:firstLineChars="200"/>
        <w:rPr>
          <w:sz w:val="24"/>
        </w:rPr>
      </w:pPr>
    </w:p>
    <w:p w14:paraId="6D0CF58B">
      <w:pPr>
        <w:spacing w:line="360" w:lineRule="auto"/>
        <w:ind w:firstLine="480" w:firstLineChars="200"/>
        <w:rPr>
          <w:sz w:val="24"/>
        </w:rPr>
      </w:pPr>
      <w:r>
        <w:rPr>
          <w:rFonts w:hint="eastAsia"/>
          <w:sz w:val="24"/>
        </w:rPr>
        <w:t xml:space="preserve">一、严格按照《北京市建设工程质量条例》、《北京市绿化工程质量监督实施办法》和有关建设工程的法律法规、标准规范、文件规定和工程设计文件、合同约定，认真履行建设单位项目负责人的职责和义务。保证不违反法律法规、标准规范，不以任何理由允许勘察、设计、施工等单位降低建设工程质量。 </w:t>
      </w:r>
    </w:p>
    <w:p w14:paraId="641FECC6">
      <w:pPr>
        <w:spacing w:line="360" w:lineRule="auto"/>
        <w:ind w:firstLine="480" w:firstLineChars="200"/>
        <w:rPr>
          <w:sz w:val="24"/>
        </w:rPr>
      </w:pPr>
    </w:p>
    <w:p w14:paraId="36BCFDFA">
      <w:pPr>
        <w:spacing w:line="360" w:lineRule="auto"/>
        <w:ind w:firstLine="480" w:firstLineChars="200"/>
        <w:rPr>
          <w:sz w:val="24"/>
        </w:rPr>
      </w:pPr>
      <w:r>
        <w:rPr>
          <w:rFonts w:hint="eastAsia"/>
          <w:sz w:val="24"/>
        </w:rPr>
        <w:t xml:space="preserve">二、本单位按有关规定通过招投标等合法方式将工程发包或委托给具有相应资质等级的勘察、设计、施工等单位。保证不违法发包，不使用不满足相应资质等级的单位，不迫使承包方以低于成本的价格竞标。 </w:t>
      </w:r>
    </w:p>
    <w:p w14:paraId="62085239">
      <w:pPr>
        <w:spacing w:line="360" w:lineRule="auto"/>
        <w:ind w:firstLine="480" w:firstLineChars="200"/>
        <w:rPr>
          <w:sz w:val="24"/>
        </w:rPr>
      </w:pPr>
    </w:p>
    <w:p w14:paraId="3D0F7CED">
      <w:pPr>
        <w:spacing w:line="360" w:lineRule="auto"/>
        <w:ind w:firstLine="480" w:firstLineChars="200"/>
        <w:rPr>
          <w:sz w:val="24"/>
        </w:rPr>
      </w:pPr>
      <w:r>
        <w:rPr>
          <w:rFonts w:hint="eastAsia"/>
          <w:sz w:val="24"/>
        </w:rPr>
        <w:t xml:space="preserve">三、及时办理工程质量监督、竣工备案等手续。保证不任意压缩合理工期，不违反基本建设程序。 </w:t>
      </w:r>
    </w:p>
    <w:p w14:paraId="3CEB1502">
      <w:pPr>
        <w:spacing w:line="360" w:lineRule="auto"/>
        <w:ind w:firstLine="480" w:firstLineChars="200"/>
        <w:rPr>
          <w:sz w:val="24"/>
        </w:rPr>
      </w:pPr>
    </w:p>
    <w:p w14:paraId="1E169B87">
      <w:pPr>
        <w:spacing w:line="360" w:lineRule="auto"/>
        <w:ind w:firstLine="480" w:firstLineChars="200"/>
        <w:rPr>
          <w:sz w:val="24"/>
        </w:rPr>
      </w:pPr>
      <w:r>
        <w:rPr>
          <w:rFonts w:hint="eastAsia"/>
          <w:sz w:val="24"/>
        </w:rPr>
        <w:t xml:space="preserve">四、按照有关规定、标准、设计文件组织开展工程建设。保证不擅自修改工程设计，不降低建设工程质量标准，不明示或暗示施工单位使用不合格的植物材料、其它材料、构配件、设备等。 </w:t>
      </w:r>
    </w:p>
    <w:p w14:paraId="73B11CB7">
      <w:pPr>
        <w:spacing w:line="360" w:lineRule="auto"/>
        <w:ind w:firstLine="480" w:firstLineChars="200"/>
        <w:rPr>
          <w:sz w:val="24"/>
        </w:rPr>
      </w:pPr>
    </w:p>
    <w:p w14:paraId="0397DFDD">
      <w:pPr>
        <w:spacing w:line="360" w:lineRule="auto"/>
        <w:ind w:firstLine="480" w:firstLineChars="200"/>
        <w:rPr>
          <w:sz w:val="24"/>
        </w:rPr>
      </w:pPr>
      <w:r>
        <w:rPr>
          <w:rFonts w:hint="eastAsia"/>
          <w:sz w:val="24"/>
        </w:rPr>
        <w:t xml:space="preserve">五、认真履行工程竣工验收职责。未经组织竣工验收或者验收不合格，保证不投入使用。 </w:t>
      </w:r>
    </w:p>
    <w:p w14:paraId="37D1678B">
      <w:pPr>
        <w:spacing w:line="360" w:lineRule="auto"/>
        <w:ind w:firstLine="480" w:firstLineChars="200"/>
        <w:rPr>
          <w:sz w:val="24"/>
        </w:rPr>
      </w:pPr>
    </w:p>
    <w:p w14:paraId="4AD480CB">
      <w:pPr>
        <w:spacing w:line="360" w:lineRule="auto"/>
        <w:ind w:firstLine="480" w:firstLineChars="200"/>
        <w:rPr>
          <w:sz w:val="24"/>
        </w:rPr>
      </w:pPr>
      <w:r>
        <w:rPr>
          <w:rFonts w:hint="eastAsia"/>
          <w:sz w:val="24"/>
        </w:rPr>
        <w:t xml:space="preserve">六、愿意接受政府主管部门和有关单位的检查、考核、指导。保证对存在的问题和隐患按要求整改，并按规定接受处理。 </w:t>
      </w:r>
    </w:p>
    <w:p w14:paraId="076758C8">
      <w:pPr>
        <w:spacing w:line="360" w:lineRule="auto"/>
        <w:rPr>
          <w:sz w:val="24"/>
        </w:rPr>
      </w:pPr>
      <w:r>
        <w:rPr>
          <w:rFonts w:hint="eastAsia"/>
          <w:sz w:val="24"/>
        </w:rPr>
        <w:t>本人已阅读并清楚知晓承诺内容，承诺书作为工程档案永久保存。如因本人过失或故意造成严重工程质量问题或者工程质量事故，愿意依法承担相应质量终身责任及其他法律责任。</w:t>
      </w:r>
    </w:p>
    <w:p w14:paraId="4DEF727C">
      <w:pPr>
        <w:spacing w:line="360" w:lineRule="auto"/>
        <w:rPr>
          <w:sz w:val="24"/>
        </w:rPr>
      </w:pPr>
    </w:p>
    <w:p w14:paraId="1C38B8D5">
      <w:pPr>
        <w:spacing w:line="360" w:lineRule="auto"/>
        <w:rPr>
          <w:sz w:val="24"/>
        </w:rPr>
      </w:pPr>
    </w:p>
    <w:p w14:paraId="22C0720A">
      <w:pPr>
        <w:spacing w:line="360" w:lineRule="auto"/>
        <w:ind w:firstLine="480" w:firstLineChars="200"/>
        <w:rPr>
          <w:sz w:val="24"/>
        </w:rPr>
      </w:pPr>
      <w:r>
        <w:rPr>
          <w:rFonts w:hint="eastAsia"/>
          <w:sz w:val="24"/>
        </w:rPr>
        <w:t>承诺人（签字）：</w:t>
      </w:r>
    </w:p>
    <w:p w14:paraId="6DA6B1EE">
      <w:pPr>
        <w:spacing w:line="360" w:lineRule="auto"/>
        <w:rPr>
          <w:sz w:val="24"/>
        </w:rPr>
      </w:pPr>
    </w:p>
    <w:p w14:paraId="64355529">
      <w:pPr>
        <w:spacing w:line="360" w:lineRule="auto"/>
        <w:ind w:firstLine="480" w:firstLineChars="200"/>
        <w:rPr>
          <w:sz w:val="24"/>
        </w:rPr>
      </w:pPr>
      <w:r>
        <w:rPr>
          <w:rFonts w:hint="eastAsia"/>
          <w:sz w:val="24"/>
        </w:rPr>
        <w:t>法定代表人（签字或盖章）：</w:t>
      </w:r>
    </w:p>
    <w:p w14:paraId="0E755AFF">
      <w:pPr>
        <w:spacing w:line="360" w:lineRule="auto"/>
        <w:rPr>
          <w:sz w:val="24"/>
        </w:rPr>
      </w:pPr>
    </w:p>
    <w:p w14:paraId="275BFC26">
      <w:pPr>
        <w:spacing w:line="360" w:lineRule="auto"/>
        <w:ind w:firstLine="480" w:firstLineChars="200"/>
        <w:rPr>
          <w:rFonts w:hint="default" w:eastAsia="宋体"/>
          <w:sz w:val="24"/>
          <w:lang w:val="en-US" w:eastAsia="zh-CN"/>
        </w:rPr>
      </w:pPr>
      <w:r>
        <w:rPr>
          <w:rFonts w:hint="eastAsia"/>
          <w:sz w:val="24"/>
        </w:rPr>
        <w:t>单位盖章（公章）：</w:t>
      </w:r>
      <w:r>
        <w:rPr>
          <w:rFonts w:hint="eastAsia"/>
          <w:sz w:val="24"/>
          <w:lang w:val="en-US" w:eastAsia="zh-CN"/>
        </w:rPr>
        <w:t xml:space="preserve"> </w:t>
      </w:r>
    </w:p>
    <w:p w14:paraId="668A012D">
      <w:pPr>
        <w:spacing w:line="360" w:lineRule="auto"/>
        <w:rPr>
          <w:sz w:val="24"/>
        </w:rPr>
      </w:pPr>
    </w:p>
    <w:p w14:paraId="14003E7D">
      <w:pPr>
        <w:spacing w:line="360" w:lineRule="auto"/>
        <w:ind w:firstLine="480" w:firstLineChars="200"/>
        <w:rPr>
          <w:sz w:val="24"/>
        </w:rPr>
      </w:pPr>
      <w:r>
        <w:rPr>
          <w:rFonts w:hint="eastAsia" w:cs="宋体" w:asciiTheme="minorEastAsia" w:hAnsiTheme="minorEastAsia" w:eastAsiaTheme="minorEastAsia"/>
          <w:sz w:val="24"/>
        </w:rPr>
        <w:t>年  月  日</w:t>
      </w:r>
    </w:p>
    <w:p w14:paraId="76DCB91C">
      <w:pPr>
        <w:spacing w:line="360" w:lineRule="auto"/>
        <w:rPr>
          <w:sz w:val="24"/>
        </w:rPr>
      </w:pPr>
    </w:p>
    <w:p w14:paraId="2AF17DD0">
      <w:pPr>
        <w:rPr>
          <w:sz w:val="24"/>
        </w:rPr>
      </w:pPr>
      <w:r>
        <w:rPr>
          <w:sz w:val="24"/>
        </w:rPr>
        <w:br w:type="page"/>
      </w:r>
    </w:p>
    <w:p w14:paraId="2E2A5E15">
      <w:pPr>
        <w:spacing w:line="360" w:lineRule="auto"/>
        <w:jc w:val="left"/>
        <w:outlineLvl w:val="9"/>
        <w:rPr>
          <w:rFonts w:hint="eastAsia" w:ascii="Times New Roman" w:hAnsi="Times New Roman" w:eastAsia="宋体"/>
          <w:b w:val="0"/>
          <w:bCs w:val="0"/>
          <w:sz w:val="24"/>
          <w:szCs w:val="24"/>
          <w:lang w:eastAsia="zh-CN"/>
        </w:rPr>
      </w:pPr>
      <w:r>
        <w:rPr>
          <w:rFonts w:hint="eastAsia"/>
          <w:sz w:val="24"/>
        </w:rPr>
        <w:t>附件</w:t>
      </w:r>
      <w:r>
        <w:rPr>
          <w:rFonts w:hint="eastAsia"/>
          <w:sz w:val="24"/>
          <w:lang w:eastAsia="zh-CN"/>
        </w:rPr>
        <w:t>六</w:t>
      </w:r>
    </w:p>
    <w:p w14:paraId="3D24029E">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法定代表人授权书</w:t>
      </w:r>
    </w:p>
    <w:p w14:paraId="7DC28EF1">
      <w:pPr>
        <w:spacing w:line="360" w:lineRule="auto"/>
        <w:rPr>
          <w:sz w:val="24"/>
        </w:rPr>
      </w:pPr>
    </w:p>
    <w:p w14:paraId="49C9ACC9">
      <w:pPr>
        <w:spacing w:line="360" w:lineRule="auto"/>
        <w:ind w:firstLine="420" w:firstLineChars="0"/>
        <w:rPr>
          <w:rFonts w:hint="eastAsia"/>
          <w:sz w:val="24"/>
        </w:rPr>
      </w:pPr>
      <w:r>
        <w:rPr>
          <w:rFonts w:hint="eastAsia"/>
          <w:sz w:val="24"/>
        </w:rPr>
        <w:t xml:space="preserve">兹授权我单位 </w:t>
      </w:r>
      <w:r>
        <w:rPr>
          <w:rFonts w:hint="eastAsia"/>
          <w:sz w:val="24"/>
          <w:u w:val="single"/>
          <w:lang w:val="en-US" w:eastAsia="zh-CN"/>
        </w:rPr>
        <w:t xml:space="preserve">    </w:t>
      </w:r>
      <w:r>
        <w:rPr>
          <w:rFonts w:hint="eastAsia"/>
          <w:sz w:val="24"/>
        </w:rPr>
        <w:t>（姓名）担任</w:t>
      </w:r>
      <w:r>
        <w:rPr>
          <w:rFonts w:hint="eastAsia"/>
          <w:sz w:val="24"/>
          <w:u w:val="single"/>
          <w:lang w:val="en-US" w:eastAsia="zh-CN"/>
        </w:rPr>
        <w:t>国有林场森林综合管护项目-林木抚育管理服务</w:t>
      </w:r>
      <w:r>
        <w:rPr>
          <w:rFonts w:hint="eastAsia"/>
          <w:sz w:val="24"/>
        </w:rPr>
        <w:t xml:space="preserve">（项目名称）的项目负责人，负责签订该项目相关的合同、补充协议，签署项目相关文件，实施组织管理等一切事宜，依据国家和北京市有关法律法规及标准规范履行职责。法定代表人承担被授权人在授权范围内履行职责产生的法律责任。本授权书自授权之日起生效，至完成上述事项终止。 </w:t>
      </w:r>
    </w:p>
    <w:p w14:paraId="340F366D">
      <w:pPr>
        <w:spacing w:line="360" w:lineRule="auto"/>
        <w:ind w:firstLine="420" w:firstLineChars="0"/>
        <w:rPr>
          <w:rFonts w:hint="eastAsia"/>
          <w:sz w:val="24"/>
        </w:rPr>
      </w:pPr>
      <w:r>
        <w:rPr>
          <w:rFonts w:hint="eastAsia"/>
          <w:sz w:val="24"/>
        </w:rPr>
        <w:t>授权人基本情况：</w:t>
      </w:r>
    </w:p>
    <w:p w14:paraId="77A5738C">
      <w:pPr>
        <w:spacing w:line="360" w:lineRule="auto"/>
        <w:ind w:firstLine="420" w:firstLineChars="0"/>
        <w:rPr>
          <w:rFonts w:hint="eastAsia"/>
          <w:sz w:val="24"/>
        </w:rPr>
      </w:pPr>
      <w:r>
        <w:rPr>
          <w:rFonts w:hint="eastAsia"/>
          <w:sz w:val="24"/>
        </w:rPr>
        <w:t xml:space="preserve">姓名 </w:t>
      </w:r>
      <w:r>
        <w:rPr>
          <w:rFonts w:hint="eastAsia"/>
          <w:sz w:val="24"/>
          <w:u w:val="single"/>
          <w:lang w:val="en-US" w:eastAsia="zh-CN"/>
        </w:rPr>
        <w:t xml:space="preserve">    </w:t>
      </w:r>
      <w:r>
        <w:rPr>
          <w:rFonts w:hint="eastAsia"/>
          <w:sz w:val="24"/>
        </w:rPr>
        <w:t xml:space="preserve"> 身份证号 </w:t>
      </w:r>
      <w:r>
        <w:rPr>
          <w:rFonts w:hint="eastAsia"/>
          <w:sz w:val="24"/>
          <w:u w:val="single"/>
          <w:lang w:val="en-US" w:eastAsia="zh-CN"/>
        </w:rPr>
        <w:t xml:space="preserve"> </w:t>
      </w:r>
      <w:r>
        <w:rPr>
          <w:rFonts w:hint="eastAsia"/>
          <w:sz w:val="24"/>
          <w:u w:val="single"/>
        </w:rPr>
        <w:t xml:space="preserve"> </w:t>
      </w:r>
      <w:r>
        <w:rPr>
          <w:rFonts w:hint="eastAsia"/>
          <w:sz w:val="24"/>
        </w:rPr>
        <w:t>电话</w:t>
      </w:r>
      <w:r>
        <w:rPr>
          <w:rFonts w:hint="eastAsia"/>
          <w:sz w:val="24"/>
          <w:lang w:val="en-US" w:eastAsia="zh-CN"/>
        </w:rPr>
        <w:t xml:space="preserve"> </w:t>
      </w:r>
      <w:r>
        <w:rPr>
          <w:rFonts w:hint="eastAsia"/>
          <w:sz w:val="24"/>
          <w:u w:val="single"/>
          <w:lang w:val="en-US" w:eastAsia="zh-CN"/>
        </w:rPr>
        <w:t xml:space="preserve">   </w:t>
      </w:r>
      <w:r>
        <w:rPr>
          <w:rFonts w:hint="eastAsia"/>
          <w:sz w:val="24"/>
        </w:rPr>
        <w:t xml:space="preserve">    </w:t>
      </w:r>
    </w:p>
    <w:p w14:paraId="1265AB57">
      <w:pPr>
        <w:spacing w:line="360" w:lineRule="auto"/>
        <w:ind w:firstLine="420" w:firstLineChars="0"/>
        <w:rPr>
          <w:rFonts w:hint="eastAsia"/>
          <w:sz w:val="24"/>
        </w:rPr>
      </w:pPr>
      <w:r>
        <w:rPr>
          <w:rFonts w:hint="eastAsia"/>
          <w:sz w:val="24"/>
        </w:rPr>
        <w:t>被授权人基本情况：</w:t>
      </w:r>
    </w:p>
    <w:p w14:paraId="26895B8C">
      <w:pPr>
        <w:spacing w:line="360" w:lineRule="auto"/>
        <w:ind w:firstLine="420" w:firstLineChars="0"/>
        <w:rPr>
          <w:rFonts w:hint="eastAsia"/>
          <w:sz w:val="24"/>
        </w:rPr>
      </w:pPr>
      <w:r>
        <w:rPr>
          <w:rFonts w:hint="eastAsia"/>
          <w:sz w:val="24"/>
        </w:rPr>
        <w:t xml:space="preserve">姓名 </w:t>
      </w:r>
      <w:r>
        <w:rPr>
          <w:rFonts w:hint="eastAsia"/>
          <w:sz w:val="24"/>
          <w:u w:val="single"/>
          <w:lang w:val="en-US" w:eastAsia="zh-CN"/>
        </w:rPr>
        <w:t xml:space="preserve">    </w:t>
      </w:r>
      <w:r>
        <w:rPr>
          <w:rFonts w:hint="eastAsia"/>
          <w:sz w:val="24"/>
        </w:rPr>
        <w:t xml:space="preserve"> 身份证号 </w:t>
      </w:r>
      <w:r>
        <w:rPr>
          <w:rFonts w:hint="eastAsia"/>
          <w:sz w:val="24"/>
          <w:u w:val="single"/>
          <w:lang w:val="en-US" w:eastAsia="zh-CN"/>
        </w:rPr>
        <w:t xml:space="preserve">    </w:t>
      </w:r>
      <w:r>
        <w:rPr>
          <w:rFonts w:hint="eastAsia"/>
          <w:sz w:val="24"/>
        </w:rPr>
        <w:t xml:space="preserve"> 电话</w:t>
      </w:r>
      <w:r>
        <w:rPr>
          <w:rFonts w:hint="eastAsia"/>
          <w:sz w:val="24"/>
          <w:lang w:val="en-US" w:eastAsia="zh-CN"/>
        </w:rPr>
        <w:t xml:space="preserve"> </w:t>
      </w:r>
      <w:r>
        <w:rPr>
          <w:rFonts w:hint="eastAsia"/>
          <w:sz w:val="24"/>
          <w:u w:val="single"/>
          <w:lang w:val="en-US" w:eastAsia="zh-CN"/>
        </w:rPr>
        <w:t xml:space="preserve">    </w:t>
      </w:r>
      <w:r>
        <w:rPr>
          <w:rFonts w:hint="eastAsia"/>
          <w:sz w:val="24"/>
        </w:rPr>
        <w:t xml:space="preserve">    </w:t>
      </w:r>
    </w:p>
    <w:p w14:paraId="6525D3D4">
      <w:pPr>
        <w:spacing w:line="360" w:lineRule="auto"/>
        <w:rPr>
          <w:rFonts w:hint="eastAsia"/>
          <w:sz w:val="24"/>
        </w:rPr>
      </w:pPr>
      <w:r>
        <w:rPr>
          <w:rFonts w:hint="eastAsia"/>
          <w:sz w:val="24"/>
        </w:rPr>
        <w:t xml:space="preserve">    </w:t>
      </w:r>
    </w:p>
    <w:p w14:paraId="0BDA954E">
      <w:pPr>
        <w:spacing w:line="360" w:lineRule="auto"/>
        <w:ind w:firstLine="420" w:firstLineChars="0"/>
        <w:rPr>
          <w:rFonts w:hint="eastAsia"/>
          <w:sz w:val="24"/>
        </w:rPr>
      </w:pPr>
      <w:r>
        <w:rPr>
          <w:rFonts w:hint="eastAsia"/>
          <w:sz w:val="24"/>
        </w:rPr>
        <w:t>被授权人（签字）：</w:t>
      </w:r>
    </w:p>
    <w:p w14:paraId="1B935A99">
      <w:pPr>
        <w:spacing w:line="360" w:lineRule="auto"/>
        <w:rPr>
          <w:rFonts w:hint="eastAsia"/>
          <w:sz w:val="24"/>
        </w:rPr>
      </w:pPr>
      <w:r>
        <w:rPr>
          <w:rFonts w:hint="eastAsia"/>
          <w:sz w:val="24"/>
        </w:rPr>
        <w:t xml:space="preserve"> </w:t>
      </w:r>
    </w:p>
    <w:p w14:paraId="634A4040">
      <w:pPr>
        <w:spacing w:line="360" w:lineRule="auto"/>
        <w:ind w:firstLine="420" w:firstLineChars="0"/>
        <w:rPr>
          <w:rFonts w:hint="eastAsia" w:eastAsia="宋体"/>
          <w:sz w:val="24"/>
          <w:lang w:val="en-US" w:eastAsia="zh-CN"/>
        </w:rPr>
      </w:pPr>
      <w:r>
        <w:rPr>
          <w:rFonts w:hint="eastAsia"/>
          <w:sz w:val="24"/>
        </w:rPr>
        <w:t>授权单位（公章）：</w:t>
      </w:r>
      <w:r>
        <w:rPr>
          <w:rFonts w:hint="eastAsia"/>
          <w:sz w:val="24"/>
          <w:lang w:val="en-US" w:eastAsia="zh-CN"/>
        </w:rPr>
        <w:t xml:space="preserve"> </w:t>
      </w:r>
    </w:p>
    <w:p w14:paraId="722C9DCC">
      <w:pPr>
        <w:spacing w:line="360" w:lineRule="auto"/>
        <w:rPr>
          <w:rFonts w:hint="eastAsia"/>
          <w:sz w:val="24"/>
        </w:rPr>
      </w:pPr>
    </w:p>
    <w:p w14:paraId="44D10396">
      <w:pPr>
        <w:spacing w:line="360" w:lineRule="auto"/>
        <w:ind w:firstLine="420" w:firstLineChars="0"/>
        <w:rPr>
          <w:rFonts w:hint="eastAsia"/>
          <w:sz w:val="24"/>
        </w:rPr>
      </w:pPr>
      <w:r>
        <w:rPr>
          <w:rFonts w:hint="eastAsia"/>
          <w:sz w:val="24"/>
        </w:rPr>
        <w:t xml:space="preserve">法定代表人（签字）： </w:t>
      </w:r>
    </w:p>
    <w:p w14:paraId="27A0974D">
      <w:pPr>
        <w:spacing w:line="360" w:lineRule="auto"/>
        <w:rPr>
          <w:rFonts w:hint="eastAsia"/>
          <w:sz w:val="24"/>
        </w:rPr>
      </w:pPr>
    </w:p>
    <w:p w14:paraId="57A7BDE8">
      <w:pPr>
        <w:spacing w:line="360" w:lineRule="auto"/>
        <w:ind w:firstLine="420" w:firstLineChars="0"/>
        <w:rPr>
          <w:sz w:val="24"/>
        </w:rPr>
      </w:pPr>
      <w:r>
        <w:rPr>
          <w:rFonts w:hint="eastAsia"/>
          <w:sz w:val="24"/>
        </w:rPr>
        <w:t>授权日期：</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14:paraId="3B25A928">
      <w:pPr>
        <w:spacing w:line="360" w:lineRule="auto"/>
        <w:rPr>
          <w:sz w:val="24"/>
        </w:rPr>
      </w:pPr>
    </w:p>
    <w:p w14:paraId="5D6B7E40">
      <w:pPr>
        <w:widowControl/>
        <w:jc w:val="left"/>
        <w:rPr>
          <w:sz w:val="24"/>
        </w:rPr>
      </w:pPr>
      <w:r>
        <w:rPr>
          <w:sz w:val="24"/>
        </w:rPr>
        <w:br w:type="page"/>
      </w:r>
    </w:p>
    <w:p w14:paraId="3BBA380A">
      <w:pPr>
        <w:spacing w:line="360" w:lineRule="auto"/>
        <w:rPr>
          <w:rFonts w:hint="eastAsia" w:eastAsia="宋体"/>
          <w:sz w:val="24"/>
          <w:lang w:eastAsia="zh-CN"/>
        </w:rPr>
      </w:pPr>
      <w:r>
        <w:rPr>
          <w:rFonts w:hint="eastAsia"/>
          <w:sz w:val="24"/>
        </w:rPr>
        <w:t>附件</w:t>
      </w:r>
      <w:r>
        <w:rPr>
          <w:rFonts w:hint="eastAsia"/>
          <w:sz w:val="24"/>
          <w:lang w:eastAsia="zh-CN"/>
        </w:rPr>
        <w:t>七</w:t>
      </w:r>
    </w:p>
    <w:p w14:paraId="25767E22">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北京市园林绿化工程施工单位</w:t>
      </w:r>
    </w:p>
    <w:p w14:paraId="0CF1F6DB">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项目负责人工程质量终身责任承诺书</w:t>
      </w:r>
    </w:p>
    <w:p w14:paraId="06DE1E72">
      <w:pPr>
        <w:spacing w:line="360" w:lineRule="auto"/>
        <w:rPr>
          <w:sz w:val="24"/>
        </w:rPr>
      </w:pPr>
    </w:p>
    <w:p w14:paraId="083D9ADD">
      <w:pPr>
        <w:spacing w:line="360" w:lineRule="auto"/>
        <w:ind w:firstLine="480" w:firstLineChars="200"/>
        <w:rPr>
          <w:sz w:val="24"/>
        </w:rPr>
      </w:pPr>
      <w:r>
        <w:rPr>
          <w:rFonts w:hint="eastAsia"/>
          <w:sz w:val="24"/>
        </w:rPr>
        <w:t>本人</w:t>
      </w:r>
      <w:r>
        <w:rPr>
          <w:rFonts w:hint="default" w:ascii="宋体" w:hAnsi="宋体"/>
          <w:kern w:val="0"/>
          <w:sz w:val="24"/>
          <w:u w:val="single"/>
          <w:lang w:val="en-US" w:eastAsia="zh-CN"/>
        </w:rPr>
        <w:t xml:space="preserve"> </w:t>
      </w:r>
      <w:r>
        <w:rPr>
          <w:rFonts w:hint="eastAsia" w:ascii="宋体" w:hAnsi="宋体"/>
          <w:kern w:val="0"/>
          <w:sz w:val="24"/>
          <w:u w:val="single"/>
          <w:lang w:val="en-US" w:eastAsia="zh-CN"/>
        </w:rPr>
        <w:t xml:space="preserve">  </w:t>
      </w:r>
      <w:r>
        <w:rPr>
          <w:rFonts w:hint="default" w:ascii="宋体" w:hAnsi="宋体"/>
          <w:kern w:val="0"/>
          <w:sz w:val="24"/>
          <w:u w:val="single"/>
          <w:lang w:val="en-US" w:eastAsia="zh-CN"/>
        </w:rPr>
        <w:t xml:space="preserve"> </w:t>
      </w:r>
      <w:r>
        <w:rPr>
          <w:rFonts w:hint="eastAsia"/>
          <w:sz w:val="24"/>
        </w:rPr>
        <w:t>（身份证编号：</w:t>
      </w:r>
      <w:r>
        <w:rPr>
          <w:rFonts w:hint="default"/>
          <w:sz w:val="24"/>
          <w:u w:val="single"/>
          <w:lang w:val="en-US" w:eastAsia="zh-CN"/>
        </w:rPr>
        <w:t xml:space="preserve"> </w:t>
      </w:r>
      <w:r>
        <w:rPr>
          <w:rFonts w:hint="eastAsia"/>
          <w:sz w:val="24"/>
        </w:rPr>
        <w:t>）受单位法定代表人：</w:t>
      </w:r>
      <w:r>
        <w:rPr>
          <w:rFonts w:hint="default" w:ascii="宋体" w:hAnsi="宋体"/>
          <w:kern w:val="0"/>
          <w:sz w:val="24"/>
          <w:u w:val="single"/>
          <w:lang w:val="en-US"/>
        </w:rPr>
        <w:t xml:space="preserve">     </w:t>
      </w:r>
      <w:r>
        <w:rPr>
          <w:rFonts w:hint="eastAsia"/>
          <w:sz w:val="24"/>
        </w:rPr>
        <w:t>授权，担任</w:t>
      </w:r>
      <w:r>
        <w:rPr>
          <w:rFonts w:hint="eastAsia"/>
          <w:sz w:val="24"/>
          <w:u w:val="single"/>
        </w:rPr>
        <w:t>国有林场森林综合管护项目-林木抚育管理服务</w:t>
      </w:r>
      <w:r>
        <w:rPr>
          <w:rFonts w:hint="eastAsia"/>
          <w:sz w:val="24"/>
        </w:rPr>
        <w:t>（工程名称）的施工承包单位的项目负责人，对该工程项目的施工工作实施组织管理，并依法对该工程项目的工程质量承担相应终身责任。本人将严格遵守职业道德，并代表施工承包单位和我本人作出如下郑重承诺：</w:t>
      </w:r>
    </w:p>
    <w:p w14:paraId="15EEAACA">
      <w:pPr>
        <w:spacing w:line="360" w:lineRule="auto"/>
        <w:rPr>
          <w:sz w:val="24"/>
        </w:rPr>
      </w:pPr>
    </w:p>
    <w:p w14:paraId="1A61685F">
      <w:pPr>
        <w:spacing w:line="360" w:lineRule="auto"/>
        <w:ind w:firstLine="420" w:firstLineChars="0"/>
        <w:rPr>
          <w:sz w:val="24"/>
        </w:rPr>
      </w:pPr>
      <w:r>
        <w:rPr>
          <w:rFonts w:hint="eastAsia"/>
          <w:sz w:val="24"/>
        </w:rPr>
        <w:t>一、严格按照《北京市建设工程质量条例</w:t>
      </w:r>
      <w:r>
        <w:rPr>
          <w:rFonts w:hint="eastAsia"/>
          <w:sz w:val="24"/>
          <w:lang w:eastAsia="zh-CN"/>
        </w:rPr>
        <w:t>》《</w:t>
      </w:r>
      <w:r>
        <w:rPr>
          <w:rFonts w:hint="eastAsia"/>
          <w:sz w:val="24"/>
        </w:rPr>
        <w:t xml:space="preserve">北京市绿化工程质量监督实施办法》和有关建设工程的法律法规、标准规范、文件规定和工程设计文件、合同约定，认真履行施工单位项目负责人的职责和义务。保证不违反法律法规和标准规范，不降低建设工程施工质量。 </w:t>
      </w:r>
    </w:p>
    <w:p w14:paraId="7ABB39BD">
      <w:pPr>
        <w:spacing w:line="360" w:lineRule="auto"/>
        <w:ind w:firstLine="420" w:firstLineChars="0"/>
        <w:rPr>
          <w:sz w:val="24"/>
        </w:rPr>
      </w:pPr>
      <w:r>
        <w:rPr>
          <w:rFonts w:hint="eastAsia"/>
          <w:sz w:val="24"/>
        </w:rPr>
        <w:t xml:space="preserve">二、本人保证不违法分包，不与分包单位串通、弄虚作假、降低工程质量。 </w:t>
      </w:r>
    </w:p>
    <w:p w14:paraId="78C5C616">
      <w:pPr>
        <w:spacing w:line="360" w:lineRule="auto"/>
        <w:ind w:firstLine="420" w:firstLineChars="0"/>
        <w:rPr>
          <w:sz w:val="24"/>
        </w:rPr>
      </w:pPr>
      <w:r>
        <w:rPr>
          <w:rFonts w:hint="eastAsia"/>
          <w:sz w:val="24"/>
        </w:rPr>
        <w:t xml:space="preserve">三、建立健全质量管理体系，按有关规定配备施工现场管理人员，保证相关人员持证上岗，落实质量责任制；建立健全教育培训制度，保证不让未经教育培训或者考核不合格的人员上岗作业。 </w:t>
      </w:r>
    </w:p>
    <w:p w14:paraId="1CE1DD92">
      <w:pPr>
        <w:spacing w:line="360" w:lineRule="auto"/>
        <w:ind w:firstLine="420" w:firstLineChars="0"/>
        <w:rPr>
          <w:sz w:val="24"/>
        </w:rPr>
      </w:pPr>
      <w:r>
        <w:rPr>
          <w:rFonts w:hint="eastAsia"/>
          <w:sz w:val="24"/>
        </w:rPr>
        <w:t xml:space="preserve">四、保证在建设单位见证下取样送检，经检测合格后使用；保证取样、封样、送检工作不弄虚作假。 </w:t>
      </w:r>
    </w:p>
    <w:p w14:paraId="067487F9">
      <w:pPr>
        <w:spacing w:line="360" w:lineRule="auto"/>
        <w:ind w:firstLine="420" w:firstLineChars="0"/>
        <w:rPr>
          <w:sz w:val="24"/>
        </w:rPr>
      </w:pPr>
      <w:r>
        <w:rPr>
          <w:rFonts w:hint="eastAsia"/>
          <w:sz w:val="24"/>
        </w:rPr>
        <w:t xml:space="preserve">五、严格按照工程设计和施工技术标准施工，保证关键部位、关键工序施工过程中施工管理人员到岗履职。隐蔽工程、上道工序未经验收或者验收不合格，保证不擅自隐蔽、不进行下一道工序；保证不擅自修改工程设计，不偷工减料；发现设计文件和图纸有差错的，保证及时提出意见和建议。 </w:t>
      </w:r>
    </w:p>
    <w:p w14:paraId="6CCD97EC">
      <w:pPr>
        <w:spacing w:line="360" w:lineRule="auto"/>
        <w:rPr>
          <w:sz w:val="24"/>
        </w:rPr>
      </w:pPr>
      <w:r>
        <w:rPr>
          <w:rFonts w:hint="eastAsia"/>
          <w:sz w:val="24"/>
        </w:rPr>
        <w:t>六、愿意接受政府主管部门和有关单位的检查、考核、指导。保证对存在的问题和隐患按要求整改，并按规定接受处理。</w:t>
      </w:r>
    </w:p>
    <w:p w14:paraId="046F946D">
      <w:pPr>
        <w:spacing w:line="360" w:lineRule="auto"/>
        <w:ind w:firstLine="420" w:firstLineChars="0"/>
        <w:rPr>
          <w:sz w:val="24"/>
        </w:rPr>
      </w:pPr>
      <w:r>
        <w:rPr>
          <w:rFonts w:hint="eastAsia"/>
          <w:sz w:val="24"/>
        </w:rPr>
        <w:t xml:space="preserve">本人已阅读并清楚知晓承诺内容，承诺书作为工程档案永久保存。如因本人过失或故意造成严重工程质量问题或者工程质量事故，愿意依法承担相应质量终身责任及其他法律责任。 </w:t>
      </w:r>
    </w:p>
    <w:p w14:paraId="014B3960">
      <w:pPr>
        <w:spacing w:line="360" w:lineRule="auto"/>
        <w:rPr>
          <w:sz w:val="24"/>
        </w:rPr>
      </w:pPr>
    </w:p>
    <w:p w14:paraId="0E297B8E">
      <w:pPr>
        <w:spacing w:line="360" w:lineRule="auto"/>
        <w:rPr>
          <w:sz w:val="24"/>
        </w:rPr>
      </w:pPr>
      <w:r>
        <w:rPr>
          <w:rFonts w:hint="eastAsia"/>
          <w:sz w:val="24"/>
        </w:rPr>
        <w:t xml:space="preserve">承诺人（签字）：          </w:t>
      </w:r>
    </w:p>
    <w:p w14:paraId="1944B098">
      <w:pPr>
        <w:spacing w:line="360" w:lineRule="auto"/>
        <w:rPr>
          <w:sz w:val="24"/>
        </w:rPr>
      </w:pPr>
    </w:p>
    <w:p w14:paraId="6BF1E0C1">
      <w:pPr>
        <w:spacing w:line="360" w:lineRule="auto"/>
        <w:rPr>
          <w:sz w:val="24"/>
        </w:rPr>
      </w:pPr>
      <w:r>
        <w:rPr>
          <w:rFonts w:hint="eastAsia"/>
          <w:sz w:val="24"/>
        </w:rPr>
        <w:t xml:space="preserve">法定代表人（签字或盖章）：                   </w:t>
      </w:r>
    </w:p>
    <w:p w14:paraId="3C7396FE">
      <w:pPr>
        <w:spacing w:line="360" w:lineRule="auto"/>
        <w:rPr>
          <w:sz w:val="24"/>
        </w:rPr>
      </w:pPr>
    </w:p>
    <w:p w14:paraId="248CB25E">
      <w:pPr>
        <w:spacing w:line="360" w:lineRule="auto"/>
        <w:rPr>
          <w:sz w:val="24"/>
        </w:rPr>
      </w:pPr>
      <w:r>
        <w:rPr>
          <w:rFonts w:hint="eastAsia"/>
          <w:sz w:val="24"/>
        </w:rPr>
        <w:t>单位盖章（公章）：</w:t>
      </w:r>
      <w:r>
        <w:rPr>
          <w:rFonts w:hint="eastAsia" w:eastAsia="宋体"/>
          <w:sz w:val="24"/>
          <w:lang w:val="en-US" w:eastAsia="zh-CN"/>
        </w:rPr>
        <w:t xml:space="preserve"> </w:t>
      </w:r>
      <w:r>
        <w:rPr>
          <w:rFonts w:hint="default"/>
          <w:sz w:val="24"/>
          <w:u w:val="single"/>
          <w:lang w:val="en-US" w:eastAsia="zh-CN"/>
        </w:rPr>
        <w:t xml:space="preserve"> </w:t>
      </w:r>
      <w:r>
        <w:rPr>
          <w:rFonts w:hint="eastAsia"/>
          <w:sz w:val="24"/>
          <w:u w:val="single"/>
          <w:lang w:val="en-US" w:eastAsia="zh-CN"/>
        </w:rPr>
        <w:t xml:space="preserve"> </w:t>
      </w:r>
      <w:r>
        <w:rPr>
          <w:rFonts w:hint="default"/>
          <w:sz w:val="24"/>
          <w:u w:val="single"/>
          <w:lang w:val="en-US" w:eastAsia="zh-CN"/>
        </w:rPr>
        <w:t xml:space="preserve"> </w:t>
      </w:r>
      <w:r>
        <w:rPr>
          <w:rFonts w:hint="eastAsia" w:eastAsia="宋体"/>
          <w:sz w:val="24"/>
          <w:u w:val="single"/>
          <w:lang w:val="en-US" w:eastAsia="zh-CN"/>
        </w:rPr>
        <w:t xml:space="preserve"> </w:t>
      </w:r>
      <w:r>
        <w:rPr>
          <w:rFonts w:hint="eastAsia"/>
          <w:sz w:val="24"/>
        </w:rPr>
        <w:t xml:space="preserve">                                           </w:t>
      </w:r>
    </w:p>
    <w:p w14:paraId="25795F33">
      <w:pPr>
        <w:spacing w:line="360" w:lineRule="auto"/>
        <w:rPr>
          <w:sz w:val="24"/>
        </w:rPr>
      </w:pPr>
    </w:p>
    <w:p w14:paraId="569E3AB0">
      <w:pPr>
        <w:spacing w:line="360" w:lineRule="auto"/>
        <w:rPr>
          <w:sz w:val="24"/>
        </w:rPr>
      </w:pPr>
      <w:r>
        <w:rPr>
          <w:rFonts w:hint="eastAsia" w:cs="宋体" w:asciiTheme="minorEastAsia" w:hAnsiTheme="minorEastAsia" w:eastAsiaTheme="minorEastAsia"/>
          <w:sz w:val="24"/>
        </w:rPr>
        <w:t>年  月  日</w:t>
      </w:r>
      <w:r>
        <w:rPr>
          <w:sz w:val="24"/>
        </w:rPr>
        <w:t> </w:t>
      </w:r>
    </w:p>
    <w:p w14:paraId="791EEF87">
      <w:pPr>
        <w:widowControl/>
        <w:jc w:val="left"/>
        <w:rPr>
          <w:sz w:val="24"/>
        </w:rPr>
      </w:pPr>
      <w:r>
        <w:rPr>
          <w:sz w:val="24"/>
        </w:rPr>
        <w:br w:type="page"/>
      </w:r>
    </w:p>
    <w:p w14:paraId="0F3A3949">
      <w:pPr>
        <w:spacing w:line="360" w:lineRule="auto"/>
        <w:rPr>
          <w:rFonts w:hint="eastAsia" w:eastAsia="宋体"/>
          <w:sz w:val="24"/>
          <w:lang w:eastAsia="zh-CN"/>
        </w:rPr>
      </w:pPr>
      <w:r>
        <w:rPr>
          <w:rFonts w:hint="eastAsia"/>
          <w:sz w:val="24"/>
        </w:rPr>
        <w:t>附件</w:t>
      </w:r>
      <w:r>
        <w:rPr>
          <w:rFonts w:hint="eastAsia"/>
          <w:sz w:val="24"/>
          <w:lang w:eastAsia="zh-CN"/>
        </w:rPr>
        <w:t>八</w:t>
      </w:r>
    </w:p>
    <w:p w14:paraId="384851FE">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北京市园林绿化工程施工单位</w:t>
      </w:r>
    </w:p>
    <w:p w14:paraId="4FD2D023">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法定代表人授权书</w:t>
      </w:r>
    </w:p>
    <w:p w14:paraId="17F9F30E">
      <w:pPr>
        <w:widowControl/>
        <w:spacing w:line="600" w:lineRule="exact"/>
        <w:ind w:firstLine="720" w:firstLineChars="300"/>
        <w:jc w:val="left"/>
        <w:rPr>
          <w:sz w:val="24"/>
        </w:rPr>
      </w:pPr>
      <w:r>
        <w:rPr>
          <w:rFonts w:hint="eastAsia"/>
          <w:sz w:val="24"/>
        </w:rPr>
        <w:t>玆授权我单位</w:t>
      </w:r>
      <w:r>
        <w:rPr>
          <w:rFonts w:hint="default"/>
          <w:sz w:val="24"/>
          <w:u w:val="single"/>
          <w:lang w:val="en-US" w:eastAsia="zh-CN"/>
        </w:rPr>
        <w:t xml:space="preserve"> </w:t>
      </w:r>
      <w:r>
        <w:rPr>
          <w:rFonts w:hint="eastAsia"/>
          <w:sz w:val="24"/>
          <w:u w:val="single"/>
          <w:lang w:val="en-US" w:eastAsia="zh-CN"/>
        </w:rPr>
        <w:t xml:space="preserve">     </w:t>
      </w:r>
      <w:r>
        <w:rPr>
          <w:rFonts w:hint="eastAsia"/>
          <w:sz w:val="24"/>
        </w:rPr>
        <w:t>（姓名）担任</w:t>
      </w:r>
      <w:r>
        <w:rPr>
          <w:rFonts w:hint="eastAsia"/>
          <w:sz w:val="24"/>
          <w:u w:val="single"/>
        </w:rPr>
        <w:t>国有林场森林综合管护项目-林木抚育管理服务</w:t>
      </w:r>
      <w:r>
        <w:rPr>
          <w:rFonts w:hint="eastAsia"/>
          <w:sz w:val="24"/>
        </w:rPr>
        <w:t>（工程名称）施工单位的项目负责</w:t>
      </w:r>
      <w:r>
        <w:rPr>
          <w:rFonts w:hint="eastAsia" w:eastAsia="宋体"/>
          <w:sz w:val="24"/>
        </w:rPr>
        <w:t>人，负责签订该项目合同、补充协议，实施组织管理等一切事宜，依据国家和北京市</w:t>
      </w:r>
      <w:r>
        <w:rPr>
          <w:rFonts w:hint="eastAsia"/>
          <w:sz w:val="24"/>
        </w:rPr>
        <w:t>有关法律法规及标准规范履行职责，并依法对该工程项目在设计使用年限内的工程质量承担相应终身责任。</w:t>
      </w:r>
    </w:p>
    <w:p w14:paraId="3FE90233">
      <w:pPr>
        <w:spacing w:line="600" w:lineRule="exact"/>
        <w:ind w:firstLine="480" w:firstLineChars="200"/>
        <w:rPr>
          <w:sz w:val="24"/>
        </w:rPr>
      </w:pPr>
      <w:r>
        <w:rPr>
          <w:rFonts w:hint="eastAsia"/>
          <w:sz w:val="24"/>
        </w:rPr>
        <w:t xml:space="preserve">法定代表人将承担被授权人在授权范围内履行职责产生的法律责任。本授权书自授权之日起生效。 </w:t>
      </w:r>
    </w:p>
    <w:p w14:paraId="57C84410">
      <w:pPr>
        <w:pStyle w:val="5"/>
      </w:pPr>
    </w:p>
    <w:p w14:paraId="6CC8207C">
      <w:pPr>
        <w:spacing w:line="360" w:lineRule="auto"/>
        <w:rPr>
          <w:sz w:val="24"/>
        </w:rPr>
      </w:pPr>
      <w:r>
        <w:rPr>
          <w:rFonts w:hint="eastAsia"/>
          <w:sz w:val="24"/>
        </w:rPr>
        <w:t>被授权人基本情况</w:t>
      </w:r>
    </w:p>
    <w:p w14:paraId="43E60B6D">
      <w:pPr>
        <w:spacing w:line="360" w:lineRule="auto"/>
        <w:rPr>
          <w:rFonts w:hint="default" w:eastAsia="微软雅黑"/>
          <w:sz w:val="24"/>
          <w:u w:val="single"/>
          <w:lang w:val="en-US" w:eastAsia="zh-CN"/>
        </w:rPr>
      </w:pPr>
      <w:r>
        <w:rPr>
          <w:rFonts w:hint="eastAsia"/>
          <w:sz w:val="24"/>
        </w:rPr>
        <w:t>姓名</w:t>
      </w:r>
      <w:r>
        <w:rPr>
          <w:rFonts w:hint="default"/>
          <w:sz w:val="24"/>
          <w:u w:val="single"/>
          <w:lang w:val="en-US" w:eastAsia="zh-CN"/>
        </w:rPr>
        <w:t xml:space="preserve"> </w:t>
      </w:r>
      <w:r>
        <w:rPr>
          <w:rFonts w:hint="eastAsia"/>
          <w:sz w:val="24"/>
          <w:u w:val="single"/>
          <w:lang w:val="en-US" w:eastAsia="zh-CN"/>
        </w:rPr>
        <w:t xml:space="preserve">  </w:t>
      </w:r>
      <w:r>
        <w:rPr>
          <w:rFonts w:hint="eastAsia"/>
          <w:sz w:val="24"/>
        </w:rPr>
        <w:t>身份证编号：</w:t>
      </w:r>
      <w:r>
        <w:rPr>
          <w:rFonts w:hint="default"/>
          <w:sz w:val="24"/>
          <w:u w:val="single"/>
          <w:lang w:val="en-US" w:eastAsia="zh-CN"/>
        </w:rPr>
        <w:t xml:space="preserve"> </w:t>
      </w:r>
      <w:r>
        <w:rPr>
          <w:rFonts w:hint="eastAsia"/>
          <w:sz w:val="24"/>
          <w:u w:val="single"/>
          <w:lang w:val="en-US" w:eastAsia="zh-CN"/>
        </w:rPr>
        <w:t xml:space="preserve"> </w:t>
      </w:r>
      <w:r>
        <w:rPr>
          <w:rFonts w:hint="eastAsia"/>
          <w:sz w:val="24"/>
        </w:rPr>
        <w:t xml:space="preserve"> </w:t>
      </w:r>
      <w:r>
        <w:rPr>
          <w:rFonts w:hint="eastAsia" w:ascii="微软雅黑" w:hAnsi="微软雅黑" w:eastAsia="微软雅黑" w:cs="微软雅黑"/>
          <w:sz w:val="24"/>
        </w:rPr>
        <w:t>电话</w:t>
      </w:r>
      <w:r>
        <w:rPr>
          <w:rFonts w:hint="eastAsia" w:ascii="微软雅黑" w:hAnsi="微软雅黑" w:eastAsia="微软雅黑" w:cs="微软雅黑"/>
          <w:sz w:val="24"/>
          <w:lang w:eastAsia="zh-CN"/>
        </w:rPr>
        <w:t>：</w:t>
      </w:r>
      <w:r>
        <w:rPr>
          <w:rFonts w:hint="eastAsia" w:eastAsia="微软雅黑"/>
          <w:lang w:val="en-US" w:eastAsia="zh-CN"/>
        </w:rPr>
        <w:t xml:space="preserve"> </w:t>
      </w:r>
      <w:r>
        <w:rPr>
          <w:rFonts w:hint="eastAsia" w:eastAsia="微软雅黑"/>
          <w:u w:val="single"/>
          <w:lang w:val="en-US" w:eastAsia="zh-CN"/>
        </w:rPr>
        <w:t xml:space="preserve">    </w:t>
      </w:r>
    </w:p>
    <w:p w14:paraId="272CEF19">
      <w:pPr>
        <w:spacing w:line="360" w:lineRule="auto"/>
        <w:rPr>
          <w:rFonts w:hint="default" w:eastAsia="宋体"/>
          <w:sz w:val="24"/>
          <w:lang w:val="en-US" w:eastAsia="zh-CN"/>
        </w:rPr>
      </w:pPr>
      <w:r>
        <w:rPr>
          <w:rFonts w:hint="eastAsia"/>
          <w:sz w:val="24"/>
        </w:rPr>
        <w:t>户籍所在地</w:t>
      </w:r>
      <w:r>
        <w:rPr>
          <w:rFonts w:hint="eastAsia"/>
          <w:sz w:val="24"/>
        </w:rPr>
        <w:tab/>
      </w:r>
      <w:r>
        <w:rPr>
          <w:rFonts w:hint="eastAsia"/>
          <w:sz w:val="24"/>
        </w:rPr>
        <w:t>：</w:t>
      </w:r>
      <w:r>
        <w:rPr>
          <w:rFonts w:hint="eastAsia"/>
          <w:sz w:val="24"/>
          <w:u w:val="single"/>
          <w:lang w:val="en-US" w:eastAsia="zh-CN"/>
        </w:rPr>
        <w:t xml:space="preserve">        </w:t>
      </w:r>
    </w:p>
    <w:p w14:paraId="46E72940">
      <w:pPr>
        <w:spacing w:line="360" w:lineRule="auto"/>
        <w:rPr>
          <w:rFonts w:hint="eastAsia"/>
          <w:sz w:val="24"/>
        </w:rPr>
      </w:pPr>
      <w:r>
        <w:rPr>
          <w:rFonts w:hint="eastAsia"/>
          <w:sz w:val="24"/>
        </w:rPr>
        <w:t>职称证书 ：</w:t>
      </w:r>
      <w:r>
        <w:rPr>
          <w:rFonts w:hint="default"/>
          <w:sz w:val="24"/>
          <w:u w:val="single"/>
          <w:lang w:val="en-US" w:eastAsia="zh-CN"/>
        </w:rPr>
        <w:t xml:space="preserve"> </w:t>
      </w:r>
      <w:r>
        <w:rPr>
          <w:rFonts w:hint="eastAsia"/>
          <w:sz w:val="24"/>
          <w:u w:val="single"/>
          <w:lang w:val="en-US" w:eastAsia="zh-CN"/>
        </w:rPr>
        <w:t xml:space="preserve">        </w:t>
      </w:r>
      <w:r>
        <w:rPr>
          <w:rFonts w:hint="default"/>
          <w:sz w:val="24"/>
          <w:u w:val="single"/>
          <w:lang w:val="en-US" w:eastAsia="zh-CN"/>
        </w:rPr>
        <w:t xml:space="preserve"> </w:t>
      </w:r>
      <w:r>
        <w:rPr>
          <w:rFonts w:hint="eastAsia"/>
          <w:sz w:val="24"/>
        </w:rPr>
        <w:t xml:space="preserve">  编号：</w:t>
      </w:r>
      <w:r>
        <w:rPr>
          <w:rFonts w:hint="default"/>
          <w:sz w:val="24"/>
          <w:u w:val="single"/>
          <w:lang w:val="en-US" w:eastAsia="zh-CN"/>
        </w:rPr>
        <w:t xml:space="preserve">  </w:t>
      </w:r>
      <w:r>
        <w:rPr>
          <w:rFonts w:hint="eastAsia"/>
          <w:sz w:val="24"/>
          <w:u w:val="single"/>
          <w:lang w:val="en-US" w:eastAsia="zh-CN"/>
        </w:rPr>
        <w:t xml:space="preserve">        </w:t>
      </w:r>
      <w:r>
        <w:rPr>
          <w:rFonts w:hint="default"/>
          <w:sz w:val="24"/>
          <w:u w:val="single"/>
          <w:lang w:val="en-US" w:eastAsia="zh-CN"/>
        </w:rPr>
        <w:t xml:space="preserve"> </w:t>
      </w:r>
      <w:r>
        <w:rPr>
          <w:rFonts w:hint="eastAsia"/>
          <w:sz w:val="24"/>
        </w:rPr>
        <w:t xml:space="preserve"> </w:t>
      </w:r>
    </w:p>
    <w:p w14:paraId="75E6FAB0">
      <w:pPr>
        <w:spacing w:line="360" w:lineRule="auto"/>
        <w:rPr>
          <w:sz w:val="24"/>
          <w:u w:val="single"/>
        </w:rPr>
      </w:pPr>
      <w:r>
        <w:rPr>
          <w:rFonts w:hint="eastAsia"/>
          <w:sz w:val="24"/>
        </w:rPr>
        <w:t>专业：</w:t>
      </w:r>
      <w:r>
        <w:rPr>
          <w:rFonts w:hint="default"/>
          <w:sz w:val="24"/>
          <w:u w:val="single"/>
          <w:lang w:val="en-US" w:eastAsia="zh-CN"/>
        </w:rPr>
        <w:t xml:space="preserve">  </w:t>
      </w:r>
      <w:r>
        <w:rPr>
          <w:rFonts w:hint="eastAsia"/>
          <w:sz w:val="24"/>
          <w:u w:val="single"/>
          <w:lang w:val="en-US" w:eastAsia="zh-CN"/>
        </w:rPr>
        <w:t xml:space="preserve">        </w:t>
      </w:r>
      <w:r>
        <w:rPr>
          <w:rFonts w:hint="default"/>
          <w:sz w:val="24"/>
          <w:u w:val="single"/>
          <w:lang w:val="en-US" w:eastAsia="zh-CN"/>
        </w:rPr>
        <w:t xml:space="preserve">  </w:t>
      </w:r>
      <w:r>
        <w:rPr>
          <w:rFonts w:hint="eastAsia"/>
          <w:sz w:val="24"/>
        </w:rPr>
        <w:t>备注</w:t>
      </w:r>
      <w:r>
        <w:rPr>
          <w:rFonts w:hint="eastAsia"/>
          <w:sz w:val="24"/>
          <w:lang w:eastAsia="zh-CN"/>
        </w:rPr>
        <w:t>：</w:t>
      </w:r>
      <w:r>
        <w:rPr>
          <w:rFonts w:hint="eastAsia"/>
          <w:sz w:val="24"/>
          <w:u w:val="single"/>
        </w:rPr>
        <w:t xml:space="preserve"> </w:t>
      </w:r>
      <w:r>
        <w:rPr>
          <w:rFonts w:hint="eastAsia"/>
          <w:sz w:val="24"/>
          <w:u w:val="single"/>
          <w:lang w:val="en-US" w:eastAsia="zh-CN"/>
        </w:rPr>
        <w:t xml:space="preserve">     </w:t>
      </w:r>
    </w:p>
    <w:p w14:paraId="2A242BEB">
      <w:pPr>
        <w:pStyle w:val="5"/>
      </w:pPr>
    </w:p>
    <w:p w14:paraId="712BE196">
      <w:pPr>
        <w:spacing w:line="360" w:lineRule="auto"/>
        <w:rPr>
          <w:rFonts w:hint="default" w:eastAsia="宋体"/>
          <w:sz w:val="24"/>
          <w:u w:val="single"/>
          <w:lang w:val="en-US" w:eastAsia="zh-CN"/>
        </w:rPr>
      </w:pPr>
      <w:r>
        <w:rPr>
          <w:rFonts w:hint="eastAsia"/>
          <w:sz w:val="24"/>
        </w:rPr>
        <w:t>被授权人签字：</w:t>
      </w:r>
      <w:r>
        <w:rPr>
          <w:rFonts w:hint="eastAsia"/>
          <w:sz w:val="24"/>
          <w:u w:val="single"/>
          <w:lang w:val="en-US" w:eastAsia="zh-CN"/>
        </w:rPr>
        <w:t xml:space="preserve">            </w:t>
      </w:r>
    </w:p>
    <w:p w14:paraId="3283F9BE">
      <w:pPr>
        <w:spacing w:line="360" w:lineRule="auto"/>
        <w:rPr>
          <w:sz w:val="24"/>
        </w:rPr>
      </w:pPr>
    </w:p>
    <w:p w14:paraId="6D405B5A">
      <w:pPr>
        <w:spacing w:line="360" w:lineRule="auto"/>
        <w:rPr>
          <w:sz w:val="24"/>
        </w:rPr>
      </w:pPr>
      <w:r>
        <w:rPr>
          <w:rFonts w:hint="eastAsia"/>
          <w:sz w:val="24"/>
        </w:rPr>
        <w:t>授权单位（公章）：</w:t>
      </w:r>
      <w:r>
        <w:rPr>
          <w:rFonts w:hint="eastAsia" w:eastAsia="宋体"/>
          <w:sz w:val="24"/>
          <w:lang w:val="en-US" w:eastAsia="zh-CN"/>
        </w:rPr>
        <w:t xml:space="preserve"> </w:t>
      </w:r>
      <w:r>
        <w:rPr>
          <w:rFonts w:hint="default"/>
          <w:sz w:val="24"/>
          <w:u w:val="single"/>
          <w:lang w:val="en-US" w:eastAsia="zh-CN"/>
        </w:rPr>
        <w:t xml:space="preserve"> </w:t>
      </w:r>
      <w:r>
        <w:rPr>
          <w:rFonts w:hint="eastAsia"/>
          <w:sz w:val="24"/>
          <w:u w:val="single"/>
          <w:lang w:val="en-US" w:eastAsia="zh-CN"/>
        </w:rPr>
        <w:t xml:space="preserve">     </w:t>
      </w:r>
      <w:r>
        <w:rPr>
          <w:rFonts w:hint="default"/>
          <w:sz w:val="24"/>
          <w:u w:val="single"/>
          <w:lang w:val="en-US" w:eastAsia="zh-CN"/>
        </w:rPr>
        <w:t xml:space="preserve"> </w:t>
      </w:r>
      <w:r>
        <w:rPr>
          <w:rFonts w:hint="eastAsia" w:eastAsia="宋体"/>
          <w:sz w:val="24"/>
          <w:u w:val="single"/>
          <w:lang w:val="en-US" w:eastAsia="zh-CN"/>
        </w:rPr>
        <w:t xml:space="preserve"> </w:t>
      </w:r>
    </w:p>
    <w:p w14:paraId="37FDD3D3">
      <w:pPr>
        <w:spacing w:line="360" w:lineRule="auto"/>
        <w:rPr>
          <w:sz w:val="24"/>
        </w:rPr>
      </w:pPr>
    </w:p>
    <w:p w14:paraId="168A03D8">
      <w:pPr>
        <w:spacing w:line="360" w:lineRule="auto"/>
        <w:rPr>
          <w:sz w:val="24"/>
        </w:rPr>
      </w:pPr>
      <w:r>
        <w:rPr>
          <w:rFonts w:hint="eastAsia"/>
          <w:sz w:val="24"/>
        </w:rPr>
        <w:t>法定代表人（签字或盖章）：</w:t>
      </w:r>
      <w:r>
        <w:rPr>
          <w:rFonts w:hint="eastAsia"/>
          <w:sz w:val="24"/>
          <w:u w:val="single"/>
          <w:lang w:val="en-US" w:eastAsia="zh-CN"/>
        </w:rPr>
        <w:t xml:space="preserve">            </w:t>
      </w:r>
    </w:p>
    <w:p w14:paraId="32196C20">
      <w:pPr>
        <w:spacing w:line="360" w:lineRule="auto"/>
        <w:rPr>
          <w:sz w:val="24"/>
        </w:rPr>
      </w:pPr>
    </w:p>
    <w:p w14:paraId="54AB8348">
      <w:pPr>
        <w:spacing w:line="360" w:lineRule="auto"/>
        <w:rPr>
          <w:rFonts w:hint="eastAsia" w:cs="宋体" w:asciiTheme="minorEastAsia" w:hAnsiTheme="minorEastAsia" w:eastAsiaTheme="minorEastAsia"/>
          <w:sz w:val="24"/>
        </w:rPr>
      </w:pPr>
      <w:r>
        <w:rPr>
          <w:rFonts w:hint="eastAsia"/>
          <w:sz w:val="24"/>
        </w:rPr>
        <w:t>授权日期：</w:t>
      </w:r>
      <w:r>
        <w:rPr>
          <w:rFonts w:hint="eastAsia" w:cs="宋体" w:asciiTheme="minorEastAsia" w:hAnsiTheme="minorEastAsia" w:eastAsiaTheme="minorEastAsia"/>
          <w:sz w:val="24"/>
        </w:rPr>
        <w:t>年  月  日</w:t>
      </w:r>
    </w:p>
    <w:p w14:paraId="0EFB7583">
      <w:pPr>
        <w:rPr>
          <w:rFonts w:hint="eastAsia" w:cs="宋体" w:asciiTheme="minorEastAsia" w:hAnsiTheme="minorEastAsia" w:eastAsiaTheme="minorEastAsia"/>
          <w:sz w:val="24"/>
        </w:rPr>
      </w:pPr>
      <w:r>
        <w:rPr>
          <w:rFonts w:hint="eastAsia" w:cs="宋体" w:asciiTheme="minorEastAsia" w:hAnsiTheme="minorEastAsia" w:eastAsiaTheme="minorEastAsia"/>
          <w:sz w:val="24"/>
        </w:rPr>
        <w:br w:type="page"/>
      </w:r>
    </w:p>
    <w:p w14:paraId="1C907209">
      <w:pPr>
        <w:spacing w:line="360" w:lineRule="auto"/>
        <w:rPr>
          <w:rFonts w:hint="eastAsia" w:eastAsia="宋体"/>
          <w:sz w:val="24"/>
          <w:lang w:eastAsia="zh-CN"/>
        </w:rPr>
      </w:pPr>
      <w:r>
        <w:rPr>
          <w:rFonts w:hint="eastAsia"/>
          <w:sz w:val="24"/>
        </w:rPr>
        <w:t>附件</w:t>
      </w:r>
      <w:r>
        <w:rPr>
          <w:rFonts w:hint="eastAsia"/>
          <w:sz w:val="24"/>
          <w:lang w:eastAsia="zh-CN"/>
        </w:rPr>
        <w:t>九</w:t>
      </w:r>
    </w:p>
    <w:p w14:paraId="00F77F46">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 xml:space="preserve">森林防火责任书  </w:t>
      </w:r>
    </w:p>
    <w:p w14:paraId="5AA560DB">
      <w:pPr>
        <w:spacing w:line="560" w:lineRule="exact"/>
        <w:jc w:val="left"/>
        <w:rPr>
          <w:rFonts w:ascii="CESI仿宋-GB2312" w:hAnsi="CESI仿宋-GB2312" w:eastAsia="CESI仿宋-GB2312" w:cs="CESI仿宋-GB2312"/>
          <w:b/>
          <w:sz w:val="32"/>
          <w:szCs w:val="32"/>
        </w:rPr>
      </w:pPr>
    </w:p>
    <w:p w14:paraId="72BBDCD5">
      <w:pPr>
        <w:spacing w:line="360" w:lineRule="auto"/>
        <w:ind w:firstLine="420" w:firstLineChars="0"/>
        <w:rPr>
          <w:rFonts w:hint="eastAsia"/>
          <w:sz w:val="24"/>
        </w:rPr>
      </w:pPr>
      <w:r>
        <w:rPr>
          <w:rFonts w:hint="eastAsia"/>
          <w:sz w:val="24"/>
        </w:rPr>
        <w:t>发包单位（甲方）：</w:t>
      </w:r>
      <w:r>
        <w:rPr>
          <w:rFonts w:hint="eastAsia"/>
          <w:sz w:val="24"/>
          <w:u w:val="single"/>
          <w:lang w:val="en-US" w:eastAsia="zh-CN"/>
        </w:rPr>
        <w:t xml:space="preserve">         </w:t>
      </w:r>
      <w:r>
        <w:rPr>
          <w:rFonts w:hint="eastAsia"/>
          <w:sz w:val="24"/>
          <w:u w:val="single"/>
        </w:rPr>
        <w:t xml:space="preserve">   </w:t>
      </w:r>
      <w:r>
        <w:rPr>
          <w:rFonts w:hint="eastAsia"/>
          <w:sz w:val="24"/>
        </w:rPr>
        <w:t xml:space="preserve">                         </w:t>
      </w:r>
    </w:p>
    <w:p w14:paraId="71B0E6C2">
      <w:pPr>
        <w:spacing w:line="360" w:lineRule="auto"/>
        <w:ind w:firstLine="420" w:firstLineChars="0"/>
        <w:rPr>
          <w:rFonts w:hint="default" w:eastAsia="宋体"/>
          <w:sz w:val="24"/>
          <w:u w:val="single"/>
          <w:lang w:val="en-US" w:eastAsia="zh-CN"/>
        </w:rPr>
      </w:pPr>
      <w:r>
        <w:rPr>
          <w:rFonts w:hint="eastAsia"/>
          <w:sz w:val="24"/>
        </w:rPr>
        <w:t>承包单位（乙方）：</w:t>
      </w:r>
      <w:r>
        <w:rPr>
          <w:rFonts w:hint="eastAsia"/>
          <w:sz w:val="24"/>
          <w:u w:val="single"/>
          <w:lang w:val="en-US" w:eastAsia="zh-CN"/>
        </w:rPr>
        <w:t xml:space="preserve">            </w:t>
      </w:r>
    </w:p>
    <w:p w14:paraId="3B6CA987">
      <w:pPr>
        <w:spacing w:line="360" w:lineRule="auto"/>
        <w:ind w:firstLine="420" w:firstLineChars="0"/>
        <w:rPr>
          <w:rFonts w:hint="eastAsia"/>
          <w:sz w:val="24"/>
        </w:rPr>
      </w:pPr>
      <w:r>
        <w:rPr>
          <w:rFonts w:hint="eastAsia"/>
          <w:sz w:val="24"/>
        </w:rPr>
        <w:t>为认真做好北京市八达岭林场管理处的森林防火工作，切实做好工程项目范围内的森林防火宣传、检查、监督工作，确保及时消除火灾隐患，保护森林资源安全，现由</w:t>
      </w:r>
      <w:r>
        <w:rPr>
          <w:rFonts w:hint="eastAsia"/>
          <w:sz w:val="24"/>
          <w:u w:val="single"/>
          <w:lang w:val="en-US" w:eastAsia="zh-CN"/>
        </w:rPr>
        <w:t xml:space="preserve">      </w:t>
      </w:r>
      <w:r>
        <w:rPr>
          <w:rFonts w:hint="eastAsia"/>
          <w:sz w:val="24"/>
          <w:u w:val="none"/>
          <w:lang w:val="en-US" w:eastAsia="zh-CN"/>
        </w:rPr>
        <w:t xml:space="preserve">   </w:t>
      </w:r>
      <w:r>
        <w:rPr>
          <w:rFonts w:hint="eastAsia"/>
          <w:sz w:val="24"/>
          <w:u w:val="single"/>
          <w:lang w:val="en-US" w:eastAsia="zh-CN"/>
        </w:rPr>
        <w:t xml:space="preserve">                  </w:t>
      </w:r>
      <w:r>
        <w:rPr>
          <w:rFonts w:hint="eastAsia"/>
          <w:sz w:val="24"/>
        </w:rPr>
        <w:t>签订森林防火工作责任书如下：</w:t>
      </w:r>
    </w:p>
    <w:p w14:paraId="698E45E6">
      <w:pPr>
        <w:spacing w:line="360" w:lineRule="auto"/>
        <w:rPr>
          <w:rFonts w:hint="eastAsia"/>
          <w:sz w:val="24"/>
        </w:rPr>
      </w:pPr>
      <w:r>
        <w:rPr>
          <w:rFonts w:hint="eastAsia"/>
          <w:sz w:val="24"/>
        </w:rPr>
        <w:t>一、工程名称</w:t>
      </w:r>
    </w:p>
    <w:p w14:paraId="0BEC22CF">
      <w:pPr>
        <w:spacing w:line="360" w:lineRule="auto"/>
        <w:ind w:firstLine="420" w:firstLineChars="0"/>
        <w:rPr>
          <w:rFonts w:hint="default"/>
          <w:sz w:val="24"/>
          <w:u w:val="single"/>
          <w:lang w:val="en-US" w:eastAsia="zh-CN"/>
        </w:rPr>
      </w:pPr>
      <w:r>
        <w:rPr>
          <w:rFonts w:hint="eastAsia"/>
          <w:sz w:val="24"/>
          <w:u w:val="single"/>
          <w:lang w:val="en-US" w:eastAsia="zh-CN"/>
        </w:rPr>
        <w:t xml:space="preserve">   国有林场森林综合管护项目-林木抚育管理服务      </w:t>
      </w:r>
    </w:p>
    <w:p w14:paraId="37F5CDBD">
      <w:pPr>
        <w:spacing w:line="360" w:lineRule="auto"/>
        <w:rPr>
          <w:rFonts w:hint="eastAsia"/>
          <w:sz w:val="24"/>
        </w:rPr>
      </w:pPr>
      <w:r>
        <w:rPr>
          <w:rFonts w:hint="eastAsia"/>
          <w:sz w:val="24"/>
        </w:rPr>
        <w:t>二、总则</w:t>
      </w:r>
    </w:p>
    <w:p w14:paraId="657BBC97">
      <w:pPr>
        <w:spacing w:line="360" w:lineRule="auto"/>
        <w:ind w:firstLine="420" w:firstLineChars="0"/>
        <w:rPr>
          <w:rFonts w:hint="eastAsia"/>
          <w:sz w:val="24"/>
        </w:rPr>
      </w:pPr>
      <w:r>
        <w:rPr>
          <w:rFonts w:hint="eastAsia"/>
          <w:sz w:val="24"/>
          <w:lang w:eastAsia="zh-CN"/>
        </w:rPr>
        <w:t>1.</w:t>
      </w:r>
      <w:r>
        <w:rPr>
          <w:rFonts w:hint="eastAsia"/>
          <w:sz w:val="24"/>
        </w:rPr>
        <w:t>北京市八达岭林场管理处是一级防火单位，乙方必须听从和配合管理处的指导指挥和检查监督，认真开展森林防火工作，履行本责任书的各项工作要求，严格落实森林防火责任。</w:t>
      </w:r>
    </w:p>
    <w:p w14:paraId="1042ED30">
      <w:pPr>
        <w:spacing w:line="360" w:lineRule="auto"/>
        <w:ind w:firstLine="420" w:firstLineChars="0"/>
        <w:rPr>
          <w:rFonts w:hint="eastAsia"/>
          <w:sz w:val="24"/>
        </w:rPr>
      </w:pPr>
      <w:r>
        <w:rPr>
          <w:rFonts w:hint="eastAsia"/>
          <w:sz w:val="24"/>
          <w:lang w:eastAsia="zh-CN"/>
        </w:rPr>
        <w:t>2.</w:t>
      </w:r>
      <w:r>
        <w:rPr>
          <w:rFonts w:hint="eastAsia"/>
          <w:sz w:val="24"/>
        </w:rPr>
        <w:t>根据北京市防灭火工作要求，全年为森林防火期，其中，春节、清明、五一、十一期间为重要森林防火时间节点。</w:t>
      </w:r>
    </w:p>
    <w:p w14:paraId="5F72B03C">
      <w:pPr>
        <w:spacing w:line="360" w:lineRule="auto"/>
        <w:ind w:firstLine="420" w:firstLineChars="0"/>
        <w:rPr>
          <w:rFonts w:hint="eastAsia"/>
          <w:sz w:val="24"/>
        </w:rPr>
      </w:pPr>
      <w:r>
        <w:rPr>
          <w:rFonts w:hint="eastAsia"/>
          <w:sz w:val="24"/>
        </w:rPr>
        <w:t>3. 根据上级部门要求以及防火工作需要，按时提交森林防火所需工作材料。</w:t>
      </w:r>
    </w:p>
    <w:p w14:paraId="3239B6C4">
      <w:pPr>
        <w:spacing w:line="360" w:lineRule="auto"/>
        <w:rPr>
          <w:rFonts w:hint="eastAsia"/>
          <w:sz w:val="24"/>
        </w:rPr>
      </w:pPr>
      <w:r>
        <w:rPr>
          <w:rFonts w:hint="eastAsia"/>
          <w:sz w:val="24"/>
        </w:rPr>
        <w:t>三、承包单位（乙方）职责</w:t>
      </w:r>
    </w:p>
    <w:p w14:paraId="7A90BADC">
      <w:pPr>
        <w:spacing w:line="360" w:lineRule="auto"/>
        <w:ind w:firstLine="420" w:firstLineChars="0"/>
        <w:rPr>
          <w:rFonts w:hint="eastAsia"/>
          <w:sz w:val="24"/>
        </w:rPr>
      </w:pPr>
      <w:r>
        <w:rPr>
          <w:rFonts w:hint="eastAsia"/>
          <w:sz w:val="24"/>
        </w:rPr>
        <w:t>结合北京市八达岭林场管理处实际情况，以及当前森林防火形势，对乙方提出如下责任要求：</w:t>
      </w:r>
    </w:p>
    <w:p w14:paraId="1D40C86C">
      <w:pPr>
        <w:spacing w:line="360" w:lineRule="auto"/>
        <w:ind w:firstLine="420" w:firstLineChars="0"/>
        <w:rPr>
          <w:rFonts w:hint="eastAsia"/>
          <w:sz w:val="24"/>
        </w:rPr>
      </w:pPr>
      <w:r>
        <w:rPr>
          <w:rFonts w:hint="eastAsia"/>
          <w:sz w:val="24"/>
          <w:lang w:eastAsia="zh-CN"/>
        </w:rPr>
        <w:t>1.</w:t>
      </w:r>
      <w:r>
        <w:rPr>
          <w:rFonts w:hint="eastAsia"/>
          <w:sz w:val="24"/>
        </w:rPr>
        <w:t>乙方的主要负责人是本单位的森林防火工作第一责任人。负责组织、协调、监督本单位的森林防火工作。</w:t>
      </w:r>
    </w:p>
    <w:p w14:paraId="12755E6B">
      <w:pPr>
        <w:spacing w:line="360" w:lineRule="auto"/>
        <w:ind w:firstLine="420" w:firstLineChars="0"/>
        <w:rPr>
          <w:rFonts w:hint="eastAsia"/>
          <w:sz w:val="24"/>
        </w:rPr>
      </w:pPr>
      <w:r>
        <w:rPr>
          <w:rFonts w:hint="eastAsia"/>
          <w:sz w:val="24"/>
          <w:lang w:eastAsia="zh-CN"/>
        </w:rPr>
        <w:t>2.</w:t>
      </w:r>
      <w:r>
        <w:rPr>
          <w:rFonts w:hint="eastAsia"/>
          <w:sz w:val="24"/>
        </w:rPr>
        <w:t>乙方须制定严格执行林管理处森林防火相关规定，并按照要求，按时提交防火工作材料。</w:t>
      </w:r>
    </w:p>
    <w:p w14:paraId="38BB86BD">
      <w:pPr>
        <w:spacing w:line="360" w:lineRule="auto"/>
        <w:ind w:firstLine="420" w:firstLineChars="0"/>
        <w:rPr>
          <w:rFonts w:hint="eastAsia"/>
          <w:sz w:val="24"/>
        </w:rPr>
      </w:pPr>
      <w:r>
        <w:rPr>
          <w:rFonts w:hint="eastAsia"/>
          <w:sz w:val="24"/>
          <w:lang w:eastAsia="zh-CN"/>
        </w:rPr>
        <w:t>3.</w:t>
      </w:r>
      <w:r>
        <w:rPr>
          <w:rFonts w:hint="eastAsia"/>
          <w:sz w:val="24"/>
        </w:rPr>
        <w:t>乙方须加强对本单位职工的防火安全教育，组织开展相关培训。</w:t>
      </w:r>
    </w:p>
    <w:p w14:paraId="3D67EE49">
      <w:pPr>
        <w:spacing w:line="360" w:lineRule="auto"/>
        <w:ind w:firstLine="420" w:firstLineChars="0"/>
        <w:rPr>
          <w:rFonts w:hint="eastAsia"/>
          <w:sz w:val="24"/>
        </w:rPr>
      </w:pPr>
      <w:r>
        <w:rPr>
          <w:rFonts w:hint="eastAsia"/>
          <w:sz w:val="24"/>
          <w:lang w:eastAsia="zh-CN"/>
        </w:rPr>
        <w:t>4.</w:t>
      </w:r>
      <w:r>
        <w:rPr>
          <w:rFonts w:hint="eastAsia"/>
          <w:sz w:val="24"/>
        </w:rPr>
        <w:t>乙方须承担负责施工区域内的森林防火责任，每个施工地点，必须配备至少1名专职安全员及相应灭火设备，每日进行安全巡视，做好检查记录。</w:t>
      </w:r>
    </w:p>
    <w:p w14:paraId="4365DFB9">
      <w:pPr>
        <w:spacing w:line="360" w:lineRule="auto"/>
        <w:ind w:firstLine="420" w:firstLineChars="0"/>
        <w:rPr>
          <w:rFonts w:hint="eastAsia"/>
          <w:sz w:val="24"/>
        </w:rPr>
      </w:pPr>
      <w:r>
        <w:rPr>
          <w:rFonts w:hint="eastAsia"/>
          <w:sz w:val="24"/>
          <w:lang w:eastAsia="zh-CN"/>
        </w:rPr>
        <w:t>5.</w:t>
      </w:r>
      <w:r>
        <w:rPr>
          <w:rFonts w:hint="eastAsia"/>
          <w:sz w:val="24"/>
        </w:rPr>
        <w:t>乙方须做好责任区内的森林防火宣传工作。</w:t>
      </w:r>
    </w:p>
    <w:p w14:paraId="0B5C0F1F">
      <w:pPr>
        <w:spacing w:line="360" w:lineRule="auto"/>
        <w:ind w:firstLine="420" w:firstLineChars="0"/>
        <w:rPr>
          <w:rFonts w:hint="eastAsia"/>
          <w:sz w:val="24"/>
        </w:rPr>
      </w:pPr>
      <w:r>
        <w:rPr>
          <w:rFonts w:hint="eastAsia"/>
          <w:sz w:val="24"/>
          <w:lang w:eastAsia="zh-CN"/>
        </w:rPr>
        <w:t>6.</w:t>
      </w:r>
      <w:r>
        <w:rPr>
          <w:rFonts w:hint="eastAsia"/>
          <w:sz w:val="24"/>
        </w:rPr>
        <w:t>乙方须加强人员管理，严禁人员在施工责任区域内，室外吸烟、野炊做饭、点火取暖及其他用火行为，严禁施工人员进入施工区域以外的林区。</w:t>
      </w:r>
    </w:p>
    <w:p w14:paraId="68BD0CD9">
      <w:pPr>
        <w:spacing w:line="360" w:lineRule="auto"/>
        <w:ind w:firstLine="420" w:firstLineChars="0"/>
        <w:rPr>
          <w:rFonts w:hint="eastAsia"/>
          <w:sz w:val="24"/>
        </w:rPr>
      </w:pPr>
      <w:r>
        <w:rPr>
          <w:rFonts w:hint="eastAsia"/>
          <w:sz w:val="24"/>
        </w:rPr>
        <w:t>7. 乙方须定期开展隐患自查工作，严格检查内部用电安全、消防安全及交通安全等情况，整改措施要及时有效，检查记录要清晰、完整。</w:t>
      </w:r>
    </w:p>
    <w:p w14:paraId="0FE2C058">
      <w:pPr>
        <w:spacing w:line="360" w:lineRule="auto"/>
        <w:ind w:firstLine="420" w:firstLineChars="0"/>
        <w:rPr>
          <w:rFonts w:hint="eastAsia"/>
          <w:sz w:val="24"/>
        </w:rPr>
      </w:pPr>
      <w:r>
        <w:rPr>
          <w:rFonts w:hint="eastAsia"/>
          <w:sz w:val="24"/>
        </w:rPr>
        <w:t>8. 乙方须对每一名进入施工现场的人员进行安全检查，严禁携带火种进入施工现场，并每日做好检查记录。</w:t>
      </w:r>
    </w:p>
    <w:p w14:paraId="49BDB913">
      <w:pPr>
        <w:spacing w:line="360" w:lineRule="auto"/>
        <w:ind w:firstLine="420" w:firstLineChars="0"/>
        <w:rPr>
          <w:rFonts w:hint="eastAsia"/>
          <w:sz w:val="24"/>
        </w:rPr>
      </w:pPr>
      <w:r>
        <w:rPr>
          <w:rFonts w:hint="eastAsia"/>
          <w:sz w:val="24"/>
        </w:rPr>
        <w:t>9. 对施工作业中使用的易燃易爆等危险物品建立管理台账，由专人妥善保管；灭火器定期更新，专人维护，做好检查记录。</w:t>
      </w:r>
    </w:p>
    <w:p w14:paraId="3A6E0FD7">
      <w:pPr>
        <w:spacing w:line="360" w:lineRule="auto"/>
        <w:ind w:firstLine="420" w:firstLineChars="0"/>
        <w:rPr>
          <w:rFonts w:hint="eastAsia"/>
          <w:sz w:val="24"/>
        </w:rPr>
      </w:pPr>
      <w:r>
        <w:rPr>
          <w:rFonts w:hint="eastAsia"/>
          <w:sz w:val="24"/>
        </w:rPr>
        <w:t>10.施工现场的所有可燃物，必须及时清理，禁止长期堆放。</w:t>
      </w:r>
    </w:p>
    <w:p w14:paraId="47B989CD">
      <w:pPr>
        <w:spacing w:line="360" w:lineRule="auto"/>
        <w:ind w:firstLine="420" w:firstLineChars="0"/>
        <w:rPr>
          <w:rFonts w:hint="eastAsia"/>
          <w:sz w:val="24"/>
        </w:rPr>
      </w:pPr>
      <w:r>
        <w:rPr>
          <w:rFonts w:hint="eastAsia"/>
          <w:sz w:val="24"/>
        </w:rPr>
        <w:t>11.在进行焊、割作业时，必须安装围挡、摆放灭火器，且周边10米范围内不得堆积任何可燃物；在进行高空焊、割作业时，必须做好焊割渣废弃物的回收措施；大风天气预警期间，禁止高空焊、割作业；对现有和新增的大型机械设备，必须安装符合规定的防火罩。</w:t>
      </w:r>
    </w:p>
    <w:p w14:paraId="7DC580DF">
      <w:pPr>
        <w:spacing w:line="360" w:lineRule="auto"/>
        <w:ind w:firstLine="420" w:firstLineChars="0"/>
        <w:rPr>
          <w:rFonts w:hint="eastAsia"/>
          <w:sz w:val="24"/>
        </w:rPr>
      </w:pPr>
      <w:r>
        <w:rPr>
          <w:rFonts w:hint="eastAsia"/>
          <w:sz w:val="24"/>
        </w:rPr>
        <w:t>12.甲方组织开展经常性的森林防火检查和隐患排查工作，乙方须高度重视，积极配合，服从监督监管，对检查时发现的安全隐患制定整改措施，及时整改消除。</w:t>
      </w:r>
    </w:p>
    <w:p w14:paraId="413A241C">
      <w:pPr>
        <w:spacing w:line="360" w:lineRule="auto"/>
        <w:rPr>
          <w:rFonts w:hint="eastAsia"/>
          <w:sz w:val="24"/>
        </w:rPr>
      </w:pPr>
      <w:r>
        <w:rPr>
          <w:rFonts w:hint="eastAsia"/>
          <w:sz w:val="24"/>
        </w:rPr>
        <w:t>四、火情报告及责任追究</w:t>
      </w:r>
    </w:p>
    <w:p w14:paraId="55DD46FA">
      <w:pPr>
        <w:spacing w:line="360" w:lineRule="auto"/>
        <w:ind w:firstLine="420" w:firstLineChars="0"/>
        <w:rPr>
          <w:rFonts w:hint="eastAsia"/>
          <w:sz w:val="24"/>
        </w:rPr>
      </w:pPr>
      <w:r>
        <w:rPr>
          <w:rFonts w:hint="eastAsia"/>
          <w:sz w:val="24"/>
          <w:lang w:eastAsia="zh-CN"/>
        </w:rPr>
        <w:t>1.</w:t>
      </w:r>
      <w:r>
        <w:rPr>
          <w:rFonts w:hint="eastAsia"/>
          <w:sz w:val="24"/>
        </w:rPr>
        <w:t>发现火情后，必须及时向甲方报告，并组织力量按照森林火灾应急处置办法实施扑救，不得迟报、瞒报（管理处防火办值班室电话：81181037）。</w:t>
      </w:r>
    </w:p>
    <w:p w14:paraId="704F8344">
      <w:pPr>
        <w:spacing w:line="360" w:lineRule="auto"/>
        <w:ind w:firstLine="420" w:firstLineChars="0"/>
        <w:rPr>
          <w:rFonts w:hint="eastAsia"/>
          <w:sz w:val="24"/>
        </w:rPr>
      </w:pPr>
      <w:r>
        <w:rPr>
          <w:rFonts w:hint="eastAsia"/>
          <w:sz w:val="24"/>
          <w:lang w:eastAsia="zh-CN"/>
        </w:rPr>
        <w:t>2.</w:t>
      </w:r>
      <w:r>
        <w:rPr>
          <w:rFonts w:hint="eastAsia"/>
          <w:sz w:val="24"/>
        </w:rPr>
        <w:t>对不服从甲方的监督指挥、不按责任书要求开展工作、发生火情瞒报、迟报的乙方和个人，根据《中华人民共和国森林法</w:t>
      </w:r>
      <w:r>
        <w:rPr>
          <w:rFonts w:hint="eastAsia"/>
          <w:sz w:val="24"/>
          <w:lang w:eastAsia="zh-CN"/>
        </w:rPr>
        <w:t>》《</w:t>
      </w:r>
      <w:r>
        <w:rPr>
          <w:rFonts w:hint="eastAsia"/>
          <w:sz w:val="24"/>
        </w:rPr>
        <w:t>中华人民共和国自然林场条例</w:t>
      </w:r>
      <w:r>
        <w:rPr>
          <w:rFonts w:hint="eastAsia"/>
          <w:sz w:val="24"/>
          <w:lang w:eastAsia="zh-CN"/>
        </w:rPr>
        <w:t>》《</w:t>
      </w:r>
      <w:r>
        <w:rPr>
          <w:rFonts w:hint="eastAsia"/>
          <w:sz w:val="24"/>
        </w:rPr>
        <w:t>森林防火条例》以及《北京市森林资源保护管理条例》和《北京市森林防火办法》等法律法规，依法依规追究责任单位和相关责任人员的责任；构成犯罪的，依法追究其刑事责任。</w:t>
      </w:r>
    </w:p>
    <w:p w14:paraId="3F62CDC9">
      <w:pPr>
        <w:spacing w:line="360" w:lineRule="auto"/>
        <w:ind w:firstLine="420" w:firstLineChars="0"/>
        <w:rPr>
          <w:rFonts w:hint="eastAsia"/>
          <w:sz w:val="24"/>
        </w:rPr>
      </w:pPr>
      <w:r>
        <w:rPr>
          <w:rFonts w:hint="eastAsia"/>
          <w:sz w:val="24"/>
        </w:rPr>
        <w:t>本责任书</w:t>
      </w:r>
      <w:r>
        <w:rPr>
          <w:rFonts w:hint="eastAsia"/>
          <w:sz w:val="24"/>
          <w:lang w:eastAsia="zh-CN"/>
        </w:rPr>
        <w:t>未尽事宜</w:t>
      </w:r>
      <w:r>
        <w:rPr>
          <w:rFonts w:hint="eastAsia"/>
          <w:sz w:val="24"/>
        </w:rPr>
        <w:t>，依据有关法规，规章处理，法规、规章没有明确规定的，经双方协商处理解决。</w:t>
      </w:r>
    </w:p>
    <w:p w14:paraId="3FB96250">
      <w:pPr>
        <w:spacing w:line="360" w:lineRule="auto"/>
        <w:ind w:firstLine="420" w:firstLineChars="0"/>
        <w:rPr>
          <w:rFonts w:hint="eastAsia"/>
          <w:sz w:val="24"/>
        </w:rPr>
      </w:pPr>
      <w:r>
        <w:rPr>
          <w:rFonts w:hint="eastAsia"/>
          <w:sz w:val="24"/>
        </w:rPr>
        <w:t>本协议书作为合同附件，份数与合同一致。由双方法定代表人或其授权的代理人签署与加盖公章，与工程施工合同同步有效。</w:t>
      </w:r>
    </w:p>
    <w:p w14:paraId="321D2560">
      <w:pPr>
        <w:spacing w:line="360" w:lineRule="auto"/>
        <w:ind w:firstLine="420" w:firstLineChars="0"/>
        <w:rPr>
          <w:rFonts w:hint="eastAsia"/>
          <w:sz w:val="24"/>
        </w:rPr>
      </w:pPr>
      <w:r>
        <w:rPr>
          <w:rFonts w:hint="eastAsia"/>
          <w:sz w:val="24"/>
        </w:rPr>
        <w:t>本责任书自签订之日起生效。</w:t>
      </w:r>
    </w:p>
    <w:tbl>
      <w:tblPr>
        <w:tblStyle w:val="46"/>
        <w:tblW w:w="9467" w:type="dxa"/>
        <w:tblInd w:w="-3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3"/>
        <w:gridCol w:w="4834"/>
      </w:tblGrid>
      <w:tr w14:paraId="49D7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4633" w:type="dxa"/>
            <w:noWrap w:val="0"/>
            <w:vAlign w:val="top"/>
          </w:tcPr>
          <w:p w14:paraId="3EDA9ACF">
            <w:pPr>
              <w:spacing w:line="360" w:lineRule="auto"/>
              <w:rPr>
                <w:rFonts w:hint="eastAsia" w:eastAsia="宋体"/>
                <w:sz w:val="24"/>
              </w:rPr>
            </w:pPr>
            <w:r>
              <w:rPr>
                <w:rFonts w:hint="eastAsia" w:eastAsia="宋体"/>
                <w:sz w:val="24"/>
              </w:rPr>
              <w:t>发包单位</w:t>
            </w:r>
            <w:r>
              <w:rPr>
                <w:rFonts w:hint="eastAsia"/>
                <w:sz w:val="24"/>
                <w:lang w:eastAsia="zh-CN"/>
              </w:rPr>
              <w:t>(公</w:t>
            </w:r>
            <w:r>
              <w:rPr>
                <w:rFonts w:hint="eastAsia" w:eastAsia="宋体"/>
                <w:sz w:val="24"/>
              </w:rPr>
              <w:t>章</w:t>
            </w:r>
            <w:r>
              <w:rPr>
                <w:rFonts w:hint="eastAsia"/>
                <w:sz w:val="24"/>
                <w:lang w:eastAsia="zh-CN"/>
              </w:rPr>
              <w:t>）</w:t>
            </w:r>
            <w:r>
              <w:rPr>
                <w:rFonts w:hint="eastAsia" w:eastAsia="宋体"/>
                <w:sz w:val="24"/>
              </w:rPr>
              <w:t>：</w:t>
            </w:r>
            <w:r>
              <w:rPr>
                <w:rFonts w:hint="eastAsia"/>
                <w:sz w:val="22"/>
                <w:szCs w:val="18"/>
                <w:u w:val="single"/>
                <w:lang w:val="en-US" w:eastAsia="zh-CN"/>
              </w:rPr>
              <w:t xml:space="preserve">  </w:t>
            </w:r>
          </w:p>
        </w:tc>
        <w:tc>
          <w:tcPr>
            <w:tcW w:w="4834" w:type="dxa"/>
            <w:noWrap w:val="0"/>
            <w:vAlign w:val="top"/>
          </w:tcPr>
          <w:p w14:paraId="49EE726C">
            <w:pPr>
              <w:spacing w:line="360" w:lineRule="auto"/>
              <w:rPr>
                <w:rFonts w:hint="default" w:eastAsia="宋体"/>
                <w:sz w:val="24"/>
                <w:lang w:val="en-US" w:eastAsia="zh-CN"/>
              </w:rPr>
            </w:pPr>
            <w:r>
              <w:rPr>
                <w:rFonts w:hint="eastAsia" w:eastAsia="宋体"/>
                <w:sz w:val="24"/>
              </w:rPr>
              <w:t>承包单位</w:t>
            </w:r>
            <w:r>
              <w:rPr>
                <w:rFonts w:hint="eastAsia"/>
                <w:sz w:val="24"/>
                <w:lang w:eastAsia="zh-CN"/>
              </w:rPr>
              <w:t>(公</w:t>
            </w:r>
            <w:r>
              <w:rPr>
                <w:rFonts w:hint="eastAsia" w:eastAsia="宋体"/>
                <w:sz w:val="24"/>
              </w:rPr>
              <w:t>章</w:t>
            </w:r>
            <w:r>
              <w:rPr>
                <w:rFonts w:hint="eastAsia"/>
                <w:sz w:val="24"/>
                <w:lang w:eastAsia="zh-CN"/>
              </w:rPr>
              <w:t>）</w:t>
            </w:r>
            <w:r>
              <w:rPr>
                <w:rFonts w:hint="eastAsia" w:eastAsia="宋体"/>
                <w:sz w:val="24"/>
              </w:rPr>
              <w:t>：</w:t>
            </w:r>
            <w:r>
              <w:rPr>
                <w:rFonts w:hint="eastAsia"/>
                <w:sz w:val="22"/>
                <w:szCs w:val="18"/>
                <w:u w:val="single"/>
                <w:lang w:val="en-US" w:eastAsia="zh-CN"/>
              </w:rPr>
              <w:t xml:space="preserve"> </w:t>
            </w:r>
            <w:r>
              <w:rPr>
                <w:rFonts w:hint="eastAsia" w:eastAsia="宋体"/>
                <w:sz w:val="22"/>
                <w:szCs w:val="18"/>
                <w:u w:val="single"/>
                <w:lang w:val="en-US" w:eastAsia="zh-CN"/>
              </w:rPr>
              <w:t xml:space="preserve">  </w:t>
            </w:r>
          </w:p>
        </w:tc>
      </w:tr>
      <w:tr w14:paraId="06A1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33" w:type="dxa"/>
            <w:noWrap w:val="0"/>
            <w:vAlign w:val="top"/>
          </w:tcPr>
          <w:p w14:paraId="4A2C3188">
            <w:pPr>
              <w:spacing w:line="360" w:lineRule="auto"/>
              <w:rPr>
                <w:rFonts w:hint="eastAsia" w:eastAsia="宋体"/>
                <w:sz w:val="24"/>
              </w:rPr>
            </w:pPr>
            <w:r>
              <w:rPr>
                <w:rFonts w:hint="eastAsia" w:eastAsia="宋体"/>
                <w:sz w:val="24"/>
              </w:rPr>
              <w:t>法人代表或委托</w:t>
            </w:r>
          </w:p>
          <w:p w14:paraId="065A2E1D">
            <w:pPr>
              <w:spacing w:line="360" w:lineRule="auto"/>
              <w:rPr>
                <w:rFonts w:hint="eastAsia" w:eastAsia="宋体"/>
                <w:sz w:val="24"/>
              </w:rPr>
            </w:pPr>
            <w:r>
              <w:rPr>
                <w:rFonts w:hint="eastAsia" w:eastAsia="宋体"/>
                <w:sz w:val="24"/>
              </w:rPr>
              <w:t>代理人</w:t>
            </w:r>
            <w:r>
              <w:rPr>
                <w:rFonts w:hint="eastAsia" w:eastAsia="宋体"/>
                <w:sz w:val="24"/>
                <w:lang w:eastAsia="zh-CN"/>
              </w:rPr>
              <w:t>（签字或盖章）</w:t>
            </w:r>
            <w:r>
              <w:rPr>
                <w:rFonts w:hint="eastAsia"/>
                <w:sz w:val="24"/>
                <w:lang w:eastAsia="zh-CN"/>
              </w:rPr>
              <w:t>：</w:t>
            </w:r>
          </w:p>
        </w:tc>
        <w:tc>
          <w:tcPr>
            <w:tcW w:w="4834" w:type="dxa"/>
            <w:noWrap w:val="0"/>
            <w:vAlign w:val="top"/>
          </w:tcPr>
          <w:p w14:paraId="5E57A337">
            <w:pPr>
              <w:spacing w:line="360" w:lineRule="auto"/>
              <w:rPr>
                <w:rFonts w:hint="eastAsia" w:eastAsia="宋体"/>
                <w:sz w:val="24"/>
              </w:rPr>
            </w:pPr>
            <w:r>
              <w:rPr>
                <w:rFonts w:hint="eastAsia" w:eastAsia="宋体"/>
                <w:sz w:val="24"/>
              </w:rPr>
              <w:t>法人代表或委托</w:t>
            </w:r>
          </w:p>
          <w:p w14:paraId="046CF831">
            <w:pPr>
              <w:spacing w:line="360" w:lineRule="auto"/>
              <w:rPr>
                <w:rFonts w:hint="eastAsia" w:eastAsia="宋体"/>
                <w:sz w:val="24"/>
              </w:rPr>
            </w:pPr>
            <w:r>
              <w:rPr>
                <w:rFonts w:hint="eastAsia" w:eastAsia="宋体"/>
                <w:sz w:val="24"/>
              </w:rPr>
              <w:t>代理人</w:t>
            </w:r>
            <w:r>
              <w:rPr>
                <w:rFonts w:hint="eastAsia" w:eastAsia="宋体"/>
                <w:sz w:val="24"/>
                <w:lang w:eastAsia="zh-CN"/>
              </w:rPr>
              <w:t>（签字或盖章）</w:t>
            </w:r>
            <w:r>
              <w:rPr>
                <w:rFonts w:hint="eastAsia"/>
                <w:sz w:val="24"/>
                <w:lang w:eastAsia="zh-CN"/>
              </w:rPr>
              <w:t>：</w:t>
            </w:r>
          </w:p>
        </w:tc>
      </w:tr>
      <w:tr w14:paraId="574B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33" w:type="dxa"/>
            <w:noWrap w:val="0"/>
            <w:vAlign w:val="top"/>
          </w:tcPr>
          <w:p w14:paraId="15D7C287">
            <w:pPr>
              <w:spacing w:line="360" w:lineRule="auto"/>
              <w:rPr>
                <w:rFonts w:hint="eastAsia" w:eastAsia="宋体"/>
                <w:sz w:val="24"/>
              </w:rPr>
            </w:pPr>
            <w:r>
              <w:rPr>
                <w:rFonts w:hint="eastAsia" w:eastAsia="宋体"/>
                <w:sz w:val="24"/>
              </w:rPr>
              <w:t>签订日期：年</w:t>
            </w:r>
            <w:r>
              <w:rPr>
                <w:rFonts w:hint="eastAsia" w:eastAsia="宋体"/>
                <w:sz w:val="24"/>
                <w:lang w:val="en-US" w:eastAsia="zh-CN"/>
              </w:rPr>
              <w:t xml:space="preserve">  </w:t>
            </w:r>
            <w:r>
              <w:rPr>
                <w:rFonts w:hint="eastAsia" w:eastAsia="宋体"/>
                <w:sz w:val="24"/>
              </w:rPr>
              <w:t>月</w:t>
            </w:r>
            <w:r>
              <w:rPr>
                <w:rFonts w:hint="eastAsia" w:eastAsia="宋体"/>
                <w:sz w:val="24"/>
                <w:lang w:val="en-US" w:eastAsia="zh-CN"/>
              </w:rPr>
              <w:t xml:space="preserve">  </w:t>
            </w:r>
            <w:r>
              <w:rPr>
                <w:rFonts w:hint="eastAsia" w:eastAsia="宋体"/>
                <w:sz w:val="24"/>
              </w:rPr>
              <w:t>日</w:t>
            </w:r>
          </w:p>
        </w:tc>
        <w:tc>
          <w:tcPr>
            <w:tcW w:w="4834" w:type="dxa"/>
            <w:noWrap w:val="0"/>
            <w:vAlign w:val="top"/>
          </w:tcPr>
          <w:p w14:paraId="45BD1291">
            <w:pPr>
              <w:spacing w:line="360" w:lineRule="auto"/>
              <w:rPr>
                <w:rFonts w:hint="eastAsia" w:eastAsia="宋体"/>
                <w:sz w:val="24"/>
              </w:rPr>
            </w:pPr>
            <w:r>
              <w:rPr>
                <w:rFonts w:hint="eastAsia" w:eastAsia="宋体"/>
                <w:sz w:val="24"/>
              </w:rPr>
              <w:t>签订日期：年</w:t>
            </w:r>
            <w:r>
              <w:rPr>
                <w:rFonts w:hint="eastAsia" w:eastAsia="宋体"/>
                <w:sz w:val="24"/>
                <w:lang w:val="en-US" w:eastAsia="zh-CN"/>
              </w:rPr>
              <w:t xml:space="preserve">  </w:t>
            </w:r>
            <w:r>
              <w:rPr>
                <w:rFonts w:hint="eastAsia" w:eastAsia="宋体"/>
                <w:sz w:val="24"/>
              </w:rPr>
              <w:t>月</w:t>
            </w:r>
            <w:r>
              <w:rPr>
                <w:rFonts w:hint="eastAsia" w:eastAsia="宋体"/>
                <w:sz w:val="24"/>
                <w:lang w:val="en-US" w:eastAsia="zh-CN"/>
              </w:rPr>
              <w:t xml:space="preserve">  </w:t>
            </w:r>
            <w:r>
              <w:rPr>
                <w:rFonts w:hint="eastAsia" w:eastAsia="宋体"/>
                <w:sz w:val="24"/>
              </w:rPr>
              <w:t>日</w:t>
            </w:r>
          </w:p>
        </w:tc>
      </w:tr>
    </w:tbl>
    <w:p w14:paraId="7576F8F5">
      <w:pPr>
        <w:rPr>
          <w:rFonts w:hint="eastAsia"/>
          <w:sz w:val="24"/>
        </w:rPr>
      </w:pPr>
      <w:r>
        <w:rPr>
          <w:rFonts w:hint="eastAsia"/>
          <w:sz w:val="24"/>
        </w:rPr>
        <w:br w:type="page"/>
      </w:r>
    </w:p>
    <w:p w14:paraId="560FC2FC">
      <w:pPr>
        <w:spacing w:line="360" w:lineRule="auto"/>
        <w:rPr>
          <w:sz w:val="24"/>
        </w:rPr>
      </w:pPr>
      <w:r>
        <w:rPr>
          <w:rFonts w:hint="eastAsia"/>
          <w:sz w:val="24"/>
        </w:rPr>
        <w:t>附件十</w:t>
      </w:r>
    </w:p>
    <w:p w14:paraId="669FB56F">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拖欠农民工工资承诺书</w:t>
      </w:r>
    </w:p>
    <w:p w14:paraId="749E06C6">
      <w:pPr>
        <w:spacing w:line="360" w:lineRule="auto"/>
        <w:jc w:val="left"/>
        <w:rPr>
          <w:sz w:val="24"/>
        </w:rPr>
      </w:pPr>
      <w:r>
        <w:rPr>
          <w:rFonts w:hint="eastAsia"/>
          <w:sz w:val="24"/>
        </w:rPr>
        <w:t>致：</w:t>
      </w:r>
      <w:r>
        <w:rPr>
          <w:rFonts w:hint="eastAsia"/>
          <w:sz w:val="24"/>
          <w:u w:val="single"/>
        </w:rPr>
        <w:t>北京市八达岭林场管理处</w:t>
      </w:r>
      <w:r>
        <w:rPr>
          <w:rFonts w:hint="eastAsia"/>
          <w:sz w:val="24"/>
        </w:rPr>
        <w:t xml:space="preserve"> (招标人全称</w:t>
      </w:r>
      <w:r>
        <w:rPr>
          <w:rFonts w:hint="eastAsia"/>
          <w:sz w:val="24"/>
          <w:lang w:eastAsia="zh-CN"/>
        </w:rPr>
        <w:t>）</w:t>
      </w:r>
    </w:p>
    <w:p w14:paraId="3D2A2F5E">
      <w:pPr>
        <w:spacing w:line="360" w:lineRule="auto"/>
        <w:ind w:firstLine="420" w:firstLineChars="0"/>
        <w:jc w:val="both"/>
        <w:rPr>
          <w:sz w:val="24"/>
        </w:rPr>
      </w:pPr>
      <w:r>
        <w:rPr>
          <w:rFonts w:hint="eastAsia"/>
          <w:sz w:val="24"/>
        </w:rPr>
        <w:t>为保护农民工的合法权益，不拖欠农民工工资，本人</w:t>
      </w:r>
      <w:r>
        <w:rPr>
          <w:rFonts w:hint="default"/>
          <w:sz w:val="24"/>
          <w:u w:val="single"/>
          <w:lang w:val="en-US" w:eastAsia="zh-CN"/>
        </w:rPr>
        <w:t xml:space="preserve"> </w:t>
      </w:r>
      <w:r>
        <w:rPr>
          <w:rFonts w:hint="eastAsia"/>
          <w:sz w:val="24"/>
          <w:u w:val="single"/>
          <w:lang w:val="en-US" w:eastAsia="zh-CN"/>
        </w:rPr>
        <w:t xml:space="preserve">      </w:t>
      </w:r>
      <w:r>
        <w:rPr>
          <w:rFonts w:hint="default"/>
          <w:sz w:val="24"/>
          <w:u w:val="single"/>
          <w:lang w:val="en-US" w:eastAsia="zh-CN"/>
        </w:rPr>
        <w:t xml:space="preserve">  </w:t>
      </w:r>
      <w:r>
        <w:rPr>
          <w:rFonts w:hint="eastAsia"/>
          <w:sz w:val="24"/>
        </w:rPr>
        <w:t>（身份证编号：</w:t>
      </w:r>
      <w:r>
        <w:rPr>
          <w:rFonts w:hint="default"/>
          <w:sz w:val="24"/>
          <w:u w:val="single"/>
          <w:lang w:val="en-US" w:eastAsia="zh-CN"/>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）受单位法定代表人：</w:t>
      </w:r>
      <w:r>
        <w:rPr>
          <w:rFonts w:hint="default"/>
          <w:sz w:val="24"/>
          <w:u w:val="single"/>
          <w:lang w:val="en-US" w:eastAsia="zh-CN"/>
        </w:rPr>
        <w:t xml:space="preserve">     </w:t>
      </w:r>
      <w:r>
        <w:rPr>
          <w:rFonts w:hint="eastAsia"/>
          <w:sz w:val="24"/>
        </w:rPr>
        <w:t>授权，担任</w:t>
      </w:r>
      <w:r>
        <w:rPr>
          <w:rFonts w:hint="eastAsia"/>
          <w:sz w:val="24"/>
          <w:u w:val="single"/>
        </w:rPr>
        <w:t>国有林场森林综合管护项目-林木抚育管理服务</w:t>
      </w:r>
      <w:r>
        <w:rPr>
          <w:rFonts w:hint="eastAsia"/>
          <w:sz w:val="24"/>
        </w:rPr>
        <w:t>（工程名称）的施工承包单位的项目负责人，在这里郑重承诺：</w:t>
      </w:r>
    </w:p>
    <w:p w14:paraId="68383573">
      <w:pPr>
        <w:spacing w:line="360" w:lineRule="auto"/>
        <w:ind w:firstLine="420" w:firstLineChars="0"/>
        <w:jc w:val="left"/>
        <w:rPr>
          <w:sz w:val="24"/>
        </w:rPr>
      </w:pPr>
      <w:r>
        <w:rPr>
          <w:rFonts w:hint="eastAsia"/>
          <w:sz w:val="24"/>
          <w:lang w:eastAsia="zh-CN"/>
        </w:rPr>
        <w:t>1.</w:t>
      </w:r>
      <w:r>
        <w:rPr>
          <w:rFonts w:hint="eastAsia"/>
          <w:sz w:val="24"/>
        </w:rPr>
        <w:t>按照《劳动法》规定雇佣和使用农民工，工资将直接发放给农民工本人，严禁发放给“包工头”。</w:t>
      </w:r>
    </w:p>
    <w:p w14:paraId="4EA4F82D">
      <w:pPr>
        <w:spacing w:line="360" w:lineRule="auto"/>
        <w:ind w:firstLine="420" w:firstLineChars="0"/>
        <w:jc w:val="left"/>
        <w:rPr>
          <w:sz w:val="24"/>
        </w:rPr>
      </w:pPr>
      <w:r>
        <w:rPr>
          <w:rFonts w:hint="eastAsia"/>
          <w:sz w:val="24"/>
          <w:lang w:eastAsia="zh-CN"/>
        </w:rPr>
        <w:t>2.</w:t>
      </w:r>
      <w:r>
        <w:rPr>
          <w:rFonts w:hint="eastAsia"/>
          <w:sz w:val="24"/>
        </w:rPr>
        <w:t>我单位在本项目的劳务分包方雇佣农民工的，将要求劳务分包方按照第1条规定签订劳动合同，并负责督促其按照合同规定及时结付农民工工资。如因我公司未按合同约定与劳务分包方结清工程款，致使后者拖欠农民工工资的，将由我公司先行垫付欠款。本公司对劳务分包方清偿拖欠农民工工资负总责。</w:t>
      </w:r>
    </w:p>
    <w:p w14:paraId="0BAE8EDE">
      <w:pPr>
        <w:spacing w:line="360" w:lineRule="auto"/>
        <w:ind w:firstLine="420" w:firstLineChars="0"/>
        <w:jc w:val="left"/>
        <w:rPr>
          <w:sz w:val="24"/>
        </w:rPr>
      </w:pPr>
      <w:r>
        <w:rPr>
          <w:rFonts w:hint="eastAsia"/>
          <w:sz w:val="24"/>
          <w:lang w:eastAsia="zh-CN"/>
        </w:rPr>
        <w:t>3.</w:t>
      </w:r>
      <w:r>
        <w:rPr>
          <w:rFonts w:hint="eastAsia"/>
          <w:sz w:val="24"/>
        </w:rPr>
        <w:t>严格遵守国家和地方关于农民工工资的其他有关规定。</w:t>
      </w:r>
    </w:p>
    <w:p w14:paraId="319A6AB7">
      <w:pPr>
        <w:spacing w:line="360" w:lineRule="auto"/>
        <w:ind w:firstLine="420" w:firstLineChars="0"/>
        <w:jc w:val="left"/>
        <w:rPr>
          <w:sz w:val="24"/>
        </w:rPr>
      </w:pPr>
      <w:r>
        <w:rPr>
          <w:rFonts w:hint="eastAsia"/>
          <w:sz w:val="24"/>
          <w:lang w:eastAsia="zh-CN"/>
        </w:rPr>
        <w:t>4.</w:t>
      </w:r>
      <w:r>
        <w:rPr>
          <w:rFonts w:hint="eastAsia"/>
          <w:sz w:val="24"/>
        </w:rPr>
        <w:t>如果发生违反规定拖欠或克扣农民工工资行为，造成农民工上访，本单位愿意无条件接受业主采取的经济等处罚，同时愿意接受交通行政主管部门依照有关规定作出的其它处罚决定。</w:t>
      </w:r>
    </w:p>
    <w:p w14:paraId="340E270A">
      <w:pPr>
        <w:spacing w:line="240" w:lineRule="auto"/>
        <w:ind w:firstLine="720" w:firstLineChars="300"/>
        <w:rPr>
          <w:sz w:val="24"/>
        </w:rPr>
      </w:pPr>
      <w:r>
        <w:rPr>
          <w:rFonts w:hint="eastAsia"/>
          <w:sz w:val="24"/>
        </w:rPr>
        <w:t>承诺人（签字）：</w:t>
      </w:r>
    </w:p>
    <w:p w14:paraId="1703B615">
      <w:pPr>
        <w:spacing w:line="240" w:lineRule="auto"/>
        <w:ind w:firstLine="720" w:firstLineChars="300"/>
        <w:jc w:val="left"/>
        <w:rPr>
          <w:sz w:val="24"/>
        </w:rPr>
      </w:pPr>
      <w:r>
        <w:rPr>
          <w:rFonts w:hint="eastAsia"/>
          <w:sz w:val="24"/>
        </w:rPr>
        <w:t>法定代表人（签字或盖章）：</w:t>
      </w:r>
    </w:p>
    <w:p w14:paraId="4F9DD650">
      <w:pPr>
        <w:spacing w:line="240" w:lineRule="auto"/>
        <w:ind w:left="718" w:leftChars="342" w:firstLine="0" w:firstLineChars="0"/>
        <w:jc w:val="left"/>
        <w:rPr>
          <w:sz w:val="24"/>
        </w:rPr>
      </w:pPr>
      <w:r>
        <w:rPr>
          <w:rFonts w:hint="eastAsia"/>
          <w:sz w:val="24"/>
        </w:rPr>
        <w:t>单位盖章（公章）：</w:t>
      </w:r>
      <w:r>
        <w:rPr>
          <w:rFonts w:hint="eastAsia" w:eastAsia="宋体"/>
          <w:sz w:val="24"/>
          <w:lang w:val="en-US" w:eastAsia="zh-CN"/>
        </w:rPr>
        <w:t xml:space="preserve"> </w:t>
      </w:r>
      <w:r>
        <w:rPr>
          <w:rFonts w:hint="default"/>
          <w:sz w:val="24"/>
          <w:u w:val="single"/>
          <w:lang w:val="en-US" w:eastAsia="zh-CN"/>
        </w:rPr>
        <w:t xml:space="preserve"> </w:t>
      </w:r>
      <w:r>
        <w:rPr>
          <w:rFonts w:hint="eastAsia"/>
          <w:sz w:val="24"/>
          <w:u w:val="single"/>
          <w:lang w:val="en-US" w:eastAsia="zh-CN"/>
        </w:rPr>
        <w:t xml:space="preserve"> </w:t>
      </w:r>
      <w:r>
        <w:rPr>
          <w:rFonts w:hint="eastAsia" w:eastAsia="宋体"/>
          <w:sz w:val="24"/>
          <w:u w:val="single"/>
          <w:lang w:val="en-US" w:eastAsia="zh-CN"/>
        </w:rPr>
        <w:t xml:space="preserve"> </w:t>
      </w:r>
      <w:r>
        <w:rPr>
          <w:rFonts w:hint="eastAsia"/>
          <w:sz w:val="24"/>
        </w:rPr>
        <w:t xml:space="preserve">                                        </w:t>
      </w:r>
      <w:r>
        <w:rPr>
          <w:rFonts w:hint="eastAsia" w:cs="宋体" w:asciiTheme="minorEastAsia" w:hAnsiTheme="minorEastAsia" w:eastAsiaTheme="minorEastAsia"/>
          <w:sz w:val="24"/>
        </w:rPr>
        <w:t>年  月  日</w:t>
      </w:r>
    </w:p>
    <w:p w14:paraId="26BD3570">
      <w:pPr>
        <w:pStyle w:val="5"/>
        <w:ind w:left="0" w:leftChars="0" w:firstLine="0" w:firstLineChars="0"/>
        <w:rPr>
          <w:rFonts w:hint="eastAsia"/>
          <w:sz w:val="24"/>
          <w:lang w:val="en-US" w:eastAsia="zh-CN"/>
        </w:rPr>
      </w:pPr>
      <w:r>
        <w:rPr>
          <w:rFonts w:hint="eastAsia"/>
          <w:sz w:val="24"/>
          <w:lang w:val="en-US" w:eastAsia="zh-CN"/>
        </w:rPr>
        <w:t xml:space="preserve"> </w:t>
      </w:r>
    </w:p>
    <w:p w14:paraId="7C285109">
      <w:pPr>
        <w:rPr>
          <w:rFonts w:hint="eastAsia"/>
          <w:sz w:val="24"/>
        </w:rPr>
      </w:pPr>
      <w:r>
        <w:rPr>
          <w:rFonts w:hint="eastAsia"/>
          <w:sz w:val="24"/>
        </w:rPr>
        <w:br w:type="page"/>
      </w:r>
    </w:p>
    <w:p w14:paraId="369B7404">
      <w:pPr>
        <w:pStyle w:val="5"/>
        <w:ind w:left="0" w:leftChars="0" w:firstLine="0" w:firstLineChars="0"/>
        <w:rPr>
          <w:rFonts w:hint="eastAsia"/>
          <w:sz w:val="24"/>
        </w:rPr>
      </w:pPr>
      <w:r>
        <w:rPr>
          <w:rFonts w:hint="eastAsia"/>
          <w:sz w:val="24"/>
        </w:rPr>
        <w:t>附件十一 </w:t>
      </w:r>
    </w:p>
    <w:p w14:paraId="21D67C8F">
      <w:pPr>
        <w:adjustRightInd w:val="0"/>
        <w:snapToGrid w:val="0"/>
        <w:spacing w:line="360" w:lineRule="auto"/>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亲清政商关系告知书</w:t>
      </w:r>
      <w:r>
        <w:rPr>
          <w:rFonts w:hint="eastAsia" w:ascii="方正小标宋_GBK" w:hAnsi="方正小标宋_GBK" w:eastAsia="方正小标宋_GBK" w:cs="方正小标宋_GBK"/>
          <w:b w:val="0"/>
          <w:bCs/>
          <w:sz w:val="44"/>
          <w:szCs w:val="44"/>
          <w:lang w:eastAsia="zh-CN"/>
        </w:rPr>
        <w:tab/>
      </w:r>
    </w:p>
    <w:p w14:paraId="646AB5C7">
      <w:pPr>
        <w:spacing w:line="360" w:lineRule="auto"/>
        <w:ind w:firstLine="420" w:firstLineChars="0"/>
        <w:jc w:val="left"/>
        <w:rPr>
          <w:rFonts w:hint="eastAsia" w:eastAsia="宋体"/>
          <w:sz w:val="24"/>
          <w:lang w:val="en-US" w:eastAsia="zh-CN"/>
        </w:rPr>
      </w:pPr>
      <w:r>
        <w:rPr>
          <w:rFonts w:hint="eastAsia" w:eastAsia="宋体"/>
          <w:sz w:val="24"/>
          <w:lang w:val="en-US" w:eastAsia="zh-CN"/>
        </w:rPr>
        <w:t>为深入构建亲清新型政商关系，努力打造尊商、亲商、助商、安商良好营商环境，确保</w:t>
      </w:r>
      <w:r>
        <w:rPr>
          <w:rFonts w:hint="eastAsia"/>
          <w:sz w:val="24"/>
          <w:u w:val="single"/>
        </w:rPr>
        <w:t>国有林场森林综合管护项目-林木抚育管理服务</w:t>
      </w:r>
      <w:r>
        <w:rPr>
          <w:rFonts w:hint="eastAsia" w:eastAsia="宋体"/>
          <w:sz w:val="24"/>
          <w:lang w:val="en-US" w:eastAsia="zh-CN"/>
        </w:rPr>
        <w:t>项目平稳运行至验收合格，更好地预防职务犯罪，根据市党风廉政建设相关规定，严明公职人员在政商交往中的纪律要求。请贵公司及其从业人员知晓，严格遵守并监督我管理处公职人员落实。</w:t>
      </w:r>
    </w:p>
    <w:p w14:paraId="7C071DAB">
      <w:pPr>
        <w:spacing w:line="360" w:lineRule="auto"/>
        <w:ind w:firstLine="420" w:firstLineChars="0"/>
        <w:jc w:val="left"/>
        <w:rPr>
          <w:rFonts w:hint="eastAsia" w:eastAsia="宋体"/>
          <w:sz w:val="24"/>
          <w:lang w:val="en-US" w:eastAsia="zh-CN"/>
        </w:rPr>
      </w:pPr>
      <w:r>
        <w:rPr>
          <w:rFonts w:hint="eastAsia" w:eastAsia="宋体"/>
          <w:sz w:val="24"/>
          <w:lang w:val="en-US" w:eastAsia="zh-CN"/>
        </w:rPr>
        <w:t>一、不得向公职人员赠送礼品、礼金、消费卡等财物。</w:t>
      </w:r>
    </w:p>
    <w:p w14:paraId="52DF2DFF">
      <w:pPr>
        <w:spacing w:line="360" w:lineRule="auto"/>
        <w:ind w:firstLine="420" w:firstLineChars="0"/>
        <w:jc w:val="left"/>
        <w:rPr>
          <w:rFonts w:hint="eastAsia" w:eastAsia="宋体"/>
          <w:sz w:val="24"/>
          <w:lang w:val="en-US" w:eastAsia="zh-CN"/>
        </w:rPr>
      </w:pPr>
      <w:r>
        <w:rPr>
          <w:rFonts w:hint="eastAsia" w:eastAsia="宋体"/>
          <w:sz w:val="24"/>
          <w:lang w:val="en-US" w:eastAsia="zh-CN"/>
        </w:rPr>
        <w:t>二、不得向公职人员提供宴请、旅游、健身、娱乐等活动安排。</w:t>
      </w:r>
    </w:p>
    <w:p w14:paraId="19D23EA9">
      <w:pPr>
        <w:spacing w:line="360" w:lineRule="auto"/>
        <w:ind w:firstLine="420" w:firstLineChars="0"/>
        <w:jc w:val="left"/>
        <w:rPr>
          <w:rFonts w:hint="eastAsia" w:eastAsia="宋体"/>
          <w:sz w:val="24"/>
          <w:lang w:val="en-US" w:eastAsia="zh-CN"/>
        </w:rPr>
      </w:pPr>
      <w:r>
        <w:rPr>
          <w:rFonts w:hint="eastAsia" w:eastAsia="宋体"/>
          <w:sz w:val="24"/>
          <w:lang w:val="en-US" w:eastAsia="zh-CN"/>
        </w:rPr>
        <w:t>三、不得以任何借口为公职人员住房装修、婚丧嫁娶、亲友出国等提供方便。</w:t>
      </w:r>
    </w:p>
    <w:p w14:paraId="4FA1D653">
      <w:pPr>
        <w:spacing w:line="360" w:lineRule="auto"/>
        <w:ind w:firstLine="420" w:firstLineChars="0"/>
        <w:jc w:val="left"/>
        <w:rPr>
          <w:rFonts w:hint="eastAsia" w:eastAsia="宋体"/>
          <w:sz w:val="24"/>
          <w:lang w:val="en-US" w:eastAsia="zh-CN"/>
        </w:rPr>
      </w:pPr>
      <w:r>
        <w:rPr>
          <w:rFonts w:hint="eastAsia" w:eastAsia="宋体"/>
          <w:sz w:val="24"/>
          <w:lang w:val="en-US" w:eastAsia="zh-CN"/>
        </w:rPr>
        <w:t>四、不得为公职人员报销应由其个人支付的费用。</w:t>
      </w:r>
    </w:p>
    <w:p w14:paraId="1E362791">
      <w:pPr>
        <w:spacing w:line="360" w:lineRule="auto"/>
        <w:ind w:firstLine="420" w:firstLineChars="0"/>
        <w:jc w:val="left"/>
        <w:rPr>
          <w:rFonts w:hint="eastAsia" w:eastAsia="宋体"/>
          <w:sz w:val="24"/>
          <w:lang w:val="en-US" w:eastAsia="zh-CN"/>
        </w:rPr>
      </w:pPr>
      <w:r>
        <w:rPr>
          <w:rFonts w:hint="eastAsia" w:eastAsia="宋体"/>
          <w:sz w:val="24"/>
          <w:lang w:val="en-US" w:eastAsia="zh-CN"/>
        </w:rPr>
        <w:t>五、不得违规向公职人员及其亲友借贷款。</w:t>
      </w:r>
    </w:p>
    <w:p w14:paraId="2DD4DC75">
      <w:pPr>
        <w:spacing w:line="360" w:lineRule="auto"/>
        <w:ind w:firstLine="420" w:firstLineChars="0"/>
        <w:jc w:val="left"/>
        <w:rPr>
          <w:rFonts w:hint="eastAsia" w:eastAsia="宋体"/>
          <w:sz w:val="24"/>
          <w:lang w:val="en-US" w:eastAsia="zh-CN"/>
        </w:rPr>
      </w:pPr>
      <w:r>
        <w:rPr>
          <w:rFonts w:hint="eastAsia" w:eastAsia="宋体"/>
          <w:sz w:val="24"/>
          <w:lang w:val="en-US" w:eastAsia="zh-CN"/>
        </w:rPr>
        <w:t>六、不得违规将车辆、住房等借给公职人员使用。</w:t>
      </w:r>
    </w:p>
    <w:p w14:paraId="0C2DD0DE">
      <w:pPr>
        <w:spacing w:line="360" w:lineRule="auto"/>
        <w:ind w:firstLine="420" w:firstLineChars="0"/>
        <w:jc w:val="left"/>
        <w:rPr>
          <w:rFonts w:hint="eastAsia" w:eastAsia="宋体"/>
          <w:sz w:val="24"/>
          <w:lang w:val="en-US" w:eastAsia="zh-CN"/>
        </w:rPr>
      </w:pPr>
      <w:r>
        <w:rPr>
          <w:rFonts w:hint="eastAsia" w:eastAsia="宋体"/>
          <w:sz w:val="24"/>
          <w:lang w:val="en-US" w:eastAsia="zh-CN"/>
        </w:rPr>
        <w:t>七、不得在招投标中与公职人员搞暗箱操作、围标串标。</w:t>
      </w:r>
    </w:p>
    <w:p w14:paraId="04190532">
      <w:pPr>
        <w:spacing w:line="360" w:lineRule="auto"/>
        <w:ind w:firstLine="420" w:firstLineChars="0"/>
        <w:jc w:val="left"/>
        <w:rPr>
          <w:rFonts w:hint="eastAsia" w:eastAsia="宋体"/>
          <w:sz w:val="24"/>
          <w:lang w:val="en-US" w:eastAsia="zh-CN"/>
        </w:rPr>
      </w:pPr>
      <w:r>
        <w:rPr>
          <w:rFonts w:hint="eastAsia" w:eastAsia="宋体"/>
          <w:sz w:val="24"/>
          <w:lang w:val="en-US" w:eastAsia="zh-CN"/>
        </w:rPr>
        <w:t>八、不得为利益相关人和公职人员牵线搭桥或者代为传递信息、传递财物。</w:t>
      </w:r>
    </w:p>
    <w:p w14:paraId="2957C789">
      <w:pPr>
        <w:spacing w:line="360" w:lineRule="auto"/>
        <w:ind w:firstLine="420" w:firstLineChars="0"/>
        <w:jc w:val="left"/>
        <w:rPr>
          <w:rFonts w:hint="eastAsia" w:eastAsia="宋体"/>
          <w:sz w:val="24"/>
          <w:lang w:val="en-US" w:eastAsia="zh-CN"/>
        </w:rPr>
      </w:pPr>
      <w:r>
        <w:rPr>
          <w:rFonts w:hint="eastAsia" w:eastAsia="宋体"/>
          <w:sz w:val="24"/>
          <w:lang w:val="en-US" w:eastAsia="zh-CN"/>
        </w:rPr>
        <w:t>九、不得让公职人员在企业违规兼职取酬。</w:t>
      </w:r>
    </w:p>
    <w:p w14:paraId="58C3ACE7">
      <w:pPr>
        <w:spacing w:line="360" w:lineRule="auto"/>
        <w:ind w:firstLine="420" w:firstLineChars="0"/>
        <w:jc w:val="left"/>
        <w:rPr>
          <w:rFonts w:hint="eastAsia" w:eastAsia="宋体"/>
          <w:sz w:val="24"/>
          <w:lang w:val="en-US" w:eastAsia="zh-CN"/>
        </w:rPr>
      </w:pPr>
      <w:r>
        <w:rPr>
          <w:rFonts w:hint="eastAsia" w:eastAsia="宋体"/>
          <w:sz w:val="24"/>
          <w:lang w:val="en-US" w:eastAsia="zh-CN"/>
        </w:rPr>
        <w:t>十、不得为公职人员亲友违规承揽业务提供便利。</w:t>
      </w:r>
    </w:p>
    <w:p w14:paraId="55023D79">
      <w:pPr>
        <w:spacing w:line="360" w:lineRule="auto"/>
        <w:ind w:firstLine="420" w:firstLineChars="0"/>
        <w:jc w:val="left"/>
        <w:rPr>
          <w:rFonts w:hint="eastAsia" w:eastAsia="宋体"/>
          <w:sz w:val="24"/>
          <w:lang w:val="en-US" w:eastAsia="zh-CN"/>
        </w:rPr>
      </w:pPr>
      <w:r>
        <w:rPr>
          <w:rFonts w:hint="eastAsia" w:eastAsia="宋体"/>
          <w:sz w:val="24"/>
          <w:lang w:val="en-US" w:eastAsia="zh-CN"/>
        </w:rPr>
        <w:t>上述“十个不得”，请您严格遵守。同时，在政商交往中，如有发现我管理处公职人员存在违反“十个不得”的问题，请通过北京市八达岭林场管理处举报信箱：北京市八达岭林场管理处纪律检查委员会办公楼一层西侧楼梯口处，或电话81181298等方式向我管理处反映举报，我们将严格保密，按照相关规定优先处置，严肃查处。</w:t>
      </w:r>
    </w:p>
    <w:p w14:paraId="54EAE2F1">
      <w:pPr>
        <w:pStyle w:val="5"/>
        <w:rPr>
          <w:rFonts w:hint="eastAsia" w:ascii="Times New Roman" w:hAnsi="Times New Roman" w:eastAsia="宋体" w:cs="Times New Roman"/>
          <w:kern w:val="2"/>
          <w:sz w:val="24"/>
          <w:lang w:val="en-US" w:eastAsia="zh-CN" w:bidi="ar-SA"/>
        </w:rPr>
      </w:pPr>
    </w:p>
    <w:p w14:paraId="4455B394">
      <w:pPr>
        <w:pStyle w:val="5"/>
        <w:rPr>
          <w:rFonts w:hint="eastAsia" w:ascii="Times New Roman" w:hAnsi="Times New Roman" w:eastAsia="宋体" w:cs="Times New Roman"/>
          <w:kern w:val="2"/>
          <w:sz w:val="24"/>
          <w:lang w:val="en-US" w:eastAsia="zh-CN" w:bidi="ar-SA"/>
        </w:rPr>
      </w:pPr>
    </w:p>
    <w:p w14:paraId="4A275CEB">
      <w:pPr>
        <w:spacing w:line="360" w:lineRule="auto"/>
        <w:ind w:firstLine="420" w:firstLineChars="0"/>
        <w:jc w:val="left"/>
        <w:rPr>
          <w:rFonts w:hint="eastAsia" w:eastAsia="宋体"/>
          <w:sz w:val="24"/>
          <w:u w:val="single"/>
          <w:lang w:val="en-US" w:eastAsia="zh-CN"/>
        </w:rPr>
      </w:pPr>
      <w:r>
        <w:rPr>
          <w:rFonts w:hint="eastAsia" w:eastAsia="宋体"/>
          <w:sz w:val="24"/>
          <w:lang w:val="en-US" w:eastAsia="zh-CN"/>
        </w:rPr>
        <w:t>告知人（盖章）：</w:t>
      </w:r>
      <w:r>
        <w:rPr>
          <w:rFonts w:hint="eastAsia"/>
          <w:sz w:val="24"/>
          <w:u w:val="single"/>
          <w:lang w:val="en-US" w:eastAsia="zh-CN"/>
        </w:rPr>
        <w:t xml:space="preserve">        </w:t>
      </w:r>
      <w:r>
        <w:rPr>
          <w:rFonts w:hint="eastAsia" w:eastAsia="宋体"/>
          <w:sz w:val="24"/>
          <w:u w:val="single"/>
          <w:lang w:val="en-US" w:eastAsia="zh-CN"/>
        </w:rPr>
        <w:t xml:space="preserve"> </w:t>
      </w:r>
    </w:p>
    <w:p w14:paraId="67A99CAE">
      <w:pPr>
        <w:spacing w:line="360" w:lineRule="auto"/>
        <w:ind w:firstLine="420" w:firstLineChars="0"/>
        <w:jc w:val="left"/>
        <w:rPr>
          <w:rFonts w:hint="eastAsia" w:eastAsia="宋体"/>
          <w:sz w:val="24"/>
          <w:lang w:val="en-US" w:eastAsia="zh-CN"/>
        </w:rPr>
      </w:pPr>
    </w:p>
    <w:p w14:paraId="3691CAE7">
      <w:pPr>
        <w:spacing w:line="360" w:lineRule="auto"/>
        <w:ind w:firstLine="420" w:firstLineChars="0"/>
        <w:jc w:val="left"/>
        <w:rPr>
          <w:rFonts w:hint="eastAsia" w:eastAsia="宋体"/>
          <w:sz w:val="24"/>
          <w:lang w:val="en-US" w:eastAsia="zh-CN"/>
        </w:rPr>
      </w:pPr>
      <w:r>
        <w:rPr>
          <w:rFonts w:hint="eastAsia" w:eastAsia="宋体"/>
          <w:sz w:val="24"/>
          <w:lang w:val="en-US" w:eastAsia="zh-CN"/>
        </w:rPr>
        <w:t xml:space="preserve">法定代表人（签字或盖章）：                 </w:t>
      </w:r>
    </w:p>
    <w:p w14:paraId="633B83A9">
      <w:pPr>
        <w:spacing w:line="360" w:lineRule="auto"/>
        <w:ind w:firstLine="420" w:firstLineChars="0"/>
        <w:jc w:val="left"/>
        <w:rPr>
          <w:rFonts w:hint="eastAsia" w:eastAsia="宋体"/>
          <w:sz w:val="24"/>
          <w:lang w:val="en-US" w:eastAsia="zh-CN"/>
        </w:rPr>
      </w:pPr>
    </w:p>
    <w:p w14:paraId="31EAC9B1">
      <w:pPr>
        <w:spacing w:line="360" w:lineRule="auto"/>
        <w:ind w:firstLine="420" w:firstLineChars="0"/>
        <w:jc w:val="left"/>
        <w:rPr>
          <w:rFonts w:hint="eastAsia" w:eastAsia="宋体"/>
          <w:sz w:val="24"/>
          <w:lang w:val="en-US" w:eastAsia="zh-CN"/>
        </w:rPr>
      </w:pPr>
      <w:r>
        <w:rPr>
          <w:rFonts w:hint="eastAsia" w:eastAsia="宋体"/>
          <w:sz w:val="24"/>
          <w:lang w:val="en-US" w:eastAsia="zh-CN"/>
        </w:rPr>
        <w:t>年  月   日</w:t>
      </w:r>
    </w:p>
    <w:p w14:paraId="66B70591">
      <w:pPr>
        <w:spacing w:line="360" w:lineRule="auto"/>
        <w:ind w:firstLine="420" w:firstLineChars="0"/>
        <w:jc w:val="left"/>
        <w:rPr>
          <w:rFonts w:hint="eastAsia" w:eastAsia="宋体"/>
          <w:sz w:val="24"/>
          <w:lang w:val="en-US" w:eastAsia="zh-CN"/>
        </w:rPr>
      </w:pPr>
    </w:p>
    <w:p w14:paraId="033B830D">
      <w:pPr>
        <w:spacing w:line="360" w:lineRule="auto"/>
        <w:ind w:firstLine="420" w:firstLineChars="0"/>
        <w:jc w:val="left"/>
        <w:rPr>
          <w:rFonts w:hint="eastAsia" w:eastAsia="宋体"/>
          <w:sz w:val="24"/>
          <w:u w:val="single"/>
          <w:lang w:val="en-US" w:eastAsia="zh-CN"/>
        </w:rPr>
      </w:pPr>
      <w:r>
        <w:rPr>
          <w:rFonts w:hint="eastAsia" w:eastAsia="宋体"/>
          <w:sz w:val="24"/>
          <w:lang w:val="en-US" w:eastAsia="zh-CN"/>
        </w:rPr>
        <w:t>被告知人（盖章）：</w:t>
      </w:r>
      <w:r>
        <w:rPr>
          <w:rFonts w:hint="eastAsia" w:eastAsia="宋体"/>
          <w:sz w:val="24"/>
          <w:u w:val="single"/>
          <w:lang w:val="en-US" w:eastAsia="zh-CN"/>
        </w:rPr>
        <w:t xml:space="preserve"> </w:t>
      </w:r>
      <w:r>
        <w:rPr>
          <w:rFonts w:hint="eastAsia"/>
          <w:sz w:val="24"/>
          <w:u w:val="single"/>
          <w:lang w:val="en-US" w:eastAsia="zh-CN"/>
        </w:rPr>
        <w:t xml:space="preserve">        </w:t>
      </w:r>
      <w:r>
        <w:rPr>
          <w:rFonts w:hint="eastAsia" w:eastAsia="宋体"/>
          <w:sz w:val="24"/>
          <w:u w:val="single"/>
          <w:lang w:val="en-US" w:eastAsia="zh-CN"/>
        </w:rPr>
        <w:t xml:space="preserve"> </w:t>
      </w:r>
    </w:p>
    <w:p w14:paraId="65833B8B">
      <w:pPr>
        <w:spacing w:line="360" w:lineRule="auto"/>
        <w:ind w:firstLine="420" w:firstLineChars="0"/>
        <w:jc w:val="left"/>
        <w:rPr>
          <w:rFonts w:hint="default" w:eastAsia="宋体"/>
          <w:sz w:val="24"/>
          <w:u w:val="single"/>
          <w:lang w:val="en-US" w:eastAsia="zh-CN"/>
        </w:rPr>
      </w:pPr>
    </w:p>
    <w:p w14:paraId="47D37A02">
      <w:pPr>
        <w:spacing w:line="360" w:lineRule="auto"/>
        <w:ind w:firstLine="420" w:firstLineChars="0"/>
        <w:jc w:val="left"/>
        <w:rPr>
          <w:rFonts w:hint="eastAsia" w:eastAsia="宋体"/>
          <w:sz w:val="24"/>
          <w:lang w:val="en-US" w:eastAsia="zh-CN"/>
        </w:rPr>
      </w:pPr>
      <w:r>
        <w:rPr>
          <w:rFonts w:hint="eastAsia" w:eastAsia="宋体"/>
          <w:sz w:val="24"/>
          <w:lang w:val="en-US" w:eastAsia="zh-CN"/>
        </w:rPr>
        <w:t>法定代表人（签字或盖章）：</w:t>
      </w:r>
    </w:p>
    <w:p w14:paraId="6027B03C">
      <w:pPr>
        <w:spacing w:line="360" w:lineRule="auto"/>
        <w:ind w:firstLine="420" w:firstLineChars="0"/>
        <w:jc w:val="left"/>
        <w:rPr>
          <w:rFonts w:hint="eastAsia" w:eastAsia="宋体"/>
          <w:sz w:val="24"/>
          <w:lang w:val="en-US" w:eastAsia="zh-CN"/>
        </w:rPr>
      </w:pPr>
    </w:p>
    <w:p w14:paraId="175FA965">
      <w:pPr>
        <w:spacing w:line="360" w:lineRule="auto"/>
        <w:ind w:firstLine="420" w:firstLineChars="0"/>
        <w:jc w:val="left"/>
        <w:rPr>
          <w:rFonts w:hint="eastAsia" w:eastAsia="宋体"/>
          <w:sz w:val="24"/>
          <w:lang w:val="en-US" w:eastAsia="zh-CN"/>
        </w:rPr>
      </w:pPr>
      <w:r>
        <w:rPr>
          <w:rFonts w:hint="eastAsia" w:eastAsia="宋体"/>
          <w:sz w:val="24"/>
          <w:lang w:val="en-US" w:eastAsia="zh-CN"/>
        </w:rPr>
        <w:t>本人已知晓上述告知内容，愿意遵照执行，如有违反自愿承担法律责任。</w:t>
      </w:r>
    </w:p>
    <w:p w14:paraId="3B2C625F">
      <w:pPr>
        <w:spacing w:line="360" w:lineRule="auto"/>
        <w:ind w:firstLine="420" w:firstLineChars="0"/>
        <w:jc w:val="left"/>
        <w:rPr>
          <w:rFonts w:hint="eastAsia" w:eastAsia="宋体"/>
          <w:sz w:val="24"/>
          <w:lang w:val="en-US" w:eastAsia="zh-CN"/>
        </w:rPr>
      </w:pPr>
    </w:p>
    <w:p w14:paraId="17BBB5CC">
      <w:pPr>
        <w:spacing w:line="360" w:lineRule="auto"/>
        <w:ind w:firstLine="420" w:firstLineChars="0"/>
        <w:jc w:val="left"/>
        <w:rPr>
          <w:rFonts w:hint="eastAsia" w:eastAsia="宋体"/>
          <w:sz w:val="24"/>
          <w:lang w:val="en-US" w:eastAsia="zh-CN"/>
        </w:rPr>
      </w:pPr>
      <w:r>
        <w:rPr>
          <w:rFonts w:hint="eastAsia" w:eastAsia="宋体"/>
          <w:sz w:val="24"/>
          <w:lang w:val="en-US" w:eastAsia="zh-CN"/>
        </w:rPr>
        <w:t>年  月  日</w:t>
      </w:r>
    </w:p>
    <w:p w14:paraId="5A8A7726">
      <w:pPr>
        <w:widowControl/>
        <w:spacing w:line="360" w:lineRule="auto"/>
        <w:rPr>
          <w:rFonts w:hint="eastAsia" w:ascii="Times New Roman" w:hAnsi="Times New Roman" w:eastAsia="宋体" w:cs="Times New Roman"/>
          <w:kern w:val="2"/>
          <w:sz w:val="24"/>
          <w:lang w:val="en-US" w:eastAsia="zh-CN" w:bidi="ar-SA"/>
        </w:rPr>
      </w:pPr>
    </w:p>
    <w:p w14:paraId="3C997FCE">
      <w:pPr>
        <w:wordWrap w:val="0"/>
        <w:adjustRightInd w:val="0"/>
        <w:snapToGrid w:val="0"/>
        <w:spacing w:line="360" w:lineRule="auto"/>
        <w:ind w:firstLine="480" w:firstLineChars="200"/>
        <w:jc w:val="right"/>
        <w:rPr>
          <w:rFonts w:hint="eastAsia" w:ascii="宋体"/>
          <w:sz w:val="24"/>
          <w:lang w:val="en-US" w:eastAsia="zh-CN"/>
        </w:rPr>
      </w:pPr>
      <w:r>
        <w:rPr>
          <w:rFonts w:hint="eastAsia" w:ascii="宋体"/>
          <w:sz w:val="24"/>
          <w:lang w:val="en-US" w:eastAsia="zh-CN"/>
        </w:rPr>
        <w:t xml:space="preserve">   </w:t>
      </w:r>
    </w:p>
    <w:p w14:paraId="2762552F">
      <w:pPr>
        <w:rPr>
          <w:rFonts w:hint="eastAsia" w:ascii="宋体"/>
          <w:sz w:val="24"/>
          <w:lang w:val="en-US" w:eastAsia="zh-CN"/>
        </w:rPr>
      </w:pPr>
      <w:r>
        <w:rPr>
          <w:rFonts w:hint="eastAsia" w:ascii="宋体"/>
          <w:sz w:val="24"/>
          <w:lang w:val="en-US" w:eastAsia="zh-CN"/>
        </w:rPr>
        <w:br w:type="page"/>
      </w:r>
    </w:p>
    <w:p w14:paraId="4E090C1B">
      <w:pPr>
        <w:widowControl/>
        <w:spacing w:line="360" w:lineRule="auto"/>
        <w:rPr>
          <w:rFonts w:hint="eastAsia" w:ascii="Times New Roman" w:hAnsi="Times New Roman" w:eastAsia="宋体" w:cs="Times New Roman"/>
          <w:kern w:val="2"/>
          <w:sz w:val="24"/>
          <w:lang w:val="en-US" w:eastAsia="zh-CN" w:bidi="ar-SA"/>
        </w:rPr>
      </w:pPr>
    </w:p>
    <w:p w14:paraId="0BF995C7">
      <w:pPr>
        <w:wordWrap w:val="0"/>
        <w:adjustRightInd w:val="0"/>
        <w:snapToGrid w:val="0"/>
        <w:spacing w:line="360" w:lineRule="auto"/>
        <w:ind w:firstLine="480" w:firstLineChars="200"/>
        <w:jc w:val="right"/>
        <w:rPr>
          <w:rFonts w:hint="default" w:eastAsia="宋体"/>
          <w:lang w:val="en-US" w:eastAsia="zh-CN"/>
        </w:rPr>
      </w:pPr>
      <w:r>
        <w:rPr>
          <w:rFonts w:hint="eastAsia" w:ascii="宋体"/>
          <w:sz w:val="24"/>
          <w:lang w:val="en-US" w:eastAsia="zh-CN"/>
        </w:rPr>
        <w:t xml:space="preserve">                </w:t>
      </w:r>
    </w:p>
    <w:p w14:paraId="20A13C19">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360" w:lineRule="auto"/>
        <w:jc w:val="both"/>
        <w:textAlignment w:val="auto"/>
      </w:pPr>
    </w:p>
    <w:p w14:paraId="1C775EB7">
      <w:pPr>
        <w:pStyle w:val="5"/>
      </w:pPr>
    </w:p>
    <w:p w14:paraId="4F503644">
      <w:pPr>
        <w:spacing w:line="360" w:lineRule="auto"/>
        <w:ind w:firstLine="2168" w:firstLineChars="600"/>
        <w:outlineLvl w:val="0"/>
        <w:rPr>
          <w:b/>
          <w:sz w:val="36"/>
          <w:szCs w:val="36"/>
        </w:rPr>
      </w:pPr>
      <w:bookmarkStart w:id="888" w:name="_Toc99301426"/>
      <w:bookmarkStart w:id="889" w:name="_Hlk191494950"/>
      <w:r>
        <w:rPr>
          <w:b/>
          <w:sz w:val="36"/>
          <w:szCs w:val="36"/>
        </w:rPr>
        <w:t>第七章   投标文件格式</w:t>
      </w:r>
      <w:bookmarkEnd w:id="888"/>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6"/>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6"/>
        </w:numPr>
        <w:spacing w:line="360" w:lineRule="auto"/>
        <w:ind w:left="1134"/>
        <w:rPr>
          <w:sz w:val="24"/>
          <w:szCs w:val="22"/>
        </w:rPr>
      </w:pPr>
      <w:r>
        <w:rPr>
          <w:sz w:val="24"/>
          <w:szCs w:val="22"/>
        </w:rPr>
        <w:t>具有良好的商业信誉和健全的财务会计制度；</w:t>
      </w:r>
    </w:p>
    <w:p w14:paraId="53B7724C">
      <w:pPr>
        <w:numPr>
          <w:ilvl w:val="0"/>
          <w:numId w:val="16"/>
        </w:numPr>
        <w:spacing w:line="360" w:lineRule="auto"/>
        <w:ind w:left="1134"/>
        <w:rPr>
          <w:sz w:val="24"/>
          <w:szCs w:val="22"/>
        </w:rPr>
      </w:pPr>
      <w:r>
        <w:rPr>
          <w:sz w:val="24"/>
          <w:szCs w:val="22"/>
        </w:rPr>
        <w:t>具有履行合同所必需的设备和专业技术能力；</w:t>
      </w:r>
    </w:p>
    <w:p w14:paraId="3FA8B35D">
      <w:pPr>
        <w:numPr>
          <w:ilvl w:val="0"/>
          <w:numId w:val="16"/>
        </w:numPr>
        <w:spacing w:line="360" w:lineRule="auto"/>
        <w:ind w:left="1134"/>
        <w:rPr>
          <w:sz w:val="24"/>
          <w:szCs w:val="22"/>
        </w:rPr>
      </w:pPr>
      <w:r>
        <w:rPr>
          <w:sz w:val="24"/>
          <w:szCs w:val="22"/>
        </w:rPr>
        <w:t>有依法缴纳税收和社会保障资金的良好记录；</w:t>
      </w:r>
    </w:p>
    <w:p w14:paraId="45F5C3E3">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说明：供应商承诺不实的，依据《政府采购法》第七十七条“提供虚假材料谋取中标、中标的”有关规定予以处理。</w:t>
      </w:r>
    </w:p>
    <w:p w14:paraId="4A135EE8">
      <w:pPr>
        <w:tabs>
          <w:tab w:val="left" w:pos="5580"/>
        </w:tabs>
        <w:spacing w:line="360" w:lineRule="auto"/>
        <w:rPr>
          <w:sz w:val="24"/>
        </w:rPr>
        <w:sectPr>
          <w:headerReference r:id="rId13" w:type="default"/>
          <w:footerReference r:id="rId14" w:type="default"/>
          <w:pgSz w:w="11907" w:h="16840"/>
          <w:pgMar w:top="1418" w:right="1134" w:bottom="1418" w:left="1701" w:header="851" w:footer="851" w:gutter="0"/>
          <w:cols w:space="720" w:num="1"/>
          <w:docGrid w:linePitch="462" w:charSpace="0"/>
        </w:sectPr>
      </w:pPr>
    </w:p>
    <w:p w14:paraId="51768202">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90" w:name="_Hlk145526067"/>
      <w:r>
        <w:rPr>
          <w:sz w:val="24"/>
        </w:rPr>
        <w:t>如供应商为联合体的，</w:t>
      </w:r>
      <w:bookmarkEnd w:id="89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7"/>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7"/>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1"/>
              <w:jc w:val="center"/>
              <w:rPr>
                <w:rFonts w:ascii="Times New Roman" w:hAnsi="Times New Roman" w:cs="Times New Roman" w:eastAsiaTheme="minorEastAsia"/>
                <w:sz w:val="30"/>
              </w:rPr>
            </w:pPr>
          </w:p>
        </w:tc>
        <w:tc>
          <w:tcPr>
            <w:tcW w:w="1513" w:type="dxa"/>
            <w:vAlign w:val="center"/>
          </w:tcPr>
          <w:p w14:paraId="341E1F8F">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1"/>
              <w:jc w:val="center"/>
              <w:rPr>
                <w:rFonts w:ascii="Times New Roman" w:hAnsi="Times New Roman" w:cs="Times New Roman" w:eastAsiaTheme="minorEastAsia"/>
                <w:sz w:val="30"/>
                <w:lang w:eastAsia="zh-CN"/>
              </w:rPr>
            </w:pPr>
          </w:p>
        </w:tc>
        <w:tc>
          <w:tcPr>
            <w:tcW w:w="1561" w:type="dxa"/>
            <w:vAlign w:val="center"/>
          </w:tcPr>
          <w:p w14:paraId="6550DAE3">
            <w:pPr>
              <w:pStyle w:val="251"/>
              <w:jc w:val="center"/>
              <w:rPr>
                <w:rFonts w:ascii="Times New Roman" w:hAnsi="Times New Roman" w:cs="Times New Roman" w:eastAsiaTheme="minorEastAsia"/>
                <w:sz w:val="30"/>
                <w:lang w:eastAsia="zh-CN"/>
              </w:rPr>
            </w:pPr>
          </w:p>
        </w:tc>
        <w:tc>
          <w:tcPr>
            <w:tcW w:w="1498" w:type="dxa"/>
            <w:vAlign w:val="center"/>
          </w:tcPr>
          <w:p w14:paraId="69EA2595">
            <w:pPr>
              <w:pStyle w:val="251"/>
              <w:jc w:val="center"/>
              <w:rPr>
                <w:rFonts w:ascii="Times New Roman" w:hAnsi="Times New Roman" w:cs="Times New Roman" w:eastAsiaTheme="minorEastAsia"/>
                <w:sz w:val="30"/>
                <w:lang w:eastAsia="zh-CN"/>
              </w:rPr>
            </w:pPr>
          </w:p>
        </w:tc>
        <w:tc>
          <w:tcPr>
            <w:tcW w:w="1564" w:type="dxa"/>
            <w:vAlign w:val="center"/>
          </w:tcPr>
          <w:p w14:paraId="56B0AD47">
            <w:pPr>
              <w:pStyle w:val="251"/>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1"/>
              <w:jc w:val="center"/>
              <w:rPr>
                <w:rFonts w:ascii="Times New Roman" w:hAnsi="Times New Roman" w:cs="Times New Roman" w:eastAsiaTheme="minorEastAsia"/>
                <w:sz w:val="30"/>
              </w:rPr>
            </w:pPr>
          </w:p>
        </w:tc>
        <w:tc>
          <w:tcPr>
            <w:tcW w:w="1513" w:type="dxa"/>
            <w:vAlign w:val="center"/>
          </w:tcPr>
          <w:p w14:paraId="037C8EA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1"/>
              <w:jc w:val="center"/>
              <w:rPr>
                <w:rFonts w:ascii="Times New Roman" w:hAnsi="Times New Roman" w:cs="Times New Roman" w:eastAsiaTheme="minorEastAsia"/>
                <w:sz w:val="30"/>
                <w:lang w:eastAsia="zh-CN"/>
              </w:rPr>
            </w:pPr>
          </w:p>
        </w:tc>
        <w:tc>
          <w:tcPr>
            <w:tcW w:w="1561" w:type="dxa"/>
            <w:vAlign w:val="center"/>
          </w:tcPr>
          <w:p w14:paraId="72C771C7">
            <w:pPr>
              <w:pStyle w:val="251"/>
              <w:jc w:val="center"/>
              <w:rPr>
                <w:rFonts w:ascii="Times New Roman" w:hAnsi="Times New Roman" w:cs="Times New Roman" w:eastAsiaTheme="minorEastAsia"/>
                <w:sz w:val="30"/>
                <w:lang w:eastAsia="zh-CN"/>
              </w:rPr>
            </w:pPr>
          </w:p>
        </w:tc>
        <w:tc>
          <w:tcPr>
            <w:tcW w:w="1498" w:type="dxa"/>
            <w:vAlign w:val="center"/>
          </w:tcPr>
          <w:p w14:paraId="6864C292">
            <w:pPr>
              <w:pStyle w:val="251"/>
              <w:jc w:val="center"/>
              <w:rPr>
                <w:rFonts w:ascii="Times New Roman" w:hAnsi="Times New Roman" w:cs="Times New Roman" w:eastAsiaTheme="minorEastAsia"/>
                <w:sz w:val="30"/>
                <w:lang w:eastAsia="zh-CN"/>
              </w:rPr>
            </w:pPr>
          </w:p>
        </w:tc>
        <w:tc>
          <w:tcPr>
            <w:tcW w:w="1564" w:type="dxa"/>
            <w:vAlign w:val="center"/>
          </w:tcPr>
          <w:p w14:paraId="7C894ECD">
            <w:pPr>
              <w:pStyle w:val="251"/>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1"/>
              <w:jc w:val="center"/>
              <w:rPr>
                <w:rFonts w:ascii="Times New Roman" w:hAnsi="Times New Roman" w:cs="Times New Roman" w:eastAsiaTheme="minorEastAsia"/>
                <w:sz w:val="30"/>
              </w:rPr>
            </w:pPr>
          </w:p>
        </w:tc>
        <w:tc>
          <w:tcPr>
            <w:tcW w:w="1513" w:type="dxa"/>
            <w:vAlign w:val="center"/>
          </w:tcPr>
          <w:p w14:paraId="1AA21710">
            <w:pPr>
              <w:pStyle w:val="251"/>
              <w:tabs>
                <w:tab w:val="left" w:pos="235"/>
              </w:tabs>
              <w:jc w:val="center"/>
              <w:rPr>
                <w:rFonts w:ascii="Times New Roman" w:hAnsi="Times New Roman" w:cs="Times New Roman" w:eastAsiaTheme="minorEastAsia"/>
                <w:sz w:val="24"/>
              </w:rPr>
            </w:pPr>
          </w:p>
        </w:tc>
        <w:tc>
          <w:tcPr>
            <w:tcW w:w="1125" w:type="dxa"/>
            <w:vAlign w:val="center"/>
          </w:tcPr>
          <w:p w14:paraId="575B92EF">
            <w:pPr>
              <w:pStyle w:val="251"/>
              <w:jc w:val="center"/>
              <w:rPr>
                <w:rFonts w:ascii="Times New Roman" w:hAnsi="Times New Roman" w:cs="Times New Roman" w:eastAsiaTheme="minorEastAsia"/>
                <w:sz w:val="30"/>
              </w:rPr>
            </w:pPr>
          </w:p>
        </w:tc>
        <w:tc>
          <w:tcPr>
            <w:tcW w:w="1561" w:type="dxa"/>
            <w:vAlign w:val="center"/>
          </w:tcPr>
          <w:p w14:paraId="6F20B7A8">
            <w:pPr>
              <w:pStyle w:val="251"/>
              <w:jc w:val="center"/>
              <w:rPr>
                <w:rFonts w:ascii="Times New Roman" w:hAnsi="Times New Roman" w:cs="Times New Roman" w:eastAsiaTheme="minorEastAsia"/>
                <w:sz w:val="30"/>
              </w:rPr>
            </w:pPr>
          </w:p>
        </w:tc>
        <w:tc>
          <w:tcPr>
            <w:tcW w:w="1498" w:type="dxa"/>
            <w:vAlign w:val="center"/>
          </w:tcPr>
          <w:p w14:paraId="5532AA41">
            <w:pPr>
              <w:pStyle w:val="251"/>
              <w:jc w:val="center"/>
              <w:rPr>
                <w:rFonts w:ascii="Times New Roman" w:hAnsi="Times New Roman" w:cs="Times New Roman" w:eastAsiaTheme="minorEastAsia"/>
                <w:sz w:val="30"/>
              </w:rPr>
            </w:pPr>
          </w:p>
        </w:tc>
        <w:tc>
          <w:tcPr>
            <w:tcW w:w="1564" w:type="dxa"/>
            <w:vAlign w:val="center"/>
          </w:tcPr>
          <w:p w14:paraId="13BA7421">
            <w:pPr>
              <w:pStyle w:val="251"/>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1"/>
              <w:jc w:val="center"/>
              <w:rPr>
                <w:rFonts w:ascii="Times New Roman" w:hAnsi="Times New Roman" w:cs="Times New Roman" w:eastAsiaTheme="minorEastAsia"/>
                <w:sz w:val="30"/>
              </w:rPr>
            </w:pPr>
          </w:p>
        </w:tc>
        <w:tc>
          <w:tcPr>
            <w:tcW w:w="1564" w:type="dxa"/>
            <w:vAlign w:val="center"/>
          </w:tcPr>
          <w:p w14:paraId="35A361A3">
            <w:pPr>
              <w:pStyle w:val="251"/>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5"/>
        </w:numPr>
        <w:tabs>
          <w:tab w:val="left" w:pos="360"/>
        </w:tabs>
        <w:snapToGrid w:val="0"/>
        <w:spacing w:line="360" w:lineRule="auto"/>
        <w:outlineLvl w:val="1"/>
        <w:rPr>
          <w:sz w:val="24"/>
        </w:rPr>
      </w:pPr>
      <w:r>
        <w:rPr>
          <w:sz w:val="24"/>
        </w:rPr>
        <w:t>本项目的特定资格要求</w:t>
      </w:r>
    </w:p>
    <w:p w14:paraId="32BD9BFE">
      <w:pPr>
        <w:spacing w:line="360" w:lineRule="auto"/>
        <w:outlineLvl w:val="2"/>
        <w:rPr>
          <w:color w:val="000000"/>
          <w:sz w:val="24"/>
          <w:szCs w:val="20"/>
        </w:rPr>
      </w:pPr>
      <w:r>
        <w:rPr>
          <w:color w:val="000000"/>
          <w:sz w:val="24"/>
          <w:szCs w:val="20"/>
        </w:rPr>
        <w:t>3-1 联合协议</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7"/>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7"/>
        </w:numPr>
        <w:spacing w:line="360" w:lineRule="auto"/>
        <w:rPr>
          <w:bCs/>
          <w:color w:val="000000"/>
          <w:sz w:val="24"/>
        </w:rPr>
      </w:pPr>
      <w:r>
        <w:rPr>
          <w:bCs/>
          <w:color w:val="000000"/>
          <w:sz w:val="24"/>
        </w:rPr>
        <w:t>______负责_____，具体工作范围、内容以投标文件及合同为准。</w:t>
      </w:r>
    </w:p>
    <w:p w14:paraId="07178FE9">
      <w:pPr>
        <w:numPr>
          <w:ilvl w:val="0"/>
          <w:numId w:val="17"/>
        </w:numPr>
        <w:spacing w:line="360" w:lineRule="auto"/>
        <w:rPr>
          <w:bCs/>
          <w:color w:val="000000"/>
          <w:sz w:val="24"/>
        </w:rPr>
      </w:pPr>
      <w:r>
        <w:rPr>
          <w:bCs/>
          <w:color w:val="000000"/>
          <w:sz w:val="24"/>
        </w:rPr>
        <w:t>______负责_____，具体工作范围、内容以投标文件及合同为准。</w:t>
      </w:r>
    </w:p>
    <w:p w14:paraId="2DF8A13B">
      <w:pPr>
        <w:numPr>
          <w:ilvl w:val="0"/>
          <w:numId w:val="17"/>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7"/>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7"/>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18"/>
        </w:numPr>
        <w:tabs>
          <w:tab w:val="left" w:pos="360"/>
        </w:tabs>
        <w:snapToGrid w:val="0"/>
        <w:spacing w:line="360" w:lineRule="auto"/>
        <w:outlineLvl w:val="1"/>
        <w:rPr>
          <w:color w:val="000000"/>
          <w:sz w:val="24"/>
          <w:szCs w:val="20"/>
        </w:rPr>
      </w:pPr>
      <w:bookmarkStart w:id="891" w:name="_Hlt520343392"/>
      <w:bookmarkEnd w:id="891"/>
      <w:bookmarkStart w:id="892" w:name="_Hlt520355504"/>
      <w:bookmarkEnd w:id="892"/>
      <w:bookmarkStart w:id="893" w:name="_Hlt520274407"/>
      <w:bookmarkEnd w:id="893"/>
      <w:bookmarkStart w:id="894" w:name="_Hlt520274065"/>
      <w:bookmarkEnd w:id="894"/>
      <w:bookmarkStart w:id="895" w:name="_Hlt520274121"/>
      <w:bookmarkEnd w:id="895"/>
      <w:bookmarkStart w:id="896" w:name="_Hlt520271212"/>
      <w:bookmarkEnd w:id="896"/>
      <w:bookmarkStart w:id="897" w:name="_Hlt520273711"/>
      <w:bookmarkEnd w:id="897"/>
      <w:bookmarkStart w:id="898" w:name="_Hlt520343000"/>
      <w:bookmarkEnd w:id="898"/>
      <w:bookmarkStart w:id="899" w:name="_Hlt520350918"/>
      <w:bookmarkEnd w:id="899"/>
      <w:bookmarkStart w:id="900" w:name="_Hlt520274393"/>
      <w:bookmarkEnd w:id="900"/>
      <w:bookmarkStart w:id="901" w:name="_Toc480942349"/>
      <w:bookmarkStart w:id="902" w:name="_Ref467988698"/>
      <w:bookmarkStart w:id="903" w:name="_Toc520356217"/>
      <w:bookmarkStart w:id="904" w:name="_Toc127151556"/>
      <w:bookmarkStart w:id="905" w:name="_Toc195842921"/>
      <w:bookmarkStart w:id="906" w:name="_Toc150774761"/>
      <w:bookmarkStart w:id="907" w:name="_Toc226337252"/>
      <w:bookmarkStart w:id="908" w:name="_Toc226965746"/>
      <w:bookmarkStart w:id="909" w:name="_Toc226965829"/>
      <w:bookmarkStart w:id="910" w:name="_Toc150480794"/>
      <w:bookmarkStart w:id="911" w:name="_Toc226309800"/>
      <w:bookmarkStart w:id="912" w:name="_Toc142311058"/>
      <w:r>
        <w:rPr>
          <w:color w:val="000000"/>
          <w:sz w:val="24"/>
        </w:rPr>
        <w:t>投标</w:t>
      </w:r>
      <w:bookmarkEnd w:id="901"/>
      <w:bookmarkEnd w:id="902"/>
      <w:r>
        <w:rPr>
          <w:color w:val="000000"/>
          <w:sz w:val="24"/>
        </w:rPr>
        <w:t>书</w:t>
      </w:r>
      <w:bookmarkEnd w:id="903"/>
      <w:bookmarkEnd w:id="904"/>
      <w:bookmarkEnd w:id="905"/>
      <w:bookmarkEnd w:id="906"/>
      <w:bookmarkEnd w:id="907"/>
      <w:bookmarkEnd w:id="908"/>
      <w:bookmarkEnd w:id="909"/>
      <w:bookmarkEnd w:id="910"/>
      <w:bookmarkEnd w:id="911"/>
      <w:bookmarkEnd w:id="912"/>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913" w:name="_Hlt520355938"/>
      <w:bookmarkEnd w:id="913"/>
      <w:bookmarkStart w:id="914" w:name="_Hlt520356243"/>
      <w:bookmarkEnd w:id="914"/>
      <w:bookmarkStart w:id="915" w:name="_Toc305158825"/>
      <w:bookmarkStart w:id="916" w:name="_Toc226965830"/>
      <w:bookmarkStart w:id="917" w:name="_Toc150480795"/>
      <w:bookmarkStart w:id="918" w:name="_Toc150774762"/>
      <w:bookmarkStart w:id="919" w:name="_Toc142311059"/>
      <w:bookmarkStart w:id="920" w:name="_Toc480942350"/>
      <w:bookmarkStart w:id="921" w:name="_Toc264969247"/>
      <w:bookmarkStart w:id="922" w:name="_Ref467988705"/>
      <w:bookmarkStart w:id="923" w:name="_Toc305158899"/>
      <w:bookmarkStart w:id="924" w:name="_Toc265228395"/>
      <w:bookmarkStart w:id="925" w:name="_Toc226965747"/>
      <w:bookmarkStart w:id="926" w:name="_Toc226337253"/>
      <w:bookmarkStart w:id="927" w:name="_Toc195842922"/>
      <w:bookmarkStart w:id="928" w:name="_Toc226309801"/>
      <w:bookmarkStart w:id="929" w:name="_Toc127151557"/>
      <w:bookmarkStart w:id="930" w:name="_Toc520356218"/>
      <w:r>
        <w:rPr>
          <w:color w:val="000000"/>
          <w:sz w:val="24"/>
        </w:rPr>
        <w:br w:type="page"/>
      </w:r>
    </w:p>
    <w:p w14:paraId="05DC7FD5">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19"/>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19"/>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19"/>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t>（实质性格式）</w:t>
      </w:r>
    </w:p>
    <w:p w14:paraId="1461B67B">
      <w:pPr>
        <w:spacing w:line="360" w:lineRule="exact"/>
        <w:jc w:val="center"/>
        <w:rPr>
          <w:b/>
          <w:color w:val="000000"/>
          <w:sz w:val="36"/>
          <w:szCs w:val="36"/>
        </w:rPr>
      </w:pPr>
      <w:bookmarkStart w:id="931" w:name="_Toc226309802"/>
      <w:bookmarkStart w:id="932" w:name="_Toc226965748"/>
      <w:bookmarkStart w:id="933" w:name="_Toc305158826"/>
      <w:bookmarkStart w:id="934" w:name="_Toc164608672"/>
      <w:bookmarkStart w:id="935" w:name="_Toc195842923"/>
      <w:bookmarkStart w:id="936" w:name="_Toc265228396"/>
      <w:bookmarkStart w:id="937" w:name="_Toc264969248"/>
      <w:bookmarkStart w:id="938" w:name="_Toc164608827"/>
      <w:bookmarkStart w:id="939" w:name="_Toc305158900"/>
      <w:bookmarkStart w:id="940" w:name="_Toc226965831"/>
      <w:bookmarkStart w:id="941" w:name="_Toc226337254"/>
      <w:r>
        <w:rPr>
          <w:b/>
          <w:color w:val="000000"/>
          <w:sz w:val="36"/>
          <w:szCs w:val="36"/>
        </w:rPr>
        <w:t>开标一览表</w:t>
      </w:r>
      <w:bookmarkEnd w:id="931"/>
      <w:bookmarkEnd w:id="932"/>
      <w:bookmarkEnd w:id="933"/>
      <w:bookmarkEnd w:id="934"/>
      <w:bookmarkEnd w:id="935"/>
      <w:bookmarkEnd w:id="936"/>
      <w:bookmarkEnd w:id="937"/>
      <w:bookmarkEnd w:id="938"/>
      <w:bookmarkEnd w:id="939"/>
      <w:bookmarkEnd w:id="940"/>
      <w:bookmarkEnd w:id="941"/>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42" w:name="_Toc150480796"/>
      <w:bookmarkStart w:id="943" w:name="_Toc127151558"/>
      <w:bookmarkStart w:id="944" w:name="_Toc305158901"/>
      <w:bookmarkStart w:id="945" w:name="_Toc265228397"/>
      <w:bookmarkStart w:id="946" w:name="_Toc150774763"/>
      <w:bookmarkStart w:id="947" w:name="_Toc264969249"/>
      <w:bookmarkStart w:id="948" w:name="_Toc226965749"/>
      <w:bookmarkStart w:id="949" w:name="_Toc226337255"/>
      <w:bookmarkStart w:id="950" w:name="_Toc195842924"/>
      <w:bookmarkStart w:id="951" w:name="_Toc305158827"/>
      <w:bookmarkStart w:id="952" w:name="_Toc226309803"/>
      <w:bookmarkStart w:id="953" w:name="_Toc226965832"/>
      <w:bookmarkStart w:id="954" w:name="_Toc142311060"/>
    </w:p>
    <w:p w14:paraId="41B5A929">
      <w:pPr>
        <w:widowControl/>
        <w:jc w:val="left"/>
        <w:rPr>
          <w:color w:val="000000"/>
          <w:sz w:val="24"/>
          <w:szCs w:val="20"/>
        </w:rPr>
      </w:pPr>
    </w:p>
    <w:p w14:paraId="318961AD">
      <w:pPr>
        <w:numPr>
          <w:ilvl w:val="0"/>
          <w:numId w:val="18"/>
        </w:numPr>
        <w:tabs>
          <w:tab w:val="left" w:pos="360"/>
        </w:tabs>
        <w:snapToGrid w:val="0"/>
        <w:spacing w:line="360" w:lineRule="auto"/>
        <w:outlineLvl w:val="1"/>
        <w:rPr>
          <w:color w:val="000000"/>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109FA429">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942"/>
      <w:bookmarkEnd w:id="943"/>
      <w:bookmarkEnd w:id="944"/>
      <w:bookmarkEnd w:id="945"/>
      <w:bookmarkEnd w:id="946"/>
      <w:bookmarkEnd w:id="947"/>
      <w:bookmarkEnd w:id="948"/>
      <w:bookmarkEnd w:id="949"/>
      <w:bookmarkEnd w:id="950"/>
      <w:bookmarkEnd w:id="951"/>
      <w:bookmarkEnd w:id="952"/>
      <w:bookmarkEnd w:id="953"/>
      <w:bookmarkEnd w:id="954"/>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68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ACBF4C">
            <w:pPr>
              <w:adjustRightInd w:val="0"/>
              <w:snapToGrid w:val="0"/>
              <w:jc w:val="center"/>
              <w:rPr>
                <w:color w:val="000000"/>
                <w:sz w:val="24"/>
              </w:rPr>
            </w:pPr>
            <w:r>
              <w:rPr>
                <w:rFonts w:hint="eastAsia"/>
                <w:color w:val="000000"/>
                <w:sz w:val="24"/>
              </w:rPr>
              <w:t>4</w:t>
            </w:r>
          </w:p>
        </w:tc>
        <w:tc>
          <w:tcPr>
            <w:tcW w:w="2866" w:type="dxa"/>
            <w:vAlign w:val="center"/>
          </w:tcPr>
          <w:p w14:paraId="41338660">
            <w:pPr>
              <w:adjustRightInd w:val="0"/>
              <w:snapToGrid w:val="0"/>
              <w:jc w:val="left"/>
              <w:rPr>
                <w:color w:val="000000"/>
                <w:sz w:val="24"/>
              </w:rPr>
            </w:pPr>
            <w:r>
              <w:rPr>
                <w:color w:val="000000"/>
                <w:sz w:val="24"/>
              </w:rPr>
              <w:t>…</w:t>
            </w:r>
          </w:p>
        </w:tc>
        <w:tc>
          <w:tcPr>
            <w:tcW w:w="1314" w:type="dxa"/>
            <w:vAlign w:val="center"/>
          </w:tcPr>
          <w:p w14:paraId="70B6DA74">
            <w:pPr>
              <w:adjustRightInd w:val="0"/>
              <w:snapToGrid w:val="0"/>
              <w:jc w:val="left"/>
              <w:rPr>
                <w:color w:val="000000"/>
                <w:sz w:val="24"/>
              </w:rPr>
            </w:pPr>
          </w:p>
        </w:tc>
        <w:tc>
          <w:tcPr>
            <w:tcW w:w="1177" w:type="dxa"/>
            <w:vAlign w:val="center"/>
          </w:tcPr>
          <w:p w14:paraId="31E77C38">
            <w:pPr>
              <w:adjustRightInd w:val="0"/>
              <w:snapToGrid w:val="0"/>
              <w:jc w:val="center"/>
              <w:rPr>
                <w:color w:val="000000"/>
                <w:sz w:val="24"/>
              </w:rPr>
            </w:pPr>
          </w:p>
        </w:tc>
        <w:tc>
          <w:tcPr>
            <w:tcW w:w="1312" w:type="dxa"/>
            <w:vAlign w:val="center"/>
          </w:tcPr>
          <w:p w14:paraId="18952F5C">
            <w:pPr>
              <w:adjustRightInd w:val="0"/>
              <w:snapToGrid w:val="0"/>
              <w:jc w:val="left"/>
              <w:rPr>
                <w:color w:val="000000"/>
                <w:sz w:val="24"/>
              </w:rPr>
            </w:pPr>
          </w:p>
        </w:tc>
        <w:tc>
          <w:tcPr>
            <w:tcW w:w="1666" w:type="dxa"/>
            <w:vAlign w:val="center"/>
          </w:tcPr>
          <w:p w14:paraId="2E46AD0C">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18"/>
        </w:numPr>
        <w:tabs>
          <w:tab w:val="left" w:pos="360"/>
        </w:tabs>
        <w:snapToGrid w:val="0"/>
        <w:spacing w:line="360" w:lineRule="auto"/>
        <w:outlineLvl w:val="1"/>
        <w:rPr>
          <w:color w:val="000000"/>
          <w:sz w:val="24"/>
          <w:szCs w:val="20"/>
        </w:rPr>
      </w:pPr>
      <w:bookmarkStart w:id="955" w:name="_Toc226965835"/>
      <w:bookmarkStart w:id="956" w:name="_Toc226965752"/>
      <w:bookmarkStart w:id="957" w:name="_Toc150480798"/>
      <w:bookmarkStart w:id="958" w:name="_Toc127151562"/>
      <w:bookmarkStart w:id="959" w:name="_Toc265228400"/>
      <w:bookmarkStart w:id="960" w:name="_Toc226337258"/>
      <w:bookmarkStart w:id="961" w:name="_Toc150774765"/>
      <w:bookmarkStart w:id="962" w:name="_Toc195842927"/>
      <w:bookmarkStart w:id="963" w:name="_Toc305158904"/>
      <w:bookmarkStart w:id="964" w:name="_Toc226309806"/>
      <w:bookmarkStart w:id="965" w:name="_Toc305158830"/>
      <w:bookmarkStart w:id="966" w:name="_Toc264969252"/>
      <w:bookmarkStart w:id="967" w:name="_Toc142311062"/>
      <w:bookmarkStart w:id="968" w:name="_Toc265228399"/>
      <w:bookmarkStart w:id="969" w:name="_Toc150774764"/>
      <w:bookmarkStart w:id="970" w:name="_Toc150480797"/>
      <w:bookmarkStart w:id="971" w:name="_Toc226337257"/>
      <w:bookmarkStart w:id="972" w:name="_Toc264969251"/>
      <w:bookmarkStart w:id="973" w:name="_Toc195842926"/>
      <w:bookmarkStart w:id="974" w:name="_Toc226309805"/>
      <w:bookmarkStart w:id="975" w:name="_Toc226965834"/>
      <w:bookmarkStart w:id="976" w:name="_Toc142311061"/>
      <w:bookmarkStart w:id="977" w:name="_Toc305158903"/>
      <w:bookmarkStart w:id="978" w:name="_Toc226965751"/>
      <w:bookmarkStart w:id="979" w:name="_Toc127151561"/>
      <w:bookmarkStart w:id="980" w:name="_Toc305158829"/>
      <w:r>
        <w:rPr>
          <w:color w:val="000000"/>
          <w:sz w:val="24"/>
          <w:szCs w:val="20"/>
        </w:rPr>
        <w:br w:type="page"/>
      </w:r>
      <w:r>
        <w:rPr>
          <w:color w:val="000000"/>
          <w:sz w:val="24"/>
          <w:szCs w:val="20"/>
        </w:rPr>
        <w:t>合同条款偏离表</w:t>
      </w:r>
      <w:bookmarkEnd w:id="955"/>
      <w:bookmarkEnd w:id="956"/>
      <w:bookmarkEnd w:id="957"/>
      <w:bookmarkEnd w:id="958"/>
      <w:bookmarkEnd w:id="959"/>
      <w:bookmarkEnd w:id="960"/>
      <w:bookmarkEnd w:id="961"/>
      <w:bookmarkEnd w:id="962"/>
      <w:bookmarkEnd w:id="963"/>
      <w:bookmarkEnd w:id="964"/>
      <w:bookmarkEnd w:id="965"/>
      <w:bookmarkEnd w:id="966"/>
      <w:bookmarkEnd w:id="967"/>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81"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81"/>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68"/>
      <w:bookmarkEnd w:id="969"/>
      <w:bookmarkEnd w:id="970"/>
      <w:bookmarkEnd w:id="971"/>
      <w:bookmarkEnd w:id="972"/>
      <w:bookmarkEnd w:id="973"/>
      <w:bookmarkEnd w:id="974"/>
      <w:bookmarkEnd w:id="975"/>
      <w:bookmarkEnd w:id="976"/>
      <w:bookmarkEnd w:id="977"/>
      <w:bookmarkEnd w:id="978"/>
      <w:bookmarkEnd w:id="979"/>
      <w:bookmarkEnd w:id="980"/>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1"/>
              <w:jc w:val="center"/>
              <w:rPr>
                <w:rFonts w:ascii="Times New Roman" w:hAnsi="Times New Roman" w:cs="Times New Roman" w:eastAsiaTheme="minorEastAsia"/>
                <w:sz w:val="30"/>
              </w:rPr>
            </w:pPr>
          </w:p>
        </w:tc>
        <w:tc>
          <w:tcPr>
            <w:tcW w:w="1513" w:type="dxa"/>
            <w:vAlign w:val="center"/>
          </w:tcPr>
          <w:p w14:paraId="066AD543">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1"/>
              <w:jc w:val="center"/>
              <w:rPr>
                <w:rFonts w:ascii="Times New Roman" w:hAnsi="Times New Roman" w:cs="Times New Roman" w:eastAsiaTheme="minorEastAsia"/>
                <w:sz w:val="30"/>
                <w:lang w:eastAsia="zh-CN"/>
              </w:rPr>
            </w:pPr>
          </w:p>
        </w:tc>
        <w:tc>
          <w:tcPr>
            <w:tcW w:w="1561" w:type="dxa"/>
            <w:vAlign w:val="center"/>
          </w:tcPr>
          <w:p w14:paraId="56867FB1">
            <w:pPr>
              <w:pStyle w:val="251"/>
              <w:jc w:val="center"/>
              <w:rPr>
                <w:rFonts w:ascii="Times New Roman" w:hAnsi="Times New Roman" w:cs="Times New Roman" w:eastAsiaTheme="minorEastAsia"/>
                <w:sz w:val="30"/>
                <w:lang w:eastAsia="zh-CN"/>
              </w:rPr>
            </w:pPr>
          </w:p>
        </w:tc>
        <w:tc>
          <w:tcPr>
            <w:tcW w:w="1498" w:type="dxa"/>
            <w:vAlign w:val="center"/>
          </w:tcPr>
          <w:p w14:paraId="00DD81DF">
            <w:pPr>
              <w:pStyle w:val="251"/>
              <w:jc w:val="center"/>
              <w:rPr>
                <w:rFonts w:ascii="Times New Roman" w:hAnsi="Times New Roman" w:cs="Times New Roman" w:eastAsiaTheme="minorEastAsia"/>
                <w:sz w:val="30"/>
                <w:lang w:eastAsia="zh-CN"/>
              </w:rPr>
            </w:pPr>
          </w:p>
        </w:tc>
        <w:tc>
          <w:tcPr>
            <w:tcW w:w="1564" w:type="dxa"/>
            <w:vAlign w:val="center"/>
          </w:tcPr>
          <w:p w14:paraId="4CCBEFF3">
            <w:pPr>
              <w:pStyle w:val="251"/>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1"/>
              <w:jc w:val="center"/>
              <w:rPr>
                <w:rFonts w:ascii="Times New Roman" w:hAnsi="Times New Roman" w:cs="Times New Roman" w:eastAsiaTheme="minorEastAsia"/>
                <w:sz w:val="30"/>
              </w:rPr>
            </w:pPr>
          </w:p>
        </w:tc>
        <w:tc>
          <w:tcPr>
            <w:tcW w:w="1513" w:type="dxa"/>
            <w:vAlign w:val="center"/>
          </w:tcPr>
          <w:p w14:paraId="367FA54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1"/>
              <w:jc w:val="center"/>
              <w:rPr>
                <w:rFonts w:ascii="Times New Roman" w:hAnsi="Times New Roman" w:cs="Times New Roman" w:eastAsiaTheme="minorEastAsia"/>
                <w:sz w:val="30"/>
                <w:lang w:eastAsia="zh-CN"/>
              </w:rPr>
            </w:pPr>
          </w:p>
        </w:tc>
        <w:tc>
          <w:tcPr>
            <w:tcW w:w="1561" w:type="dxa"/>
            <w:vAlign w:val="center"/>
          </w:tcPr>
          <w:p w14:paraId="561FD82C">
            <w:pPr>
              <w:pStyle w:val="251"/>
              <w:jc w:val="center"/>
              <w:rPr>
                <w:rFonts w:ascii="Times New Roman" w:hAnsi="Times New Roman" w:cs="Times New Roman" w:eastAsiaTheme="minorEastAsia"/>
                <w:sz w:val="30"/>
                <w:lang w:eastAsia="zh-CN"/>
              </w:rPr>
            </w:pPr>
          </w:p>
        </w:tc>
        <w:tc>
          <w:tcPr>
            <w:tcW w:w="1498" w:type="dxa"/>
            <w:vAlign w:val="center"/>
          </w:tcPr>
          <w:p w14:paraId="1EB4F3B7">
            <w:pPr>
              <w:pStyle w:val="251"/>
              <w:jc w:val="center"/>
              <w:rPr>
                <w:rFonts w:ascii="Times New Roman" w:hAnsi="Times New Roman" w:cs="Times New Roman" w:eastAsiaTheme="minorEastAsia"/>
                <w:sz w:val="30"/>
                <w:lang w:eastAsia="zh-CN"/>
              </w:rPr>
            </w:pPr>
          </w:p>
        </w:tc>
        <w:tc>
          <w:tcPr>
            <w:tcW w:w="1564" w:type="dxa"/>
            <w:vAlign w:val="center"/>
          </w:tcPr>
          <w:p w14:paraId="1EF68441">
            <w:pPr>
              <w:pStyle w:val="251"/>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1"/>
              <w:jc w:val="center"/>
              <w:rPr>
                <w:rFonts w:ascii="Times New Roman" w:hAnsi="Times New Roman" w:cs="Times New Roman" w:eastAsiaTheme="minorEastAsia"/>
                <w:sz w:val="30"/>
              </w:rPr>
            </w:pPr>
          </w:p>
        </w:tc>
        <w:tc>
          <w:tcPr>
            <w:tcW w:w="1513" w:type="dxa"/>
            <w:vAlign w:val="center"/>
          </w:tcPr>
          <w:p w14:paraId="7BB3E0FE">
            <w:pPr>
              <w:pStyle w:val="251"/>
              <w:tabs>
                <w:tab w:val="left" w:pos="235"/>
              </w:tabs>
              <w:jc w:val="center"/>
              <w:rPr>
                <w:rFonts w:ascii="Times New Roman" w:hAnsi="Times New Roman" w:cs="Times New Roman" w:eastAsiaTheme="minorEastAsia"/>
                <w:sz w:val="24"/>
              </w:rPr>
            </w:pPr>
          </w:p>
        </w:tc>
        <w:tc>
          <w:tcPr>
            <w:tcW w:w="1125" w:type="dxa"/>
            <w:vAlign w:val="center"/>
          </w:tcPr>
          <w:p w14:paraId="3ECB623D">
            <w:pPr>
              <w:pStyle w:val="251"/>
              <w:jc w:val="center"/>
              <w:rPr>
                <w:rFonts w:ascii="Times New Roman" w:hAnsi="Times New Roman" w:cs="Times New Roman" w:eastAsiaTheme="minorEastAsia"/>
                <w:sz w:val="30"/>
              </w:rPr>
            </w:pPr>
          </w:p>
        </w:tc>
        <w:tc>
          <w:tcPr>
            <w:tcW w:w="1561" w:type="dxa"/>
            <w:vAlign w:val="center"/>
          </w:tcPr>
          <w:p w14:paraId="1B84A2A4">
            <w:pPr>
              <w:pStyle w:val="251"/>
              <w:jc w:val="center"/>
              <w:rPr>
                <w:rFonts w:ascii="Times New Roman" w:hAnsi="Times New Roman" w:cs="Times New Roman" w:eastAsiaTheme="minorEastAsia"/>
                <w:sz w:val="30"/>
              </w:rPr>
            </w:pPr>
          </w:p>
        </w:tc>
        <w:tc>
          <w:tcPr>
            <w:tcW w:w="1498" w:type="dxa"/>
            <w:vAlign w:val="center"/>
          </w:tcPr>
          <w:p w14:paraId="4A60374F">
            <w:pPr>
              <w:pStyle w:val="251"/>
              <w:jc w:val="center"/>
              <w:rPr>
                <w:rFonts w:ascii="Times New Roman" w:hAnsi="Times New Roman" w:cs="Times New Roman" w:eastAsiaTheme="minorEastAsia"/>
                <w:sz w:val="30"/>
              </w:rPr>
            </w:pPr>
          </w:p>
        </w:tc>
        <w:tc>
          <w:tcPr>
            <w:tcW w:w="1564" w:type="dxa"/>
            <w:vAlign w:val="center"/>
          </w:tcPr>
          <w:p w14:paraId="6836A159">
            <w:pPr>
              <w:pStyle w:val="251"/>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1"/>
              <w:jc w:val="center"/>
              <w:rPr>
                <w:rFonts w:ascii="Times New Roman" w:hAnsi="Times New Roman" w:cs="Times New Roman" w:eastAsiaTheme="minorEastAsia"/>
                <w:sz w:val="30"/>
              </w:rPr>
            </w:pPr>
          </w:p>
        </w:tc>
        <w:tc>
          <w:tcPr>
            <w:tcW w:w="1564" w:type="dxa"/>
            <w:vAlign w:val="center"/>
          </w:tcPr>
          <w:p w14:paraId="54C8762D">
            <w:pPr>
              <w:pStyle w:val="251"/>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82"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83"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83"/>
    </w:p>
    <w:bookmarkEnd w:id="982"/>
    <w:p w14:paraId="4DED4BD9">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89"/>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ESI仿宋-GB2312">
    <w:altName w:val="仿宋"/>
    <w:panose1 w:val="02000500000000000000"/>
    <w:charset w:val="86"/>
    <w:family w:val="auto"/>
    <w:pitch w:val="default"/>
    <w:sig w:usb0="00000000" w:usb1="00000000" w:usb2="00000010" w:usb3="00000000" w:csb0="0004000F" w:csb1="00000000"/>
  </w:font>
  <w:font w:name="Akzidenz Grotesk BQ">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_GBK">
    <w:altName w:val="微软雅黑"/>
    <w:panose1 w:val="02000000000000000000"/>
    <w:charset w:val="86"/>
    <w:family w:val="auto"/>
    <w:pitch w:val="default"/>
    <w:sig w:usb0="00000000" w:usb1="00000000" w:usb2="00000000" w:usb3="00000000" w:csb0="00040000" w:csb1="00000000"/>
  </w:font>
  <w:font w:name="KSOF557087D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30"/>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30"/>
      <w:rPr>
        <w:rStyle w:val="5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30"/>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E7CC6B7">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7400987"/>
    </w:sdtPr>
    <w:sdtContent>
      <w:p w14:paraId="5ADA32D4">
        <w:pPr>
          <w:pStyle w:val="30"/>
          <w:jc w:val="center"/>
        </w:pPr>
        <w:r>
          <w:rPr>
            <w:rFonts w:hint="eastAsia"/>
            <w:lang w:val="en-US" w:eastAsia="zh-CN"/>
          </w:rPr>
          <w:t>1</w:t>
        </w:r>
      </w:p>
    </w:sdtContent>
  </w:sdt>
  <w:p w14:paraId="7B090EEF">
    <w:pPr>
      <w:pStyle w:val="30"/>
      <w:ind w:firstLine="3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30"/>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3021F6D">
    <w:pPr>
      <w:pStyle w:val="30"/>
      <w:ind w:right="360"/>
    </w:pPr>
  </w:p>
  <w:p w14:paraId="537C587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1"/>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DBCF">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1"/>
      <w:pBdr>
        <w:bottom w:val="none" w:color="auto" w:sz="0" w:space="0"/>
      </w:pBdr>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1"/>
    </w:pPr>
  </w:p>
  <w:p w14:paraId="2A948F5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3C93"/>
    <w:multiLevelType w:val="singleLevel"/>
    <w:tmpl w:val="FFF63C93"/>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7053957"/>
    <w:multiLevelType w:val="singleLevel"/>
    <w:tmpl w:val="27053957"/>
    <w:lvl w:ilvl="0" w:tentative="0">
      <w:start w:val="1"/>
      <w:numFmt w:val="bullet"/>
      <w:pStyle w:val="18"/>
      <w:lvlText w:val=""/>
      <w:lvlJc w:val="left"/>
      <w:pPr>
        <w:tabs>
          <w:tab w:val="left" w:pos="1200"/>
        </w:tabs>
        <w:ind w:left="1200" w:hanging="360"/>
      </w:pPr>
      <w:rPr>
        <w:rFonts w:hint="default" w:ascii="Wingdings" w:hAnsi="Wingdings"/>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2"/>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7"/>
  </w:num>
  <w:num w:numId="10">
    <w:abstractNumId w:val="1"/>
  </w:num>
  <w:num w:numId="11">
    <w:abstractNumId w:val="15"/>
  </w:num>
  <w:num w:numId="12">
    <w:abstractNumId w:val="11"/>
  </w:num>
  <w:num w:numId="13">
    <w:abstractNumId w:val="18"/>
  </w:num>
  <w:num w:numId="14">
    <w:abstractNumId w:val="0"/>
  </w:num>
  <w:num w:numId="15">
    <w:abstractNumId w:val="17"/>
  </w:num>
  <w:num w:numId="16">
    <w:abstractNumId w:val="13"/>
  </w:num>
  <w:num w:numId="17">
    <w:abstractNumId w:val="16"/>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711A6B"/>
    <w:rsid w:val="06D00D11"/>
    <w:rsid w:val="06EB2968"/>
    <w:rsid w:val="08C75ED7"/>
    <w:rsid w:val="099512B1"/>
    <w:rsid w:val="0A405716"/>
    <w:rsid w:val="0B660C1A"/>
    <w:rsid w:val="0C741FD0"/>
    <w:rsid w:val="12312CB0"/>
    <w:rsid w:val="1439303A"/>
    <w:rsid w:val="17F93E0B"/>
    <w:rsid w:val="18C631C8"/>
    <w:rsid w:val="19BA47F3"/>
    <w:rsid w:val="1C455CA5"/>
    <w:rsid w:val="1C680CE5"/>
    <w:rsid w:val="1D2C69D2"/>
    <w:rsid w:val="20666F55"/>
    <w:rsid w:val="20A175A1"/>
    <w:rsid w:val="22E41FB7"/>
    <w:rsid w:val="239E00B4"/>
    <w:rsid w:val="251E74A4"/>
    <w:rsid w:val="27843CE5"/>
    <w:rsid w:val="28626E0F"/>
    <w:rsid w:val="2AD73080"/>
    <w:rsid w:val="2B754ED7"/>
    <w:rsid w:val="2CF61B50"/>
    <w:rsid w:val="2D617A8E"/>
    <w:rsid w:val="2DAC3576"/>
    <w:rsid w:val="2F8352FD"/>
    <w:rsid w:val="3287538B"/>
    <w:rsid w:val="32EB653A"/>
    <w:rsid w:val="34B25CF5"/>
    <w:rsid w:val="35C5790B"/>
    <w:rsid w:val="36AF2A94"/>
    <w:rsid w:val="399D4513"/>
    <w:rsid w:val="3BCB6780"/>
    <w:rsid w:val="3C4D7E6F"/>
    <w:rsid w:val="3C7E15AD"/>
    <w:rsid w:val="3F9D0A10"/>
    <w:rsid w:val="3FF1C46B"/>
    <w:rsid w:val="42CD0A98"/>
    <w:rsid w:val="42D938CD"/>
    <w:rsid w:val="42DA58CB"/>
    <w:rsid w:val="431A0C09"/>
    <w:rsid w:val="45B11472"/>
    <w:rsid w:val="46470CE6"/>
    <w:rsid w:val="466E26B2"/>
    <w:rsid w:val="47547880"/>
    <w:rsid w:val="480E2158"/>
    <w:rsid w:val="4A077183"/>
    <w:rsid w:val="4B65373A"/>
    <w:rsid w:val="4C2B408B"/>
    <w:rsid w:val="4CD2771C"/>
    <w:rsid w:val="4D00163A"/>
    <w:rsid w:val="4F0F5BE3"/>
    <w:rsid w:val="4F162D2E"/>
    <w:rsid w:val="50A07395"/>
    <w:rsid w:val="517411D3"/>
    <w:rsid w:val="523F4AA1"/>
    <w:rsid w:val="52422029"/>
    <w:rsid w:val="55040901"/>
    <w:rsid w:val="551E317D"/>
    <w:rsid w:val="553C7166"/>
    <w:rsid w:val="55D02974"/>
    <w:rsid w:val="56150D34"/>
    <w:rsid w:val="56A47A0A"/>
    <w:rsid w:val="56DF05DE"/>
    <w:rsid w:val="56F84D67"/>
    <w:rsid w:val="57FC6189"/>
    <w:rsid w:val="5F073306"/>
    <w:rsid w:val="5F1F47BC"/>
    <w:rsid w:val="5F5F73B9"/>
    <w:rsid w:val="63590322"/>
    <w:rsid w:val="636D6877"/>
    <w:rsid w:val="645233B1"/>
    <w:rsid w:val="65633D2E"/>
    <w:rsid w:val="67B913AB"/>
    <w:rsid w:val="6838144E"/>
    <w:rsid w:val="68AA7398"/>
    <w:rsid w:val="6DDB5AEA"/>
    <w:rsid w:val="701B08E6"/>
    <w:rsid w:val="70BBA971"/>
    <w:rsid w:val="730154CA"/>
    <w:rsid w:val="742C597A"/>
    <w:rsid w:val="743743BE"/>
    <w:rsid w:val="75300DAD"/>
    <w:rsid w:val="75323412"/>
    <w:rsid w:val="76051E1C"/>
    <w:rsid w:val="762C5147"/>
    <w:rsid w:val="773C2FE4"/>
    <w:rsid w:val="77734F5F"/>
    <w:rsid w:val="77C504CC"/>
    <w:rsid w:val="796706F8"/>
    <w:rsid w:val="79EE5741"/>
    <w:rsid w:val="7DFD6E80"/>
    <w:rsid w:val="7E3C5AFA"/>
    <w:rsid w:val="7E67AD82"/>
    <w:rsid w:val="7F503B5E"/>
    <w:rsid w:val="7FFF2C75"/>
    <w:rsid w:val="DFFF20B6"/>
    <w:rsid w:val="EF7D871A"/>
    <w:rsid w:val="FA3FF41C"/>
    <w:rsid w:val="FDFF852B"/>
    <w:rsid w:val="FED52CB8"/>
    <w:rsid w:val="FF1FC4F8"/>
    <w:rsid w:val="FFFF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索引 11"/>
    <w:basedOn w:val="1"/>
    <w:next w:val="1"/>
    <w:qFormat/>
    <w:uiPriority w:val="0"/>
    <w:rPr>
      <w:rFonts w:ascii="Times New Roman" w:hAnsi="Times New Roman" w:eastAsia="宋体" w:cs="Times New Roman"/>
    </w:rPr>
  </w:style>
  <w:style w:type="paragraph" w:styleId="5">
    <w:name w:val="Normal Indent"/>
    <w:basedOn w:val="1"/>
    <w:link w:val="65"/>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9"/>
    <w:qFormat/>
    <w:uiPriority w:val="0"/>
    <w:pPr>
      <w:shd w:val="clear" w:color="auto" w:fill="000080"/>
    </w:pPr>
  </w:style>
  <w:style w:type="paragraph" w:styleId="16">
    <w:name w:val="annotation text"/>
    <w:basedOn w:val="1"/>
    <w:link w:val="185"/>
    <w:qFormat/>
    <w:uiPriority w:val="99"/>
    <w:pPr>
      <w:jc w:val="left"/>
    </w:pPr>
  </w:style>
  <w:style w:type="paragraph" w:styleId="17">
    <w:name w:val="Body Text 3"/>
    <w:basedOn w:val="1"/>
    <w:link w:val="240"/>
    <w:qFormat/>
    <w:uiPriority w:val="0"/>
    <w:pPr>
      <w:spacing w:after="120"/>
    </w:pPr>
    <w:rPr>
      <w:sz w:val="16"/>
      <w:szCs w:val="16"/>
    </w:rPr>
  </w:style>
  <w:style w:type="paragraph" w:styleId="18">
    <w:name w:val="List Bullet 3"/>
    <w:basedOn w:val="1"/>
    <w:qFormat/>
    <w:uiPriority w:val="0"/>
    <w:pPr>
      <w:numPr>
        <w:ilvl w:val="0"/>
        <w:numId w:val="1"/>
      </w:numPr>
    </w:pPr>
  </w:style>
  <w:style w:type="paragraph" w:styleId="19">
    <w:name w:val="Body Text"/>
    <w:basedOn w:val="1"/>
    <w:link w:val="241"/>
    <w:qFormat/>
    <w:uiPriority w:val="0"/>
    <w:pPr>
      <w:tabs>
        <w:tab w:val="left" w:pos="567"/>
      </w:tabs>
      <w:spacing w:before="120" w:line="22" w:lineRule="atLeast"/>
    </w:pPr>
    <w:rPr>
      <w:rFonts w:ascii="宋体" w:hAnsi="宋体"/>
      <w:sz w:val="24"/>
    </w:rPr>
  </w:style>
  <w:style w:type="paragraph" w:styleId="20">
    <w:name w:val="Body Text Indent"/>
    <w:basedOn w:val="1"/>
    <w:link w:val="70"/>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5"/>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2"/>
    <w:qFormat/>
    <w:uiPriority w:val="0"/>
    <w:pPr>
      <w:ind w:left="100" w:leftChars="2500"/>
    </w:pPr>
    <w:rPr>
      <w:rFonts w:ascii="仿宋_GB2312" w:hAnsi="宋体" w:eastAsia="仿宋_GB2312"/>
      <w:color w:val="000000"/>
      <w:sz w:val="24"/>
    </w:rPr>
  </w:style>
  <w:style w:type="paragraph" w:styleId="28">
    <w:name w:val="Body Text Indent 2"/>
    <w:basedOn w:val="1"/>
    <w:link w:val="243"/>
    <w:qFormat/>
    <w:uiPriority w:val="0"/>
    <w:pPr>
      <w:ind w:firstLine="480" w:firstLineChars="200"/>
    </w:pPr>
    <w:rPr>
      <w:rFonts w:ascii="仿宋_GB2312" w:eastAsia="仿宋_GB2312"/>
      <w:sz w:val="24"/>
    </w:rPr>
  </w:style>
  <w:style w:type="paragraph" w:styleId="29">
    <w:name w:val="Balloon Text"/>
    <w:basedOn w:val="1"/>
    <w:link w:val="244"/>
    <w:qFormat/>
    <w:uiPriority w:val="0"/>
    <w:rPr>
      <w:sz w:val="18"/>
      <w:szCs w:val="18"/>
    </w:rPr>
  </w:style>
  <w:style w:type="paragraph" w:styleId="30">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1"/>
    <w:qFormat/>
    <w:uiPriority w:val="0"/>
    <w:pPr>
      <w:jc w:val="center"/>
      <w:outlineLvl w:val="0"/>
    </w:pPr>
    <w:rPr>
      <w:b/>
      <w:sz w:val="32"/>
      <w:szCs w:val="20"/>
    </w:rPr>
  </w:style>
  <w:style w:type="paragraph" w:styleId="42">
    <w:name w:val="annotation subject"/>
    <w:basedOn w:val="16"/>
    <w:next w:val="16"/>
    <w:link w:val="247"/>
    <w:qFormat/>
    <w:uiPriority w:val="0"/>
    <w:rPr>
      <w:b/>
      <w:bCs/>
    </w:rPr>
  </w:style>
  <w:style w:type="paragraph" w:styleId="43">
    <w:name w:val="Body Text First Indent"/>
    <w:basedOn w:val="19"/>
    <w:next w:val="1"/>
    <w:qFormat/>
    <w:uiPriority w:val="0"/>
    <w:pPr>
      <w:spacing w:line="360" w:lineRule="auto"/>
      <w:ind w:firstLine="420" w:firstLineChars="100"/>
    </w:pPr>
    <w:rPr>
      <w:rFonts w:ascii="微软雅黑" w:hAnsi="微软雅黑" w:eastAsia="微软雅黑" w:cs="微软雅黑"/>
    </w:rPr>
  </w:style>
  <w:style w:type="paragraph" w:styleId="44">
    <w:name w:val="Body Text First Indent 2"/>
    <w:basedOn w:val="20"/>
    <w:link w:val="248"/>
    <w:qFormat/>
    <w:uiPriority w:val="0"/>
    <w:pPr>
      <w:spacing w:after="120" w:line="480" w:lineRule="exact"/>
      <w:ind w:left="420" w:leftChars="200" w:firstLine="420" w:firstLineChars="200"/>
    </w:pPr>
    <w:rPr>
      <w:szCs w:val="20"/>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5"/>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列表段落1"/>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1"/>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3"/>
      </w:numPr>
    </w:pPr>
  </w:style>
  <w:style w:type="paragraph" w:customStyle="1" w:styleId="9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5"/>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2"/>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6"/>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7"/>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0"/>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6"/>
    <w:qFormat/>
    <w:uiPriority w:val="99"/>
    <w:rPr>
      <w:kern w:val="2"/>
      <w:sz w:val="21"/>
      <w:szCs w:val="24"/>
    </w:rPr>
  </w:style>
  <w:style w:type="paragraph" w:customStyle="1" w:styleId="186">
    <w:name w:val="标题1-附件"/>
    <w:basedOn w:val="3"/>
    <w:qFormat/>
    <w:uiPriority w:val="0"/>
    <w:pPr>
      <w:jc w:val="left"/>
    </w:pPr>
    <w:rPr>
      <w:sz w:val="24"/>
      <w:szCs w:val="24"/>
    </w:rPr>
  </w:style>
  <w:style w:type="paragraph" w:customStyle="1" w:styleId="187">
    <w:name w:val="正文小标题"/>
    <w:basedOn w:val="1"/>
    <w:next w:val="5"/>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5"/>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1"/>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5"/>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3"/>
    <w:qFormat/>
    <w:uiPriority w:val="0"/>
    <w:rPr>
      <w:rFonts w:ascii="宋体"/>
      <w:b/>
      <w:kern w:val="44"/>
      <w:sz w:val="32"/>
    </w:rPr>
  </w:style>
  <w:style w:type="character" w:customStyle="1" w:styleId="233">
    <w:name w:val="标题 4 字符"/>
    <w:basedOn w:val="48"/>
    <w:link w:val="7"/>
    <w:qFormat/>
    <w:uiPriority w:val="0"/>
    <w:rPr>
      <w:sz w:val="24"/>
    </w:rPr>
  </w:style>
  <w:style w:type="character" w:customStyle="1" w:styleId="234">
    <w:name w:val="标题 5 字符"/>
    <w:basedOn w:val="48"/>
    <w:link w:val="8"/>
    <w:qFormat/>
    <w:uiPriority w:val="0"/>
    <w:rPr>
      <w:b/>
      <w:sz w:val="28"/>
    </w:rPr>
  </w:style>
  <w:style w:type="character" w:customStyle="1" w:styleId="235">
    <w:name w:val="标题 6 字符"/>
    <w:basedOn w:val="48"/>
    <w:link w:val="9"/>
    <w:qFormat/>
    <w:uiPriority w:val="0"/>
    <w:rPr>
      <w:rFonts w:ascii="Arial" w:hAnsi="Arial" w:eastAsia="黑体"/>
      <w:b/>
      <w:sz w:val="24"/>
    </w:rPr>
  </w:style>
  <w:style w:type="character" w:customStyle="1" w:styleId="236">
    <w:name w:val="标题 7 字符"/>
    <w:basedOn w:val="48"/>
    <w:link w:val="10"/>
    <w:qFormat/>
    <w:uiPriority w:val="0"/>
    <w:rPr>
      <w:b/>
      <w:sz w:val="24"/>
    </w:rPr>
  </w:style>
  <w:style w:type="character" w:customStyle="1" w:styleId="237">
    <w:name w:val="标题 8 字符"/>
    <w:basedOn w:val="48"/>
    <w:link w:val="11"/>
    <w:qFormat/>
    <w:uiPriority w:val="0"/>
    <w:rPr>
      <w:rFonts w:ascii="Arial" w:hAnsi="Arial" w:eastAsia="黑体"/>
      <w:sz w:val="24"/>
    </w:rPr>
  </w:style>
  <w:style w:type="character" w:customStyle="1" w:styleId="238">
    <w:name w:val="标题 9 字符"/>
    <w:basedOn w:val="48"/>
    <w:link w:val="12"/>
    <w:qFormat/>
    <w:uiPriority w:val="0"/>
    <w:rPr>
      <w:rFonts w:ascii="Arial" w:hAnsi="Arial" w:eastAsia="黑体"/>
      <w:sz w:val="21"/>
    </w:rPr>
  </w:style>
  <w:style w:type="character" w:customStyle="1" w:styleId="239">
    <w:name w:val="文档结构图 字符"/>
    <w:basedOn w:val="48"/>
    <w:link w:val="15"/>
    <w:qFormat/>
    <w:uiPriority w:val="0"/>
    <w:rPr>
      <w:kern w:val="2"/>
      <w:sz w:val="21"/>
      <w:szCs w:val="24"/>
      <w:shd w:val="clear" w:color="auto" w:fill="000080"/>
    </w:rPr>
  </w:style>
  <w:style w:type="character" w:customStyle="1" w:styleId="240">
    <w:name w:val="正文文本 3 字符"/>
    <w:basedOn w:val="48"/>
    <w:link w:val="17"/>
    <w:qFormat/>
    <w:uiPriority w:val="0"/>
    <w:rPr>
      <w:kern w:val="2"/>
      <w:sz w:val="16"/>
      <w:szCs w:val="16"/>
    </w:rPr>
  </w:style>
  <w:style w:type="character" w:customStyle="1" w:styleId="241">
    <w:name w:val="正文文本 字符"/>
    <w:basedOn w:val="48"/>
    <w:link w:val="19"/>
    <w:qFormat/>
    <w:uiPriority w:val="0"/>
    <w:rPr>
      <w:rFonts w:ascii="宋体" w:hAnsi="宋体"/>
      <w:kern w:val="2"/>
      <w:sz w:val="24"/>
      <w:szCs w:val="24"/>
    </w:rPr>
  </w:style>
  <w:style w:type="character" w:customStyle="1" w:styleId="242">
    <w:name w:val="日期 字符"/>
    <w:basedOn w:val="48"/>
    <w:link w:val="27"/>
    <w:qFormat/>
    <w:uiPriority w:val="0"/>
    <w:rPr>
      <w:rFonts w:ascii="仿宋_GB2312" w:hAnsi="宋体" w:eastAsia="仿宋_GB2312"/>
      <w:color w:val="000000"/>
      <w:kern w:val="2"/>
      <w:sz w:val="24"/>
      <w:szCs w:val="24"/>
    </w:rPr>
  </w:style>
  <w:style w:type="character" w:customStyle="1" w:styleId="243">
    <w:name w:val="正文文本缩进 2 字符"/>
    <w:basedOn w:val="48"/>
    <w:link w:val="28"/>
    <w:qFormat/>
    <w:uiPriority w:val="0"/>
    <w:rPr>
      <w:rFonts w:ascii="仿宋_GB2312" w:eastAsia="仿宋_GB2312"/>
      <w:kern w:val="2"/>
      <w:sz w:val="24"/>
      <w:szCs w:val="24"/>
    </w:rPr>
  </w:style>
  <w:style w:type="character" w:customStyle="1" w:styleId="244">
    <w:name w:val="批注框文本 字符"/>
    <w:basedOn w:val="48"/>
    <w:link w:val="29"/>
    <w:qFormat/>
    <w:uiPriority w:val="0"/>
    <w:rPr>
      <w:kern w:val="2"/>
      <w:sz w:val="18"/>
      <w:szCs w:val="18"/>
    </w:rPr>
  </w:style>
  <w:style w:type="character" w:customStyle="1" w:styleId="245">
    <w:name w:val="正文文本缩进 3 字符"/>
    <w:basedOn w:val="48"/>
    <w:link w:val="35"/>
    <w:qFormat/>
    <w:uiPriority w:val="0"/>
    <w:rPr>
      <w:rFonts w:ascii="宋体"/>
      <w:sz w:val="24"/>
    </w:rPr>
  </w:style>
  <w:style w:type="character" w:customStyle="1" w:styleId="246">
    <w:name w:val="HTML 预设格式 字符"/>
    <w:basedOn w:val="48"/>
    <w:link w:val="38"/>
    <w:qFormat/>
    <w:uiPriority w:val="0"/>
    <w:rPr>
      <w:rFonts w:ascii="宋体" w:hAnsi="宋体" w:cs="宋体"/>
      <w:sz w:val="24"/>
      <w:szCs w:val="24"/>
    </w:rPr>
  </w:style>
  <w:style w:type="character" w:customStyle="1" w:styleId="247">
    <w:name w:val="批注主题 字符"/>
    <w:basedOn w:val="197"/>
    <w:link w:val="42"/>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4"/>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8"/>
    <w:qFormat/>
    <w:uiPriority w:val="0"/>
    <w:rPr>
      <w:rFonts w:hint="eastAsia" w:ascii="Microsoft YaHei UI" w:hAnsi="Microsoft YaHei UI" w:eastAsia="Microsoft YaHei UI"/>
      <w:sz w:val="18"/>
      <w:szCs w:val="18"/>
    </w:rPr>
  </w:style>
  <w:style w:type="character" w:customStyle="1" w:styleId="254">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8"/>
    <w:qFormat/>
    <w:uiPriority w:val="0"/>
    <w:rPr>
      <w:rFonts w:hint="eastAsia" w:ascii="Microsoft YaHei UI" w:hAnsi="Microsoft YaHei UI" w:eastAsia="Microsoft YaHei UI"/>
      <w:sz w:val="18"/>
      <w:szCs w:val="18"/>
    </w:rPr>
  </w:style>
  <w:style w:type="paragraph" w:customStyle="1" w:styleId="256">
    <w:name w:val="Table Text"/>
    <w:basedOn w:val="1"/>
    <w:semiHidden/>
    <w:qFormat/>
    <w:uiPriority w:val="0"/>
    <w:rPr>
      <w:rFonts w:ascii="宋体" w:hAnsi="宋体" w:cs="宋体"/>
      <w:sz w:val="24"/>
      <w:lang w:eastAsia="en-US"/>
    </w:rPr>
  </w:style>
  <w:style w:type="paragraph" w:customStyle="1" w:styleId="257">
    <w:name w:val="表名"/>
    <w:basedOn w:val="1"/>
    <w:qFormat/>
    <w:uiPriority w:val="0"/>
    <w:pPr>
      <w:jc w:val="center"/>
    </w:pPr>
    <w:rPr>
      <w:rFonts w:eastAsia="黑体"/>
    </w:rPr>
  </w:style>
  <w:style w:type="paragraph" w:customStyle="1" w:styleId="258">
    <w:name w:val="表文1"/>
    <w:basedOn w:val="259"/>
    <w:qFormat/>
    <w:uiPriority w:val="0"/>
    <w:pPr>
      <w:jc w:val="center"/>
    </w:pPr>
  </w:style>
  <w:style w:type="paragraph" w:customStyle="1" w:styleId="259">
    <w:name w:val="表文"/>
    <w:basedOn w:val="25"/>
    <w:qFormat/>
    <w:uiPriority w:val="0"/>
    <w:pPr>
      <w:spacing w:line="288" w:lineRule="auto"/>
      <w:jc w:val="left"/>
    </w:pPr>
    <w:rPr>
      <w:rFonts w:hAnsi="宋体"/>
      <w:szCs w:val="21"/>
    </w:rPr>
  </w:style>
  <w:style w:type="paragraph" w:styleId="260">
    <w:name w:val="List Paragraph"/>
    <w:basedOn w:val="1"/>
    <w:unhideWhenUsed/>
    <w:qFormat/>
    <w:uiPriority w:val="99"/>
    <w:pPr>
      <w:ind w:firstLine="420" w:firstLineChars="200"/>
    </w:pPr>
  </w:style>
  <w:style w:type="paragraph" w:customStyle="1" w:styleId="2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font31"/>
    <w:basedOn w:val="48"/>
    <w:qFormat/>
    <w:uiPriority w:val="0"/>
    <w:rPr>
      <w:rFonts w:hint="eastAsia" w:ascii="宋体" w:hAnsi="宋体" w:eastAsia="宋体" w:cs="宋体"/>
      <w:color w:val="000000"/>
      <w:sz w:val="22"/>
      <w:szCs w:val="22"/>
      <w:u w:val="none"/>
    </w:rPr>
  </w:style>
  <w:style w:type="character" w:customStyle="1" w:styleId="264">
    <w:name w:val="Unresolved Mention"/>
    <w:basedOn w:val="48"/>
    <w:semiHidden/>
    <w:unhideWhenUsed/>
    <w:qFormat/>
    <w:uiPriority w:val="99"/>
    <w:rPr>
      <w:color w:val="605E5C"/>
      <w:shd w:val="clear" w:color="auto" w:fill="E1DFDD"/>
    </w:rPr>
  </w:style>
  <w:style w:type="table" w:customStyle="1" w:styleId="265">
    <w:name w:val="网格型1"/>
    <w:basedOn w:val="45"/>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正文 缩进2字符"/>
    <w:basedOn w:val="1"/>
    <w:qFormat/>
    <w:uiPriority w:val="0"/>
    <w:pPr>
      <w:spacing w:after="160" w:line="288" w:lineRule="auto"/>
    </w:pPr>
    <w:rPr>
      <w:rFonts w:ascii="宋体" w:hAnsi="宋体"/>
      <w:sz w:val="28"/>
      <w:szCs w:val="28"/>
    </w:rPr>
  </w:style>
  <w:style w:type="paragraph" w:customStyle="1" w:styleId="267">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8">
    <w:name w:val="font11"/>
    <w:basedOn w:val="48"/>
    <w:qFormat/>
    <w:uiPriority w:val="0"/>
    <w:rPr>
      <w:rFonts w:hint="default" w:ascii="仿宋_GB2312" w:eastAsia="仿宋_GB2312" w:cs="仿宋_GB2312"/>
      <w:color w:val="000000"/>
      <w:sz w:val="22"/>
      <w:szCs w:val="22"/>
      <w:u w:val="none"/>
    </w:rPr>
  </w:style>
  <w:style w:type="paragraph" w:customStyle="1" w:styleId="269">
    <w:name w:val="NormalIndentation"/>
    <w:basedOn w:val="5"/>
    <w:next w:val="5"/>
    <w:qFormat/>
    <w:uiPriority w:val="0"/>
    <w:pPr>
      <w:spacing w:line="360" w:lineRule="auto"/>
      <w:ind w:firstLine="200"/>
    </w:pPr>
    <w:rPr>
      <w:rFonts w:eastAsia="仿宋"/>
      <w:sz w:val="28"/>
    </w:rPr>
  </w:style>
  <w:style w:type="paragraph" w:customStyle="1" w:styleId="270">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116</Pages>
  <Words>22730</Words>
  <Characters>23929</Characters>
  <Lines>368</Lines>
  <Paragraphs>103</Paragraphs>
  <TotalTime>93</TotalTime>
  <ScaleCrop>false</ScaleCrop>
  <LinksUpToDate>false</LinksUpToDate>
  <CharactersWithSpaces>24084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2024-06-06T17:36:00Z</dcterms:created>
  <dc:creator>Yin Hao</dc:creator>
  <cp:lastModifiedBy>略略略。</cp:lastModifiedBy>
  <cp:lastPrinted>2020-04-03T11:13:00Z</cp:lastPrinted>
  <dcterms:modified xsi:type="dcterms:W3CDTF">2026-04-24T03:12:33Z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1CCE949154E87C5790E7C469B766E60C_43</vt:lpwstr>
  </property>
  <property fmtid="{D5CDD505-2E9C-101B-9397-08002B2CF9AE}" pid="4" name="KSOTemplateDocerSaveRecord">
    <vt:lpwstr>eyJoZGlkIjoiZjgwNDFjNDA2MWZlOGE1MzljYTJiYTM4MDlkMDBhOGQiLCJ1c2VySWQiOiIzMTY3NTI3NzgifQ==</vt:lpwstr>
  </property>
</Properties>
</file>