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90B96">
      <w:pPr>
        <w:jc w:val="center"/>
        <w:rPr>
          <w:b/>
          <w:bCs/>
          <w:sz w:val="30"/>
          <w:szCs w:val="30"/>
        </w:rPr>
      </w:pPr>
      <w:bookmarkStart w:id="0" w:name="_Toc35393809"/>
      <w:bookmarkStart w:id="1" w:name="_Toc28359022"/>
      <w:r>
        <w:rPr>
          <w:rFonts w:hint="eastAsia"/>
          <w:b/>
          <w:bCs/>
          <w:sz w:val="30"/>
          <w:szCs w:val="30"/>
        </w:rPr>
        <w:t>北京市体育传统项目学校系列比赛</w:t>
      </w:r>
    </w:p>
    <w:p w14:paraId="21D61B8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中标结果公告</w:t>
      </w:r>
      <w:bookmarkEnd w:id="0"/>
      <w:bookmarkEnd w:id="1"/>
    </w:p>
    <w:p w14:paraId="48168576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bookmarkStart w:id="2" w:name="OLE_LINK62"/>
      <w:bookmarkStart w:id="3" w:name="OLE_LINK63"/>
    </w:p>
    <w:p w14:paraId="543241D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一、项目编号：</w:t>
      </w:r>
      <w:r>
        <w:rPr>
          <w:rFonts w:asciiTheme="minorEastAsia" w:hAnsiTheme="minorEastAsia" w:eastAsiaTheme="minorEastAsia" w:cstheme="minorEastAsia"/>
          <w:sz w:val="24"/>
          <w:szCs w:val="24"/>
        </w:rPr>
        <w:t>11000026210200169394-XM001</w:t>
      </w:r>
    </w:p>
    <w:p w14:paraId="7A1C3131">
      <w:pPr>
        <w:spacing w:line="360" w:lineRule="auto"/>
        <w:ind w:left="1680" w:hanging="1680" w:hangingChars="7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二、项目名称：北京市体育传统项目学校系列比赛</w:t>
      </w:r>
    </w:p>
    <w:p w14:paraId="1337217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三、中标信息：</w:t>
      </w:r>
    </w:p>
    <w:p w14:paraId="67D34E74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体育传统项目学校游泳比赛</w:t>
      </w:r>
    </w:p>
    <w:p w14:paraId="041559D0">
      <w:pPr>
        <w:widowControl/>
        <w:spacing w:line="360" w:lineRule="auto"/>
        <w:jc w:val="left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北京市大兴区游泳运动协会</w:t>
      </w:r>
    </w:p>
    <w:p w14:paraId="6DE26C69">
      <w:pPr>
        <w:spacing w:line="360" w:lineRule="auto"/>
        <w:jc w:val="left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：北京市大兴区兴丰北大街69号（体育局院内）</w:t>
      </w:r>
    </w:p>
    <w:p w14:paraId="1E0F484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中标金额：241800.00元</w:t>
      </w:r>
    </w:p>
    <w:p w14:paraId="26C0E96A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体育传统项目学校篮球比赛</w:t>
      </w:r>
    </w:p>
    <w:p w14:paraId="3D0F6D96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北京市篮球运动协会</w:t>
      </w:r>
    </w:p>
    <w:p w14:paraId="47A387ED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北京市东城区东四块玉南街31号院内主楼一层101室</w:t>
      </w:r>
    </w:p>
    <w:p w14:paraId="2D50B538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中标金额：868300.00元</w:t>
      </w:r>
    </w:p>
    <w:p w14:paraId="010E75F9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体育传统项目学校武术比赛</w:t>
      </w:r>
    </w:p>
    <w:p w14:paraId="477DD26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供应商名称：北京市武术运动协会</w:t>
      </w:r>
    </w:p>
    <w:p w14:paraId="06B4AE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北京市顺义区赵全营镇西小营村火寺路69号一层办公楼106室</w:t>
      </w:r>
    </w:p>
    <w:p w14:paraId="0E52F9FD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中标金额：236800.00元</w:t>
      </w:r>
    </w:p>
    <w:p w14:paraId="34ECDD10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体育传统项目学校田径比赛</w:t>
      </w:r>
    </w:p>
    <w:p w14:paraId="7EF3E81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供应商名称：北京北田体育产业发展有限公司</w:t>
      </w:r>
    </w:p>
    <w:p w14:paraId="53C679E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北京市怀柔区桥梓镇兴桥大街1号南楼203室（集群注册）</w:t>
      </w:r>
    </w:p>
    <w:p w14:paraId="0987014D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中标金额：498325.00元</w:t>
      </w:r>
    </w:p>
    <w:p w14:paraId="6B99E209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bookmarkStart w:id="27" w:name="_GoBack"/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体育传统项目学校乒乓球比赛</w:t>
      </w:r>
      <w:bookmarkEnd w:id="27"/>
    </w:p>
    <w:p w14:paraId="1654DB35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供应商名称：北京谦友体育发展有限公司</w:t>
      </w:r>
    </w:p>
    <w:p w14:paraId="54C114E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北京市昌平区城南街道南环西路1号1幢</w:t>
      </w:r>
    </w:p>
    <w:p w14:paraId="029C32BA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中标金额：235712.00元</w:t>
      </w:r>
    </w:p>
    <w:p w14:paraId="7136F093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体育传统项目学校棒球和垒球比赛</w:t>
      </w:r>
    </w:p>
    <w:p w14:paraId="136C026A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供应商名称：北京市丰台区青少年棒垒球俱乐部</w:t>
      </w:r>
    </w:p>
    <w:p w14:paraId="5C63A1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北京市丰台区西四环南路55号</w:t>
      </w:r>
    </w:p>
    <w:p w14:paraId="538B2EE1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中标金额：410000.00元</w:t>
      </w:r>
    </w:p>
    <w:p w14:paraId="2456A957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体育传统项目学校跆拳道比赛</w:t>
      </w:r>
    </w:p>
    <w:p w14:paraId="64CAA6A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供应商名称：北京市跆拳道协会</w:t>
      </w:r>
    </w:p>
    <w:p w14:paraId="08E61FA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北京市丰台区方庄南路15号楼9层2座1010房间</w:t>
      </w:r>
    </w:p>
    <w:p w14:paraId="1E1F938C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中标金额：218000.00元</w:t>
      </w:r>
    </w:p>
    <w:p w14:paraId="30C1F37A">
      <w:pPr>
        <w:spacing w:line="360" w:lineRule="auto"/>
        <w:jc w:val="left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体育传统项目学校排球比赛</w:t>
      </w:r>
    </w:p>
    <w:p w14:paraId="50509AE5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供应商名称：北京市排球运动协会</w:t>
      </w:r>
    </w:p>
    <w:p w14:paraId="5DFB97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供应商地址</w:t>
      </w:r>
      <w:r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eastAsiaTheme="minorEastAsia" w:cstheme="minorEastAsia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丰台区光彩北路4号北京市木樨园体育运动技术学校校内</w:t>
      </w:r>
    </w:p>
    <w:p w14:paraId="3531046B">
      <w:pPr>
        <w:widowControl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中标金额：499560.00元</w:t>
      </w:r>
    </w:p>
    <w:p w14:paraId="0E2D4D0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四、主要标的信息</w:t>
      </w:r>
    </w:p>
    <w:p w14:paraId="734F850A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0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2DA1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00378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1A79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566A4"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体育传统项目学校游泳比赛</w:t>
            </w:r>
          </w:p>
          <w:p w14:paraId="5E14A45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组织举办</w:t>
            </w:r>
            <w:r>
              <w:rPr>
                <w:rFonts w:hint="eastAsia" w:ascii="宋体" w:hAnsi="宋体" w:cs="宋体"/>
                <w:kern w:val="0"/>
                <w:sz w:val="24"/>
              </w:rPr>
              <w:t>游泳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比赛，</w:t>
            </w:r>
            <w:r>
              <w:rPr>
                <w:rFonts w:hint="eastAsia" w:ascii="宋体" w:hAnsi="宋体" w:cs="宋体"/>
                <w:kern w:val="0"/>
                <w:sz w:val="24"/>
              </w:rPr>
              <w:t>设置小学、初中、高中男子、女子共6个组别，</w:t>
            </w:r>
            <w:r>
              <w:rPr>
                <w:rFonts w:hint="eastAsia" w:ascii="宋体" w:hAnsi="宋体" w:cs="宋体"/>
                <w:sz w:val="24"/>
              </w:rPr>
              <w:t>详见招标文件。</w:t>
            </w:r>
          </w:p>
          <w:p w14:paraId="58F12C5D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</w:t>
            </w:r>
            <w:bookmarkStart w:id="4" w:name="OLE_LINK13"/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bookmarkStart w:id="5" w:name="OLE_LINK19"/>
            <w:r>
              <w:rPr>
                <w:rFonts w:hint="eastAsia" w:ascii="宋体" w:hAnsi="宋体" w:cs="宋体"/>
                <w:kern w:val="0"/>
                <w:sz w:val="24"/>
              </w:rPr>
              <w:t>游泳设置小学、初中、高中男子、女子共6个组别，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</w:t>
            </w:r>
            <w:bookmarkEnd w:id="4"/>
            <w:bookmarkEnd w:id="5"/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  <w:p w14:paraId="373FE3AC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</w:t>
            </w:r>
            <w:bookmarkStart w:id="6" w:name="OLE_LINK3"/>
            <w:r>
              <w:rPr>
                <w:rFonts w:hint="eastAsia"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bookmarkEnd w:id="6"/>
          <w:p w14:paraId="290E08F0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</w:t>
            </w:r>
            <w:bookmarkStart w:id="7" w:name="OLE_LINK14"/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  <w:bookmarkEnd w:id="7"/>
          </w:p>
        </w:tc>
      </w:tr>
    </w:tbl>
    <w:p w14:paraId="31BA29E7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0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17BB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650EB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5BE1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74079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体育传统项目学校篮球比赛</w:t>
            </w:r>
          </w:p>
          <w:p w14:paraId="56F11B5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组织举办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篮球</w:t>
            </w:r>
            <w:r>
              <w:rPr>
                <w:rFonts w:hint="eastAsia" w:ascii="宋体" w:hAnsi="宋体" w:cs="宋体"/>
                <w:sz w:val="24"/>
              </w:rPr>
              <w:t>比赛：</w:t>
            </w:r>
            <w:r>
              <w:rPr>
                <w:rFonts w:hint="eastAsia" w:ascii="宋体" w:hAnsi="宋体" w:cs="宋体"/>
                <w:kern w:val="0"/>
                <w:sz w:val="24"/>
              </w:rPr>
              <w:t>设置小学、初中、高中男子、女子共6个组别，</w:t>
            </w:r>
            <w:r>
              <w:rPr>
                <w:rFonts w:hint="eastAsia" w:ascii="宋体" w:hAnsi="宋体" w:cs="宋体"/>
                <w:sz w:val="24"/>
              </w:rPr>
              <w:t>详见招标文件。</w:t>
            </w:r>
          </w:p>
          <w:p w14:paraId="7AB32AC7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篮球</w:t>
            </w:r>
            <w:r>
              <w:rPr>
                <w:rFonts w:hint="eastAsia" w:ascii="宋体" w:hAnsi="宋体" w:cs="宋体"/>
                <w:kern w:val="0"/>
                <w:sz w:val="24"/>
              </w:rPr>
              <w:t>设置小学、初中、高中男子、女子共6个组别，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467D0CDA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p w14:paraId="4662EB13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0BBF250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04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0D6D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D107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FD9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30C2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</w:t>
            </w:r>
            <w:bookmarkStart w:id="8" w:name="OLE_LINK17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武术</w:t>
            </w:r>
            <w:bookmarkEnd w:id="8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比赛</w:t>
            </w:r>
          </w:p>
          <w:p w14:paraId="2573555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cs="宋体"/>
                <w:sz w:val="24"/>
              </w:rPr>
              <w:t>组织举办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武术</w:t>
            </w:r>
            <w:r>
              <w:rPr>
                <w:rFonts w:hint="eastAsia" w:ascii="宋体" w:hAnsi="宋体" w:cs="宋体"/>
                <w:sz w:val="24"/>
              </w:rPr>
              <w:t>比赛：</w:t>
            </w:r>
            <w:r>
              <w:rPr>
                <w:rFonts w:hint="eastAsia" w:ascii="宋体" w:hAnsi="宋体" w:cs="宋体"/>
                <w:kern w:val="0"/>
                <w:sz w:val="24"/>
              </w:rPr>
              <w:t>设置小学、初中、高中男子、女子共6个组别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549E0D20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武术</w:t>
            </w:r>
            <w:r>
              <w:rPr>
                <w:rFonts w:hint="eastAsia" w:ascii="宋体" w:hAnsi="宋体" w:cs="宋体"/>
                <w:kern w:val="0"/>
                <w:sz w:val="24"/>
              </w:rPr>
              <w:t>设置小学、初中、高中男子、女子共6个组别，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4E6A5DA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p w14:paraId="61972E53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43DB99B2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06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62B4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0DDD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A3E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C1A0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体育传统项目学校田径比赛</w:t>
            </w:r>
          </w:p>
          <w:p w14:paraId="2FF0883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/>
                <w:sz w:val="24"/>
              </w:rPr>
              <w:t>组织举办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田径</w:t>
            </w:r>
            <w:r>
              <w:rPr>
                <w:rFonts w:hint="eastAsia"/>
                <w:sz w:val="24"/>
              </w:rPr>
              <w:t>比赛：</w:t>
            </w:r>
            <w:r>
              <w:rPr>
                <w:rFonts w:hint="eastAsia" w:ascii="宋体" w:hAnsi="宋体" w:cs="宋体"/>
                <w:kern w:val="0"/>
                <w:sz w:val="24"/>
              </w:rPr>
              <w:t>田径传统校比赛和中小学生田径冠军赛合并举办，传统校比赛分别设高中男子组、高中女子组、初中男子组、初中女子组、小学男子组、小学女子组共六个组别，</w:t>
            </w:r>
            <w:r>
              <w:rPr>
                <w:rFonts w:hint="eastAsia" w:ascii="宋体" w:hAnsi="宋体" w:cs="宋体"/>
                <w:sz w:val="24"/>
              </w:rPr>
              <w:t>详见招标文件。</w:t>
            </w:r>
          </w:p>
          <w:p w14:paraId="39A68CDC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kern w:val="0"/>
                <w:sz w:val="24"/>
              </w:rPr>
              <w:t>田径传统校比赛和中小学生田径冠军赛合并举办，传统校比赛分别设高中男子组、高中女子组、初中男子组、初中女子组、小学男子组、小学女子组共六个组别，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45769675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月31日前完成。</w:t>
            </w:r>
          </w:p>
          <w:p w14:paraId="7176EBBB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43428959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7D27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FC36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512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6A2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体育传统项目学校乒乓球比赛</w:t>
            </w:r>
          </w:p>
          <w:p w14:paraId="1C0CD899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举办</w:t>
            </w:r>
            <w:r>
              <w:rPr>
                <w:rFonts w:hint="eastAsia" w:ascii="宋体" w:hAnsi="宋体" w:cs="宋体"/>
                <w:sz w:val="24"/>
              </w:rPr>
              <w:t>乒乓球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比赛：</w:t>
            </w:r>
            <w:r>
              <w:rPr>
                <w:rFonts w:hint="eastAsia" w:ascii="宋体" w:hAnsi="宋体" w:cs="宋体"/>
                <w:sz w:val="24"/>
              </w:rPr>
              <w:t>设置初中、高中男子、女子，小学男子、女子甲组、乙组共8个组别，详见招标文件。</w:t>
            </w:r>
          </w:p>
          <w:p w14:paraId="33DE2041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乒乓球</w:t>
            </w:r>
            <w:r>
              <w:rPr>
                <w:rFonts w:hint="eastAsia" w:ascii="宋体" w:hAnsi="宋体" w:cs="宋体"/>
                <w:sz w:val="24"/>
              </w:rPr>
              <w:t>设置初中、高中男子、女子，小学男子、女子甲组、乙组共8个组别，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6B8819B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p w14:paraId="5F4F0227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1FADE986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08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2350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EDB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31A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66D5C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体育传统项目学校棒球和垒球比赛</w:t>
            </w:r>
          </w:p>
          <w:p w14:paraId="2093508F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举办棒球和垒球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比赛：</w:t>
            </w:r>
            <w:r>
              <w:rPr>
                <w:rFonts w:hint="eastAsia" w:ascii="宋体" w:hAnsi="宋体" w:cs="宋体"/>
                <w:kern w:val="0"/>
                <w:sz w:val="24"/>
              </w:rPr>
              <w:t>棒球设置初中、高中男子、女子，小学男子、女子甲组、乙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丙</w:t>
            </w:r>
            <w:r>
              <w:rPr>
                <w:rFonts w:hint="eastAsia" w:ascii="宋体" w:hAnsi="宋体" w:cs="宋体"/>
                <w:kern w:val="0"/>
                <w:sz w:val="24"/>
              </w:rPr>
              <w:t>组共8个组别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垒球设置初中、高中男子、女子，小学男子、女子甲组、乙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丙</w:t>
            </w:r>
            <w:r>
              <w:rPr>
                <w:rFonts w:hint="eastAsia" w:ascii="宋体" w:hAnsi="宋体" w:cs="宋体"/>
                <w:kern w:val="0"/>
                <w:sz w:val="24"/>
              </w:rPr>
              <w:t>组共8个组别，</w:t>
            </w:r>
            <w:r>
              <w:rPr>
                <w:rFonts w:hint="eastAsia" w:ascii="宋体" w:hAnsi="宋体" w:cs="宋体"/>
                <w:sz w:val="24"/>
              </w:rPr>
              <w:t>详见招标文件。</w:t>
            </w:r>
          </w:p>
          <w:p w14:paraId="41BD7DC6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kern w:val="0"/>
                <w:sz w:val="24"/>
              </w:rPr>
              <w:t>棒球设置初中、高中男子、女子，小学男子、女子甲组、乙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丙</w:t>
            </w:r>
            <w:r>
              <w:rPr>
                <w:rFonts w:hint="eastAsia" w:ascii="宋体" w:hAnsi="宋体" w:cs="宋体"/>
                <w:kern w:val="0"/>
                <w:sz w:val="24"/>
              </w:rPr>
              <w:t>组共8个组别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t>垒球设置初中、高中男子、女子，小学男子、女子甲组、乙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丙</w:t>
            </w:r>
            <w:r>
              <w:rPr>
                <w:rFonts w:hint="eastAsia" w:ascii="宋体" w:hAnsi="宋体" w:cs="宋体"/>
                <w:kern w:val="0"/>
                <w:sz w:val="24"/>
              </w:rPr>
              <w:t>组共8个组别，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349F442D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p w14:paraId="289790F4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47F44650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098F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E623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1C48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747C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体育传统项目学校跆拳道比赛</w:t>
            </w:r>
          </w:p>
          <w:p w14:paraId="1AC11607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举办跆拳道比赛：</w:t>
            </w:r>
            <w:r>
              <w:rPr>
                <w:rFonts w:hint="eastAsia" w:ascii="宋体" w:hAnsi="宋体" w:cs="宋体"/>
                <w:sz w:val="24"/>
              </w:rPr>
              <w:t>设置小学、初中、高中男子、女子共6个组别，详见招标文件。</w:t>
            </w:r>
          </w:p>
          <w:p w14:paraId="672F22D6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sz w:val="24"/>
              </w:rPr>
              <w:t>跆拳道设置小学、初中、高中男子、女子共6个组别，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257DE70F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p w14:paraId="27FB9292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21E9E76E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kern w:val="0"/>
          <w:sz w:val="24"/>
          <w:szCs w:val="24"/>
        </w:rPr>
        <w:t>包：</w:t>
      </w:r>
    </w:p>
    <w:tbl>
      <w:tblPr>
        <w:tblStyle w:val="14"/>
        <w:tblW w:w="8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4"/>
      </w:tblGrid>
      <w:tr w14:paraId="4853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F215F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服务类</w:t>
            </w:r>
          </w:p>
        </w:tc>
      </w:tr>
      <w:tr w14:paraId="7C63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3693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体育传统项目学校排球比赛</w:t>
            </w:r>
          </w:p>
          <w:p w14:paraId="025CD690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举办</w:t>
            </w:r>
            <w:r>
              <w:rPr>
                <w:rFonts w:hint="eastAsia" w:ascii="宋体" w:hAnsi="宋体" w:cs="宋体"/>
                <w:sz w:val="24"/>
              </w:rPr>
              <w:t>排球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比赛，</w:t>
            </w:r>
            <w:r>
              <w:rPr>
                <w:rFonts w:hint="eastAsia" w:ascii="宋体" w:hAnsi="宋体" w:cs="宋体"/>
                <w:sz w:val="24"/>
              </w:rPr>
              <w:t>设置初中、高中男子、女子，小学男子、女子甲组、乙组共8个组别，详见招标文件。</w:t>
            </w:r>
          </w:p>
          <w:p w14:paraId="3A8EDFD7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服务要求：</w:t>
            </w:r>
            <w:r>
              <w:rPr>
                <w:rFonts w:hint="eastAsia" w:ascii="宋体" w:hAnsi="宋体" w:cs="宋体"/>
                <w:sz w:val="24"/>
              </w:rPr>
              <w:t>排球设置初中、高中男子、女子，小学男子、女子甲组、乙组共8个组别，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详见招标文件。</w:t>
            </w:r>
          </w:p>
          <w:p w14:paraId="2584F920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cs="宋体"/>
                <w:sz w:val="24"/>
              </w:rPr>
              <w:t>自协议签订之日起至2026年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月3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日前完成。</w:t>
            </w:r>
          </w:p>
          <w:p w14:paraId="0AD77842">
            <w:pPr>
              <w:spacing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服务标准：详见招标文件。</w:t>
            </w:r>
          </w:p>
        </w:tc>
      </w:tr>
    </w:tbl>
    <w:p w14:paraId="3127679E">
      <w:pPr>
        <w:pStyle w:val="6"/>
        <w:ind w:left="0"/>
      </w:pPr>
    </w:p>
    <w:bookmarkEnd w:id="2"/>
    <w:bookmarkEnd w:id="3"/>
    <w:p w14:paraId="7540180C">
      <w:pPr>
        <w:widowControl/>
        <w:tabs>
          <w:tab w:val="right" w:pos="8306"/>
        </w:tabs>
        <w:spacing w:line="360" w:lineRule="auto"/>
        <w:rPr>
          <w:rFonts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五、评审专家名单：</w:t>
      </w:r>
      <w:bookmarkStart w:id="9" w:name="OLE_LINK9"/>
      <w:r>
        <w:rPr>
          <w:rFonts w:hint="eastAsia" w:asciiTheme="minorEastAsia" w:hAnsiTheme="minorEastAsia" w:eastAsiaTheme="minorEastAsia" w:cstheme="minorEastAsia"/>
          <w:sz w:val="24"/>
          <w:szCs w:val="24"/>
        </w:rPr>
        <w:t>李昕（组长）、田春宽、刘琦、齐燕津、常彦君。</w:t>
      </w:r>
      <w:bookmarkEnd w:id="9"/>
    </w:p>
    <w:p w14:paraId="2F13F07F">
      <w:pPr>
        <w:widowControl/>
        <w:tabs>
          <w:tab w:val="right" w:pos="8306"/>
        </w:tabs>
        <w:spacing w:line="360" w:lineRule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六、代理服务收费标准及金额：</w:t>
      </w:r>
      <w:bookmarkStart w:id="10" w:name="OLE_LINK15"/>
      <w:r>
        <w:rPr>
          <w:rFonts w:hint="eastAsia" w:asciiTheme="minorEastAsia" w:hAnsiTheme="minorEastAsia" w:eastAsiaTheme="minorEastAsia" w:cstheme="minorEastAsia"/>
          <w:sz w:val="24"/>
          <w:szCs w:val="24"/>
        </w:rPr>
        <w:t>详见招标文件。</w:t>
      </w:r>
      <w:bookmarkEnd w:id="1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ABBB51A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bookmarkStart w:id="11" w:name="OLE_LINK21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3627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元；</w:t>
      </w:r>
    </w:p>
    <w:p w14:paraId="7517CAA9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13025.5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元；</w:t>
      </w:r>
    </w:p>
    <w:p w14:paraId="2CC6B154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3552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元；</w:t>
      </w:r>
    </w:p>
    <w:p w14:paraId="5D8DA7A0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7474.8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元；</w:t>
      </w:r>
    </w:p>
    <w:p w14:paraId="23C88174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3535.6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</w:t>
      </w:r>
    </w:p>
    <w:p w14:paraId="5C7CBB32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6150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元；</w:t>
      </w:r>
    </w:p>
    <w:p w14:paraId="2D19EE1D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3270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元；</w:t>
      </w:r>
    </w:p>
    <w:p w14:paraId="1A8E6B37">
      <w:pPr>
        <w:widowControl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包代理服务费为：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7493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77613A">
      <w:pPr>
        <w:widowControl/>
        <w:spacing w:line="360" w:lineRule="auto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合计：48127.9元</w:t>
      </w:r>
    </w:p>
    <w:bookmarkEnd w:id="11"/>
    <w:p w14:paraId="2362A5B6">
      <w:pPr>
        <w:spacing w:line="360" w:lineRule="auto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七、公告期限</w:t>
      </w:r>
    </w:p>
    <w:p w14:paraId="1A7C0C8A">
      <w:pPr>
        <w:spacing w:line="360" w:lineRule="auto"/>
        <w:rPr>
          <w:rFonts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自本公告发布之日起1个工作日。</w:t>
      </w:r>
    </w:p>
    <w:p w14:paraId="3724306F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八、其他补充事宜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bookmarkStart w:id="12" w:name="OLE_LINK22"/>
      <w:bookmarkStart w:id="13" w:name="OLE_LINK1"/>
      <w:bookmarkStart w:id="14" w:name="OLE_LINK2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76.01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分</w:t>
      </w:r>
      <w:bookmarkEnd w:id="12"/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；</w:t>
      </w:r>
    </w:p>
    <w:p w14:paraId="1521D67E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84.00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分；</w:t>
      </w:r>
    </w:p>
    <w:p w14:paraId="6A58AE74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分；</w:t>
      </w:r>
    </w:p>
    <w:p w14:paraId="3CDE1228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分；</w:t>
      </w:r>
    </w:p>
    <w:p w14:paraId="68450CB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p w14:paraId="2407ABC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p w14:paraId="69B3DBAA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p w14:paraId="61A171AC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包中标供应商评审总得分（总平均分）：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bookmarkEnd w:id="13"/>
    <w:bookmarkEnd w:id="14"/>
    <w:p w14:paraId="0262F442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九、凡对本次公告内容提出询问，请按以下方式联系：</w:t>
      </w:r>
    </w:p>
    <w:p w14:paraId="29414AF7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bookmarkStart w:id="15" w:name="_Toc28359100"/>
      <w:bookmarkStart w:id="16" w:name="_Toc35393810"/>
      <w:bookmarkStart w:id="17" w:name="_Toc28359023"/>
      <w:bookmarkStart w:id="18" w:name="_Toc35393641"/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  <w:bookmarkEnd w:id="15"/>
      <w:bookmarkEnd w:id="16"/>
      <w:bookmarkEnd w:id="17"/>
      <w:bookmarkEnd w:id="18"/>
    </w:p>
    <w:p w14:paraId="03F2537D">
      <w:pPr>
        <w:pStyle w:val="9"/>
        <w:spacing w:line="360" w:lineRule="auto"/>
        <w:rPr>
          <w:rFonts w:hAnsi="宋体" w:cs="宋体"/>
          <w:sz w:val="24"/>
          <w:szCs w:val="24"/>
        </w:rPr>
      </w:pPr>
      <w:bookmarkStart w:id="19" w:name="_Toc28359024"/>
      <w:bookmarkStart w:id="20" w:name="_Toc28359101"/>
      <w:bookmarkStart w:id="21" w:name="_Toc35393811"/>
      <w:bookmarkStart w:id="22" w:name="_Toc35393642"/>
      <w:r>
        <w:rPr>
          <w:rFonts w:hAnsi="宋体" w:cs="宋体"/>
          <w:sz w:val="24"/>
          <w:szCs w:val="24"/>
        </w:rPr>
        <w:t>名    称：</w:t>
      </w:r>
      <w:r>
        <w:rPr>
          <w:rFonts w:hint="eastAsia" w:hAnsi="宋体" w:cs="宋体"/>
          <w:sz w:val="24"/>
          <w:szCs w:val="24"/>
        </w:rPr>
        <w:t>北京市体育局</w:t>
      </w:r>
    </w:p>
    <w:p w14:paraId="02798DB9">
      <w:pPr>
        <w:pStyle w:val="9"/>
        <w:spacing w:line="360" w:lineRule="auto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地    址：</w:t>
      </w:r>
      <w:r>
        <w:rPr>
          <w:rFonts w:hint="eastAsia" w:hAnsi="宋体" w:cs="宋体"/>
          <w:sz w:val="24"/>
          <w:szCs w:val="24"/>
        </w:rPr>
        <w:t>北京市通州区宋庄南三街209号院1号楼</w:t>
      </w:r>
    </w:p>
    <w:p w14:paraId="49157F87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eastAsia="宋体" w:cs="宋体"/>
          <w:kern w:val="2"/>
          <w:sz w:val="24"/>
          <w:szCs w:val="21"/>
          <w:lang w:val="en-US" w:eastAsia="zh-CN" w:bidi="ar-SA"/>
        </w:rPr>
        <w:t>贾老师010-55533281</w:t>
      </w:r>
    </w:p>
    <w:p w14:paraId="3080A638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  <w:bookmarkEnd w:id="19"/>
      <w:bookmarkEnd w:id="20"/>
      <w:bookmarkEnd w:id="21"/>
      <w:bookmarkEnd w:id="22"/>
    </w:p>
    <w:p w14:paraId="264171ED">
      <w:pPr>
        <w:spacing w:line="360" w:lineRule="auto"/>
        <w:jc w:val="left"/>
        <w:rPr>
          <w:rFonts w:ascii="宋体" w:hAnsi="宋体"/>
          <w:sz w:val="24"/>
        </w:rPr>
      </w:pPr>
      <w:bookmarkStart w:id="23" w:name="_Toc35393643"/>
      <w:bookmarkStart w:id="24" w:name="_Toc28359102"/>
      <w:bookmarkStart w:id="25" w:name="_Toc35393812"/>
      <w:bookmarkStart w:id="26" w:name="_Toc28359025"/>
      <w:r>
        <w:rPr>
          <w:rFonts w:ascii="宋体" w:hAnsi="宋体"/>
          <w:sz w:val="24"/>
        </w:rPr>
        <w:t>名    称：</w:t>
      </w:r>
      <w:r>
        <w:rPr>
          <w:rFonts w:hint="eastAsia" w:ascii="宋体" w:hAnsi="宋体"/>
          <w:sz w:val="24"/>
        </w:rPr>
        <w:t>北京明德致信咨询有限公司</w:t>
      </w:r>
    </w:p>
    <w:p w14:paraId="37BC6B16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    址：</w:t>
      </w:r>
      <w:r>
        <w:rPr>
          <w:rFonts w:hint="eastAsia" w:ascii="宋体" w:hAnsi="宋体"/>
          <w:sz w:val="24"/>
        </w:rPr>
        <w:t>北京市海淀区学院路30号科大天工大厦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座</w:t>
      </w:r>
      <w:r>
        <w:rPr>
          <w:rFonts w:ascii="宋体" w:hAnsi="宋体"/>
          <w:sz w:val="24"/>
        </w:rPr>
        <w:t>1709</w:t>
      </w:r>
      <w:r>
        <w:rPr>
          <w:rFonts w:hint="eastAsia" w:ascii="宋体" w:hAnsi="宋体"/>
          <w:sz w:val="24"/>
        </w:rPr>
        <w:t>室</w:t>
      </w:r>
    </w:p>
    <w:p w14:paraId="52650A9A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李东阳、韩伯阳、杜畅、</w:t>
      </w:r>
      <w:r>
        <w:rPr>
          <w:rFonts w:ascii="宋体" w:hAnsi="宋体" w:eastAsia="宋体" w:cs="Times New Roman"/>
          <w:kern w:val="2"/>
          <w:sz w:val="24"/>
          <w:szCs w:val="21"/>
          <w:lang w:val="en-US" w:eastAsia="zh-CN" w:bidi="ar-SA"/>
        </w:rPr>
        <w:t>孙恺宁、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王希、周洁琼、王爽、王蕾蕾、王润斯、张闻、吕绍山、高宇</w:t>
      </w:r>
    </w:p>
    <w:p w14:paraId="09548719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010-82370620</w:t>
      </w:r>
      <w:r>
        <w:rPr>
          <w:rFonts w:hint="eastAsia" w:ascii="宋体" w:hAnsi="宋体"/>
          <w:sz w:val="24"/>
        </w:rPr>
        <w:t>、010－82370045</w:t>
      </w:r>
      <w:r>
        <w:rPr>
          <w:rFonts w:ascii="宋体" w:hAnsi="宋体"/>
          <w:sz w:val="24"/>
        </w:rPr>
        <w:t>，ldy@zbbmcc.com（仅用于采购文件咨询）fc@zbbmcc.com（保证金、发票等咨询）</w:t>
      </w:r>
    </w:p>
    <w:p w14:paraId="6E8F4818">
      <w:pPr>
        <w:spacing w:line="360" w:lineRule="auto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  <w:bookmarkEnd w:id="23"/>
      <w:bookmarkEnd w:id="24"/>
      <w:bookmarkEnd w:id="25"/>
      <w:bookmarkEnd w:id="26"/>
    </w:p>
    <w:p w14:paraId="09CDB1D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李东阳、韩伯阳、杜畅、</w:t>
      </w:r>
      <w:r>
        <w:rPr>
          <w:rFonts w:ascii="宋体" w:hAnsi="宋体" w:eastAsia="宋体" w:cs="Times New Roman"/>
          <w:kern w:val="2"/>
          <w:sz w:val="24"/>
          <w:szCs w:val="21"/>
          <w:lang w:val="en-US" w:eastAsia="zh-CN" w:bidi="ar-SA"/>
        </w:rPr>
        <w:t>孙恺宁、</w:t>
      </w:r>
      <w:r>
        <w:rPr>
          <w:rFonts w:hint="eastAsia" w:ascii="宋体" w:hAnsi="宋体" w:eastAsia="宋体" w:cs="Times New Roman"/>
          <w:kern w:val="2"/>
          <w:sz w:val="24"/>
          <w:szCs w:val="21"/>
          <w:lang w:val="en-US" w:eastAsia="zh-CN" w:bidi="ar-SA"/>
        </w:rPr>
        <w:t>王希、周洁琼、王爽、王蕾蕾、王润斯、张闻、吕绍山、高宇</w:t>
      </w:r>
    </w:p>
    <w:p w14:paraId="332D298D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　    话：</w:t>
      </w:r>
      <w:r>
        <w:rPr>
          <w:rFonts w:ascii="宋体" w:hAnsi="宋体"/>
          <w:sz w:val="24"/>
        </w:rPr>
        <w:t>010-82370620</w:t>
      </w:r>
    </w:p>
    <w:p w14:paraId="669FDDE3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十、附件</w:t>
      </w:r>
    </w:p>
    <w:p w14:paraId="19A15B86">
      <w:pPr>
        <w:spacing w:line="360" w:lineRule="auto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</w:t>
      </w:r>
    </w:p>
    <w:p w14:paraId="5220C61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中标结果公告</w:t>
      </w:r>
    </w:p>
    <w:p w14:paraId="11701461">
      <w:p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06、07包中小企业声明函</w:t>
      </w:r>
    </w:p>
    <w:p w14:paraId="7B09F507">
      <w:pPr>
        <w:spacing w:line="360" w:lineRule="auto"/>
        <w:ind w:right="3480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 Demibold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F420D"/>
    <w:multiLevelType w:val="multilevel"/>
    <w:tmpl w:val="6FBF420D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5A8D"/>
    <w:rsid w:val="000063C6"/>
    <w:rsid w:val="00006C82"/>
    <w:rsid w:val="00006DD1"/>
    <w:rsid w:val="0001245D"/>
    <w:rsid w:val="00012E2E"/>
    <w:rsid w:val="000167A7"/>
    <w:rsid w:val="000202B5"/>
    <w:rsid w:val="000225B5"/>
    <w:rsid w:val="00025DFE"/>
    <w:rsid w:val="0003063C"/>
    <w:rsid w:val="000359A5"/>
    <w:rsid w:val="0003731F"/>
    <w:rsid w:val="000403A7"/>
    <w:rsid w:val="00041BCA"/>
    <w:rsid w:val="00043A67"/>
    <w:rsid w:val="0004799B"/>
    <w:rsid w:val="000501C3"/>
    <w:rsid w:val="00052A8E"/>
    <w:rsid w:val="00064438"/>
    <w:rsid w:val="000722BC"/>
    <w:rsid w:val="00074F28"/>
    <w:rsid w:val="0007572C"/>
    <w:rsid w:val="0008244A"/>
    <w:rsid w:val="00084DCD"/>
    <w:rsid w:val="000933CF"/>
    <w:rsid w:val="000A0B7C"/>
    <w:rsid w:val="000A4200"/>
    <w:rsid w:val="000A703E"/>
    <w:rsid w:val="000B157C"/>
    <w:rsid w:val="000B6A75"/>
    <w:rsid w:val="000B7CFB"/>
    <w:rsid w:val="000C29EF"/>
    <w:rsid w:val="000C3BCF"/>
    <w:rsid w:val="000C4595"/>
    <w:rsid w:val="000C7AD0"/>
    <w:rsid w:val="000C7ADA"/>
    <w:rsid w:val="000D30EF"/>
    <w:rsid w:val="000D40AA"/>
    <w:rsid w:val="000D5979"/>
    <w:rsid w:val="000D6BB9"/>
    <w:rsid w:val="000F32A5"/>
    <w:rsid w:val="000F51FC"/>
    <w:rsid w:val="000F6C6C"/>
    <w:rsid w:val="000F777A"/>
    <w:rsid w:val="0010459C"/>
    <w:rsid w:val="00105462"/>
    <w:rsid w:val="001202DC"/>
    <w:rsid w:val="00127131"/>
    <w:rsid w:val="00127151"/>
    <w:rsid w:val="001333FC"/>
    <w:rsid w:val="00133AEF"/>
    <w:rsid w:val="00136422"/>
    <w:rsid w:val="00141E42"/>
    <w:rsid w:val="00145E01"/>
    <w:rsid w:val="001500B6"/>
    <w:rsid w:val="00153AC7"/>
    <w:rsid w:val="001569F7"/>
    <w:rsid w:val="001611AF"/>
    <w:rsid w:val="00166FC1"/>
    <w:rsid w:val="001679A9"/>
    <w:rsid w:val="001722FF"/>
    <w:rsid w:val="001735A2"/>
    <w:rsid w:val="00175C81"/>
    <w:rsid w:val="00177990"/>
    <w:rsid w:val="001A27E9"/>
    <w:rsid w:val="001A2EC0"/>
    <w:rsid w:val="001A4DED"/>
    <w:rsid w:val="001A553D"/>
    <w:rsid w:val="001A55FE"/>
    <w:rsid w:val="001A678E"/>
    <w:rsid w:val="001B0D31"/>
    <w:rsid w:val="001B2994"/>
    <w:rsid w:val="001B5960"/>
    <w:rsid w:val="001B7235"/>
    <w:rsid w:val="001C1AFF"/>
    <w:rsid w:val="001C2E6A"/>
    <w:rsid w:val="001C5E70"/>
    <w:rsid w:val="001D3ACC"/>
    <w:rsid w:val="001D4254"/>
    <w:rsid w:val="001E005A"/>
    <w:rsid w:val="001E07A7"/>
    <w:rsid w:val="001E0927"/>
    <w:rsid w:val="001E2471"/>
    <w:rsid w:val="001E481B"/>
    <w:rsid w:val="001F24B8"/>
    <w:rsid w:val="001F543C"/>
    <w:rsid w:val="00201355"/>
    <w:rsid w:val="00204C74"/>
    <w:rsid w:val="0021170C"/>
    <w:rsid w:val="00211717"/>
    <w:rsid w:val="00211BF4"/>
    <w:rsid w:val="00214A3B"/>
    <w:rsid w:val="00214F97"/>
    <w:rsid w:val="00216492"/>
    <w:rsid w:val="002164F9"/>
    <w:rsid w:val="002204A6"/>
    <w:rsid w:val="002229CA"/>
    <w:rsid w:val="002231CF"/>
    <w:rsid w:val="002272E3"/>
    <w:rsid w:val="00232251"/>
    <w:rsid w:val="00241CFA"/>
    <w:rsid w:val="002427C9"/>
    <w:rsid w:val="002509D0"/>
    <w:rsid w:val="00252D2E"/>
    <w:rsid w:val="00253BB4"/>
    <w:rsid w:val="002554CB"/>
    <w:rsid w:val="002635B1"/>
    <w:rsid w:val="002642F1"/>
    <w:rsid w:val="002650F0"/>
    <w:rsid w:val="002663D0"/>
    <w:rsid w:val="002700BF"/>
    <w:rsid w:val="002846D4"/>
    <w:rsid w:val="002924B9"/>
    <w:rsid w:val="00293397"/>
    <w:rsid w:val="002947B4"/>
    <w:rsid w:val="002A61A0"/>
    <w:rsid w:val="002A63F0"/>
    <w:rsid w:val="002B0FB8"/>
    <w:rsid w:val="002B6402"/>
    <w:rsid w:val="002C5E1C"/>
    <w:rsid w:val="002C6D5B"/>
    <w:rsid w:val="002D27AB"/>
    <w:rsid w:val="002D2D60"/>
    <w:rsid w:val="002D4931"/>
    <w:rsid w:val="002E2C73"/>
    <w:rsid w:val="002E3D23"/>
    <w:rsid w:val="002F2391"/>
    <w:rsid w:val="002F5859"/>
    <w:rsid w:val="002F61FA"/>
    <w:rsid w:val="00306E22"/>
    <w:rsid w:val="00307A13"/>
    <w:rsid w:val="003103D9"/>
    <w:rsid w:val="00310CEF"/>
    <w:rsid w:val="00311C06"/>
    <w:rsid w:val="00313E8D"/>
    <w:rsid w:val="00314EC0"/>
    <w:rsid w:val="00322881"/>
    <w:rsid w:val="00324744"/>
    <w:rsid w:val="00326D28"/>
    <w:rsid w:val="00330427"/>
    <w:rsid w:val="00330DEA"/>
    <w:rsid w:val="003331B9"/>
    <w:rsid w:val="00340486"/>
    <w:rsid w:val="00350256"/>
    <w:rsid w:val="0035168C"/>
    <w:rsid w:val="0036374D"/>
    <w:rsid w:val="00363BBF"/>
    <w:rsid w:val="003646B1"/>
    <w:rsid w:val="00365E50"/>
    <w:rsid w:val="003756A4"/>
    <w:rsid w:val="003806C8"/>
    <w:rsid w:val="00384605"/>
    <w:rsid w:val="00384765"/>
    <w:rsid w:val="0038492E"/>
    <w:rsid w:val="00387D6D"/>
    <w:rsid w:val="00391253"/>
    <w:rsid w:val="0039139E"/>
    <w:rsid w:val="003926A1"/>
    <w:rsid w:val="003936AC"/>
    <w:rsid w:val="0039409C"/>
    <w:rsid w:val="00394318"/>
    <w:rsid w:val="00396F28"/>
    <w:rsid w:val="003A276D"/>
    <w:rsid w:val="003A31A0"/>
    <w:rsid w:val="003A558F"/>
    <w:rsid w:val="003A75D6"/>
    <w:rsid w:val="003B223B"/>
    <w:rsid w:val="003B2DE3"/>
    <w:rsid w:val="003C04BA"/>
    <w:rsid w:val="003C2636"/>
    <w:rsid w:val="003C3A58"/>
    <w:rsid w:val="003C4418"/>
    <w:rsid w:val="003D1B83"/>
    <w:rsid w:val="003E0518"/>
    <w:rsid w:val="003E1397"/>
    <w:rsid w:val="003E2670"/>
    <w:rsid w:val="003E47E9"/>
    <w:rsid w:val="003E4992"/>
    <w:rsid w:val="003E60B4"/>
    <w:rsid w:val="003F3005"/>
    <w:rsid w:val="003F532D"/>
    <w:rsid w:val="003F67FE"/>
    <w:rsid w:val="004061BA"/>
    <w:rsid w:val="00410B21"/>
    <w:rsid w:val="00417376"/>
    <w:rsid w:val="004226AF"/>
    <w:rsid w:val="00423914"/>
    <w:rsid w:val="00424065"/>
    <w:rsid w:val="004322FE"/>
    <w:rsid w:val="00436B87"/>
    <w:rsid w:val="00437397"/>
    <w:rsid w:val="00437E85"/>
    <w:rsid w:val="00444669"/>
    <w:rsid w:val="00446927"/>
    <w:rsid w:val="00447754"/>
    <w:rsid w:val="0045380F"/>
    <w:rsid w:val="00454C0F"/>
    <w:rsid w:val="00455DC9"/>
    <w:rsid w:val="00456AF1"/>
    <w:rsid w:val="00457C1A"/>
    <w:rsid w:val="004705C2"/>
    <w:rsid w:val="0047175A"/>
    <w:rsid w:val="0047380A"/>
    <w:rsid w:val="004850FA"/>
    <w:rsid w:val="0049648E"/>
    <w:rsid w:val="004A2A17"/>
    <w:rsid w:val="004A4554"/>
    <w:rsid w:val="004B2337"/>
    <w:rsid w:val="004B2633"/>
    <w:rsid w:val="004C0B74"/>
    <w:rsid w:val="004C1C02"/>
    <w:rsid w:val="004C1C22"/>
    <w:rsid w:val="004E5F7E"/>
    <w:rsid w:val="004F5144"/>
    <w:rsid w:val="004F76F6"/>
    <w:rsid w:val="004F7B47"/>
    <w:rsid w:val="00510F35"/>
    <w:rsid w:val="0051389F"/>
    <w:rsid w:val="00515B1D"/>
    <w:rsid w:val="005173AC"/>
    <w:rsid w:val="00521E97"/>
    <w:rsid w:val="00521F9D"/>
    <w:rsid w:val="00524460"/>
    <w:rsid w:val="005422F4"/>
    <w:rsid w:val="005434FB"/>
    <w:rsid w:val="00545E51"/>
    <w:rsid w:val="005467B5"/>
    <w:rsid w:val="005500B0"/>
    <w:rsid w:val="0056278E"/>
    <w:rsid w:val="005629AA"/>
    <w:rsid w:val="005700D0"/>
    <w:rsid w:val="005706E5"/>
    <w:rsid w:val="0057726C"/>
    <w:rsid w:val="0058298B"/>
    <w:rsid w:val="00584AA3"/>
    <w:rsid w:val="00592434"/>
    <w:rsid w:val="0059356F"/>
    <w:rsid w:val="00595CB2"/>
    <w:rsid w:val="005A1E1D"/>
    <w:rsid w:val="005A6447"/>
    <w:rsid w:val="005A6F99"/>
    <w:rsid w:val="005A7DF9"/>
    <w:rsid w:val="005A7F5D"/>
    <w:rsid w:val="005C0985"/>
    <w:rsid w:val="005C2418"/>
    <w:rsid w:val="005D5537"/>
    <w:rsid w:val="005D6714"/>
    <w:rsid w:val="005E1E90"/>
    <w:rsid w:val="005E24DE"/>
    <w:rsid w:val="005E7252"/>
    <w:rsid w:val="005F3EBC"/>
    <w:rsid w:val="00602F45"/>
    <w:rsid w:val="00603830"/>
    <w:rsid w:val="0060693A"/>
    <w:rsid w:val="006071FE"/>
    <w:rsid w:val="00611A8C"/>
    <w:rsid w:val="006162BC"/>
    <w:rsid w:val="00616487"/>
    <w:rsid w:val="00617796"/>
    <w:rsid w:val="00617BC6"/>
    <w:rsid w:val="0062457D"/>
    <w:rsid w:val="00630398"/>
    <w:rsid w:val="00630BB9"/>
    <w:rsid w:val="00633ADA"/>
    <w:rsid w:val="00633C54"/>
    <w:rsid w:val="00640911"/>
    <w:rsid w:val="00641484"/>
    <w:rsid w:val="00642A37"/>
    <w:rsid w:val="00643179"/>
    <w:rsid w:val="006533B9"/>
    <w:rsid w:val="006573F1"/>
    <w:rsid w:val="00664D73"/>
    <w:rsid w:val="006662EF"/>
    <w:rsid w:val="00676C74"/>
    <w:rsid w:val="006813AA"/>
    <w:rsid w:val="00681D67"/>
    <w:rsid w:val="0068316E"/>
    <w:rsid w:val="006A0642"/>
    <w:rsid w:val="006A127D"/>
    <w:rsid w:val="006A499F"/>
    <w:rsid w:val="006B3BB3"/>
    <w:rsid w:val="006C120B"/>
    <w:rsid w:val="006C2473"/>
    <w:rsid w:val="006C62B9"/>
    <w:rsid w:val="006D45EC"/>
    <w:rsid w:val="006E4598"/>
    <w:rsid w:val="006F0603"/>
    <w:rsid w:val="006F1541"/>
    <w:rsid w:val="006F35AB"/>
    <w:rsid w:val="006F500B"/>
    <w:rsid w:val="0070532C"/>
    <w:rsid w:val="00716A80"/>
    <w:rsid w:val="0071779F"/>
    <w:rsid w:val="00717ECB"/>
    <w:rsid w:val="00722207"/>
    <w:rsid w:val="00723AC6"/>
    <w:rsid w:val="00727072"/>
    <w:rsid w:val="00732AA8"/>
    <w:rsid w:val="007372BD"/>
    <w:rsid w:val="00750026"/>
    <w:rsid w:val="00752B39"/>
    <w:rsid w:val="0075499D"/>
    <w:rsid w:val="00754FA0"/>
    <w:rsid w:val="00757FA5"/>
    <w:rsid w:val="007615F2"/>
    <w:rsid w:val="007643AD"/>
    <w:rsid w:val="0077173E"/>
    <w:rsid w:val="00771B49"/>
    <w:rsid w:val="007750F6"/>
    <w:rsid w:val="00776888"/>
    <w:rsid w:val="00776CD5"/>
    <w:rsid w:val="0078031F"/>
    <w:rsid w:val="007831EF"/>
    <w:rsid w:val="007873A1"/>
    <w:rsid w:val="00791C14"/>
    <w:rsid w:val="007A30AB"/>
    <w:rsid w:val="007A359A"/>
    <w:rsid w:val="007A6384"/>
    <w:rsid w:val="007B1D2C"/>
    <w:rsid w:val="007B1F09"/>
    <w:rsid w:val="007B3A06"/>
    <w:rsid w:val="007C7845"/>
    <w:rsid w:val="007E01CE"/>
    <w:rsid w:val="007E1F69"/>
    <w:rsid w:val="007E6424"/>
    <w:rsid w:val="007E7CA7"/>
    <w:rsid w:val="007F0AB9"/>
    <w:rsid w:val="007F1DFD"/>
    <w:rsid w:val="007F5FE0"/>
    <w:rsid w:val="007F7AF0"/>
    <w:rsid w:val="008001F5"/>
    <w:rsid w:val="00800D80"/>
    <w:rsid w:val="008037C4"/>
    <w:rsid w:val="00823649"/>
    <w:rsid w:val="00837E3C"/>
    <w:rsid w:val="008515FE"/>
    <w:rsid w:val="00854B66"/>
    <w:rsid w:val="00863151"/>
    <w:rsid w:val="008652F6"/>
    <w:rsid w:val="00873120"/>
    <w:rsid w:val="00874A43"/>
    <w:rsid w:val="00881513"/>
    <w:rsid w:val="00882146"/>
    <w:rsid w:val="00885FE4"/>
    <w:rsid w:val="0088674D"/>
    <w:rsid w:val="008931CE"/>
    <w:rsid w:val="00894E09"/>
    <w:rsid w:val="008A1311"/>
    <w:rsid w:val="008A425F"/>
    <w:rsid w:val="008B7464"/>
    <w:rsid w:val="008C30BB"/>
    <w:rsid w:val="008C45A9"/>
    <w:rsid w:val="008C7756"/>
    <w:rsid w:val="008C77E8"/>
    <w:rsid w:val="008D2CA4"/>
    <w:rsid w:val="008E0D63"/>
    <w:rsid w:val="008F114C"/>
    <w:rsid w:val="008F7162"/>
    <w:rsid w:val="009059A5"/>
    <w:rsid w:val="0091150D"/>
    <w:rsid w:val="00914093"/>
    <w:rsid w:val="009157B8"/>
    <w:rsid w:val="00922410"/>
    <w:rsid w:val="00935233"/>
    <w:rsid w:val="00947B87"/>
    <w:rsid w:val="00954894"/>
    <w:rsid w:val="009612AB"/>
    <w:rsid w:val="009616B8"/>
    <w:rsid w:val="009636F7"/>
    <w:rsid w:val="00963D55"/>
    <w:rsid w:val="00965E72"/>
    <w:rsid w:val="009668CD"/>
    <w:rsid w:val="0097061D"/>
    <w:rsid w:val="009718D8"/>
    <w:rsid w:val="00974986"/>
    <w:rsid w:val="00976AA4"/>
    <w:rsid w:val="00977504"/>
    <w:rsid w:val="00990DE8"/>
    <w:rsid w:val="009946CD"/>
    <w:rsid w:val="009967D6"/>
    <w:rsid w:val="009A09A8"/>
    <w:rsid w:val="009A2A68"/>
    <w:rsid w:val="009A6737"/>
    <w:rsid w:val="009C685D"/>
    <w:rsid w:val="009D0AAB"/>
    <w:rsid w:val="009D1D35"/>
    <w:rsid w:val="009D71BD"/>
    <w:rsid w:val="009D7620"/>
    <w:rsid w:val="009E1833"/>
    <w:rsid w:val="009E531D"/>
    <w:rsid w:val="009E7173"/>
    <w:rsid w:val="009F1E4F"/>
    <w:rsid w:val="00A01087"/>
    <w:rsid w:val="00A01689"/>
    <w:rsid w:val="00A108A2"/>
    <w:rsid w:val="00A11006"/>
    <w:rsid w:val="00A16C1C"/>
    <w:rsid w:val="00A16FCE"/>
    <w:rsid w:val="00A26A73"/>
    <w:rsid w:val="00A303D0"/>
    <w:rsid w:val="00A306C9"/>
    <w:rsid w:val="00A31154"/>
    <w:rsid w:val="00A337BF"/>
    <w:rsid w:val="00A34B04"/>
    <w:rsid w:val="00A40CCC"/>
    <w:rsid w:val="00A43FEE"/>
    <w:rsid w:val="00A461AB"/>
    <w:rsid w:val="00A50D7E"/>
    <w:rsid w:val="00A53489"/>
    <w:rsid w:val="00A60613"/>
    <w:rsid w:val="00A612E1"/>
    <w:rsid w:val="00A6150F"/>
    <w:rsid w:val="00A64755"/>
    <w:rsid w:val="00A653DB"/>
    <w:rsid w:val="00A70121"/>
    <w:rsid w:val="00A7099A"/>
    <w:rsid w:val="00A71E33"/>
    <w:rsid w:val="00A72E40"/>
    <w:rsid w:val="00A762D9"/>
    <w:rsid w:val="00A77908"/>
    <w:rsid w:val="00A81CEF"/>
    <w:rsid w:val="00A833D9"/>
    <w:rsid w:val="00A84BA3"/>
    <w:rsid w:val="00A84E4B"/>
    <w:rsid w:val="00A87F1F"/>
    <w:rsid w:val="00A90CAE"/>
    <w:rsid w:val="00AA5E51"/>
    <w:rsid w:val="00AA7548"/>
    <w:rsid w:val="00AB2DA5"/>
    <w:rsid w:val="00AC4E67"/>
    <w:rsid w:val="00AC653D"/>
    <w:rsid w:val="00AD78EB"/>
    <w:rsid w:val="00AD7BB1"/>
    <w:rsid w:val="00AE02C3"/>
    <w:rsid w:val="00AE187B"/>
    <w:rsid w:val="00AE291D"/>
    <w:rsid w:val="00AE4DBD"/>
    <w:rsid w:val="00AE538F"/>
    <w:rsid w:val="00AE7183"/>
    <w:rsid w:val="00AF6191"/>
    <w:rsid w:val="00B0010E"/>
    <w:rsid w:val="00B00F14"/>
    <w:rsid w:val="00B01A5C"/>
    <w:rsid w:val="00B02FDD"/>
    <w:rsid w:val="00B101D4"/>
    <w:rsid w:val="00B10335"/>
    <w:rsid w:val="00B1282E"/>
    <w:rsid w:val="00B14433"/>
    <w:rsid w:val="00B21003"/>
    <w:rsid w:val="00B3606C"/>
    <w:rsid w:val="00B41B85"/>
    <w:rsid w:val="00B42EF3"/>
    <w:rsid w:val="00B45FAE"/>
    <w:rsid w:val="00B50764"/>
    <w:rsid w:val="00B50F82"/>
    <w:rsid w:val="00B57387"/>
    <w:rsid w:val="00B5741F"/>
    <w:rsid w:val="00B64D8D"/>
    <w:rsid w:val="00B71916"/>
    <w:rsid w:val="00B72731"/>
    <w:rsid w:val="00B77FDA"/>
    <w:rsid w:val="00B80ABD"/>
    <w:rsid w:val="00B80DF9"/>
    <w:rsid w:val="00B80E50"/>
    <w:rsid w:val="00B82BC9"/>
    <w:rsid w:val="00B83575"/>
    <w:rsid w:val="00B86279"/>
    <w:rsid w:val="00B87EFA"/>
    <w:rsid w:val="00B91228"/>
    <w:rsid w:val="00B9434C"/>
    <w:rsid w:val="00B96BC0"/>
    <w:rsid w:val="00BA48BF"/>
    <w:rsid w:val="00BA616E"/>
    <w:rsid w:val="00BB3828"/>
    <w:rsid w:val="00BB605D"/>
    <w:rsid w:val="00BC6579"/>
    <w:rsid w:val="00BC69E5"/>
    <w:rsid w:val="00BD1360"/>
    <w:rsid w:val="00BD2970"/>
    <w:rsid w:val="00BF59DB"/>
    <w:rsid w:val="00BF6C7F"/>
    <w:rsid w:val="00C0256F"/>
    <w:rsid w:val="00C15EDB"/>
    <w:rsid w:val="00C20869"/>
    <w:rsid w:val="00C214FF"/>
    <w:rsid w:val="00C26134"/>
    <w:rsid w:val="00C31E3B"/>
    <w:rsid w:val="00C3541D"/>
    <w:rsid w:val="00C35F23"/>
    <w:rsid w:val="00C372D4"/>
    <w:rsid w:val="00C43265"/>
    <w:rsid w:val="00C4354D"/>
    <w:rsid w:val="00C4566C"/>
    <w:rsid w:val="00C46BF9"/>
    <w:rsid w:val="00C46D75"/>
    <w:rsid w:val="00C50823"/>
    <w:rsid w:val="00C66C35"/>
    <w:rsid w:val="00C6720F"/>
    <w:rsid w:val="00C67E9D"/>
    <w:rsid w:val="00C732F1"/>
    <w:rsid w:val="00C7400F"/>
    <w:rsid w:val="00C740A9"/>
    <w:rsid w:val="00C7558A"/>
    <w:rsid w:val="00C81996"/>
    <w:rsid w:val="00C827A2"/>
    <w:rsid w:val="00C8504D"/>
    <w:rsid w:val="00C876A4"/>
    <w:rsid w:val="00C951C2"/>
    <w:rsid w:val="00CA1DEF"/>
    <w:rsid w:val="00CA30B0"/>
    <w:rsid w:val="00CA4AFD"/>
    <w:rsid w:val="00CA5D42"/>
    <w:rsid w:val="00CA5F81"/>
    <w:rsid w:val="00CA70DE"/>
    <w:rsid w:val="00CA77A1"/>
    <w:rsid w:val="00CB00F6"/>
    <w:rsid w:val="00CB1194"/>
    <w:rsid w:val="00CB1663"/>
    <w:rsid w:val="00CB2858"/>
    <w:rsid w:val="00CB4922"/>
    <w:rsid w:val="00CC04E1"/>
    <w:rsid w:val="00CC646E"/>
    <w:rsid w:val="00CD0501"/>
    <w:rsid w:val="00CD2D26"/>
    <w:rsid w:val="00CD7E00"/>
    <w:rsid w:val="00CE4DDE"/>
    <w:rsid w:val="00CF4688"/>
    <w:rsid w:val="00CF5500"/>
    <w:rsid w:val="00CF740B"/>
    <w:rsid w:val="00D14E83"/>
    <w:rsid w:val="00D15A54"/>
    <w:rsid w:val="00D21E52"/>
    <w:rsid w:val="00D22197"/>
    <w:rsid w:val="00D265BB"/>
    <w:rsid w:val="00D309D0"/>
    <w:rsid w:val="00D37EC5"/>
    <w:rsid w:val="00D44D9A"/>
    <w:rsid w:val="00D4508D"/>
    <w:rsid w:val="00D57702"/>
    <w:rsid w:val="00D66714"/>
    <w:rsid w:val="00D72F6F"/>
    <w:rsid w:val="00D80D0C"/>
    <w:rsid w:val="00D90103"/>
    <w:rsid w:val="00D940B0"/>
    <w:rsid w:val="00DA1FB4"/>
    <w:rsid w:val="00DA4B03"/>
    <w:rsid w:val="00DA512D"/>
    <w:rsid w:val="00DA61B3"/>
    <w:rsid w:val="00DB3D98"/>
    <w:rsid w:val="00DC3E42"/>
    <w:rsid w:val="00DC41D3"/>
    <w:rsid w:val="00DC673B"/>
    <w:rsid w:val="00DD1190"/>
    <w:rsid w:val="00DD1D36"/>
    <w:rsid w:val="00DD5077"/>
    <w:rsid w:val="00DD61D1"/>
    <w:rsid w:val="00DE0D8F"/>
    <w:rsid w:val="00DE41DC"/>
    <w:rsid w:val="00DF4C78"/>
    <w:rsid w:val="00DF5955"/>
    <w:rsid w:val="00E0482F"/>
    <w:rsid w:val="00E15140"/>
    <w:rsid w:val="00E2288F"/>
    <w:rsid w:val="00E24FCB"/>
    <w:rsid w:val="00E311D6"/>
    <w:rsid w:val="00E409D0"/>
    <w:rsid w:val="00E43E6C"/>
    <w:rsid w:val="00E7739D"/>
    <w:rsid w:val="00E958F3"/>
    <w:rsid w:val="00E9799D"/>
    <w:rsid w:val="00EA080B"/>
    <w:rsid w:val="00EA2414"/>
    <w:rsid w:val="00EA4B8E"/>
    <w:rsid w:val="00EA6F77"/>
    <w:rsid w:val="00EB1F8F"/>
    <w:rsid w:val="00EB228A"/>
    <w:rsid w:val="00EB5895"/>
    <w:rsid w:val="00EC1182"/>
    <w:rsid w:val="00EC6EC0"/>
    <w:rsid w:val="00EC6F7A"/>
    <w:rsid w:val="00ED337C"/>
    <w:rsid w:val="00ED3688"/>
    <w:rsid w:val="00ED44AA"/>
    <w:rsid w:val="00ED53D3"/>
    <w:rsid w:val="00ED7203"/>
    <w:rsid w:val="00EE1225"/>
    <w:rsid w:val="00EE13C3"/>
    <w:rsid w:val="00EE2DFA"/>
    <w:rsid w:val="00EE652E"/>
    <w:rsid w:val="00F001D2"/>
    <w:rsid w:val="00F046D9"/>
    <w:rsid w:val="00F048DB"/>
    <w:rsid w:val="00F04C44"/>
    <w:rsid w:val="00F05699"/>
    <w:rsid w:val="00F06F0D"/>
    <w:rsid w:val="00F1319D"/>
    <w:rsid w:val="00F16BC3"/>
    <w:rsid w:val="00F31087"/>
    <w:rsid w:val="00F35CF5"/>
    <w:rsid w:val="00F477FD"/>
    <w:rsid w:val="00F57011"/>
    <w:rsid w:val="00F66F89"/>
    <w:rsid w:val="00F75019"/>
    <w:rsid w:val="00F85F6A"/>
    <w:rsid w:val="00F902D4"/>
    <w:rsid w:val="00F952CF"/>
    <w:rsid w:val="00FA079A"/>
    <w:rsid w:val="00FA0A64"/>
    <w:rsid w:val="00FA5B31"/>
    <w:rsid w:val="00FA5F42"/>
    <w:rsid w:val="00FB0AA5"/>
    <w:rsid w:val="00FB2BA7"/>
    <w:rsid w:val="00FB41A8"/>
    <w:rsid w:val="00FC3579"/>
    <w:rsid w:val="00FC3655"/>
    <w:rsid w:val="00FD2682"/>
    <w:rsid w:val="00FD5A67"/>
    <w:rsid w:val="00FE147A"/>
    <w:rsid w:val="00FE2EB2"/>
    <w:rsid w:val="00FE5898"/>
    <w:rsid w:val="00FF571E"/>
    <w:rsid w:val="04065CE4"/>
    <w:rsid w:val="06DF5D71"/>
    <w:rsid w:val="078D1C71"/>
    <w:rsid w:val="08081659"/>
    <w:rsid w:val="0B6947A3"/>
    <w:rsid w:val="0CBB2DDD"/>
    <w:rsid w:val="0DF66E74"/>
    <w:rsid w:val="0EEE3E32"/>
    <w:rsid w:val="13A4281C"/>
    <w:rsid w:val="144135AB"/>
    <w:rsid w:val="18BE1C01"/>
    <w:rsid w:val="19F71C19"/>
    <w:rsid w:val="1BE63F1D"/>
    <w:rsid w:val="1C024584"/>
    <w:rsid w:val="1CC57360"/>
    <w:rsid w:val="1D1C1676"/>
    <w:rsid w:val="254C37D5"/>
    <w:rsid w:val="26F21966"/>
    <w:rsid w:val="27EF0520"/>
    <w:rsid w:val="2D6706EB"/>
    <w:rsid w:val="2EB517F8"/>
    <w:rsid w:val="2ED33B5E"/>
    <w:rsid w:val="2FB2461B"/>
    <w:rsid w:val="2FE04785"/>
    <w:rsid w:val="306A3FF7"/>
    <w:rsid w:val="310061F3"/>
    <w:rsid w:val="3159586E"/>
    <w:rsid w:val="34162C27"/>
    <w:rsid w:val="3AF31810"/>
    <w:rsid w:val="3B8C4015"/>
    <w:rsid w:val="3D9F17DB"/>
    <w:rsid w:val="40FF2371"/>
    <w:rsid w:val="43301127"/>
    <w:rsid w:val="45EA380F"/>
    <w:rsid w:val="46176378"/>
    <w:rsid w:val="4C047C7C"/>
    <w:rsid w:val="4C806FFB"/>
    <w:rsid w:val="4E310A54"/>
    <w:rsid w:val="50FF1C53"/>
    <w:rsid w:val="52254082"/>
    <w:rsid w:val="595539CA"/>
    <w:rsid w:val="5AA224B3"/>
    <w:rsid w:val="5DA04278"/>
    <w:rsid w:val="627D7A8D"/>
    <w:rsid w:val="628F77C1"/>
    <w:rsid w:val="65DF6369"/>
    <w:rsid w:val="68F20AA9"/>
    <w:rsid w:val="6B830A00"/>
    <w:rsid w:val="6D4A2363"/>
    <w:rsid w:val="78D45AD6"/>
    <w:rsid w:val="7A2B189E"/>
    <w:rsid w:val="7B9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0"/>
    <w:pPr>
      <w:ind w:left="720"/>
    </w:pPr>
  </w:style>
  <w:style w:type="paragraph" w:styleId="7">
    <w:name w:val="Document Map"/>
    <w:basedOn w:val="1"/>
    <w:link w:val="2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8">
    <w:name w:val="Body Text"/>
    <w:basedOn w:val="1"/>
    <w:qFormat/>
    <w:uiPriority w:val="0"/>
    <w:pPr>
      <w:jc w:val="left"/>
      <w:textAlignment w:val="baseline"/>
    </w:pPr>
    <w:rPr>
      <w:rFonts w:ascii="宋体" w:hAnsi="宋体" w:cs="Arial"/>
      <w:color w:val="000000"/>
      <w:szCs w:val="24"/>
      <w:u w:color="000000"/>
    </w:rPr>
  </w:style>
  <w:style w:type="paragraph" w:styleId="9">
    <w:name w:val="Plain Text"/>
    <w:basedOn w:val="1"/>
    <w:link w:val="21"/>
    <w:qFormat/>
    <w:uiPriority w:val="99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7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basedOn w:val="15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标题 3 Char"/>
    <w:basedOn w:val="15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8">
    <w:name w:val="标题 1 Char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页眉 Char"/>
    <w:basedOn w:val="15"/>
    <w:link w:val="12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11"/>
    <w:qFormat/>
    <w:uiPriority w:val="99"/>
    <w:rPr>
      <w:sz w:val="18"/>
      <w:szCs w:val="18"/>
    </w:rPr>
  </w:style>
  <w:style w:type="character" w:customStyle="1" w:styleId="21">
    <w:name w:val="纯文本 Char"/>
    <w:basedOn w:val="15"/>
    <w:link w:val="9"/>
    <w:qFormat/>
    <w:uiPriority w:val="0"/>
    <w:rPr>
      <w:rFonts w:ascii="宋体" w:hAnsi="Courier New"/>
    </w:rPr>
  </w:style>
  <w:style w:type="paragraph" w:customStyle="1" w:styleId="22">
    <w:name w:val="Char Char Char Char Char Char1 Char Char Char Char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3">
    <w:name w:val="文档结构图 Char"/>
    <w:basedOn w:val="15"/>
    <w:link w:val="7"/>
    <w:semiHidden/>
    <w:qFormat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customStyle="1" w:styleId="24">
    <w:name w:val="Char Char Char Char Char Char1 Char Char Char Char1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5">
    <w:name w:val="411"/>
    <w:basedOn w:val="5"/>
    <w:qFormat/>
    <w:uiPriority w:val="0"/>
    <w:pPr>
      <w:numPr>
        <w:ilvl w:val="0"/>
        <w:numId w:val="1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hint="eastAsia" w:ascii="Times New Roman" w:hAnsi="Times New Roman" w:eastAsia="宋体" w:cs="Times New Roman"/>
      <w:bCs w:val="0"/>
      <w:szCs w:val="22"/>
    </w:rPr>
  </w:style>
  <w:style w:type="character" w:customStyle="1" w:styleId="26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批注框文本 Char"/>
    <w:basedOn w:val="15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批注框文本 字符"/>
    <w:qFormat/>
    <w:uiPriority w:val="0"/>
    <w:rPr>
      <w:rFonts w:cs="等线 Light"/>
      <w:sz w:val="18"/>
      <w:szCs w:val="18"/>
    </w:rPr>
  </w:style>
  <w:style w:type="character" w:customStyle="1" w:styleId="30">
    <w:name w:val="纯文本 字符"/>
    <w:qFormat/>
    <w:uiPriority w:val="99"/>
    <w:rPr>
      <w:rFonts w:ascii="Calibri Light" w:hAnsi="Yu Mincho Demibold" w:eastAsia="Calibri Light" w:cs="等线 Light"/>
    </w:rPr>
  </w:style>
  <w:style w:type="paragraph" w:customStyle="1" w:styleId="31">
    <w:name w:val="表格"/>
    <w:basedOn w:val="8"/>
    <w:next w:val="1"/>
    <w:qFormat/>
    <w:uiPriority w:val="0"/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2532</Words>
  <Characters>2854</Characters>
  <Lines>734</Lines>
  <Paragraphs>239</Paragraphs>
  <TotalTime>26</TotalTime>
  <ScaleCrop>false</ScaleCrop>
  <LinksUpToDate>false</LinksUpToDate>
  <CharactersWithSpaces>2883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2026-04-30T14:28:00Z</dcterms:created>
  <dc:creator>BHY</dc:creator>
  <cp:lastModifiedBy>王冰</cp:lastModifiedBy>
  <dcterms:modified xsi:type="dcterms:W3CDTF">2026-05-28T08:31:05Z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eyJoZGlkIjoiZDliMDQ4Mjg3NDE0YmEyZjZmNDUwZjk3ZjliYzRmZWEiLCJ1c2VySWQiOiI3MDczNzU5OTYifQ==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360EAE65FC9749C1883F0DE4F8B6017E_13</vt:lpwstr>
  </property>
</Properties>
</file>