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1B85" w14:textId="24BFCFA8" w:rsidR="00A10B3B" w:rsidRDefault="00D53B37">
      <w:pPr>
        <w:jc w:val="center"/>
        <w:rPr>
          <w:b/>
          <w:bCs/>
          <w:sz w:val="30"/>
          <w:szCs w:val="30"/>
        </w:rPr>
      </w:pPr>
      <w:bookmarkStart w:id="0" w:name="_Toc28359022"/>
      <w:bookmarkStart w:id="1" w:name="_Toc35393809"/>
      <w:r w:rsidRPr="00D53B37">
        <w:rPr>
          <w:b/>
          <w:bCs/>
          <w:sz w:val="30"/>
          <w:szCs w:val="30"/>
        </w:rPr>
        <w:t>北京工商大学统筹推进</w:t>
      </w:r>
      <w:r w:rsidRPr="00D53B37">
        <w:rPr>
          <w:b/>
          <w:bCs/>
          <w:sz w:val="30"/>
          <w:szCs w:val="30"/>
        </w:rPr>
        <w:t>“</w:t>
      </w:r>
      <w:r w:rsidRPr="00D53B37">
        <w:rPr>
          <w:b/>
          <w:bCs/>
          <w:sz w:val="30"/>
          <w:szCs w:val="30"/>
        </w:rPr>
        <w:t>工商一体化</w:t>
      </w:r>
      <w:r w:rsidRPr="00D53B37">
        <w:rPr>
          <w:b/>
          <w:bCs/>
          <w:sz w:val="30"/>
          <w:szCs w:val="30"/>
        </w:rPr>
        <w:t>”</w:t>
      </w:r>
      <w:r w:rsidRPr="00D53B37">
        <w:rPr>
          <w:b/>
          <w:bCs/>
          <w:sz w:val="30"/>
          <w:szCs w:val="30"/>
        </w:rPr>
        <w:t>、对接</w:t>
      </w:r>
      <w:r w:rsidRPr="00D53B37">
        <w:rPr>
          <w:b/>
          <w:bCs/>
          <w:sz w:val="30"/>
          <w:szCs w:val="30"/>
        </w:rPr>
        <w:t>“</w:t>
      </w:r>
      <w:r w:rsidRPr="00D53B37">
        <w:rPr>
          <w:b/>
          <w:bCs/>
          <w:sz w:val="30"/>
          <w:szCs w:val="30"/>
        </w:rPr>
        <w:t>首都所需</w:t>
      </w:r>
      <w:r w:rsidRPr="00D53B37">
        <w:rPr>
          <w:b/>
          <w:bCs/>
          <w:sz w:val="30"/>
          <w:szCs w:val="30"/>
        </w:rPr>
        <w:t>”</w:t>
      </w:r>
      <w:r w:rsidRPr="00D53B37">
        <w:rPr>
          <w:b/>
          <w:bCs/>
          <w:sz w:val="30"/>
          <w:szCs w:val="30"/>
        </w:rPr>
        <w:t>教学科研设备更新项目（食品第一部分）</w:t>
      </w:r>
      <w:r w:rsidR="001114E6">
        <w:rPr>
          <w:rFonts w:hint="eastAsia"/>
          <w:b/>
          <w:bCs/>
          <w:sz w:val="30"/>
          <w:szCs w:val="30"/>
        </w:rPr>
        <w:t>中标结果公告</w:t>
      </w:r>
      <w:bookmarkEnd w:id="0"/>
      <w:bookmarkEnd w:id="1"/>
      <w:r w:rsidR="00AA6630">
        <w:rPr>
          <w:rFonts w:hint="eastAsia"/>
          <w:b/>
          <w:bCs/>
          <w:sz w:val="30"/>
          <w:szCs w:val="30"/>
        </w:rPr>
        <w:t>-03</w:t>
      </w:r>
      <w:r w:rsidR="00AA6630">
        <w:rPr>
          <w:rFonts w:hint="eastAsia"/>
          <w:b/>
          <w:bCs/>
          <w:sz w:val="30"/>
          <w:szCs w:val="30"/>
        </w:rPr>
        <w:t>包</w:t>
      </w:r>
    </w:p>
    <w:p w14:paraId="543241DD" w14:textId="7EF003E2" w:rsidR="00A10B3B" w:rsidRPr="00FC140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一</w:t>
      </w:r>
      <w:r w:rsidRPr="00FC1408">
        <w:rPr>
          <w:rFonts w:asciiTheme="minorEastAsia" w:eastAsiaTheme="minorEastAsia" w:hAnsiTheme="minorEastAsia"/>
        </w:rPr>
        <w:t>、</w:t>
      </w:r>
      <w:r w:rsidRPr="00FC1408">
        <w:rPr>
          <w:rFonts w:asciiTheme="minorEastAsia" w:eastAsiaTheme="minorEastAsia" w:hAnsiTheme="minorEastAsia" w:hint="eastAsia"/>
        </w:rPr>
        <w:t>项目编号：</w:t>
      </w:r>
      <w:r w:rsidR="00D53B37" w:rsidRPr="00FC1408">
        <w:rPr>
          <w:rFonts w:asciiTheme="minorEastAsia" w:eastAsiaTheme="minorEastAsia" w:hAnsiTheme="minorEastAsia" w:hint="eastAsia"/>
        </w:rPr>
        <w:t>BMCC-ZC26-0153</w:t>
      </w:r>
    </w:p>
    <w:p w14:paraId="294635EE" w14:textId="76B65262" w:rsidR="00A10B3B" w:rsidRPr="00FC1408" w:rsidRDefault="001114E6" w:rsidP="00C24EB4">
      <w:pPr>
        <w:spacing w:line="360" w:lineRule="auto"/>
        <w:ind w:left="1470" w:hangingChars="700" w:hanging="1470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二</w:t>
      </w:r>
      <w:r w:rsidRPr="00FC1408">
        <w:rPr>
          <w:rFonts w:asciiTheme="minorEastAsia" w:eastAsiaTheme="minorEastAsia" w:hAnsiTheme="minorEastAsia"/>
        </w:rPr>
        <w:t>、</w:t>
      </w:r>
      <w:r w:rsidRPr="00FC1408">
        <w:rPr>
          <w:rFonts w:asciiTheme="minorEastAsia" w:eastAsiaTheme="minorEastAsia" w:hAnsiTheme="minorEastAsia" w:hint="eastAsia"/>
        </w:rPr>
        <w:t>项目名称：</w:t>
      </w:r>
      <w:r w:rsidR="00D53B37" w:rsidRPr="00FC1408">
        <w:rPr>
          <w:rFonts w:asciiTheme="minorEastAsia" w:eastAsiaTheme="minorEastAsia" w:hAnsiTheme="minorEastAsia" w:hint="eastAsia"/>
        </w:rPr>
        <w:t>北京工商大学统筹推进“工商一体化”、对接“首都所需”教学科研设备更新项目（食品第一部分）</w:t>
      </w:r>
    </w:p>
    <w:p w14:paraId="13372176" w14:textId="77777777" w:rsidR="00A10B3B" w:rsidRPr="00FC140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三、中标信息：</w:t>
      </w:r>
    </w:p>
    <w:p w14:paraId="2BD557E3" w14:textId="4112E8FC" w:rsidR="00D53B37" w:rsidRPr="00FC1408" w:rsidRDefault="00D53B37" w:rsidP="00D53B37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03</w:t>
      </w:r>
      <w:r w:rsidRPr="00FC1408">
        <w:rPr>
          <w:rFonts w:asciiTheme="minorEastAsia" w:eastAsiaTheme="minorEastAsia" w:hAnsiTheme="minorEastAsia"/>
        </w:rPr>
        <w:t>包</w:t>
      </w:r>
    </w:p>
    <w:p w14:paraId="32997CE7" w14:textId="1613A7A8" w:rsidR="00D53B37" w:rsidRPr="00FC1408" w:rsidRDefault="00D53B37" w:rsidP="00D53B37">
      <w:pPr>
        <w:widowControl/>
        <w:spacing w:line="360" w:lineRule="auto"/>
        <w:jc w:val="left"/>
        <w:rPr>
          <w:rFonts w:asciiTheme="minorEastAsia" w:eastAsiaTheme="minorEastAsia" w:hAnsiTheme="minorEastAsia" w:cs="宋体" w:hint="eastAsia"/>
          <w:kern w:val="0"/>
        </w:rPr>
      </w:pPr>
      <w:r w:rsidRPr="00FC1408">
        <w:rPr>
          <w:rFonts w:asciiTheme="minorEastAsia" w:eastAsiaTheme="minorEastAsia" w:hAnsiTheme="minorEastAsia" w:hint="eastAsia"/>
        </w:rPr>
        <w:t>供应商名称：</w:t>
      </w:r>
      <w:r w:rsidR="00D0270F" w:rsidRPr="00FC1408">
        <w:rPr>
          <w:rFonts w:asciiTheme="minorEastAsia" w:eastAsiaTheme="minorEastAsia" w:hAnsiTheme="minorEastAsia"/>
        </w:rPr>
        <w:t>北京众联致胜科技发展有限公司</w:t>
      </w:r>
    </w:p>
    <w:p w14:paraId="455970CD" w14:textId="51F1AFB4" w:rsidR="00D53B37" w:rsidRPr="00FC1408" w:rsidRDefault="00D53B37" w:rsidP="00D53B37">
      <w:pPr>
        <w:spacing w:line="360" w:lineRule="auto"/>
        <w:jc w:val="left"/>
        <w:rPr>
          <w:rFonts w:asciiTheme="minorEastAsia" w:eastAsiaTheme="minorEastAsia" w:hAnsiTheme="minorEastAsia" w:hint="eastAsia"/>
          <w:color w:val="000000" w:themeColor="text1"/>
        </w:rPr>
      </w:pPr>
      <w:r w:rsidRPr="00FC1408">
        <w:rPr>
          <w:rFonts w:asciiTheme="minorEastAsia" w:eastAsiaTheme="minorEastAsia" w:hAnsiTheme="minorEastAsia" w:hint="eastAsia"/>
          <w:color w:val="000000" w:themeColor="text1"/>
        </w:rPr>
        <w:t>供应商地址：</w:t>
      </w:r>
      <w:r w:rsidR="0073553D" w:rsidRPr="00FC1408">
        <w:rPr>
          <w:rFonts w:asciiTheme="minorEastAsia" w:eastAsiaTheme="minorEastAsia" w:hAnsiTheme="minorEastAsia"/>
          <w:color w:val="000000" w:themeColor="text1"/>
        </w:rPr>
        <w:t>北京市通州区潞城镇胡郎路80号347室</w:t>
      </w:r>
    </w:p>
    <w:p w14:paraId="13493BDF" w14:textId="60C62C73" w:rsidR="00D53B37" w:rsidRPr="00FC1408" w:rsidRDefault="00D53B37" w:rsidP="00D53B37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投标报价：</w:t>
      </w:r>
      <w:r w:rsidR="00D0270F" w:rsidRPr="00FC1408">
        <w:rPr>
          <w:rFonts w:asciiTheme="minorEastAsia" w:eastAsiaTheme="minorEastAsia" w:hAnsiTheme="minorEastAsia"/>
        </w:rPr>
        <w:t>2810000.00</w:t>
      </w:r>
      <w:r w:rsidRPr="00FC1408">
        <w:rPr>
          <w:rFonts w:asciiTheme="minorEastAsia" w:eastAsiaTheme="minorEastAsia" w:hAnsiTheme="minorEastAsia" w:hint="eastAsia"/>
        </w:rPr>
        <w:t>元</w:t>
      </w:r>
    </w:p>
    <w:p w14:paraId="44E0FC3D" w14:textId="77777777" w:rsidR="00A10B3B" w:rsidRPr="00FC1408" w:rsidRDefault="001114E6" w:rsidP="00C24EB4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四、主要标的信息</w:t>
      </w:r>
    </w:p>
    <w:p w14:paraId="2F286409" w14:textId="6CABCEB1" w:rsidR="00D64FEF" w:rsidRPr="00FC1408" w:rsidRDefault="00D64FEF" w:rsidP="00D64FEF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03</w:t>
      </w:r>
      <w:r w:rsidRPr="00FC1408">
        <w:rPr>
          <w:rFonts w:asciiTheme="minorEastAsia" w:eastAsiaTheme="minorEastAsia" w:hAnsiTheme="minorEastAsia"/>
        </w:rPr>
        <w:t>包：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851"/>
        <w:gridCol w:w="1842"/>
      </w:tblGrid>
      <w:tr w:rsidR="00D64FEF" w:rsidRPr="00FC1408" w14:paraId="7CF1CA63" w14:textId="77777777" w:rsidTr="009D6D93">
        <w:trPr>
          <w:trHeight w:val="472"/>
        </w:trPr>
        <w:tc>
          <w:tcPr>
            <w:tcW w:w="8618" w:type="dxa"/>
            <w:gridSpan w:val="5"/>
            <w:vAlign w:val="center"/>
          </w:tcPr>
          <w:p w14:paraId="3B927726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货物类</w:t>
            </w:r>
          </w:p>
        </w:tc>
      </w:tr>
      <w:tr w:rsidR="00D64FEF" w:rsidRPr="00FC1408" w14:paraId="0A9C0616" w14:textId="77777777" w:rsidTr="009D6D93">
        <w:trPr>
          <w:trHeight w:val="423"/>
        </w:trPr>
        <w:tc>
          <w:tcPr>
            <w:tcW w:w="2240" w:type="dxa"/>
            <w:vAlign w:val="center"/>
          </w:tcPr>
          <w:p w14:paraId="62EE3325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名称</w:t>
            </w:r>
          </w:p>
        </w:tc>
        <w:tc>
          <w:tcPr>
            <w:tcW w:w="2126" w:type="dxa"/>
            <w:vAlign w:val="center"/>
          </w:tcPr>
          <w:p w14:paraId="672D03F5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品牌</w:t>
            </w:r>
          </w:p>
        </w:tc>
        <w:tc>
          <w:tcPr>
            <w:tcW w:w="1559" w:type="dxa"/>
            <w:vAlign w:val="center"/>
          </w:tcPr>
          <w:p w14:paraId="44FDAEF6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532DEEDB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 xml:space="preserve">数量   </w:t>
            </w:r>
          </w:p>
        </w:tc>
        <w:tc>
          <w:tcPr>
            <w:tcW w:w="1842" w:type="dxa"/>
            <w:vAlign w:val="center"/>
          </w:tcPr>
          <w:p w14:paraId="24311915" w14:textId="77777777" w:rsidR="00D64FEF" w:rsidRPr="00FC1408" w:rsidRDefault="00D64FEF" w:rsidP="009D6D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单价(</w:t>
            </w:r>
            <w:r w:rsidRPr="00FC1408">
              <w:rPr>
                <w:rFonts w:asciiTheme="minorEastAsia" w:eastAsiaTheme="minorEastAsia" w:hAnsiTheme="minorEastAsia"/>
                <w:bCs/>
              </w:rPr>
              <w:t>元)</w:t>
            </w:r>
          </w:p>
        </w:tc>
      </w:tr>
      <w:tr w:rsidR="00FC1408" w:rsidRPr="00FC1408" w14:paraId="787A75CF" w14:textId="77777777" w:rsidTr="009D6D93">
        <w:trPr>
          <w:trHeight w:val="680"/>
        </w:trPr>
        <w:tc>
          <w:tcPr>
            <w:tcW w:w="2240" w:type="dxa"/>
            <w:vAlign w:val="center"/>
          </w:tcPr>
          <w:p w14:paraId="1EA22A19" w14:textId="015E6530" w:rsidR="00FC1408" w:rsidRPr="00FC1408" w:rsidRDefault="00FC1408" w:rsidP="00FC1408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电动级倒置荧光显微成像系统</w:t>
            </w:r>
          </w:p>
        </w:tc>
        <w:tc>
          <w:tcPr>
            <w:tcW w:w="2126" w:type="dxa"/>
            <w:vAlign w:val="center"/>
          </w:tcPr>
          <w:p w14:paraId="4E35CC16" w14:textId="314002AA" w:rsidR="00FC1408" w:rsidRPr="00FC1408" w:rsidRDefault="00FC1408" w:rsidP="00FC140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舜宇</w:t>
            </w:r>
          </w:p>
        </w:tc>
        <w:tc>
          <w:tcPr>
            <w:tcW w:w="1559" w:type="dxa"/>
            <w:vAlign w:val="center"/>
          </w:tcPr>
          <w:p w14:paraId="00E33B04" w14:textId="3A339D19" w:rsidR="00FC1408" w:rsidRPr="00FC1408" w:rsidRDefault="00FC1408" w:rsidP="00FC140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IRX60</w:t>
            </w:r>
          </w:p>
        </w:tc>
        <w:tc>
          <w:tcPr>
            <w:tcW w:w="851" w:type="dxa"/>
            <w:vAlign w:val="center"/>
          </w:tcPr>
          <w:p w14:paraId="285BC5D2" w14:textId="60239521" w:rsidR="00FC1408" w:rsidRPr="00FC1408" w:rsidRDefault="00FC1408" w:rsidP="00FC140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1台</w:t>
            </w:r>
          </w:p>
        </w:tc>
        <w:tc>
          <w:tcPr>
            <w:tcW w:w="1842" w:type="dxa"/>
            <w:vAlign w:val="center"/>
          </w:tcPr>
          <w:p w14:paraId="63C0DA10" w14:textId="73C6C186" w:rsidR="00FC1408" w:rsidRPr="00FC1408" w:rsidRDefault="00FC1408" w:rsidP="00FC140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310000</w:t>
            </w:r>
          </w:p>
        </w:tc>
      </w:tr>
      <w:tr w:rsidR="00FC1408" w:rsidRPr="00FC1408" w14:paraId="5F159B94" w14:textId="77777777" w:rsidTr="009D6D93">
        <w:trPr>
          <w:trHeight w:val="680"/>
        </w:trPr>
        <w:tc>
          <w:tcPr>
            <w:tcW w:w="2240" w:type="dxa"/>
            <w:vAlign w:val="center"/>
          </w:tcPr>
          <w:p w14:paraId="0D066E34" w14:textId="1D5C9F5B" w:rsidR="00FC1408" w:rsidRPr="00FC1408" w:rsidRDefault="00FC1408" w:rsidP="00FC1408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流式细胞分选系统</w:t>
            </w:r>
          </w:p>
        </w:tc>
        <w:tc>
          <w:tcPr>
            <w:tcW w:w="2126" w:type="dxa"/>
            <w:vAlign w:val="center"/>
          </w:tcPr>
          <w:p w14:paraId="4ABE78DD" w14:textId="7FB306C6" w:rsidR="00FC1408" w:rsidRPr="00FC1408" w:rsidRDefault="00FC1408" w:rsidP="00FC140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纬冉</w:t>
            </w:r>
          </w:p>
        </w:tc>
        <w:tc>
          <w:tcPr>
            <w:tcW w:w="1559" w:type="dxa"/>
            <w:vAlign w:val="center"/>
          </w:tcPr>
          <w:p w14:paraId="082F8411" w14:textId="691E8D63" w:rsidR="00FC1408" w:rsidRPr="00FC1408" w:rsidRDefault="00FC1408" w:rsidP="00FC140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SE420</w:t>
            </w:r>
          </w:p>
        </w:tc>
        <w:tc>
          <w:tcPr>
            <w:tcW w:w="851" w:type="dxa"/>
            <w:vAlign w:val="center"/>
          </w:tcPr>
          <w:p w14:paraId="21EA221F" w14:textId="00D5F145" w:rsidR="00FC1408" w:rsidRPr="00FC1408" w:rsidRDefault="00FC1408" w:rsidP="00FC140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1套</w:t>
            </w:r>
          </w:p>
        </w:tc>
        <w:tc>
          <w:tcPr>
            <w:tcW w:w="1842" w:type="dxa"/>
            <w:vAlign w:val="center"/>
          </w:tcPr>
          <w:p w14:paraId="2E2BBD9A" w14:textId="2AFB3A6D" w:rsidR="00FC1408" w:rsidRPr="00FC1408" w:rsidRDefault="00FC1408" w:rsidP="00FC140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FC1408">
              <w:rPr>
                <w:rFonts w:asciiTheme="minorEastAsia" w:eastAsiaTheme="minorEastAsia" w:hAnsiTheme="minorEastAsia" w:hint="eastAsia"/>
                <w:bCs/>
              </w:rPr>
              <w:t>2500000</w:t>
            </w:r>
          </w:p>
        </w:tc>
      </w:tr>
    </w:tbl>
    <w:p w14:paraId="1B2A745C" w14:textId="77777777" w:rsidR="00963BE3" w:rsidRPr="00FC140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五、评审专家名单：</w:t>
      </w:r>
    </w:p>
    <w:p w14:paraId="7540180C" w14:textId="146928DB" w:rsidR="00A10B3B" w:rsidRPr="00FC1408" w:rsidRDefault="00963BE3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  <w:kern w:val="0"/>
        </w:rPr>
        <w:t>本项目评审专家：</w:t>
      </w:r>
      <w:r w:rsidR="00D0270F" w:rsidRPr="00FC1408">
        <w:rPr>
          <w:rFonts w:asciiTheme="minorEastAsia" w:eastAsiaTheme="minorEastAsia" w:hAnsiTheme="minorEastAsia"/>
          <w:kern w:val="0"/>
        </w:rPr>
        <w:t>李迎春、万缨、王玉璠、卫泰瑛、王纪华</w:t>
      </w:r>
      <w:r w:rsidR="00D0270F" w:rsidRPr="00FC1408">
        <w:rPr>
          <w:rFonts w:asciiTheme="minorEastAsia" w:eastAsiaTheme="minorEastAsia" w:hAnsiTheme="minorEastAsia" w:hint="eastAsia"/>
          <w:kern w:val="0"/>
        </w:rPr>
        <w:t>、</w:t>
      </w:r>
      <w:r w:rsidR="00D53B37" w:rsidRPr="00FC1408">
        <w:rPr>
          <w:rFonts w:asciiTheme="minorEastAsia" w:eastAsiaTheme="minorEastAsia" w:hAnsiTheme="minorEastAsia"/>
          <w:kern w:val="0"/>
        </w:rPr>
        <w:t>夏本翠</w:t>
      </w:r>
      <w:r w:rsidR="00C24EB4" w:rsidRPr="00FC1408">
        <w:rPr>
          <w:rFonts w:asciiTheme="minorEastAsia" w:eastAsiaTheme="minorEastAsia" w:hAnsiTheme="minorEastAsia" w:hint="eastAsia"/>
        </w:rPr>
        <w:t>（采购人代表）</w:t>
      </w:r>
      <w:r w:rsidR="00C24EB4" w:rsidRPr="00FC1408">
        <w:rPr>
          <w:rFonts w:asciiTheme="minorEastAsia" w:eastAsiaTheme="minorEastAsia" w:hAnsiTheme="minorEastAsia" w:hint="eastAsia"/>
          <w:kern w:val="0"/>
        </w:rPr>
        <w:t>、</w:t>
      </w:r>
      <w:bookmarkStart w:id="2" w:name="OLE_LINK9"/>
      <w:bookmarkStart w:id="3" w:name="OLE_LINK2"/>
      <w:bookmarkStart w:id="4" w:name="OLE_LINK3"/>
      <w:r w:rsidR="00D53B37" w:rsidRPr="00FC1408">
        <w:rPr>
          <w:rFonts w:asciiTheme="minorEastAsia" w:eastAsiaTheme="minorEastAsia" w:hAnsiTheme="minorEastAsia"/>
          <w:kern w:val="0"/>
        </w:rPr>
        <w:t>傅磊</w:t>
      </w:r>
      <w:r w:rsidR="00A6712C" w:rsidRPr="00FC1408">
        <w:rPr>
          <w:rFonts w:asciiTheme="minorEastAsia" w:eastAsiaTheme="minorEastAsia" w:hAnsiTheme="minorEastAsia" w:hint="eastAsia"/>
        </w:rPr>
        <w:t>（采购人代表）</w:t>
      </w:r>
      <w:bookmarkEnd w:id="2"/>
      <w:bookmarkEnd w:id="3"/>
      <w:bookmarkEnd w:id="4"/>
      <w:r w:rsidR="00C24EB4" w:rsidRPr="00FC1408">
        <w:rPr>
          <w:rFonts w:asciiTheme="minorEastAsia" w:eastAsiaTheme="minorEastAsia" w:hAnsiTheme="minorEastAsia" w:hint="eastAsia"/>
        </w:rPr>
        <w:t>。</w:t>
      </w:r>
    </w:p>
    <w:p w14:paraId="2F13F07F" w14:textId="77777777" w:rsidR="00A10B3B" w:rsidRPr="00FC1408" w:rsidRDefault="001114E6" w:rsidP="00C24EB4">
      <w:pPr>
        <w:widowControl/>
        <w:tabs>
          <w:tab w:val="right" w:pos="8306"/>
        </w:tabs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六、代理服务收费标准及金额：详见招标文件。</w:t>
      </w:r>
      <w:r w:rsidRPr="00FC1408">
        <w:rPr>
          <w:rFonts w:asciiTheme="minorEastAsia" w:eastAsiaTheme="minorEastAsia" w:hAnsiTheme="minorEastAsia"/>
        </w:rPr>
        <w:t xml:space="preserve"> </w:t>
      </w:r>
    </w:p>
    <w:p w14:paraId="6C6F11C9" w14:textId="0475E3BC" w:rsidR="009E7632" w:rsidRPr="00FC1408" w:rsidRDefault="009E7632" w:rsidP="009E7632">
      <w:pPr>
        <w:widowControl/>
        <w:spacing w:line="360" w:lineRule="auto"/>
        <w:rPr>
          <w:rFonts w:asciiTheme="minorEastAsia" w:eastAsiaTheme="minorEastAsia" w:hAnsiTheme="minorEastAsia" w:hint="eastAsia"/>
        </w:rPr>
      </w:pPr>
      <w:bookmarkStart w:id="5" w:name="OLE_LINK8"/>
      <w:r w:rsidRPr="00FC1408">
        <w:rPr>
          <w:rFonts w:asciiTheme="minorEastAsia" w:eastAsiaTheme="minorEastAsia" w:hAnsiTheme="minorEastAsia" w:hint="eastAsia"/>
        </w:rPr>
        <w:t>03</w:t>
      </w:r>
      <w:r w:rsidRPr="00FC1408">
        <w:rPr>
          <w:rFonts w:asciiTheme="minorEastAsia" w:eastAsiaTheme="minorEastAsia" w:hAnsiTheme="minorEastAsia"/>
        </w:rPr>
        <w:t>包</w:t>
      </w:r>
      <w:r w:rsidRPr="00FC1408">
        <w:rPr>
          <w:rFonts w:asciiTheme="minorEastAsia" w:eastAsiaTheme="minorEastAsia" w:hAnsiTheme="minorEastAsia" w:hint="eastAsia"/>
        </w:rPr>
        <w:t>代理服务费为：</w:t>
      </w:r>
      <w:r w:rsidR="00574BF4" w:rsidRPr="00574BF4">
        <w:rPr>
          <w:rFonts w:asciiTheme="minorEastAsia" w:eastAsiaTheme="minorEastAsia" w:hAnsiTheme="minorEastAsia"/>
        </w:rPr>
        <w:t>34910</w:t>
      </w:r>
      <w:r w:rsidRPr="00FC1408">
        <w:rPr>
          <w:rFonts w:asciiTheme="minorEastAsia" w:eastAsiaTheme="minorEastAsia" w:hAnsiTheme="minorEastAsia" w:hint="eastAsia"/>
        </w:rPr>
        <w:t>元；</w:t>
      </w:r>
    </w:p>
    <w:bookmarkEnd w:id="5"/>
    <w:p w14:paraId="2362A5B6" w14:textId="236E41FC" w:rsidR="00A10B3B" w:rsidRPr="00FC1408" w:rsidRDefault="001114E6" w:rsidP="00C24EB4">
      <w:pPr>
        <w:widowControl/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七、公告期限</w:t>
      </w:r>
    </w:p>
    <w:p w14:paraId="1A7C0C8A" w14:textId="77777777" w:rsidR="00A10B3B" w:rsidRPr="00FC140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自本公告发布之日起</w:t>
      </w:r>
      <w:r w:rsidRPr="00FC1408">
        <w:rPr>
          <w:rFonts w:asciiTheme="minorEastAsia" w:eastAsiaTheme="minorEastAsia" w:hAnsiTheme="minorEastAsia"/>
        </w:rPr>
        <w:t>1</w:t>
      </w:r>
      <w:r w:rsidRPr="00FC1408">
        <w:rPr>
          <w:rFonts w:asciiTheme="minorEastAsia" w:eastAsiaTheme="minorEastAsia" w:hAnsiTheme="minorEastAsia" w:hint="eastAsia"/>
        </w:rPr>
        <w:t>个工作日。</w:t>
      </w:r>
    </w:p>
    <w:p w14:paraId="6538F9BD" w14:textId="6D8E1AC6" w:rsidR="009E7632" w:rsidRPr="00FC1408" w:rsidRDefault="001114E6" w:rsidP="00AA6630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其他补充事宜</w:t>
      </w:r>
      <w:r w:rsidRPr="00FC1408">
        <w:rPr>
          <w:rFonts w:asciiTheme="minorEastAsia" w:eastAsiaTheme="minorEastAsia" w:hAnsiTheme="minorEastAsia"/>
        </w:rPr>
        <w:br/>
      </w:r>
      <w:r w:rsidR="009E7632" w:rsidRPr="00FC1408">
        <w:rPr>
          <w:rFonts w:asciiTheme="minorEastAsia" w:eastAsiaTheme="minorEastAsia" w:hAnsiTheme="minorEastAsia" w:hint="eastAsia"/>
        </w:rPr>
        <w:t>03包中标供应商评审总得分（总平均分）：</w:t>
      </w:r>
      <w:r w:rsidR="003C1526">
        <w:rPr>
          <w:rFonts w:asciiTheme="minorEastAsia" w:eastAsiaTheme="minorEastAsia" w:hAnsiTheme="minorEastAsia" w:hint="eastAsia"/>
        </w:rPr>
        <w:t>92.56</w:t>
      </w:r>
      <w:r w:rsidR="009E7632" w:rsidRPr="00FC1408">
        <w:rPr>
          <w:rFonts w:asciiTheme="minorEastAsia" w:eastAsiaTheme="minorEastAsia" w:hAnsiTheme="minorEastAsia" w:hint="eastAsia"/>
        </w:rPr>
        <w:t>分；</w:t>
      </w:r>
    </w:p>
    <w:p w14:paraId="49F45006" w14:textId="00826B3A" w:rsidR="009F609C" w:rsidRPr="00FC1408" w:rsidRDefault="009F609C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项目编号：</w:t>
      </w:r>
      <w:r w:rsidR="009E7632" w:rsidRPr="00FC1408">
        <w:rPr>
          <w:rFonts w:asciiTheme="minorEastAsia" w:eastAsiaTheme="minorEastAsia" w:hAnsiTheme="minorEastAsia" w:hint="eastAsia"/>
        </w:rPr>
        <w:t>BMCC-ZC26-0153</w:t>
      </w:r>
      <w:r w:rsidRPr="00FC1408">
        <w:rPr>
          <w:rFonts w:asciiTheme="minorEastAsia" w:eastAsiaTheme="minorEastAsia" w:hAnsiTheme="minorEastAsia"/>
        </w:rPr>
        <w:t>。</w:t>
      </w:r>
    </w:p>
    <w:p w14:paraId="0262F442" w14:textId="77777777" w:rsidR="00A10B3B" w:rsidRPr="00FC140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九、凡对本次公告内容提出询问，请按以下方式联系。</w:t>
      </w:r>
    </w:p>
    <w:p w14:paraId="5E9C4EA0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lastRenderedPageBreak/>
        <w:t>1.采购人信息</w:t>
      </w:r>
    </w:p>
    <w:p w14:paraId="2D8148EA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名    称：北京工商大学</w:t>
      </w:r>
    </w:p>
    <w:p w14:paraId="53D6FBFE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地    址：北京市海淀区阜成路33号</w:t>
      </w:r>
    </w:p>
    <w:p w14:paraId="798E27F2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联系人/联系方式：李老师，010-81353689</w:t>
      </w:r>
    </w:p>
    <w:p w14:paraId="5D9F6599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2.采购代理机构信息</w:t>
      </w:r>
    </w:p>
    <w:p w14:paraId="470993FF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名    称：北京明德致信咨询有限公司</w:t>
      </w:r>
    </w:p>
    <w:p w14:paraId="557F6950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地    址：北京市海淀区学院路30号科大天工大厦B座1709室</w:t>
      </w:r>
    </w:p>
    <w:p w14:paraId="13F80D70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联系方式：孙恺宁、徐昊云、李东阳、王爽、吕绍山、周洁琼、王希、王蕾蕾、高宇、张闻，010-61196355、15801412428、skn@zbbmcc.com</w:t>
      </w:r>
    </w:p>
    <w:p w14:paraId="2E284054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3.项目联系方式</w:t>
      </w:r>
    </w:p>
    <w:p w14:paraId="5938AAA9" w14:textId="77777777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项目联系人：孙恺宁、徐昊云、李东阳、王爽、吕绍山、周洁琼、王希、王蕾蕾、高宇、张闻</w:t>
      </w:r>
    </w:p>
    <w:p w14:paraId="037EE688" w14:textId="6287F626" w:rsidR="009E7632" w:rsidRPr="00FC1408" w:rsidRDefault="009E7632" w:rsidP="009E7632">
      <w:pPr>
        <w:spacing w:line="360" w:lineRule="auto"/>
        <w:rPr>
          <w:rFonts w:asciiTheme="minorEastAsia" w:eastAsiaTheme="minorEastAsia" w:hAnsiTheme="minorEastAsia" w:hint="eastAsia"/>
          <w:bCs/>
        </w:rPr>
      </w:pPr>
      <w:r w:rsidRPr="00FC1408">
        <w:rPr>
          <w:rFonts w:asciiTheme="minorEastAsia" w:eastAsiaTheme="minorEastAsia" w:hAnsiTheme="minorEastAsia" w:hint="eastAsia"/>
          <w:bCs/>
        </w:rPr>
        <w:t>电      话：010-82370045、010-61196355、</w:t>
      </w:r>
      <w:hyperlink r:id="rId7" w:history="1">
        <w:r w:rsidRPr="00FC1408">
          <w:rPr>
            <w:rStyle w:val="af1"/>
            <w:rFonts w:asciiTheme="minorEastAsia" w:eastAsiaTheme="minorEastAsia" w:hAnsiTheme="minorEastAsia"/>
            <w:bCs/>
          </w:rPr>
          <w:t>skn@zbbmcc.com</w:t>
        </w:r>
      </w:hyperlink>
    </w:p>
    <w:p w14:paraId="669FDDE3" w14:textId="413E0627" w:rsidR="00A10B3B" w:rsidRPr="00FC1408" w:rsidRDefault="001114E6" w:rsidP="009E7632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十、附件</w:t>
      </w:r>
    </w:p>
    <w:p w14:paraId="36C14CB4" w14:textId="77777777" w:rsidR="00A10B3B" w:rsidRPr="00FC1408" w:rsidRDefault="001114E6" w:rsidP="00C24EB4">
      <w:pPr>
        <w:spacing w:line="360" w:lineRule="auto"/>
        <w:rPr>
          <w:rFonts w:asciiTheme="minorEastAsia" w:eastAsiaTheme="minorEastAsia" w:hAnsiTheme="minorEastAsia" w:hint="eastAsia"/>
        </w:rPr>
      </w:pPr>
      <w:r w:rsidRPr="00FC1408">
        <w:rPr>
          <w:rFonts w:asciiTheme="minorEastAsia" w:eastAsiaTheme="minorEastAsia" w:hAnsiTheme="minorEastAsia" w:hint="eastAsia"/>
        </w:rPr>
        <w:t>1.招标文件</w:t>
      </w:r>
    </w:p>
    <w:p w14:paraId="4EE79FAE" w14:textId="1F74F76A" w:rsidR="003C1526" w:rsidRDefault="00AA6630" w:rsidP="003C1526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2</w:t>
      </w:r>
      <w:r w:rsidR="003C1526" w:rsidRPr="00FC1408">
        <w:rPr>
          <w:rFonts w:asciiTheme="minorEastAsia" w:eastAsiaTheme="minorEastAsia" w:hAnsiTheme="minorEastAsia" w:hint="eastAsia"/>
        </w:rPr>
        <w:t>.</w:t>
      </w:r>
      <w:r w:rsidR="003C1526">
        <w:rPr>
          <w:rFonts w:asciiTheme="minorEastAsia" w:eastAsiaTheme="minorEastAsia" w:hAnsiTheme="minorEastAsia" w:hint="eastAsia"/>
        </w:rPr>
        <w:t>本国产品</w:t>
      </w:r>
      <w:r w:rsidR="003C1526" w:rsidRPr="00FC1408">
        <w:rPr>
          <w:rFonts w:asciiTheme="minorEastAsia" w:eastAsiaTheme="minorEastAsia" w:hAnsiTheme="minorEastAsia" w:hint="eastAsia"/>
        </w:rPr>
        <w:t>声明函</w:t>
      </w:r>
    </w:p>
    <w:p w14:paraId="079A3C20" w14:textId="77777777" w:rsidR="00A10B3B" w:rsidRDefault="00A10B3B" w:rsidP="00C24EB4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61F32310" w14:textId="10A0D71D" w:rsidR="00A10B3B" w:rsidRDefault="00A10B3B">
      <w:pPr>
        <w:spacing w:line="360" w:lineRule="auto"/>
        <w:ind w:right="840"/>
        <w:jc w:val="right"/>
        <w:rPr>
          <w:rFonts w:ascii="宋体" w:hAnsi="宋体" w:hint="eastAsia"/>
          <w:sz w:val="24"/>
          <w:szCs w:val="24"/>
        </w:rPr>
      </w:pPr>
    </w:p>
    <w:sectPr w:rsidR="00A10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1366B" w14:textId="77777777" w:rsidR="000F056B" w:rsidRDefault="000F056B" w:rsidP="00CF1BC9">
      <w:r>
        <w:separator/>
      </w:r>
    </w:p>
  </w:endnote>
  <w:endnote w:type="continuationSeparator" w:id="0">
    <w:p w14:paraId="010E0390" w14:textId="77777777" w:rsidR="000F056B" w:rsidRDefault="000F056B" w:rsidP="00CF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 Demibold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E8956" w14:textId="77777777" w:rsidR="000F056B" w:rsidRDefault="000F056B" w:rsidP="00CF1BC9">
      <w:r>
        <w:separator/>
      </w:r>
    </w:p>
  </w:footnote>
  <w:footnote w:type="continuationSeparator" w:id="0">
    <w:p w14:paraId="6079A441" w14:textId="77777777" w:rsidR="000F056B" w:rsidRDefault="000F056B" w:rsidP="00CF1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16568A"/>
    <w:multiLevelType w:val="singleLevel"/>
    <w:tmpl w:val="B816568A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FBF420D"/>
    <w:multiLevelType w:val="multilevel"/>
    <w:tmpl w:val="6FBF420D"/>
    <w:lvl w:ilvl="0">
      <w:start w:val="1"/>
      <w:numFmt w:val="decimal"/>
      <w:pStyle w:val="4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852763874">
    <w:abstractNumId w:val="1"/>
  </w:num>
  <w:num w:numId="2" w16cid:durableId="194992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1D6"/>
    <w:rsid w:val="0000014B"/>
    <w:rsid w:val="000043F2"/>
    <w:rsid w:val="00005A8D"/>
    <w:rsid w:val="000063C6"/>
    <w:rsid w:val="00006C82"/>
    <w:rsid w:val="00006DD1"/>
    <w:rsid w:val="0001245D"/>
    <w:rsid w:val="00012E2E"/>
    <w:rsid w:val="000167A7"/>
    <w:rsid w:val="0002012A"/>
    <w:rsid w:val="000202B5"/>
    <w:rsid w:val="000225B5"/>
    <w:rsid w:val="00025DFE"/>
    <w:rsid w:val="000359A5"/>
    <w:rsid w:val="0003731F"/>
    <w:rsid w:val="000403A7"/>
    <w:rsid w:val="000419C2"/>
    <w:rsid w:val="00041BCA"/>
    <w:rsid w:val="00043A67"/>
    <w:rsid w:val="000447AE"/>
    <w:rsid w:val="00046BEE"/>
    <w:rsid w:val="0004799B"/>
    <w:rsid w:val="000501C3"/>
    <w:rsid w:val="00052A8E"/>
    <w:rsid w:val="00053B8A"/>
    <w:rsid w:val="000607BF"/>
    <w:rsid w:val="0006751B"/>
    <w:rsid w:val="000722BC"/>
    <w:rsid w:val="00074F28"/>
    <w:rsid w:val="0007572C"/>
    <w:rsid w:val="00084DCD"/>
    <w:rsid w:val="000933CF"/>
    <w:rsid w:val="000A0B7C"/>
    <w:rsid w:val="000A13F9"/>
    <w:rsid w:val="000A27B8"/>
    <w:rsid w:val="000A4200"/>
    <w:rsid w:val="000A703E"/>
    <w:rsid w:val="000B7CFB"/>
    <w:rsid w:val="000C3BCF"/>
    <w:rsid w:val="000C4595"/>
    <w:rsid w:val="000C7AD0"/>
    <w:rsid w:val="000C7ADA"/>
    <w:rsid w:val="000D224B"/>
    <w:rsid w:val="000D40AA"/>
    <w:rsid w:val="000D5979"/>
    <w:rsid w:val="000D6BB9"/>
    <w:rsid w:val="000F056B"/>
    <w:rsid w:val="000F32A5"/>
    <w:rsid w:val="000F51FC"/>
    <w:rsid w:val="000F6C6C"/>
    <w:rsid w:val="000F777A"/>
    <w:rsid w:val="0010459C"/>
    <w:rsid w:val="001114E6"/>
    <w:rsid w:val="00121FC6"/>
    <w:rsid w:val="00127131"/>
    <w:rsid w:val="00127151"/>
    <w:rsid w:val="00130471"/>
    <w:rsid w:val="00133AEF"/>
    <w:rsid w:val="00136422"/>
    <w:rsid w:val="00141E42"/>
    <w:rsid w:val="0014302C"/>
    <w:rsid w:val="00145E01"/>
    <w:rsid w:val="00147F83"/>
    <w:rsid w:val="001500B6"/>
    <w:rsid w:val="001510A9"/>
    <w:rsid w:val="00153AC7"/>
    <w:rsid w:val="001611AF"/>
    <w:rsid w:val="00166FC1"/>
    <w:rsid w:val="001679A9"/>
    <w:rsid w:val="001722FF"/>
    <w:rsid w:val="001735A2"/>
    <w:rsid w:val="00175C81"/>
    <w:rsid w:val="00177990"/>
    <w:rsid w:val="00181203"/>
    <w:rsid w:val="00195925"/>
    <w:rsid w:val="001A27E9"/>
    <w:rsid w:val="001A2EC0"/>
    <w:rsid w:val="001A4DED"/>
    <w:rsid w:val="001A553D"/>
    <w:rsid w:val="001A55FE"/>
    <w:rsid w:val="001A678E"/>
    <w:rsid w:val="001B0D31"/>
    <w:rsid w:val="001B2994"/>
    <w:rsid w:val="001B5960"/>
    <w:rsid w:val="001C1AFF"/>
    <w:rsid w:val="001C2E6A"/>
    <w:rsid w:val="001C5E70"/>
    <w:rsid w:val="001D3ACC"/>
    <w:rsid w:val="001D4254"/>
    <w:rsid w:val="001E005A"/>
    <w:rsid w:val="001E07A7"/>
    <w:rsid w:val="001E2471"/>
    <w:rsid w:val="001E481B"/>
    <w:rsid w:val="001F543C"/>
    <w:rsid w:val="00201355"/>
    <w:rsid w:val="00204C74"/>
    <w:rsid w:val="0021170C"/>
    <w:rsid w:val="00211717"/>
    <w:rsid w:val="00214F97"/>
    <w:rsid w:val="002164F9"/>
    <w:rsid w:val="002229CA"/>
    <w:rsid w:val="002231CF"/>
    <w:rsid w:val="00232251"/>
    <w:rsid w:val="00236D57"/>
    <w:rsid w:val="00241CFA"/>
    <w:rsid w:val="002427C9"/>
    <w:rsid w:val="002509D0"/>
    <w:rsid w:val="00251103"/>
    <w:rsid w:val="00252D2E"/>
    <w:rsid w:val="00253BB4"/>
    <w:rsid w:val="002554CB"/>
    <w:rsid w:val="00261F31"/>
    <w:rsid w:val="002635B1"/>
    <w:rsid w:val="002642F1"/>
    <w:rsid w:val="002650F0"/>
    <w:rsid w:val="002663D0"/>
    <w:rsid w:val="002700BF"/>
    <w:rsid w:val="002704EE"/>
    <w:rsid w:val="002846D4"/>
    <w:rsid w:val="002924B9"/>
    <w:rsid w:val="00293397"/>
    <w:rsid w:val="002947B4"/>
    <w:rsid w:val="002A61A0"/>
    <w:rsid w:val="002A63F0"/>
    <w:rsid w:val="002B0FB8"/>
    <w:rsid w:val="002C6D5B"/>
    <w:rsid w:val="002D27AB"/>
    <w:rsid w:val="002D2D60"/>
    <w:rsid w:val="002D4931"/>
    <w:rsid w:val="002D5855"/>
    <w:rsid w:val="002E3D23"/>
    <w:rsid w:val="002E6BDF"/>
    <w:rsid w:val="002F17F8"/>
    <w:rsid w:val="002F5859"/>
    <w:rsid w:val="002F61FA"/>
    <w:rsid w:val="00306E22"/>
    <w:rsid w:val="00307A13"/>
    <w:rsid w:val="003103D9"/>
    <w:rsid w:val="00310CEF"/>
    <w:rsid w:val="00313E8D"/>
    <w:rsid w:val="00314EC0"/>
    <w:rsid w:val="00324744"/>
    <w:rsid w:val="00326D28"/>
    <w:rsid w:val="00330DEA"/>
    <w:rsid w:val="003331B9"/>
    <w:rsid w:val="003356B6"/>
    <w:rsid w:val="00340486"/>
    <w:rsid w:val="00345D8D"/>
    <w:rsid w:val="00350256"/>
    <w:rsid w:val="0035168C"/>
    <w:rsid w:val="0036374D"/>
    <w:rsid w:val="003646B1"/>
    <w:rsid w:val="00365E50"/>
    <w:rsid w:val="003756A4"/>
    <w:rsid w:val="003806C8"/>
    <w:rsid w:val="00380FAC"/>
    <w:rsid w:val="00384605"/>
    <w:rsid w:val="00384765"/>
    <w:rsid w:val="0038492E"/>
    <w:rsid w:val="00387D6D"/>
    <w:rsid w:val="00391253"/>
    <w:rsid w:val="0039139E"/>
    <w:rsid w:val="003926A1"/>
    <w:rsid w:val="003936AC"/>
    <w:rsid w:val="0039409C"/>
    <w:rsid w:val="00394318"/>
    <w:rsid w:val="00396F28"/>
    <w:rsid w:val="003A276D"/>
    <w:rsid w:val="003A31A0"/>
    <w:rsid w:val="003A558F"/>
    <w:rsid w:val="003A75D6"/>
    <w:rsid w:val="003B223B"/>
    <w:rsid w:val="003B2DE3"/>
    <w:rsid w:val="003C1526"/>
    <w:rsid w:val="003C2636"/>
    <w:rsid w:val="003C3A58"/>
    <w:rsid w:val="003C4418"/>
    <w:rsid w:val="003D1B83"/>
    <w:rsid w:val="003D1FAF"/>
    <w:rsid w:val="003E0518"/>
    <w:rsid w:val="003E1397"/>
    <w:rsid w:val="003E201C"/>
    <w:rsid w:val="003E2670"/>
    <w:rsid w:val="003E47E9"/>
    <w:rsid w:val="003E4992"/>
    <w:rsid w:val="003E60B4"/>
    <w:rsid w:val="003F532D"/>
    <w:rsid w:val="004061BA"/>
    <w:rsid w:val="00410B21"/>
    <w:rsid w:val="00412AFE"/>
    <w:rsid w:val="004226AF"/>
    <w:rsid w:val="00423914"/>
    <w:rsid w:val="004322FE"/>
    <w:rsid w:val="00436B87"/>
    <w:rsid w:val="00437397"/>
    <w:rsid w:val="00437E85"/>
    <w:rsid w:val="00444669"/>
    <w:rsid w:val="00446927"/>
    <w:rsid w:val="0045223F"/>
    <w:rsid w:val="0045380F"/>
    <w:rsid w:val="00454C0F"/>
    <w:rsid w:val="00455DC9"/>
    <w:rsid w:val="00456AF1"/>
    <w:rsid w:val="004623ED"/>
    <w:rsid w:val="004705C2"/>
    <w:rsid w:val="0047175A"/>
    <w:rsid w:val="0047380A"/>
    <w:rsid w:val="00483D8A"/>
    <w:rsid w:val="00486B81"/>
    <w:rsid w:val="00487C2D"/>
    <w:rsid w:val="0049648E"/>
    <w:rsid w:val="004A2A17"/>
    <w:rsid w:val="004A4554"/>
    <w:rsid w:val="004B2337"/>
    <w:rsid w:val="004B2633"/>
    <w:rsid w:val="004C0B74"/>
    <w:rsid w:val="004C1C02"/>
    <w:rsid w:val="004C1C22"/>
    <w:rsid w:val="004E5F7E"/>
    <w:rsid w:val="004F5144"/>
    <w:rsid w:val="004F76F6"/>
    <w:rsid w:val="004F7B47"/>
    <w:rsid w:val="00505567"/>
    <w:rsid w:val="00510F35"/>
    <w:rsid w:val="0051389F"/>
    <w:rsid w:val="005173AC"/>
    <w:rsid w:val="00521E97"/>
    <w:rsid w:val="00521F9D"/>
    <w:rsid w:val="00524460"/>
    <w:rsid w:val="00531CBF"/>
    <w:rsid w:val="005422F4"/>
    <w:rsid w:val="00545E51"/>
    <w:rsid w:val="005467B5"/>
    <w:rsid w:val="005500B0"/>
    <w:rsid w:val="00553526"/>
    <w:rsid w:val="0056278E"/>
    <w:rsid w:val="005629AA"/>
    <w:rsid w:val="005700D0"/>
    <w:rsid w:val="005706E5"/>
    <w:rsid w:val="00573DFD"/>
    <w:rsid w:val="00574BF4"/>
    <w:rsid w:val="005772F0"/>
    <w:rsid w:val="00580512"/>
    <w:rsid w:val="0058657E"/>
    <w:rsid w:val="00592434"/>
    <w:rsid w:val="0059356F"/>
    <w:rsid w:val="00593F68"/>
    <w:rsid w:val="00595CB2"/>
    <w:rsid w:val="005A1E1D"/>
    <w:rsid w:val="005A6447"/>
    <w:rsid w:val="005A6F99"/>
    <w:rsid w:val="005A7DF9"/>
    <w:rsid w:val="005A7F5D"/>
    <w:rsid w:val="005C0985"/>
    <w:rsid w:val="005C2418"/>
    <w:rsid w:val="005D5537"/>
    <w:rsid w:val="005D6714"/>
    <w:rsid w:val="005E1E90"/>
    <w:rsid w:val="005E24DE"/>
    <w:rsid w:val="005E7252"/>
    <w:rsid w:val="005F3EBC"/>
    <w:rsid w:val="005F7760"/>
    <w:rsid w:val="00602F45"/>
    <w:rsid w:val="00603830"/>
    <w:rsid w:val="0060693A"/>
    <w:rsid w:val="006071FE"/>
    <w:rsid w:val="00610AD1"/>
    <w:rsid w:val="00611A8C"/>
    <w:rsid w:val="006162BC"/>
    <w:rsid w:val="00616487"/>
    <w:rsid w:val="00617796"/>
    <w:rsid w:val="00617BC6"/>
    <w:rsid w:val="0062457D"/>
    <w:rsid w:val="00630398"/>
    <w:rsid w:val="0063057F"/>
    <w:rsid w:val="00631676"/>
    <w:rsid w:val="00633ADA"/>
    <w:rsid w:val="00640911"/>
    <w:rsid w:val="00643179"/>
    <w:rsid w:val="0064644D"/>
    <w:rsid w:val="006533B9"/>
    <w:rsid w:val="006545D0"/>
    <w:rsid w:val="006573F1"/>
    <w:rsid w:val="00664D73"/>
    <w:rsid w:val="00676C74"/>
    <w:rsid w:val="00677BAC"/>
    <w:rsid w:val="006813AA"/>
    <w:rsid w:val="00681D67"/>
    <w:rsid w:val="0068316E"/>
    <w:rsid w:val="006A0642"/>
    <w:rsid w:val="006A127D"/>
    <w:rsid w:val="006A499F"/>
    <w:rsid w:val="006B3BB3"/>
    <w:rsid w:val="006B7A4C"/>
    <w:rsid w:val="006C120B"/>
    <w:rsid w:val="006C2473"/>
    <w:rsid w:val="006C62B9"/>
    <w:rsid w:val="006D45EC"/>
    <w:rsid w:val="006E4598"/>
    <w:rsid w:val="006E5AD8"/>
    <w:rsid w:val="006F0603"/>
    <w:rsid w:val="006F1541"/>
    <w:rsid w:val="006F35AB"/>
    <w:rsid w:val="006F500B"/>
    <w:rsid w:val="00716A80"/>
    <w:rsid w:val="00722207"/>
    <w:rsid w:val="00723AC6"/>
    <w:rsid w:val="00726E1F"/>
    <w:rsid w:val="00727072"/>
    <w:rsid w:val="007273B1"/>
    <w:rsid w:val="00732AA8"/>
    <w:rsid w:val="0073553D"/>
    <w:rsid w:val="00750026"/>
    <w:rsid w:val="00752B39"/>
    <w:rsid w:val="0075499D"/>
    <w:rsid w:val="00757FA5"/>
    <w:rsid w:val="00760B96"/>
    <w:rsid w:val="007615F2"/>
    <w:rsid w:val="007643AD"/>
    <w:rsid w:val="00771B49"/>
    <w:rsid w:val="0077419D"/>
    <w:rsid w:val="007750F6"/>
    <w:rsid w:val="00776888"/>
    <w:rsid w:val="00776CD5"/>
    <w:rsid w:val="0078031F"/>
    <w:rsid w:val="007831EF"/>
    <w:rsid w:val="007873A1"/>
    <w:rsid w:val="00791C14"/>
    <w:rsid w:val="007A30AB"/>
    <w:rsid w:val="007A359A"/>
    <w:rsid w:val="007A6384"/>
    <w:rsid w:val="007A7CC7"/>
    <w:rsid w:val="007B1D2C"/>
    <w:rsid w:val="007B1F09"/>
    <w:rsid w:val="007B3A06"/>
    <w:rsid w:val="007C7845"/>
    <w:rsid w:val="007E01CE"/>
    <w:rsid w:val="007E1F69"/>
    <w:rsid w:val="007E6424"/>
    <w:rsid w:val="007E6B94"/>
    <w:rsid w:val="007E7CA7"/>
    <w:rsid w:val="007F0AB9"/>
    <w:rsid w:val="007F1DFD"/>
    <w:rsid w:val="007F5FE0"/>
    <w:rsid w:val="007F6E76"/>
    <w:rsid w:val="008001F5"/>
    <w:rsid w:val="00800D80"/>
    <w:rsid w:val="008037C4"/>
    <w:rsid w:val="00823649"/>
    <w:rsid w:val="008254E4"/>
    <w:rsid w:val="00845EBC"/>
    <w:rsid w:val="00854B66"/>
    <w:rsid w:val="00863151"/>
    <w:rsid w:val="008652F6"/>
    <w:rsid w:val="00873120"/>
    <w:rsid w:val="00881513"/>
    <w:rsid w:val="00882146"/>
    <w:rsid w:val="00885FE4"/>
    <w:rsid w:val="008931CE"/>
    <w:rsid w:val="008941F9"/>
    <w:rsid w:val="00894E09"/>
    <w:rsid w:val="008A1311"/>
    <w:rsid w:val="008C30BB"/>
    <w:rsid w:val="008C45A9"/>
    <w:rsid w:val="008C7756"/>
    <w:rsid w:val="008D2CA4"/>
    <w:rsid w:val="008E0CD8"/>
    <w:rsid w:val="008E0D63"/>
    <w:rsid w:val="008F657B"/>
    <w:rsid w:val="008F7162"/>
    <w:rsid w:val="009059A5"/>
    <w:rsid w:val="0091150D"/>
    <w:rsid w:val="00914093"/>
    <w:rsid w:val="009157B8"/>
    <w:rsid w:val="00922410"/>
    <w:rsid w:val="00945313"/>
    <w:rsid w:val="00947B87"/>
    <w:rsid w:val="009612AB"/>
    <w:rsid w:val="00963BE3"/>
    <w:rsid w:val="00963D55"/>
    <w:rsid w:val="009668CD"/>
    <w:rsid w:val="00966DF3"/>
    <w:rsid w:val="0097061D"/>
    <w:rsid w:val="009718D8"/>
    <w:rsid w:val="00974986"/>
    <w:rsid w:val="00976AA4"/>
    <w:rsid w:val="00977504"/>
    <w:rsid w:val="00990DE8"/>
    <w:rsid w:val="009946CD"/>
    <w:rsid w:val="009967D6"/>
    <w:rsid w:val="009A09A8"/>
    <w:rsid w:val="009A2A68"/>
    <w:rsid w:val="009A4A0E"/>
    <w:rsid w:val="009A6737"/>
    <w:rsid w:val="009D0AAB"/>
    <w:rsid w:val="009D1D35"/>
    <w:rsid w:val="009D7620"/>
    <w:rsid w:val="009E1833"/>
    <w:rsid w:val="009E531D"/>
    <w:rsid w:val="009E7173"/>
    <w:rsid w:val="009E7632"/>
    <w:rsid w:val="009F01C2"/>
    <w:rsid w:val="009F1E4F"/>
    <w:rsid w:val="009F609C"/>
    <w:rsid w:val="00A01087"/>
    <w:rsid w:val="00A01689"/>
    <w:rsid w:val="00A06406"/>
    <w:rsid w:val="00A108A2"/>
    <w:rsid w:val="00A10B3B"/>
    <w:rsid w:val="00A16C1C"/>
    <w:rsid w:val="00A16FCE"/>
    <w:rsid w:val="00A20911"/>
    <w:rsid w:val="00A26A73"/>
    <w:rsid w:val="00A2751C"/>
    <w:rsid w:val="00A303D0"/>
    <w:rsid w:val="00A31154"/>
    <w:rsid w:val="00A34B04"/>
    <w:rsid w:val="00A376A9"/>
    <w:rsid w:val="00A40CCC"/>
    <w:rsid w:val="00A43FEE"/>
    <w:rsid w:val="00A50D7E"/>
    <w:rsid w:val="00A53489"/>
    <w:rsid w:val="00A56F3B"/>
    <w:rsid w:val="00A60613"/>
    <w:rsid w:val="00A612E1"/>
    <w:rsid w:val="00A6150F"/>
    <w:rsid w:val="00A64755"/>
    <w:rsid w:val="00A6712C"/>
    <w:rsid w:val="00A70121"/>
    <w:rsid w:val="00A7099A"/>
    <w:rsid w:val="00A71E33"/>
    <w:rsid w:val="00A72E40"/>
    <w:rsid w:val="00A762D9"/>
    <w:rsid w:val="00A77908"/>
    <w:rsid w:val="00A81CEF"/>
    <w:rsid w:val="00A833D9"/>
    <w:rsid w:val="00A84BA3"/>
    <w:rsid w:val="00A87F1F"/>
    <w:rsid w:val="00A90CAE"/>
    <w:rsid w:val="00AA5E51"/>
    <w:rsid w:val="00AA6630"/>
    <w:rsid w:val="00AB2DA5"/>
    <w:rsid w:val="00AC4E67"/>
    <w:rsid w:val="00AC653D"/>
    <w:rsid w:val="00AD2A6F"/>
    <w:rsid w:val="00AD7BB1"/>
    <w:rsid w:val="00AE02C3"/>
    <w:rsid w:val="00AE187B"/>
    <w:rsid w:val="00AE291D"/>
    <w:rsid w:val="00AE3ED1"/>
    <w:rsid w:val="00AE4DBD"/>
    <w:rsid w:val="00AE538F"/>
    <w:rsid w:val="00AE7183"/>
    <w:rsid w:val="00AF6191"/>
    <w:rsid w:val="00B0010E"/>
    <w:rsid w:val="00B01A5C"/>
    <w:rsid w:val="00B02FDD"/>
    <w:rsid w:val="00B101D4"/>
    <w:rsid w:val="00B10335"/>
    <w:rsid w:val="00B14433"/>
    <w:rsid w:val="00B21003"/>
    <w:rsid w:val="00B339EB"/>
    <w:rsid w:val="00B3606C"/>
    <w:rsid w:val="00B41B85"/>
    <w:rsid w:val="00B50764"/>
    <w:rsid w:val="00B50F82"/>
    <w:rsid w:val="00B57387"/>
    <w:rsid w:val="00B5741F"/>
    <w:rsid w:val="00B64D8D"/>
    <w:rsid w:val="00B679DC"/>
    <w:rsid w:val="00B67C71"/>
    <w:rsid w:val="00B71916"/>
    <w:rsid w:val="00B72731"/>
    <w:rsid w:val="00B77FDA"/>
    <w:rsid w:val="00B80ABD"/>
    <w:rsid w:val="00B80DF9"/>
    <w:rsid w:val="00B80E50"/>
    <w:rsid w:val="00B82BC9"/>
    <w:rsid w:val="00B86279"/>
    <w:rsid w:val="00B87EFA"/>
    <w:rsid w:val="00B93F07"/>
    <w:rsid w:val="00B9434C"/>
    <w:rsid w:val="00B96BC0"/>
    <w:rsid w:val="00BA616E"/>
    <w:rsid w:val="00BB3828"/>
    <w:rsid w:val="00BB605D"/>
    <w:rsid w:val="00BC33E1"/>
    <w:rsid w:val="00BC6579"/>
    <w:rsid w:val="00BC69E5"/>
    <w:rsid w:val="00BD2970"/>
    <w:rsid w:val="00BF59DB"/>
    <w:rsid w:val="00BF6C7F"/>
    <w:rsid w:val="00C0256F"/>
    <w:rsid w:val="00C15EDB"/>
    <w:rsid w:val="00C24EB4"/>
    <w:rsid w:val="00C26134"/>
    <w:rsid w:val="00C264CB"/>
    <w:rsid w:val="00C31E3B"/>
    <w:rsid w:val="00C3541D"/>
    <w:rsid w:val="00C35F23"/>
    <w:rsid w:val="00C372D4"/>
    <w:rsid w:val="00C43265"/>
    <w:rsid w:val="00C434AC"/>
    <w:rsid w:val="00C4566C"/>
    <w:rsid w:val="00C46BF9"/>
    <w:rsid w:val="00C50823"/>
    <w:rsid w:val="00C52B35"/>
    <w:rsid w:val="00C6232F"/>
    <w:rsid w:val="00C6282E"/>
    <w:rsid w:val="00C66CBD"/>
    <w:rsid w:val="00C6720F"/>
    <w:rsid w:val="00C732F1"/>
    <w:rsid w:val="00C740A9"/>
    <w:rsid w:val="00C7558A"/>
    <w:rsid w:val="00C81996"/>
    <w:rsid w:val="00C827A2"/>
    <w:rsid w:val="00C8504D"/>
    <w:rsid w:val="00C876A4"/>
    <w:rsid w:val="00C951C2"/>
    <w:rsid w:val="00CA1DEF"/>
    <w:rsid w:val="00CA30B0"/>
    <w:rsid w:val="00CA4AFD"/>
    <w:rsid w:val="00CA5D42"/>
    <w:rsid w:val="00CA70DE"/>
    <w:rsid w:val="00CA77A1"/>
    <w:rsid w:val="00CB1194"/>
    <w:rsid w:val="00CB11AB"/>
    <w:rsid w:val="00CB1663"/>
    <w:rsid w:val="00CB2858"/>
    <w:rsid w:val="00CB4922"/>
    <w:rsid w:val="00CC249F"/>
    <w:rsid w:val="00CC621D"/>
    <w:rsid w:val="00CD0501"/>
    <w:rsid w:val="00CD2D26"/>
    <w:rsid w:val="00CD4DF8"/>
    <w:rsid w:val="00CD7E00"/>
    <w:rsid w:val="00CE2800"/>
    <w:rsid w:val="00CE4DDE"/>
    <w:rsid w:val="00CE5C82"/>
    <w:rsid w:val="00CE6B9E"/>
    <w:rsid w:val="00CF1BC9"/>
    <w:rsid w:val="00CF4688"/>
    <w:rsid w:val="00CF6E31"/>
    <w:rsid w:val="00CF740B"/>
    <w:rsid w:val="00D016B3"/>
    <w:rsid w:val="00D0270F"/>
    <w:rsid w:val="00D14E83"/>
    <w:rsid w:val="00D174E5"/>
    <w:rsid w:val="00D20BD6"/>
    <w:rsid w:val="00D21E52"/>
    <w:rsid w:val="00D22197"/>
    <w:rsid w:val="00D25F53"/>
    <w:rsid w:val="00D265BB"/>
    <w:rsid w:val="00D309D0"/>
    <w:rsid w:val="00D37EC5"/>
    <w:rsid w:val="00D53B37"/>
    <w:rsid w:val="00D57702"/>
    <w:rsid w:val="00D64CCA"/>
    <w:rsid w:val="00D64FEF"/>
    <w:rsid w:val="00D66714"/>
    <w:rsid w:val="00D7212D"/>
    <w:rsid w:val="00D72F6F"/>
    <w:rsid w:val="00D80D0C"/>
    <w:rsid w:val="00DA1FB4"/>
    <w:rsid w:val="00DA512D"/>
    <w:rsid w:val="00DA63B0"/>
    <w:rsid w:val="00DB25AD"/>
    <w:rsid w:val="00DB3D98"/>
    <w:rsid w:val="00DC3E42"/>
    <w:rsid w:val="00DC41D3"/>
    <w:rsid w:val="00DD1190"/>
    <w:rsid w:val="00DD156A"/>
    <w:rsid w:val="00DD1D36"/>
    <w:rsid w:val="00DD5077"/>
    <w:rsid w:val="00DD61D1"/>
    <w:rsid w:val="00DE0D8F"/>
    <w:rsid w:val="00DE41DC"/>
    <w:rsid w:val="00DF4C78"/>
    <w:rsid w:val="00DF5955"/>
    <w:rsid w:val="00E14DA7"/>
    <w:rsid w:val="00E15140"/>
    <w:rsid w:val="00E24FCB"/>
    <w:rsid w:val="00E311D6"/>
    <w:rsid w:val="00E409D0"/>
    <w:rsid w:val="00E50068"/>
    <w:rsid w:val="00E516DF"/>
    <w:rsid w:val="00E54B79"/>
    <w:rsid w:val="00E6112B"/>
    <w:rsid w:val="00E657DF"/>
    <w:rsid w:val="00E66AF7"/>
    <w:rsid w:val="00E7739D"/>
    <w:rsid w:val="00E84880"/>
    <w:rsid w:val="00E958F3"/>
    <w:rsid w:val="00E9799D"/>
    <w:rsid w:val="00EA080B"/>
    <w:rsid w:val="00EA2414"/>
    <w:rsid w:val="00EA262A"/>
    <w:rsid w:val="00EA4B8E"/>
    <w:rsid w:val="00EA6F77"/>
    <w:rsid w:val="00EA7C6A"/>
    <w:rsid w:val="00EB1F8F"/>
    <w:rsid w:val="00EB228A"/>
    <w:rsid w:val="00EB48BC"/>
    <w:rsid w:val="00EB5895"/>
    <w:rsid w:val="00EC106B"/>
    <w:rsid w:val="00EC1182"/>
    <w:rsid w:val="00EC6EC0"/>
    <w:rsid w:val="00EC6F7A"/>
    <w:rsid w:val="00EC7FDD"/>
    <w:rsid w:val="00ED337C"/>
    <w:rsid w:val="00ED3688"/>
    <w:rsid w:val="00ED44AA"/>
    <w:rsid w:val="00ED4EEE"/>
    <w:rsid w:val="00ED53D3"/>
    <w:rsid w:val="00ED7203"/>
    <w:rsid w:val="00ED7BD5"/>
    <w:rsid w:val="00EE1225"/>
    <w:rsid w:val="00EE13C3"/>
    <w:rsid w:val="00EE2DFA"/>
    <w:rsid w:val="00EE652E"/>
    <w:rsid w:val="00F046D9"/>
    <w:rsid w:val="00F048DB"/>
    <w:rsid w:val="00F04C44"/>
    <w:rsid w:val="00F05699"/>
    <w:rsid w:val="00F06F0D"/>
    <w:rsid w:val="00F16BC3"/>
    <w:rsid w:val="00F2440C"/>
    <w:rsid w:val="00F31087"/>
    <w:rsid w:val="00F477FD"/>
    <w:rsid w:val="00F57011"/>
    <w:rsid w:val="00F63603"/>
    <w:rsid w:val="00F66F89"/>
    <w:rsid w:val="00F75019"/>
    <w:rsid w:val="00F75223"/>
    <w:rsid w:val="00F85F6A"/>
    <w:rsid w:val="00F902D4"/>
    <w:rsid w:val="00FA079A"/>
    <w:rsid w:val="00FA0A64"/>
    <w:rsid w:val="00FA36D4"/>
    <w:rsid w:val="00FA5F42"/>
    <w:rsid w:val="00FB0AA5"/>
    <w:rsid w:val="00FB2BA7"/>
    <w:rsid w:val="00FB41A8"/>
    <w:rsid w:val="00FC1408"/>
    <w:rsid w:val="00FC3579"/>
    <w:rsid w:val="00FC3655"/>
    <w:rsid w:val="00FD2682"/>
    <w:rsid w:val="00FD5A67"/>
    <w:rsid w:val="00FE2EB2"/>
    <w:rsid w:val="00FE5898"/>
    <w:rsid w:val="00FF571E"/>
    <w:rsid w:val="0CF03003"/>
    <w:rsid w:val="159406DE"/>
    <w:rsid w:val="21103DE3"/>
    <w:rsid w:val="240E1472"/>
    <w:rsid w:val="2C822804"/>
    <w:rsid w:val="3E132398"/>
    <w:rsid w:val="41126768"/>
    <w:rsid w:val="50E7376D"/>
    <w:rsid w:val="6A35330C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E544DB"/>
  <w15:docId w15:val="{D67C0181-9425-4611-8970-9140EBF5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BD6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Document Map"/>
    <w:basedOn w:val="a"/>
    <w:link w:val="a5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6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12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11">
    <w:name w:val="纯文本 字符1"/>
    <w:basedOn w:val="a0"/>
    <w:link w:val="a6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5">
    <w:name w:val="文档结构图 字符"/>
    <w:basedOn w:val="a0"/>
    <w:link w:val="a4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2">
    <w:name w:val="批注框文本 字符1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e">
    <w:name w:val="批注框文本 字符"/>
    <w:qFormat/>
    <w:rPr>
      <w:rFonts w:cs="等线 Light"/>
      <w:sz w:val="18"/>
      <w:szCs w:val="18"/>
    </w:rPr>
  </w:style>
  <w:style w:type="character" w:customStyle="1" w:styleId="af">
    <w:name w:val="纯文本 字符"/>
    <w:uiPriority w:val="99"/>
    <w:qFormat/>
    <w:rPr>
      <w:rFonts w:ascii="Calibri Light" w:eastAsia="Calibri Light" w:hAnsi="Yu Mincho Demibold" w:cs="等线 Light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2">
    <w:name w:val="纯文本 Char2"/>
    <w:autoRedefine/>
    <w:qFormat/>
    <w:rsid w:val="00D20BD6"/>
    <w:rPr>
      <w:rFonts w:ascii="宋体" w:hAnsi="Courier New"/>
      <w:kern w:val="2"/>
      <w:sz w:val="21"/>
    </w:rPr>
  </w:style>
  <w:style w:type="character" w:styleId="af1">
    <w:name w:val="Hyperlink"/>
    <w:basedOn w:val="a0"/>
    <w:uiPriority w:val="99"/>
    <w:unhideWhenUsed/>
    <w:rsid w:val="00845EB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E7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n@zbbmc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132</Words>
  <Characters>759</Characters>
  <Application>Microsoft Office Word</Application>
  <DocSecurity>0</DocSecurity>
  <Lines>6</Lines>
  <Paragraphs>1</Paragraphs>
  <ScaleCrop>false</ScaleCrop>
  <Company>Organization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昊云 徐</cp:lastModifiedBy>
  <cp:revision>348</cp:revision>
  <dcterms:created xsi:type="dcterms:W3CDTF">2021-05-07T03:19:00Z</dcterms:created>
  <dcterms:modified xsi:type="dcterms:W3CDTF">2026-05-11T07:23:00Z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eyJoZGlkIjoiYTc2ZGZiNzZiNDVlOGViOWVmM2JhOTY0NGJkNjUyYzgiLCJ1c2VySWQiOiIzODU3OTU4ODIifQ==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EF6D5EB7F5F64EC99811AB091175E190_12</vt:lpwstr>
  </property>
</Properties>
</file>