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8C56FB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cs="宋体"/>
          <w:sz w:val="30"/>
          <w:szCs w:val="30"/>
          <w:highlight w:val="none"/>
          <w:lang w:eastAsia="zh-CN"/>
        </w:rPr>
      </w:pPr>
      <w:bookmarkStart w:id="0" w:name="_Toc35393809"/>
      <w:bookmarkStart w:id="1" w:name="_Toc13070"/>
      <w:bookmarkStart w:id="2" w:name="_Toc28359022"/>
      <w:r>
        <w:rPr>
          <w:rFonts w:hint="eastAsia" w:cs="宋体"/>
          <w:sz w:val="30"/>
          <w:szCs w:val="30"/>
          <w:highlight w:val="none"/>
          <w:lang w:eastAsia="zh-CN"/>
        </w:rPr>
        <w:t>首都医科大学附属世纪坛医院临床教学设备购置项目</w:t>
      </w:r>
    </w:p>
    <w:p w14:paraId="4375E618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  <w:highlight w:val="none"/>
        </w:rPr>
      </w:pPr>
      <w:r>
        <w:rPr>
          <w:rFonts w:cs="宋体"/>
          <w:sz w:val="30"/>
          <w:szCs w:val="30"/>
          <w:highlight w:val="none"/>
        </w:rPr>
        <w:t>中标结果公告</w:t>
      </w:r>
      <w:bookmarkEnd w:id="0"/>
      <w:bookmarkEnd w:id="1"/>
      <w:bookmarkEnd w:id="2"/>
    </w:p>
    <w:p w14:paraId="6D33750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项目编号：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0686-2611BI044837Z</w:t>
      </w:r>
    </w:p>
    <w:p w14:paraId="7355BF4B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项目名称：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首都医科大学附属世纪坛医院临床教学设备购置项目</w:t>
      </w:r>
    </w:p>
    <w:p w14:paraId="3D6A259E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中标（成交）信息</w:t>
      </w:r>
    </w:p>
    <w:tbl>
      <w:tblPr>
        <w:tblStyle w:val="17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843"/>
        <w:gridCol w:w="3115"/>
        <w:gridCol w:w="1686"/>
        <w:gridCol w:w="1658"/>
      </w:tblGrid>
      <w:tr w14:paraId="7DE2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9" w:type="pct"/>
            <w:vMerge w:val="restart"/>
            <w:vAlign w:val="center"/>
          </w:tcPr>
          <w:p w14:paraId="7B5ABFC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430" w:type="pct"/>
            <w:vMerge w:val="restart"/>
            <w:vAlign w:val="center"/>
          </w:tcPr>
          <w:p w14:paraId="3507912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567" w:type="pct"/>
            <w:vMerge w:val="restart"/>
            <w:vAlign w:val="center"/>
          </w:tcPr>
          <w:p w14:paraId="04DAF2D1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682" w:type="pct"/>
            <w:gridSpan w:val="2"/>
            <w:vAlign w:val="center"/>
          </w:tcPr>
          <w:p w14:paraId="5630EB2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68F5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" w:type="pct"/>
            <w:vMerge w:val="continue"/>
            <w:vAlign w:val="center"/>
          </w:tcPr>
          <w:p w14:paraId="5963988E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30" w:type="pct"/>
            <w:vMerge w:val="continue"/>
            <w:vAlign w:val="center"/>
          </w:tcPr>
          <w:p w14:paraId="566E0E27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67" w:type="pct"/>
            <w:vMerge w:val="continue"/>
            <w:vAlign w:val="center"/>
          </w:tcPr>
          <w:p w14:paraId="4CD7BEE0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48" w:type="pct"/>
            <w:vAlign w:val="center"/>
          </w:tcPr>
          <w:p w14:paraId="46EC1C4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834" w:type="pct"/>
            <w:vAlign w:val="center"/>
          </w:tcPr>
          <w:p w14:paraId="4F3B043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1CF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19" w:type="pct"/>
            <w:vAlign w:val="center"/>
          </w:tcPr>
          <w:p w14:paraId="5BBDC1B0">
            <w:pPr>
              <w:pStyle w:val="35"/>
              <w:jc w:val="center"/>
              <w:rPr>
                <w:rFonts w:hint="default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1430" w:type="pct"/>
            <w:vAlign w:val="center"/>
          </w:tcPr>
          <w:p w14:paraId="3FED2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北京益仁堂医疗器械有限公司</w:t>
            </w:r>
          </w:p>
        </w:tc>
        <w:tc>
          <w:tcPr>
            <w:tcW w:w="1567" w:type="pct"/>
            <w:vAlign w:val="center"/>
          </w:tcPr>
          <w:p w14:paraId="0223A7B6">
            <w:pPr>
              <w:pStyle w:val="3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北京市平谷区南独乐河镇同乐路208号4幢116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8985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￥1,240,000.00 </w:t>
            </w:r>
          </w:p>
        </w:tc>
        <w:tc>
          <w:tcPr>
            <w:tcW w:w="834" w:type="pct"/>
            <w:vAlign w:val="center"/>
          </w:tcPr>
          <w:p w14:paraId="2466B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壹佰贰拾肆万元整</w:t>
            </w:r>
          </w:p>
        </w:tc>
      </w:tr>
      <w:tr w14:paraId="2856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19" w:type="pct"/>
            <w:vAlign w:val="center"/>
          </w:tcPr>
          <w:p w14:paraId="0B81700D">
            <w:pPr>
              <w:pStyle w:val="35"/>
              <w:jc w:val="center"/>
              <w:rPr>
                <w:rFonts w:hint="default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1430" w:type="pct"/>
            <w:vAlign w:val="center"/>
          </w:tcPr>
          <w:p w14:paraId="776BF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辽宁日月大驰科技有限公司</w:t>
            </w:r>
          </w:p>
        </w:tc>
        <w:tc>
          <w:tcPr>
            <w:tcW w:w="1567" w:type="pct"/>
            <w:vAlign w:val="center"/>
          </w:tcPr>
          <w:p w14:paraId="0AE90624">
            <w:pPr>
              <w:pStyle w:val="3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辽宁省沈阳市和平区南京北街109号908房间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5008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￥1,200,000.00</w:t>
            </w:r>
          </w:p>
        </w:tc>
        <w:tc>
          <w:tcPr>
            <w:tcW w:w="834" w:type="pct"/>
            <w:vAlign w:val="center"/>
          </w:tcPr>
          <w:p w14:paraId="0710F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壹佰贰拾万元整</w:t>
            </w:r>
          </w:p>
        </w:tc>
      </w:tr>
      <w:tr w14:paraId="4272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19" w:type="pct"/>
            <w:vAlign w:val="center"/>
          </w:tcPr>
          <w:p w14:paraId="4C74F41E">
            <w:pPr>
              <w:pStyle w:val="35"/>
              <w:jc w:val="center"/>
              <w:rPr>
                <w:rFonts w:hint="default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04</w:t>
            </w:r>
          </w:p>
        </w:tc>
        <w:tc>
          <w:tcPr>
            <w:tcW w:w="1430" w:type="pct"/>
            <w:vAlign w:val="center"/>
          </w:tcPr>
          <w:p w14:paraId="66E5A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嘉峰恒通（北京）医疗器械有限公司</w:t>
            </w:r>
          </w:p>
        </w:tc>
        <w:tc>
          <w:tcPr>
            <w:tcW w:w="1567" w:type="pct"/>
            <w:vAlign w:val="center"/>
          </w:tcPr>
          <w:p w14:paraId="2B5CC5E0">
            <w:pPr>
              <w:pStyle w:val="3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北京市怀柔区琉璃庙镇老公营村185号院103-104室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E557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￥1,033,000.00</w:t>
            </w:r>
          </w:p>
        </w:tc>
        <w:tc>
          <w:tcPr>
            <w:tcW w:w="834" w:type="pct"/>
            <w:vAlign w:val="center"/>
          </w:tcPr>
          <w:p w14:paraId="50153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壹佰零叁万叁仟元整</w:t>
            </w:r>
          </w:p>
        </w:tc>
      </w:tr>
    </w:tbl>
    <w:p w14:paraId="49CA304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主要标的信息</w:t>
      </w:r>
    </w:p>
    <w:tbl>
      <w:tblPr>
        <w:tblStyle w:val="16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909"/>
        <w:gridCol w:w="2262"/>
        <w:gridCol w:w="1379"/>
        <w:gridCol w:w="1626"/>
        <w:gridCol w:w="1379"/>
        <w:gridCol w:w="1379"/>
      </w:tblGrid>
      <w:tr w14:paraId="45C1C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Header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51D1">
            <w:pPr>
              <w:pStyle w:val="35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E77B">
            <w:pPr>
              <w:pStyle w:val="35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品目号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5A91">
            <w:pPr>
              <w:pStyle w:val="35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6B7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563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A72A">
            <w:pPr>
              <w:pStyle w:val="3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数量</w:t>
            </w:r>
          </w:p>
          <w:p w14:paraId="64881748">
            <w:pPr>
              <w:pStyle w:val="3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（台/套）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C21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单价</w:t>
            </w:r>
          </w:p>
          <w:p w14:paraId="4E687C2E">
            <w:pPr>
              <w:pStyle w:val="3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（人民币元）</w:t>
            </w:r>
          </w:p>
        </w:tc>
      </w:tr>
      <w:tr w14:paraId="28EC9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44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FAC1">
            <w:pPr>
              <w:pStyle w:val="35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4CC4">
            <w:pPr>
              <w:widowControl/>
              <w:jc w:val="center"/>
              <w:textAlignment w:val="center"/>
              <w:rPr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eastAsia="zh-CN" w:bidi="ar"/>
              </w:rPr>
              <w:t>2-1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B853">
            <w:pPr>
              <w:widowControl/>
              <w:jc w:val="center"/>
              <w:textAlignment w:val="center"/>
              <w:rPr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eastAsia="zh-CN" w:bidi="ar"/>
              </w:rPr>
              <w:t>达芬奇机器人升级模块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18619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 w:bidi="ar"/>
              </w:rPr>
              <w:t>贝德思达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F75D2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 w:bidi="ar"/>
              </w:rPr>
              <w:t>RobotiX-1</w:t>
            </w:r>
            <w:r>
              <w:rPr>
                <w:rFonts w:hint="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 w:bidi="ar"/>
              </w:rPr>
              <w:t>Mentor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4AF5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B7952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sz w:val="24"/>
                <w:szCs w:val="24"/>
                <w:lang w:val="en-US" w:eastAsia="zh-CN" w:bidi="ar"/>
              </w:rPr>
              <w:t>1240000</w:t>
            </w:r>
          </w:p>
        </w:tc>
      </w:tr>
      <w:tr w14:paraId="7EFC7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447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F074">
            <w:pPr>
              <w:pStyle w:val="35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1AF3">
            <w:pPr>
              <w:widowControl/>
              <w:jc w:val="center"/>
              <w:textAlignment w:val="center"/>
              <w:rPr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eastAsia="zh-CN" w:bidi="ar"/>
              </w:rPr>
              <w:t>3-1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811E">
            <w:pPr>
              <w:widowControl/>
              <w:jc w:val="center"/>
              <w:textAlignment w:val="center"/>
              <w:rPr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在线虚拟诊疗平台案例升级项目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279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 w:bidi="ar"/>
              </w:rPr>
              <w:t>治趣(CureFun)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E639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 w:bidi="ar"/>
              </w:rPr>
              <w:t>V1.0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3393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2A69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default"/>
                <w:sz w:val="24"/>
                <w:szCs w:val="24"/>
                <w:lang w:val="en-US" w:eastAsia="zh-CN" w:bidi="ar"/>
              </w:rPr>
              <w:t>825000</w:t>
            </w:r>
          </w:p>
        </w:tc>
      </w:tr>
      <w:tr w14:paraId="3560C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4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986">
            <w:pPr>
              <w:pStyle w:val="35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0082">
            <w:pPr>
              <w:widowControl/>
              <w:jc w:val="center"/>
              <w:textAlignment w:val="center"/>
              <w:rPr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eastAsia="zh-CN" w:bidi="ar"/>
              </w:rPr>
              <w:t>3-2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BAA7">
            <w:pPr>
              <w:widowControl/>
              <w:jc w:val="center"/>
              <w:textAlignment w:val="center"/>
              <w:rPr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可视化ECMO&amp;CRRT模拟人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FF21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 w:bidi="ar"/>
              </w:rPr>
              <w:t>魔声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F8E8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 w:bidi="ar"/>
              </w:rPr>
              <w:t>MU-ECMO-CRRT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73F8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96A7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default"/>
                <w:sz w:val="24"/>
                <w:szCs w:val="24"/>
                <w:lang w:val="en-US" w:eastAsia="zh-CN" w:bidi="ar"/>
              </w:rPr>
              <w:t>375000</w:t>
            </w:r>
          </w:p>
        </w:tc>
      </w:tr>
      <w:tr w14:paraId="5C2A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447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FAC9">
            <w:pPr>
              <w:pStyle w:val="35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2AA6">
            <w:pPr>
              <w:widowControl/>
              <w:jc w:val="center"/>
              <w:textAlignment w:val="center"/>
              <w:rPr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eastAsia="zh-CN" w:bidi="ar"/>
              </w:rPr>
              <w:t>4-1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5AF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 xml:space="preserve">小儿重症超声探查诊疗仿真训练系统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D052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 w:bidi="ar"/>
              </w:rPr>
              <w:t>康人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3E80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 w:bidi="ar"/>
              </w:rPr>
              <w:t>KAR/56170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3EB8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91B7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default"/>
                <w:sz w:val="24"/>
                <w:szCs w:val="24"/>
                <w:lang w:val="en-US" w:eastAsia="zh-CN" w:bidi="ar"/>
              </w:rPr>
              <w:t>948000</w:t>
            </w:r>
          </w:p>
        </w:tc>
      </w:tr>
      <w:tr w14:paraId="3818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4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EEE6">
            <w:pPr>
              <w:pStyle w:val="35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D82D">
            <w:pPr>
              <w:widowControl/>
              <w:jc w:val="center"/>
              <w:textAlignment w:val="center"/>
              <w:rPr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eastAsia="zh-CN" w:bidi="ar"/>
              </w:rPr>
              <w:t>4-2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E85C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牙科模拟训练仪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672F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 w:bidi="ar"/>
              </w:rPr>
              <w:t>捷立德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DA1A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 w:bidi="ar"/>
              </w:rPr>
              <w:t>41L-B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B4C6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B56D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eastAsia="zh-CN" w:bidi="ar"/>
              </w:rPr>
            </w:pPr>
            <w:r>
              <w:rPr>
                <w:rFonts w:hint="default"/>
                <w:sz w:val="24"/>
                <w:szCs w:val="24"/>
                <w:lang w:val="en-US" w:eastAsia="zh-CN" w:bidi="ar"/>
              </w:rPr>
              <w:t>85000</w:t>
            </w:r>
          </w:p>
        </w:tc>
      </w:tr>
    </w:tbl>
    <w:p w14:paraId="53FF4358">
      <w:pPr>
        <w:pStyle w:val="2"/>
        <w:widowControl w:val="0"/>
        <w:numPr>
          <w:ilvl w:val="0"/>
          <w:numId w:val="0"/>
        </w:numPr>
        <w:adjustRightInd w:val="0"/>
        <w:spacing w:line="360" w:lineRule="atLeast"/>
        <w:jc w:val="left"/>
        <w:textAlignment w:val="baseline"/>
      </w:pPr>
    </w:p>
    <w:p w14:paraId="2DBC7BB6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五、评审专家名单：孟青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杨树苹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赵庆军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许慧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。</w:t>
      </w:r>
      <w:bookmarkStart w:id="18" w:name="_GoBack"/>
      <w:bookmarkEnd w:id="18"/>
    </w:p>
    <w:p w14:paraId="486BA6D5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5E85D82F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02包：1.764万元；03包：1.72万元；04包：1.5363万元</w:t>
      </w:r>
      <w:r>
        <w:rPr>
          <w:rFonts w:hint="eastAsia" w:ascii="宋体" w:hAnsi="宋体" w:cs="宋体"/>
          <w:highlight w:val="none"/>
        </w:rPr>
        <w:t>。</w:t>
      </w:r>
    </w:p>
    <w:p w14:paraId="62A741C1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代理服务收费金额：人民币5.0203万元</w:t>
      </w:r>
      <w:r>
        <w:rPr>
          <w:rFonts w:hint="eastAsia" w:ascii="宋体" w:hAnsi="宋体" w:cs="宋体"/>
          <w:highlight w:val="none"/>
          <w:lang w:eastAsia="zh-CN"/>
        </w:rPr>
        <w:t>。</w:t>
      </w:r>
    </w:p>
    <w:p w14:paraId="607EE2AD">
      <w:pPr>
        <w:numPr>
          <w:ilvl w:val="0"/>
          <w:numId w:val="2"/>
        </w:numPr>
        <w:spacing w:line="360" w:lineRule="auto"/>
        <w:rPr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公告期限</w:t>
      </w:r>
    </w:p>
    <w:p w14:paraId="46404CE5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自本公告发布之日起1个工作日。</w:t>
      </w:r>
    </w:p>
    <w:p w14:paraId="67997704">
      <w:pPr>
        <w:spacing w:line="360" w:lineRule="auto"/>
        <w:rPr>
          <w:rFonts w:hint="eastAsia" w:ascii="宋体" w:hAnsi="宋体" w:cs="宋体"/>
          <w:kern w:val="0"/>
          <w:highlight w:val="green"/>
          <w:lang w:eastAsia="zh-CN"/>
        </w:rPr>
      </w:pPr>
      <w:r>
        <w:rPr>
          <w:rFonts w:hint="eastAsia" w:ascii="宋体" w:hAnsi="宋体" w:cs="宋体"/>
          <w:b/>
          <w:bCs/>
          <w:highlight w:val="none"/>
        </w:rPr>
        <w:t>八、其他补充事宜</w:t>
      </w:r>
    </w:p>
    <w:p w14:paraId="1E2B431E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02包：北京益仁堂医疗器械有限公司评审总得分(总平均分):94.60；</w:t>
      </w:r>
    </w:p>
    <w:p w14:paraId="3F7E9942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03包：辽宁日月大驰科技有限公司评审总得分(总平均分):98.00；</w:t>
      </w:r>
    </w:p>
    <w:p w14:paraId="4BCFFC6E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04包：嘉峰恒通（北京）医疗器械有限公司评审总得分(总平均分):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97.40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0AD8126A"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 w14:paraId="0F3506AA">
      <w:pPr>
        <w:pStyle w:val="4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  <w:highlight w:val="none"/>
        </w:rPr>
      </w:pPr>
      <w:bookmarkStart w:id="3" w:name="_Toc19952"/>
      <w:bookmarkStart w:id="4" w:name="_Toc28359100"/>
      <w:bookmarkStart w:id="5" w:name="_Toc35393810"/>
      <w:bookmarkStart w:id="6" w:name="_Toc35393641"/>
      <w:bookmarkStart w:id="7" w:name="_Toc28359023"/>
      <w:r>
        <w:rPr>
          <w:rFonts w:hint="eastAsia" w:ascii="宋体" w:hAnsi="宋体" w:cs="宋体"/>
          <w:b w:val="0"/>
          <w:sz w:val="24"/>
          <w:szCs w:val="24"/>
          <w:highlight w:val="none"/>
        </w:rPr>
        <w:t>1.采购人信息</w:t>
      </w:r>
      <w:bookmarkEnd w:id="3"/>
      <w:bookmarkEnd w:id="4"/>
      <w:bookmarkEnd w:id="5"/>
      <w:bookmarkEnd w:id="6"/>
      <w:bookmarkEnd w:id="7"/>
    </w:p>
    <w:p w14:paraId="111C6D2C">
      <w:pPr>
        <w:spacing w:line="360" w:lineRule="auto"/>
        <w:ind w:firstLine="720" w:firstLineChars="300"/>
        <w:rPr>
          <w:rFonts w:hint="eastAsia" w:ascii="宋体" w:hAnsi="宋体" w:eastAsia="宋体" w:cs="宋体"/>
          <w:highlight w:val="none"/>
          <w:lang w:eastAsia="zh-CN"/>
        </w:rPr>
      </w:pPr>
      <w:bookmarkStart w:id="8" w:name="_Toc28359024"/>
      <w:bookmarkStart w:id="9" w:name="_Toc35393811"/>
      <w:bookmarkStart w:id="10" w:name="_Toc28359101"/>
      <w:bookmarkStart w:id="11" w:name="_Toc35393642"/>
      <w:bookmarkStart w:id="12" w:name="_Toc30495"/>
      <w:r>
        <w:rPr>
          <w:rFonts w:hint="eastAsia" w:ascii="宋体" w:hAnsi="宋体" w:cs="宋体"/>
          <w:highlight w:val="none"/>
        </w:rPr>
        <w:t>名    称：</w:t>
      </w:r>
      <w:r>
        <w:rPr>
          <w:rFonts w:hint="eastAsia" w:ascii="宋体" w:hAnsi="宋体" w:cs="宋体"/>
          <w:highlight w:val="none"/>
          <w:lang w:eastAsia="zh-CN"/>
        </w:rPr>
        <w:t>首都医科大学附属北京世纪坛医院</w:t>
      </w:r>
    </w:p>
    <w:p w14:paraId="175C43EF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地    址：北京市海淀区羊坊店铁医路10号</w:t>
      </w:r>
    </w:p>
    <w:p w14:paraId="048BDDD8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联系方式：010-63926970</w:t>
      </w:r>
    </w:p>
    <w:p w14:paraId="2F5B3824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sz w:val="24"/>
          <w:szCs w:val="24"/>
          <w:highlight w:val="none"/>
        </w:rPr>
        <w:t>2.采购代理机构信息</w:t>
      </w:r>
      <w:bookmarkEnd w:id="8"/>
      <w:bookmarkEnd w:id="9"/>
      <w:bookmarkEnd w:id="10"/>
      <w:bookmarkEnd w:id="11"/>
      <w:bookmarkEnd w:id="12"/>
    </w:p>
    <w:p w14:paraId="217BB65D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名    称：北京国际贸易有限公司</w:t>
      </w:r>
    </w:p>
    <w:p w14:paraId="6A8B030E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地　  址：北京市朝阳区建国门外大街甲3号</w:t>
      </w:r>
    </w:p>
    <w:p w14:paraId="62FE04B8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联系方式：010-85343456</w:t>
      </w:r>
    </w:p>
    <w:p w14:paraId="1BB997D5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  <w:highlight w:val="none"/>
        </w:rPr>
      </w:pPr>
      <w:bookmarkStart w:id="13" w:name="_Toc28359102"/>
      <w:bookmarkStart w:id="14" w:name="_Toc23427"/>
      <w:bookmarkStart w:id="15" w:name="_Toc35393812"/>
      <w:bookmarkStart w:id="16" w:name="_Toc35393643"/>
      <w:bookmarkStart w:id="17" w:name="_Toc28359025"/>
      <w:r>
        <w:rPr>
          <w:rFonts w:hint="eastAsia" w:ascii="宋体" w:hAnsi="宋体" w:cs="宋体"/>
          <w:b w:val="0"/>
          <w:sz w:val="24"/>
          <w:szCs w:val="24"/>
          <w:highlight w:val="none"/>
        </w:rPr>
        <w:t>3.项目联系方式</w:t>
      </w:r>
      <w:bookmarkEnd w:id="13"/>
      <w:bookmarkEnd w:id="14"/>
      <w:bookmarkEnd w:id="15"/>
      <w:bookmarkEnd w:id="16"/>
      <w:bookmarkEnd w:id="17"/>
    </w:p>
    <w:p w14:paraId="36E4ED3C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21FED88C">
      <w:pPr>
        <w:spacing w:line="360" w:lineRule="auto"/>
        <w:ind w:firstLine="720" w:firstLineChars="300"/>
        <w:rPr>
          <w:rFonts w:hint="eastAsia" w:ascii="宋体" w:hAnsi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电   话：</w:t>
      </w:r>
      <w:r>
        <w:rPr>
          <w:rFonts w:hint="eastAsia" w:ascii="宋体" w:hAnsi="宋体" w:cs="宋体"/>
          <w:highlight w:val="none"/>
          <w:lang w:eastAsia="zh-CN"/>
        </w:rPr>
        <w:t>010-85343456、010-85343360</w:t>
      </w:r>
    </w:p>
    <w:p w14:paraId="6473B6C5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</w:p>
    <w:p w14:paraId="36999E0E">
      <w:pPr>
        <w:spacing w:line="360" w:lineRule="auto"/>
        <w:rPr>
          <w:rFonts w:ascii="宋体" w:hAnsi="宋体" w:cs="宋体"/>
          <w:highlight w:val="none"/>
        </w:rPr>
      </w:pPr>
    </w:p>
    <w:p w14:paraId="065B5100">
      <w:pPr>
        <w:pStyle w:val="2"/>
        <w:rPr>
          <w:rFonts w:ascii="宋体" w:hAnsi="宋体" w:cs="宋体"/>
          <w:highlight w:val="none"/>
        </w:rPr>
      </w:pPr>
    </w:p>
    <w:p w14:paraId="24E27C04">
      <w:pPr>
        <w:pStyle w:val="2"/>
        <w:rPr>
          <w:rFonts w:ascii="宋体" w:hAnsi="宋体" w:cs="宋体"/>
          <w:highlight w:val="none"/>
        </w:rPr>
      </w:pPr>
    </w:p>
    <w:p w14:paraId="56911D15">
      <w:pPr>
        <w:pStyle w:val="2"/>
        <w:ind w:left="0" w:leftChars="0" w:firstLine="0" w:firstLineChars="0"/>
        <w:rPr>
          <w:rFonts w:hint="eastAsia" w:ascii="宋体" w:hAnsi="宋体" w:eastAsia="宋体" w:cs="宋体"/>
          <w:highlight w:val="none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</w:docVars>
  <w:rsids>
    <w:rsidRoot w:val="004E7980"/>
    <w:rsid w:val="002374CC"/>
    <w:rsid w:val="0033608F"/>
    <w:rsid w:val="004E7980"/>
    <w:rsid w:val="004F1AD7"/>
    <w:rsid w:val="005A1D49"/>
    <w:rsid w:val="00796251"/>
    <w:rsid w:val="007A4203"/>
    <w:rsid w:val="00945F6A"/>
    <w:rsid w:val="00AB4B4A"/>
    <w:rsid w:val="00B0462A"/>
    <w:rsid w:val="00B31F74"/>
    <w:rsid w:val="00BC2930"/>
    <w:rsid w:val="00BE5CB3"/>
    <w:rsid w:val="00C679E6"/>
    <w:rsid w:val="00C956B4"/>
    <w:rsid w:val="00E963ED"/>
    <w:rsid w:val="00EF2D42"/>
    <w:rsid w:val="01DC3BC6"/>
    <w:rsid w:val="0276451A"/>
    <w:rsid w:val="028B667F"/>
    <w:rsid w:val="03312FA5"/>
    <w:rsid w:val="03695E25"/>
    <w:rsid w:val="04B76F0B"/>
    <w:rsid w:val="04EB6322"/>
    <w:rsid w:val="05482E38"/>
    <w:rsid w:val="078375C5"/>
    <w:rsid w:val="07B25830"/>
    <w:rsid w:val="07E331B7"/>
    <w:rsid w:val="08A4283A"/>
    <w:rsid w:val="08E2122C"/>
    <w:rsid w:val="09B35377"/>
    <w:rsid w:val="0A283ED3"/>
    <w:rsid w:val="0B925298"/>
    <w:rsid w:val="0C2F0B8D"/>
    <w:rsid w:val="0D3E1419"/>
    <w:rsid w:val="0D984ECC"/>
    <w:rsid w:val="0DB273A9"/>
    <w:rsid w:val="0DC9092E"/>
    <w:rsid w:val="0DDF724E"/>
    <w:rsid w:val="0DF401C9"/>
    <w:rsid w:val="0E74144F"/>
    <w:rsid w:val="0EA00F4E"/>
    <w:rsid w:val="0ED9769B"/>
    <w:rsid w:val="10036F74"/>
    <w:rsid w:val="10EC787A"/>
    <w:rsid w:val="110A362E"/>
    <w:rsid w:val="11976170"/>
    <w:rsid w:val="12DC130A"/>
    <w:rsid w:val="13B52771"/>
    <w:rsid w:val="13D15990"/>
    <w:rsid w:val="14243297"/>
    <w:rsid w:val="142A16A8"/>
    <w:rsid w:val="14A82170"/>
    <w:rsid w:val="152467E1"/>
    <w:rsid w:val="16B17D25"/>
    <w:rsid w:val="18F13E93"/>
    <w:rsid w:val="1B4E306E"/>
    <w:rsid w:val="1B86476A"/>
    <w:rsid w:val="1BDC7FC4"/>
    <w:rsid w:val="1C4C2783"/>
    <w:rsid w:val="1D357BC2"/>
    <w:rsid w:val="1E2F665C"/>
    <w:rsid w:val="1E775389"/>
    <w:rsid w:val="1EA87CD0"/>
    <w:rsid w:val="1EFD6DA8"/>
    <w:rsid w:val="1F1E24A2"/>
    <w:rsid w:val="1F7D7510"/>
    <w:rsid w:val="1FDE0154"/>
    <w:rsid w:val="1FDE43C2"/>
    <w:rsid w:val="20270625"/>
    <w:rsid w:val="20545F82"/>
    <w:rsid w:val="23151909"/>
    <w:rsid w:val="241035B6"/>
    <w:rsid w:val="248D1853"/>
    <w:rsid w:val="256B4972"/>
    <w:rsid w:val="25A53853"/>
    <w:rsid w:val="261B3491"/>
    <w:rsid w:val="265213ED"/>
    <w:rsid w:val="26CA69A6"/>
    <w:rsid w:val="26D1773D"/>
    <w:rsid w:val="27C371A7"/>
    <w:rsid w:val="281D3DF0"/>
    <w:rsid w:val="28A60136"/>
    <w:rsid w:val="28E6501B"/>
    <w:rsid w:val="28FB4F40"/>
    <w:rsid w:val="29AA01EA"/>
    <w:rsid w:val="2A45571C"/>
    <w:rsid w:val="2A922F77"/>
    <w:rsid w:val="2B396377"/>
    <w:rsid w:val="2BA81E59"/>
    <w:rsid w:val="2CD15DCE"/>
    <w:rsid w:val="2CEC5900"/>
    <w:rsid w:val="2DAE77E9"/>
    <w:rsid w:val="2DF216DA"/>
    <w:rsid w:val="2ED578D6"/>
    <w:rsid w:val="32116E77"/>
    <w:rsid w:val="32976E60"/>
    <w:rsid w:val="333D6679"/>
    <w:rsid w:val="33471930"/>
    <w:rsid w:val="339B13BA"/>
    <w:rsid w:val="34010499"/>
    <w:rsid w:val="34D23C26"/>
    <w:rsid w:val="352112E7"/>
    <w:rsid w:val="35A47211"/>
    <w:rsid w:val="36720B02"/>
    <w:rsid w:val="3734217F"/>
    <w:rsid w:val="38650F93"/>
    <w:rsid w:val="391B05DB"/>
    <w:rsid w:val="39711FA9"/>
    <w:rsid w:val="3B407142"/>
    <w:rsid w:val="3C373E57"/>
    <w:rsid w:val="3CAA13B2"/>
    <w:rsid w:val="3CAF79B9"/>
    <w:rsid w:val="3D7D3613"/>
    <w:rsid w:val="3DCF1196"/>
    <w:rsid w:val="40C10651"/>
    <w:rsid w:val="40CF1F2C"/>
    <w:rsid w:val="40EC1FA8"/>
    <w:rsid w:val="42424E28"/>
    <w:rsid w:val="42EE5922"/>
    <w:rsid w:val="43972F54"/>
    <w:rsid w:val="446B3210"/>
    <w:rsid w:val="45B27966"/>
    <w:rsid w:val="4636352C"/>
    <w:rsid w:val="46DC0D97"/>
    <w:rsid w:val="472B71D3"/>
    <w:rsid w:val="4968013D"/>
    <w:rsid w:val="4A5B47E7"/>
    <w:rsid w:val="4ACF6FC9"/>
    <w:rsid w:val="4BBC5C4E"/>
    <w:rsid w:val="4CBE2078"/>
    <w:rsid w:val="4D4344CF"/>
    <w:rsid w:val="4DDB092F"/>
    <w:rsid w:val="4E057E10"/>
    <w:rsid w:val="4E166787"/>
    <w:rsid w:val="4EC10E05"/>
    <w:rsid w:val="4F225468"/>
    <w:rsid w:val="4F4F218D"/>
    <w:rsid w:val="4F8B568E"/>
    <w:rsid w:val="51030DE0"/>
    <w:rsid w:val="51143E36"/>
    <w:rsid w:val="512F0C70"/>
    <w:rsid w:val="517F4BC4"/>
    <w:rsid w:val="52524C16"/>
    <w:rsid w:val="53400F13"/>
    <w:rsid w:val="53584606"/>
    <w:rsid w:val="53A26B6F"/>
    <w:rsid w:val="54494ACA"/>
    <w:rsid w:val="54673E6B"/>
    <w:rsid w:val="548C0FC4"/>
    <w:rsid w:val="54AE49FC"/>
    <w:rsid w:val="54F40536"/>
    <w:rsid w:val="55C761E3"/>
    <w:rsid w:val="55F31810"/>
    <w:rsid w:val="56B90783"/>
    <w:rsid w:val="57D91A30"/>
    <w:rsid w:val="58373FB5"/>
    <w:rsid w:val="58B31A8B"/>
    <w:rsid w:val="5A322702"/>
    <w:rsid w:val="5AEE543B"/>
    <w:rsid w:val="5B0E288F"/>
    <w:rsid w:val="5C6043D4"/>
    <w:rsid w:val="5D9C47EC"/>
    <w:rsid w:val="5E5D76E0"/>
    <w:rsid w:val="5F053CC6"/>
    <w:rsid w:val="609D069B"/>
    <w:rsid w:val="60D10C16"/>
    <w:rsid w:val="64235F78"/>
    <w:rsid w:val="656E0126"/>
    <w:rsid w:val="65B37C68"/>
    <w:rsid w:val="65C60B1F"/>
    <w:rsid w:val="66865A41"/>
    <w:rsid w:val="66940880"/>
    <w:rsid w:val="675A17A6"/>
    <w:rsid w:val="675D7CA3"/>
    <w:rsid w:val="67A05F83"/>
    <w:rsid w:val="682E257A"/>
    <w:rsid w:val="68860A0A"/>
    <w:rsid w:val="68CD19CD"/>
    <w:rsid w:val="69B83CD2"/>
    <w:rsid w:val="69D65CD5"/>
    <w:rsid w:val="6AE2665C"/>
    <w:rsid w:val="6B123EAC"/>
    <w:rsid w:val="6C511742"/>
    <w:rsid w:val="6D312550"/>
    <w:rsid w:val="6ED25D0B"/>
    <w:rsid w:val="6F9B5FA9"/>
    <w:rsid w:val="6F9C12DD"/>
    <w:rsid w:val="72545F38"/>
    <w:rsid w:val="73D70B56"/>
    <w:rsid w:val="74DA5B41"/>
    <w:rsid w:val="74F26A6B"/>
    <w:rsid w:val="75D52D8B"/>
    <w:rsid w:val="761F178C"/>
    <w:rsid w:val="778D1996"/>
    <w:rsid w:val="780857D8"/>
    <w:rsid w:val="782D5F38"/>
    <w:rsid w:val="78A86196"/>
    <w:rsid w:val="7B465D29"/>
    <w:rsid w:val="7B9B0B2D"/>
    <w:rsid w:val="7BB82AEB"/>
    <w:rsid w:val="7C497DE0"/>
    <w:rsid w:val="7D9B2799"/>
    <w:rsid w:val="7D9F4038"/>
    <w:rsid w:val="7DB350E1"/>
    <w:rsid w:val="7E0A24D6"/>
    <w:rsid w:val="7E1C6CFC"/>
    <w:rsid w:val="7E520127"/>
    <w:rsid w:val="7EB75A62"/>
    <w:rsid w:val="7F5A7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13">
    <w:name w:val="toc 6"/>
    <w:basedOn w:val="1"/>
    <w:next w:val="1"/>
    <w:semiHidden/>
    <w:qFormat/>
    <w:uiPriority w:val="0"/>
    <w:pPr>
      <w:ind w:left="2100" w:leftChars="1000"/>
    </w:pPr>
  </w:style>
  <w:style w:type="paragraph" w:styleId="14">
    <w:name w:val="Body Text First Indent"/>
    <w:basedOn w:val="6"/>
    <w:next w:val="15"/>
    <w:qFormat/>
    <w:uiPriority w:val="0"/>
    <w:pPr>
      <w:spacing w:after="0"/>
      <w:ind w:firstLine="420" w:firstLineChars="100"/>
    </w:pPr>
    <w:rPr>
      <w:sz w:val="21"/>
      <w:szCs w:val="21"/>
    </w:rPr>
  </w:style>
  <w:style w:type="paragraph" w:styleId="15">
    <w:name w:val="Body Text First Indent 2"/>
    <w:basedOn w:val="8"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</w:style>
  <w:style w:type="character" w:styleId="20">
    <w:name w:val="FollowedHyperlink"/>
    <w:basedOn w:val="18"/>
    <w:qFormat/>
    <w:uiPriority w:val="0"/>
    <w:rPr>
      <w:color w:val="000000"/>
      <w:u w:val="none"/>
    </w:rPr>
  </w:style>
  <w:style w:type="character" w:styleId="21">
    <w:name w:val="Emphasis"/>
    <w:basedOn w:val="18"/>
    <w:qFormat/>
    <w:uiPriority w:val="0"/>
  </w:style>
  <w:style w:type="character" w:styleId="22">
    <w:name w:val="HTML Definition"/>
    <w:basedOn w:val="18"/>
    <w:qFormat/>
    <w:uiPriority w:val="0"/>
  </w:style>
  <w:style w:type="character" w:styleId="23">
    <w:name w:val="HTML Acronym"/>
    <w:basedOn w:val="18"/>
    <w:qFormat/>
    <w:uiPriority w:val="0"/>
  </w:style>
  <w:style w:type="character" w:styleId="24">
    <w:name w:val="HTML Variable"/>
    <w:basedOn w:val="18"/>
    <w:qFormat/>
    <w:uiPriority w:val="0"/>
  </w:style>
  <w:style w:type="character" w:styleId="25">
    <w:name w:val="Hyperlink"/>
    <w:basedOn w:val="18"/>
    <w:qFormat/>
    <w:uiPriority w:val="0"/>
    <w:rPr>
      <w:color w:val="0000FF"/>
      <w:u w:val="single"/>
    </w:rPr>
  </w:style>
  <w:style w:type="character" w:styleId="26">
    <w:name w:val="HTML Code"/>
    <w:basedOn w:val="18"/>
    <w:qFormat/>
    <w:uiPriority w:val="0"/>
    <w:rPr>
      <w:rFonts w:ascii="Courier New" w:hAnsi="Courier New"/>
      <w:sz w:val="20"/>
    </w:rPr>
  </w:style>
  <w:style w:type="character" w:styleId="27">
    <w:name w:val="HTML Cite"/>
    <w:basedOn w:val="18"/>
    <w:qFormat/>
    <w:uiPriority w:val="0"/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8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8"/>
    <w:qFormat/>
    <w:uiPriority w:val="0"/>
    <w:rPr>
      <w:color w:val="0063BA"/>
    </w:rPr>
  </w:style>
  <w:style w:type="character" w:customStyle="1" w:styleId="31">
    <w:name w:val="margin_right202"/>
    <w:basedOn w:val="18"/>
    <w:qFormat/>
    <w:uiPriority w:val="0"/>
  </w:style>
  <w:style w:type="character" w:customStyle="1" w:styleId="32">
    <w:name w:val="before"/>
    <w:basedOn w:val="18"/>
    <w:qFormat/>
    <w:uiPriority w:val="0"/>
    <w:rPr>
      <w:shd w:val="clear" w:color="auto" w:fill="E22323"/>
    </w:rPr>
  </w:style>
  <w:style w:type="character" w:customStyle="1" w:styleId="33">
    <w:name w:val="active6"/>
    <w:basedOn w:val="18"/>
    <w:qFormat/>
    <w:uiPriority w:val="0"/>
    <w:rPr>
      <w:color w:val="FFFFFF"/>
      <w:shd w:val="clear" w:color="auto" w:fill="E22323"/>
    </w:rPr>
  </w:style>
  <w:style w:type="character" w:customStyle="1" w:styleId="34">
    <w:name w:val="页脚 字符"/>
    <w:basedOn w:val="18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935</Characters>
  <Lines>3</Lines>
  <Paragraphs>1</Paragraphs>
  <TotalTime>2</TotalTime>
  <ScaleCrop>false</ScaleCrop>
  <LinksUpToDate>false</LinksUpToDate>
  <CharactersWithSpaces>955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Serena</cp:lastModifiedBy>
  <cp:lastPrinted>2024-01-26T06:26:00Z</cp:lastPrinted>
  <dcterms:modified xsi:type="dcterms:W3CDTF">2026-05-29T04:33:24Z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CFED7053B68C490CB46480F633C971CF_13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