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7F4F" w:rsidRDefault="003919EF">
      <w:pPr>
        <w:pStyle w:val="1"/>
        <w:tabs>
          <w:tab w:val="left" w:pos="0"/>
        </w:tabs>
        <w:autoSpaceDE w:val="0"/>
        <w:autoSpaceDN w:val="0"/>
        <w:adjustRightInd w:val="0"/>
        <w:spacing w:before="0" w:after="0" w:line="360" w:lineRule="auto"/>
        <w:jc w:val="center"/>
        <w:rPr>
          <w:rFonts w:ascii="华文中宋" w:eastAsia="华文中宋" w:hAnsi="华文中宋"/>
        </w:rPr>
      </w:pPr>
      <w:bookmarkStart w:id="0" w:name="_Toc35393809"/>
      <w:bookmarkStart w:id="1" w:name="_Toc28359022"/>
      <w:r>
        <w:rPr>
          <w:rFonts w:ascii="华文中宋" w:eastAsia="华文中宋" w:hAnsi="华文中宋" w:hint="eastAsia"/>
        </w:rPr>
        <w:t>中标公告</w:t>
      </w:r>
      <w:bookmarkEnd w:id="0"/>
      <w:bookmarkEnd w:id="1"/>
    </w:p>
    <w:p w:rsidR="00747F4F" w:rsidRDefault="003919EF">
      <w:pPr>
        <w:rPr>
          <w:rFonts w:ascii="黑体" w:eastAsia="黑体" w:hAnsi="黑体"/>
          <w:sz w:val="28"/>
          <w:szCs w:val="28"/>
        </w:rPr>
      </w:pPr>
      <w:r>
        <w:rPr>
          <w:rFonts w:ascii="黑体" w:eastAsia="黑体" w:hAnsi="黑体" w:hint="eastAsia"/>
          <w:sz w:val="28"/>
          <w:szCs w:val="28"/>
        </w:rPr>
        <w:t>一、项目代理编号：</w:t>
      </w:r>
      <w:r>
        <w:rPr>
          <w:rFonts w:ascii="黑体" w:eastAsia="黑体" w:hAnsi="黑体" w:hint="eastAsia"/>
          <w:sz w:val="28"/>
          <w:szCs w:val="28"/>
        </w:rPr>
        <w:t>HCZB-2026-ZB0237</w:t>
      </w:r>
    </w:p>
    <w:p w:rsidR="00747F4F" w:rsidRDefault="003919EF">
      <w:pPr>
        <w:rPr>
          <w:rFonts w:ascii="仿宋" w:eastAsia="黑体" w:hAnsi="仿宋"/>
          <w:sz w:val="28"/>
          <w:szCs w:val="28"/>
        </w:rPr>
      </w:pPr>
      <w:r>
        <w:rPr>
          <w:rFonts w:ascii="黑体" w:eastAsia="黑体" w:hAnsi="黑体" w:hint="eastAsia"/>
          <w:sz w:val="28"/>
          <w:szCs w:val="28"/>
        </w:rPr>
        <w:t>二、项目名称：</w:t>
      </w:r>
      <w:r>
        <w:rPr>
          <w:rFonts w:ascii="黑体" w:eastAsia="黑体" w:hAnsi="黑体" w:hint="eastAsia"/>
          <w:sz w:val="28"/>
          <w:szCs w:val="28"/>
        </w:rPr>
        <w:t>北京工业大学服务新质生产力发展推动交叉融合研究仪器设备更新项目</w:t>
      </w:r>
      <w:r>
        <w:rPr>
          <w:rFonts w:ascii="黑体" w:eastAsia="黑体" w:hAnsi="黑体" w:hint="eastAsia"/>
          <w:sz w:val="28"/>
          <w:szCs w:val="28"/>
        </w:rPr>
        <w:t>-</w:t>
      </w:r>
      <w:r>
        <w:rPr>
          <w:rFonts w:ascii="黑体" w:eastAsia="黑体" w:hAnsi="黑体" w:hint="eastAsia"/>
          <w:sz w:val="28"/>
          <w:szCs w:val="28"/>
        </w:rPr>
        <w:t>标段一（</w:t>
      </w:r>
      <w:r>
        <w:rPr>
          <w:rFonts w:ascii="黑体" w:eastAsia="黑体" w:hAnsi="黑体" w:hint="eastAsia"/>
          <w:sz w:val="28"/>
          <w:szCs w:val="28"/>
        </w:rPr>
        <w:t>二次</w:t>
      </w:r>
      <w:r>
        <w:rPr>
          <w:rFonts w:ascii="黑体" w:eastAsia="黑体" w:hAnsi="黑体" w:hint="eastAsia"/>
          <w:sz w:val="28"/>
          <w:szCs w:val="28"/>
        </w:rPr>
        <w:t>）</w:t>
      </w:r>
    </w:p>
    <w:p w:rsidR="00747F4F" w:rsidRDefault="003919EF">
      <w:pPr>
        <w:rPr>
          <w:rFonts w:ascii="黑体" w:eastAsia="黑体" w:hAnsi="黑体"/>
          <w:sz w:val="28"/>
          <w:szCs w:val="28"/>
        </w:rPr>
      </w:pPr>
      <w:r>
        <w:rPr>
          <w:rFonts w:ascii="黑体" w:eastAsia="黑体" w:hAnsi="黑体" w:hint="eastAsia"/>
          <w:sz w:val="28"/>
          <w:szCs w:val="28"/>
        </w:rPr>
        <w:t>三、中标信息</w:t>
      </w:r>
    </w:p>
    <w:p w:rsidR="00747F4F" w:rsidRDefault="003919EF">
      <w:pPr>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包</w:t>
      </w:r>
    </w:p>
    <w:p w:rsidR="00747F4F" w:rsidRDefault="003919EF">
      <w:pPr>
        <w:ind w:firstLineChars="200" w:firstLine="560"/>
        <w:rPr>
          <w:rFonts w:ascii="仿宋" w:eastAsia="仿宋" w:hAnsi="仿宋"/>
          <w:sz w:val="28"/>
          <w:szCs w:val="28"/>
        </w:rPr>
      </w:pPr>
      <w:r>
        <w:rPr>
          <w:rFonts w:ascii="仿宋" w:eastAsia="仿宋" w:hAnsi="仿宋" w:hint="eastAsia"/>
          <w:sz w:val="28"/>
          <w:szCs w:val="28"/>
        </w:rPr>
        <w:t>供应商名称：天津航宇智能装备有限公司</w:t>
      </w:r>
    </w:p>
    <w:p w:rsidR="00747F4F" w:rsidRDefault="003919EF">
      <w:pPr>
        <w:ind w:firstLineChars="200" w:firstLine="560"/>
        <w:rPr>
          <w:rFonts w:ascii="仿宋" w:eastAsia="仿宋" w:hAnsi="仿宋"/>
          <w:sz w:val="28"/>
          <w:szCs w:val="28"/>
        </w:rPr>
      </w:pPr>
      <w:r>
        <w:rPr>
          <w:rFonts w:ascii="仿宋" w:eastAsia="仿宋" w:hAnsi="仿宋" w:hint="eastAsia"/>
          <w:sz w:val="28"/>
          <w:szCs w:val="28"/>
        </w:rPr>
        <w:t>供应商地址：</w:t>
      </w:r>
      <w:r w:rsidR="008B1FDC" w:rsidRPr="008B1FDC">
        <w:rPr>
          <w:rFonts w:ascii="仿宋" w:eastAsia="仿宋" w:hAnsi="仿宋" w:hint="eastAsia"/>
          <w:sz w:val="28"/>
          <w:szCs w:val="28"/>
        </w:rPr>
        <w:t>天津空港经济区经二路225号中国民航科技产业化基地航空产业园一期1号厂房C区1层厂房</w:t>
      </w:r>
    </w:p>
    <w:p w:rsidR="00747F4F" w:rsidRDefault="003919EF">
      <w:pPr>
        <w:ind w:firstLineChars="200" w:firstLine="560"/>
        <w:rPr>
          <w:rFonts w:ascii="仿宋" w:eastAsia="仿宋" w:hAnsi="仿宋"/>
          <w:sz w:val="28"/>
          <w:szCs w:val="28"/>
        </w:rPr>
      </w:pPr>
      <w:r>
        <w:rPr>
          <w:rFonts w:ascii="仿宋" w:eastAsia="仿宋" w:hAnsi="仿宋" w:hint="eastAsia"/>
          <w:sz w:val="28"/>
          <w:szCs w:val="28"/>
        </w:rPr>
        <w:t>中标金额：￥</w:t>
      </w:r>
      <w:r w:rsidR="008B1FDC">
        <w:rPr>
          <w:rFonts w:ascii="仿宋" w:eastAsia="仿宋" w:hAnsi="仿宋"/>
          <w:sz w:val="28"/>
          <w:szCs w:val="28"/>
        </w:rPr>
        <w:t>2380000</w:t>
      </w:r>
      <w:r>
        <w:rPr>
          <w:rFonts w:ascii="仿宋" w:eastAsia="仿宋" w:hAnsi="仿宋" w:hint="eastAsia"/>
          <w:sz w:val="28"/>
          <w:szCs w:val="28"/>
        </w:rPr>
        <w:t>.00</w:t>
      </w:r>
      <w:r>
        <w:rPr>
          <w:rFonts w:ascii="仿宋" w:eastAsia="仿宋" w:hAnsi="仿宋" w:hint="eastAsia"/>
          <w:sz w:val="28"/>
          <w:szCs w:val="28"/>
        </w:rPr>
        <w:t>元</w:t>
      </w:r>
    </w:p>
    <w:p w:rsidR="00747F4F" w:rsidRDefault="003919EF">
      <w:pPr>
        <w:ind w:firstLineChars="200" w:firstLine="560"/>
        <w:rPr>
          <w:rFonts w:ascii="仿宋" w:eastAsia="仿宋" w:hAnsi="仿宋"/>
          <w:sz w:val="28"/>
          <w:szCs w:val="28"/>
        </w:rPr>
      </w:pPr>
      <w:r>
        <w:rPr>
          <w:rFonts w:ascii="仿宋" w:eastAsia="仿宋" w:hAnsi="仿宋" w:hint="eastAsia"/>
          <w:sz w:val="28"/>
          <w:szCs w:val="28"/>
        </w:rPr>
        <w:t>5</w:t>
      </w:r>
      <w:r>
        <w:rPr>
          <w:rFonts w:ascii="仿宋" w:eastAsia="仿宋" w:hAnsi="仿宋" w:hint="eastAsia"/>
          <w:sz w:val="28"/>
          <w:szCs w:val="28"/>
        </w:rPr>
        <w:t>包</w:t>
      </w:r>
    </w:p>
    <w:p w:rsidR="00747F4F" w:rsidRDefault="003919EF">
      <w:pPr>
        <w:ind w:firstLineChars="200" w:firstLine="560"/>
        <w:rPr>
          <w:rFonts w:ascii="仿宋" w:eastAsia="仿宋" w:hAnsi="仿宋"/>
          <w:sz w:val="28"/>
          <w:szCs w:val="28"/>
        </w:rPr>
      </w:pPr>
      <w:r>
        <w:rPr>
          <w:rFonts w:ascii="仿宋" w:eastAsia="仿宋" w:hAnsi="仿宋" w:hint="eastAsia"/>
          <w:sz w:val="28"/>
          <w:szCs w:val="28"/>
        </w:rPr>
        <w:t>供应商名称：</w:t>
      </w:r>
      <w:r w:rsidR="008B1FDC" w:rsidRPr="008B1FDC">
        <w:rPr>
          <w:rFonts w:ascii="仿宋" w:eastAsia="仿宋" w:hAnsi="仿宋" w:hint="eastAsia"/>
          <w:sz w:val="28"/>
          <w:szCs w:val="28"/>
        </w:rPr>
        <w:t>北京日月威科技有限公司</w:t>
      </w:r>
    </w:p>
    <w:p w:rsidR="00747F4F" w:rsidRDefault="003919EF">
      <w:pPr>
        <w:ind w:firstLineChars="200" w:firstLine="560"/>
        <w:rPr>
          <w:rFonts w:ascii="仿宋" w:eastAsia="仿宋" w:hAnsi="仿宋"/>
          <w:sz w:val="28"/>
          <w:szCs w:val="28"/>
        </w:rPr>
      </w:pPr>
      <w:r>
        <w:rPr>
          <w:rFonts w:ascii="仿宋" w:eastAsia="仿宋" w:hAnsi="仿宋" w:hint="eastAsia"/>
          <w:sz w:val="28"/>
          <w:szCs w:val="28"/>
        </w:rPr>
        <w:t>供应商地址：</w:t>
      </w:r>
      <w:r w:rsidR="008B1FDC" w:rsidRPr="008B1FDC">
        <w:rPr>
          <w:rFonts w:ascii="仿宋" w:eastAsia="仿宋" w:hAnsi="仿宋" w:hint="eastAsia"/>
          <w:sz w:val="28"/>
          <w:szCs w:val="28"/>
        </w:rPr>
        <w:t>北京市朝阳区化工南路9号院1号楼7层109号（山河湾谷创新区集群注册）</w:t>
      </w:r>
    </w:p>
    <w:p w:rsidR="00747F4F" w:rsidRDefault="003919EF">
      <w:pPr>
        <w:ind w:firstLineChars="200" w:firstLine="560"/>
        <w:rPr>
          <w:rFonts w:ascii="仿宋" w:eastAsia="仿宋" w:hAnsi="仿宋"/>
          <w:sz w:val="28"/>
          <w:szCs w:val="28"/>
          <w:u w:val="single"/>
        </w:rPr>
      </w:pPr>
      <w:r>
        <w:rPr>
          <w:rFonts w:ascii="仿宋" w:eastAsia="仿宋" w:hAnsi="仿宋" w:hint="eastAsia"/>
          <w:sz w:val="28"/>
          <w:szCs w:val="28"/>
        </w:rPr>
        <w:t>中标金额：￥</w:t>
      </w:r>
      <w:r w:rsidR="008B1FDC">
        <w:rPr>
          <w:rFonts w:ascii="仿宋" w:eastAsia="仿宋" w:hAnsi="仿宋"/>
          <w:sz w:val="28"/>
          <w:szCs w:val="28"/>
        </w:rPr>
        <w:t>948000.00</w:t>
      </w:r>
      <w:r>
        <w:rPr>
          <w:rFonts w:ascii="仿宋" w:eastAsia="仿宋" w:hAnsi="仿宋" w:hint="eastAsia"/>
          <w:sz w:val="28"/>
          <w:szCs w:val="28"/>
        </w:rPr>
        <w:t>元</w:t>
      </w:r>
    </w:p>
    <w:p w:rsidR="00747F4F" w:rsidRPr="008B1FDC" w:rsidRDefault="003919EF">
      <w:pPr>
        <w:pStyle w:val="20"/>
        <w:ind w:leftChars="0" w:left="0" w:firstLineChars="0" w:firstLine="0"/>
        <w:rPr>
          <w:rFonts w:ascii="黑体" w:eastAsia="黑体" w:hAnsi="黑体"/>
          <w:sz w:val="28"/>
          <w:szCs w:val="28"/>
        </w:rPr>
      </w:pPr>
      <w:r>
        <w:rPr>
          <w:rFonts w:ascii="黑体" w:eastAsia="黑体" w:hAnsi="黑体" w:hint="eastAsia"/>
          <w:sz w:val="28"/>
          <w:szCs w:val="28"/>
        </w:rPr>
        <w:t>四、主要标的信息：</w:t>
      </w:r>
    </w:p>
    <w:p w:rsidR="00747F4F" w:rsidRDefault="008B1FDC">
      <w:pPr>
        <w:pStyle w:val="20"/>
        <w:ind w:leftChars="0" w:left="0" w:firstLineChars="0" w:firstLine="0"/>
        <w:rPr>
          <w:rFonts w:ascii="仿宋" w:eastAsia="仿宋" w:hAnsi="仿宋"/>
          <w:sz w:val="28"/>
          <w:szCs w:val="28"/>
        </w:rPr>
      </w:pPr>
      <w:r>
        <w:rPr>
          <w:rFonts w:ascii="仿宋" w:eastAsia="仿宋" w:hAnsi="仿宋"/>
          <w:sz w:val="28"/>
          <w:szCs w:val="28"/>
        </w:rPr>
        <w:t>1</w:t>
      </w:r>
      <w:r w:rsidR="003919EF">
        <w:rPr>
          <w:rFonts w:ascii="仿宋" w:eastAsia="仿宋" w:hAnsi="仿宋" w:hint="eastAsia"/>
          <w:sz w:val="28"/>
          <w:szCs w:val="28"/>
        </w:rPr>
        <w:t>包</w:t>
      </w:r>
    </w:p>
    <w:p w:rsidR="00747F4F" w:rsidRDefault="008B1FDC">
      <w:r>
        <w:rPr>
          <w:noProof/>
        </w:rPr>
        <w:lastRenderedPageBreak/>
        <w:drawing>
          <wp:inline distT="0" distB="0" distL="0" distR="0" wp14:anchorId="42D801AE" wp14:editId="1E70E251">
            <wp:extent cx="5335675" cy="210312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5716" r="3597"/>
                    <a:stretch/>
                  </pic:blipFill>
                  <pic:spPr bwMode="auto">
                    <a:xfrm>
                      <a:off x="0" y="0"/>
                      <a:ext cx="5343053" cy="2106028"/>
                    </a:xfrm>
                    <a:prstGeom prst="rect">
                      <a:avLst/>
                    </a:prstGeom>
                    <a:ln>
                      <a:noFill/>
                    </a:ln>
                    <a:extLst>
                      <a:ext uri="{53640926-AAD7-44D8-BBD7-CCE9431645EC}">
                        <a14:shadowObscured xmlns:a14="http://schemas.microsoft.com/office/drawing/2010/main"/>
                      </a:ext>
                    </a:extLst>
                  </pic:spPr>
                </pic:pic>
              </a:graphicData>
            </a:graphic>
          </wp:inline>
        </w:drawing>
      </w:r>
      <w:r w:rsidRPr="008B1FDC">
        <w:rPr>
          <w:noProof/>
        </w:rPr>
        <w:t xml:space="preserve"> </w:t>
      </w:r>
      <w:r>
        <w:rPr>
          <w:noProof/>
        </w:rPr>
        <w:drawing>
          <wp:inline distT="0" distB="0" distL="0" distR="0" wp14:anchorId="143A24A5" wp14:editId="426EEADC">
            <wp:extent cx="5476352" cy="2121297"/>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83409" cy="2124031"/>
                    </a:xfrm>
                    <a:prstGeom prst="rect">
                      <a:avLst/>
                    </a:prstGeom>
                  </pic:spPr>
                </pic:pic>
              </a:graphicData>
            </a:graphic>
          </wp:inline>
        </w:drawing>
      </w:r>
    </w:p>
    <w:p w:rsidR="00747F4F" w:rsidRDefault="008B1FDC">
      <w:pPr>
        <w:pStyle w:val="20"/>
        <w:ind w:leftChars="0" w:left="0" w:firstLineChars="0" w:firstLine="0"/>
        <w:rPr>
          <w:rFonts w:ascii="仿宋" w:eastAsia="仿宋" w:hAnsi="仿宋"/>
          <w:sz w:val="28"/>
          <w:szCs w:val="28"/>
        </w:rPr>
      </w:pPr>
      <w:r>
        <w:rPr>
          <w:rFonts w:ascii="仿宋" w:eastAsia="仿宋" w:hAnsi="仿宋"/>
          <w:sz w:val="28"/>
          <w:szCs w:val="28"/>
        </w:rPr>
        <w:t>5</w:t>
      </w:r>
      <w:r w:rsidR="003919EF">
        <w:rPr>
          <w:rFonts w:ascii="仿宋" w:eastAsia="仿宋" w:hAnsi="仿宋" w:hint="eastAsia"/>
          <w:sz w:val="28"/>
          <w:szCs w:val="28"/>
        </w:rPr>
        <w:t>包</w:t>
      </w:r>
    </w:p>
    <w:p w:rsidR="00747F4F" w:rsidRDefault="003919EF">
      <w:r>
        <w:rPr>
          <w:noProof/>
        </w:rPr>
        <w:drawing>
          <wp:inline distT="0" distB="0" distL="0" distR="0" wp14:anchorId="58AB38F1" wp14:editId="1927A216">
            <wp:extent cx="5274310" cy="1546225"/>
            <wp:effectExtent l="0" t="0" r="254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74310" cy="1546225"/>
                    </a:xfrm>
                    <a:prstGeom prst="rect">
                      <a:avLst/>
                    </a:prstGeom>
                  </pic:spPr>
                </pic:pic>
              </a:graphicData>
            </a:graphic>
          </wp:inline>
        </w:drawing>
      </w:r>
      <w:bookmarkStart w:id="2" w:name="_GoBack"/>
      <w:bookmarkEnd w:id="2"/>
    </w:p>
    <w:p w:rsidR="00747F4F" w:rsidRDefault="003919EF" w:rsidP="008B1FDC">
      <w:pPr>
        <w:spacing w:line="460" w:lineRule="exact"/>
        <w:rPr>
          <w:rFonts w:ascii="黑体" w:eastAsia="黑体" w:hAnsi="黑体"/>
          <w:sz w:val="28"/>
          <w:szCs w:val="28"/>
        </w:rPr>
      </w:pPr>
      <w:r>
        <w:rPr>
          <w:rFonts w:ascii="黑体" w:eastAsia="黑体" w:hAnsi="黑体" w:hint="eastAsia"/>
          <w:sz w:val="28"/>
          <w:szCs w:val="28"/>
        </w:rPr>
        <w:t>五、评审专家名单：</w:t>
      </w:r>
      <w:r w:rsidR="008B1FDC" w:rsidRPr="008B1FDC">
        <w:rPr>
          <w:rFonts w:ascii="黑体" w:eastAsia="黑体" w:hAnsi="黑体" w:hint="eastAsia"/>
          <w:sz w:val="28"/>
          <w:szCs w:val="28"/>
        </w:rPr>
        <w:t>周惠、王一平、温新婴、梁秀荣、张国胜</w:t>
      </w:r>
      <w:r w:rsidR="008B1FDC">
        <w:rPr>
          <w:rFonts w:ascii="黑体" w:eastAsia="黑体" w:hAnsi="黑体" w:hint="eastAsia"/>
          <w:sz w:val="28"/>
          <w:szCs w:val="28"/>
        </w:rPr>
        <w:t>、</w:t>
      </w:r>
      <w:r w:rsidR="008B1FDC" w:rsidRPr="008B1FDC">
        <w:rPr>
          <w:rFonts w:ascii="黑体" w:eastAsia="黑体" w:hAnsi="黑体" w:hint="eastAsia"/>
          <w:sz w:val="28"/>
          <w:szCs w:val="28"/>
        </w:rPr>
        <w:t>刘凯</w:t>
      </w:r>
      <w:r w:rsidR="008B1FDC">
        <w:rPr>
          <w:rFonts w:ascii="黑体" w:eastAsia="黑体" w:hAnsi="黑体" w:hint="eastAsia"/>
          <w:sz w:val="28"/>
          <w:szCs w:val="28"/>
        </w:rPr>
        <w:t>（</w:t>
      </w:r>
      <w:r w:rsidR="008B1FDC">
        <w:rPr>
          <w:rFonts w:ascii="黑体" w:eastAsia="黑体" w:hAnsi="黑体"/>
          <w:sz w:val="28"/>
          <w:szCs w:val="28"/>
        </w:rPr>
        <w:t>1</w:t>
      </w:r>
      <w:r w:rsidR="008B1FDC">
        <w:rPr>
          <w:rFonts w:ascii="黑体" w:eastAsia="黑体" w:hAnsi="黑体" w:hint="eastAsia"/>
          <w:sz w:val="28"/>
          <w:szCs w:val="28"/>
        </w:rPr>
        <w:t>包、</w:t>
      </w:r>
      <w:r w:rsidR="008B1FDC">
        <w:rPr>
          <w:rFonts w:ascii="黑体" w:eastAsia="黑体" w:hAnsi="黑体"/>
          <w:sz w:val="28"/>
          <w:szCs w:val="28"/>
        </w:rPr>
        <w:t>5</w:t>
      </w:r>
      <w:r w:rsidR="008B1FDC">
        <w:rPr>
          <w:rFonts w:ascii="黑体" w:eastAsia="黑体" w:hAnsi="黑体" w:hint="eastAsia"/>
          <w:sz w:val="28"/>
          <w:szCs w:val="28"/>
        </w:rPr>
        <w:t>包采购人代表）</w:t>
      </w:r>
      <w:r w:rsidR="008B1FDC" w:rsidRPr="008B1FDC">
        <w:rPr>
          <w:rFonts w:ascii="黑体" w:eastAsia="黑体" w:hAnsi="黑体" w:hint="eastAsia"/>
          <w:sz w:val="28"/>
          <w:szCs w:val="28"/>
        </w:rPr>
        <w:t>、刘本东</w:t>
      </w:r>
      <w:r>
        <w:rPr>
          <w:rFonts w:ascii="黑体" w:eastAsia="黑体" w:hAnsi="黑体" w:hint="eastAsia"/>
          <w:sz w:val="28"/>
          <w:szCs w:val="28"/>
        </w:rPr>
        <w:t>（</w:t>
      </w:r>
      <w:r w:rsidR="008B1FDC">
        <w:rPr>
          <w:rFonts w:ascii="黑体" w:eastAsia="黑体" w:hAnsi="黑体"/>
          <w:sz w:val="28"/>
          <w:szCs w:val="28"/>
        </w:rPr>
        <w:t>1</w:t>
      </w:r>
      <w:r>
        <w:rPr>
          <w:rFonts w:ascii="黑体" w:eastAsia="黑体" w:hAnsi="黑体" w:hint="eastAsia"/>
          <w:sz w:val="28"/>
          <w:szCs w:val="28"/>
        </w:rPr>
        <w:t>包、</w:t>
      </w:r>
      <w:r w:rsidR="008B1FDC">
        <w:rPr>
          <w:rFonts w:ascii="黑体" w:eastAsia="黑体" w:hAnsi="黑体"/>
          <w:sz w:val="28"/>
          <w:szCs w:val="28"/>
        </w:rPr>
        <w:t>5</w:t>
      </w:r>
      <w:r>
        <w:rPr>
          <w:rFonts w:ascii="黑体" w:eastAsia="黑体" w:hAnsi="黑体" w:hint="eastAsia"/>
          <w:sz w:val="28"/>
          <w:szCs w:val="28"/>
        </w:rPr>
        <w:t>包采购人代表）</w:t>
      </w:r>
    </w:p>
    <w:p w:rsidR="00747F4F" w:rsidRDefault="003919EF">
      <w:pPr>
        <w:spacing w:line="460" w:lineRule="exact"/>
        <w:rPr>
          <w:rFonts w:ascii="黑体" w:eastAsia="黑体" w:hAnsi="黑体"/>
          <w:sz w:val="28"/>
          <w:szCs w:val="28"/>
        </w:rPr>
      </w:pPr>
      <w:r>
        <w:rPr>
          <w:rFonts w:ascii="黑体" w:eastAsia="黑体" w:hAnsi="黑体" w:hint="eastAsia"/>
          <w:sz w:val="28"/>
          <w:szCs w:val="28"/>
        </w:rPr>
        <w:t>六</w:t>
      </w:r>
      <w:r>
        <w:rPr>
          <w:rFonts w:ascii="黑体" w:eastAsia="黑体" w:hAnsi="黑体" w:hint="eastAsia"/>
          <w:sz w:val="28"/>
          <w:szCs w:val="28"/>
        </w:rPr>
        <w:t>、代理服务收费标准及金额：</w:t>
      </w:r>
      <w:r w:rsidR="008B1FDC">
        <w:rPr>
          <w:rFonts w:ascii="黑体" w:eastAsia="黑体" w:hAnsi="黑体"/>
          <w:sz w:val="28"/>
          <w:szCs w:val="28"/>
        </w:rPr>
        <w:t>4.44</w:t>
      </w:r>
      <w:r>
        <w:rPr>
          <w:rFonts w:ascii="黑体" w:eastAsia="黑体" w:hAnsi="黑体" w:hint="eastAsia"/>
          <w:sz w:val="28"/>
          <w:szCs w:val="28"/>
        </w:rPr>
        <w:t>万</w:t>
      </w:r>
      <w:r>
        <w:rPr>
          <w:rFonts w:ascii="黑体" w:eastAsia="黑体" w:hAnsi="黑体" w:hint="eastAsia"/>
          <w:sz w:val="28"/>
          <w:szCs w:val="28"/>
        </w:rPr>
        <w:t>元</w:t>
      </w:r>
      <w:r>
        <w:rPr>
          <w:rFonts w:ascii="黑体" w:eastAsia="黑体" w:hAnsi="黑体" w:hint="eastAsia"/>
          <w:sz w:val="28"/>
          <w:szCs w:val="28"/>
        </w:rPr>
        <w:t>（</w:t>
      </w:r>
      <w:r w:rsidR="008B1FDC">
        <w:rPr>
          <w:rFonts w:ascii="黑体" w:eastAsia="黑体" w:hAnsi="黑体"/>
          <w:sz w:val="28"/>
          <w:szCs w:val="28"/>
        </w:rPr>
        <w:t>1</w:t>
      </w:r>
      <w:r>
        <w:rPr>
          <w:rFonts w:ascii="黑体" w:eastAsia="黑体" w:hAnsi="黑体" w:hint="eastAsia"/>
          <w:sz w:val="28"/>
          <w:szCs w:val="28"/>
        </w:rPr>
        <w:t>包：</w:t>
      </w:r>
      <w:r w:rsidR="008B1FDC">
        <w:rPr>
          <w:rFonts w:ascii="黑体" w:eastAsia="黑体" w:hAnsi="黑体"/>
          <w:sz w:val="28"/>
          <w:szCs w:val="28"/>
        </w:rPr>
        <w:t>3.018</w:t>
      </w:r>
      <w:r>
        <w:rPr>
          <w:rFonts w:ascii="黑体" w:eastAsia="黑体" w:hAnsi="黑体" w:hint="eastAsia"/>
          <w:sz w:val="28"/>
          <w:szCs w:val="28"/>
        </w:rPr>
        <w:t>万元；</w:t>
      </w:r>
      <w:r w:rsidR="008B1FDC">
        <w:rPr>
          <w:rFonts w:ascii="黑体" w:eastAsia="黑体" w:hAnsi="黑体"/>
          <w:sz w:val="28"/>
          <w:szCs w:val="28"/>
        </w:rPr>
        <w:t>5</w:t>
      </w:r>
      <w:r>
        <w:rPr>
          <w:rFonts w:ascii="黑体" w:eastAsia="黑体" w:hAnsi="黑体" w:hint="eastAsia"/>
          <w:sz w:val="28"/>
          <w:szCs w:val="28"/>
        </w:rPr>
        <w:t>包：</w:t>
      </w:r>
      <w:r w:rsidR="008B1FDC">
        <w:rPr>
          <w:rFonts w:ascii="黑体" w:eastAsia="黑体" w:hAnsi="黑体"/>
          <w:sz w:val="28"/>
          <w:szCs w:val="28"/>
        </w:rPr>
        <w:t>1.422</w:t>
      </w:r>
      <w:r w:rsidR="008B1FDC">
        <w:rPr>
          <w:rFonts w:ascii="黑体" w:eastAsia="黑体" w:hAnsi="黑体" w:hint="eastAsia"/>
          <w:sz w:val="28"/>
          <w:szCs w:val="28"/>
        </w:rPr>
        <w:t>万元</w:t>
      </w:r>
      <w:r>
        <w:rPr>
          <w:rFonts w:ascii="黑体" w:eastAsia="黑体" w:hAnsi="黑体" w:hint="eastAsia"/>
          <w:sz w:val="28"/>
          <w:szCs w:val="28"/>
        </w:rPr>
        <w:t>）</w:t>
      </w:r>
    </w:p>
    <w:p w:rsidR="00747F4F" w:rsidRDefault="003919EF">
      <w:pPr>
        <w:spacing w:line="460" w:lineRule="exact"/>
        <w:ind w:firstLineChars="200" w:firstLine="560"/>
        <w:rPr>
          <w:rFonts w:ascii="仿宋" w:eastAsia="仿宋" w:hAnsi="仿宋"/>
          <w:kern w:val="0"/>
          <w:sz w:val="28"/>
          <w:szCs w:val="28"/>
        </w:rPr>
      </w:pPr>
      <w:r>
        <w:rPr>
          <w:rFonts w:ascii="仿宋" w:eastAsia="仿宋" w:hAnsi="仿宋" w:hint="eastAsia"/>
          <w:kern w:val="0"/>
          <w:sz w:val="28"/>
          <w:szCs w:val="28"/>
        </w:rPr>
        <w:t>收费标准详见招标文件</w:t>
      </w:r>
    </w:p>
    <w:p w:rsidR="00747F4F" w:rsidRDefault="003919EF">
      <w:pPr>
        <w:spacing w:line="460" w:lineRule="exact"/>
        <w:rPr>
          <w:rFonts w:ascii="黑体" w:eastAsia="黑体" w:hAnsi="黑体"/>
          <w:sz w:val="28"/>
          <w:szCs w:val="28"/>
        </w:rPr>
      </w:pPr>
      <w:r>
        <w:rPr>
          <w:rFonts w:ascii="黑体" w:eastAsia="黑体" w:hAnsi="黑体" w:hint="eastAsia"/>
          <w:sz w:val="28"/>
          <w:szCs w:val="28"/>
        </w:rPr>
        <w:t>七、公告期限</w:t>
      </w:r>
    </w:p>
    <w:p w:rsidR="00747F4F" w:rsidRDefault="003919EF">
      <w:pPr>
        <w:spacing w:line="46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自本公告发布之日起</w:t>
      </w:r>
      <w:r>
        <w:rPr>
          <w:rFonts w:ascii="仿宋" w:eastAsia="仿宋" w:hAnsi="仿宋" w:cs="宋体" w:hint="eastAsia"/>
          <w:kern w:val="0"/>
          <w:sz w:val="28"/>
          <w:szCs w:val="28"/>
        </w:rPr>
        <w:t>1</w:t>
      </w:r>
      <w:r>
        <w:rPr>
          <w:rFonts w:ascii="仿宋" w:eastAsia="仿宋" w:hAnsi="仿宋" w:cs="宋体" w:hint="eastAsia"/>
          <w:kern w:val="0"/>
          <w:sz w:val="28"/>
          <w:szCs w:val="28"/>
        </w:rPr>
        <w:t>个工作日。</w:t>
      </w:r>
    </w:p>
    <w:p w:rsidR="00747F4F" w:rsidRDefault="003919EF">
      <w:pPr>
        <w:spacing w:line="460" w:lineRule="exact"/>
        <w:rPr>
          <w:rFonts w:ascii="黑体" w:eastAsia="黑体" w:hAnsi="黑体" w:cs="仿宋"/>
          <w:sz w:val="28"/>
          <w:szCs w:val="28"/>
        </w:rPr>
      </w:pPr>
      <w:r>
        <w:rPr>
          <w:rFonts w:ascii="黑体" w:eastAsia="黑体" w:hAnsi="黑体" w:cs="仿宋" w:hint="eastAsia"/>
          <w:sz w:val="28"/>
          <w:szCs w:val="28"/>
        </w:rPr>
        <w:lastRenderedPageBreak/>
        <w:t>八、其他补充事宜</w:t>
      </w:r>
    </w:p>
    <w:p w:rsidR="00747F4F" w:rsidRDefault="003919EF">
      <w:pPr>
        <w:spacing w:line="46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本项目采用综合评分法。</w:t>
      </w:r>
    </w:p>
    <w:p w:rsidR="00747F4F" w:rsidRDefault="008B1FDC">
      <w:pPr>
        <w:pStyle w:val="a3"/>
        <w:spacing w:line="460" w:lineRule="exact"/>
        <w:ind w:firstLineChars="200" w:firstLine="560"/>
        <w:rPr>
          <w:rFonts w:ascii="仿宋" w:eastAsia="仿宋" w:hAnsi="仿宋" w:cs="宋体"/>
          <w:kern w:val="0"/>
          <w:sz w:val="28"/>
          <w:szCs w:val="28"/>
        </w:rPr>
      </w:pPr>
      <w:r>
        <w:rPr>
          <w:rFonts w:ascii="仿宋" w:eastAsia="仿宋" w:hAnsi="仿宋" w:cs="宋体"/>
          <w:kern w:val="0"/>
          <w:sz w:val="28"/>
          <w:szCs w:val="28"/>
        </w:rPr>
        <w:t>1</w:t>
      </w:r>
      <w:r w:rsidR="003919EF">
        <w:rPr>
          <w:rFonts w:ascii="仿宋" w:eastAsia="仿宋" w:hAnsi="仿宋" w:cs="宋体" w:hint="eastAsia"/>
          <w:kern w:val="0"/>
          <w:sz w:val="28"/>
          <w:szCs w:val="28"/>
        </w:rPr>
        <w:t>包</w:t>
      </w:r>
      <w:r w:rsidR="003919EF">
        <w:rPr>
          <w:rFonts w:ascii="仿宋" w:eastAsia="仿宋" w:hAnsi="仿宋" w:cs="宋体" w:hint="eastAsia"/>
          <w:kern w:val="0"/>
          <w:sz w:val="28"/>
          <w:szCs w:val="28"/>
        </w:rPr>
        <w:t>第一名</w:t>
      </w:r>
      <w:r>
        <w:rPr>
          <w:rFonts w:ascii="仿宋" w:eastAsia="仿宋" w:hAnsi="仿宋" w:hint="eastAsia"/>
          <w:sz w:val="28"/>
          <w:szCs w:val="28"/>
        </w:rPr>
        <w:t>天津航宇智能装备有限公司</w:t>
      </w:r>
      <w:r w:rsidR="003919EF">
        <w:rPr>
          <w:rFonts w:ascii="仿宋" w:eastAsia="仿宋" w:hAnsi="仿宋" w:cs="宋体" w:hint="eastAsia"/>
          <w:kern w:val="0"/>
          <w:sz w:val="28"/>
          <w:szCs w:val="28"/>
        </w:rPr>
        <w:t>，得分：</w:t>
      </w:r>
      <w:r w:rsidR="003919EF">
        <w:rPr>
          <w:rFonts w:ascii="仿宋" w:eastAsia="仿宋" w:hAnsi="仿宋" w:cs="宋体" w:hint="eastAsia"/>
          <w:kern w:val="0"/>
          <w:sz w:val="28"/>
          <w:szCs w:val="28"/>
        </w:rPr>
        <w:t>95.</w:t>
      </w:r>
      <w:r w:rsidR="00663BAA">
        <w:rPr>
          <w:rFonts w:ascii="仿宋" w:eastAsia="仿宋" w:hAnsi="仿宋" w:cs="宋体"/>
          <w:kern w:val="0"/>
          <w:sz w:val="28"/>
          <w:szCs w:val="28"/>
        </w:rPr>
        <w:t>71</w:t>
      </w:r>
      <w:r w:rsidR="003919EF">
        <w:rPr>
          <w:rFonts w:ascii="仿宋" w:eastAsia="仿宋" w:hAnsi="仿宋" w:cs="宋体" w:hint="eastAsia"/>
          <w:kern w:val="0"/>
          <w:sz w:val="28"/>
          <w:szCs w:val="28"/>
        </w:rPr>
        <w:t>；</w:t>
      </w:r>
    </w:p>
    <w:p w:rsidR="00747F4F" w:rsidRDefault="008B1FDC">
      <w:pPr>
        <w:pStyle w:val="a3"/>
        <w:spacing w:line="460" w:lineRule="exact"/>
        <w:ind w:firstLineChars="200" w:firstLine="560"/>
        <w:rPr>
          <w:rFonts w:ascii="仿宋" w:eastAsia="仿宋" w:hAnsi="仿宋" w:cs="宋体"/>
          <w:kern w:val="0"/>
          <w:sz w:val="28"/>
          <w:szCs w:val="28"/>
        </w:rPr>
      </w:pPr>
      <w:r>
        <w:rPr>
          <w:rFonts w:ascii="仿宋" w:eastAsia="仿宋" w:hAnsi="仿宋" w:cs="宋体"/>
          <w:kern w:val="0"/>
          <w:sz w:val="28"/>
          <w:szCs w:val="28"/>
        </w:rPr>
        <w:t>5</w:t>
      </w:r>
      <w:r w:rsidR="003919EF">
        <w:rPr>
          <w:rFonts w:ascii="仿宋" w:eastAsia="仿宋" w:hAnsi="仿宋" w:cs="宋体" w:hint="eastAsia"/>
          <w:kern w:val="0"/>
          <w:sz w:val="28"/>
          <w:szCs w:val="28"/>
        </w:rPr>
        <w:t>包</w:t>
      </w:r>
      <w:r w:rsidR="003919EF">
        <w:rPr>
          <w:rFonts w:ascii="仿宋" w:eastAsia="仿宋" w:hAnsi="仿宋" w:cs="宋体" w:hint="eastAsia"/>
          <w:kern w:val="0"/>
          <w:sz w:val="28"/>
          <w:szCs w:val="28"/>
        </w:rPr>
        <w:t>第一名</w:t>
      </w:r>
      <w:r w:rsidRPr="008B1FDC">
        <w:rPr>
          <w:rFonts w:ascii="仿宋" w:eastAsia="仿宋" w:hAnsi="仿宋" w:hint="eastAsia"/>
          <w:sz w:val="28"/>
          <w:szCs w:val="28"/>
        </w:rPr>
        <w:t>北京日月威科技有限公司</w:t>
      </w:r>
      <w:r w:rsidR="003919EF">
        <w:rPr>
          <w:rFonts w:ascii="仿宋" w:eastAsia="仿宋" w:hAnsi="仿宋" w:cs="宋体" w:hint="eastAsia"/>
          <w:kern w:val="0"/>
          <w:sz w:val="28"/>
          <w:szCs w:val="28"/>
        </w:rPr>
        <w:t>，得分：</w:t>
      </w:r>
      <w:r w:rsidR="003919EF">
        <w:rPr>
          <w:rFonts w:ascii="仿宋" w:eastAsia="仿宋" w:hAnsi="仿宋" w:cs="宋体"/>
          <w:kern w:val="0"/>
          <w:sz w:val="28"/>
          <w:szCs w:val="28"/>
        </w:rPr>
        <w:t>91.20</w:t>
      </w:r>
      <w:r w:rsidR="003919EF">
        <w:rPr>
          <w:rFonts w:ascii="仿宋" w:eastAsia="仿宋" w:hAnsi="仿宋" w:cs="宋体" w:hint="eastAsia"/>
          <w:kern w:val="0"/>
          <w:sz w:val="28"/>
          <w:szCs w:val="28"/>
        </w:rPr>
        <w:t>；</w:t>
      </w:r>
    </w:p>
    <w:p w:rsidR="00747F4F" w:rsidRDefault="003919EF">
      <w:pPr>
        <w:spacing w:line="460" w:lineRule="exact"/>
        <w:rPr>
          <w:rFonts w:ascii="黑体" w:eastAsia="黑体" w:hAnsi="黑体" w:cs="宋体"/>
          <w:kern w:val="0"/>
          <w:sz w:val="28"/>
          <w:szCs w:val="28"/>
        </w:rPr>
      </w:pPr>
      <w:r>
        <w:rPr>
          <w:rFonts w:ascii="黑体" w:eastAsia="黑体" w:hAnsi="黑体" w:cs="宋体" w:hint="eastAsia"/>
          <w:kern w:val="0"/>
          <w:sz w:val="28"/>
          <w:szCs w:val="28"/>
        </w:rPr>
        <w:t>九、凡对本次公告内容提出询问，请按以下方式联系。</w:t>
      </w:r>
    </w:p>
    <w:p w:rsidR="00747F4F" w:rsidRDefault="003919EF">
      <w:pPr>
        <w:spacing w:line="460" w:lineRule="exact"/>
        <w:ind w:firstLineChars="200" w:firstLine="560"/>
        <w:rPr>
          <w:rFonts w:ascii="仿宋" w:eastAsia="仿宋" w:hAnsi="仿宋" w:cs="宋体"/>
          <w:kern w:val="0"/>
          <w:sz w:val="28"/>
          <w:szCs w:val="28"/>
        </w:rPr>
      </w:pPr>
      <w:bookmarkStart w:id="3" w:name="_Toc35393810"/>
      <w:bookmarkStart w:id="4" w:name="_Toc35393641"/>
      <w:bookmarkStart w:id="5" w:name="_Toc28359023"/>
      <w:bookmarkStart w:id="6" w:name="_Toc28359100"/>
      <w:r>
        <w:rPr>
          <w:rFonts w:ascii="仿宋" w:eastAsia="仿宋" w:hAnsi="仿宋" w:cs="宋体" w:hint="eastAsia"/>
          <w:kern w:val="0"/>
          <w:sz w:val="28"/>
          <w:szCs w:val="28"/>
        </w:rPr>
        <w:t>1.</w:t>
      </w:r>
      <w:r>
        <w:rPr>
          <w:rFonts w:ascii="仿宋" w:eastAsia="仿宋" w:hAnsi="仿宋" w:cs="宋体" w:hint="eastAsia"/>
          <w:kern w:val="0"/>
          <w:sz w:val="28"/>
          <w:szCs w:val="28"/>
        </w:rPr>
        <w:t>采购人信息</w:t>
      </w:r>
      <w:bookmarkEnd w:id="3"/>
      <w:bookmarkEnd w:id="4"/>
      <w:bookmarkEnd w:id="5"/>
      <w:bookmarkEnd w:id="6"/>
    </w:p>
    <w:p w:rsidR="00747F4F" w:rsidRDefault="003919EF">
      <w:pPr>
        <w:spacing w:line="46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名称：北京工业大学</w:t>
      </w:r>
    </w:p>
    <w:p w:rsidR="00747F4F" w:rsidRDefault="003919EF">
      <w:pPr>
        <w:spacing w:line="46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地址：北京市朝阳区平乐园</w:t>
      </w:r>
      <w:r>
        <w:rPr>
          <w:rFonts w:ascii="仿宋" w:eastAsia="仿宋" w:hAnsi="仿宋" w:cs="宋体" w:hint="eastAsia"/>
          <w:kern w:val="0"/>
          <w:sz w:val="28"/>
          <w:szCs w:val="28"/>
        </w:rPr>
        <w:t>100</w:t>
      </w:r>
      <w:r>
        <w:rPr>
          <w:rFonts w:ascii="仿宋" w:eastAsia="仿宋" w:hAnsi="仿宋" w:cs="宋体" w:hint="eastAsia"/>
          <w:kern w:val="0"/>
          <w:sz w:val="28"/>
          <w:szCs w:val="28"/>
        </w:rPr>
        <w:t>号</w:t>
      </w:r>
    </w:p>
    <w:p w:rsidR="00747F4F" w:rsidRDefault="003919EF">
      <w:pPr>
        <w:spacing w:line="46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联系方式：李老师</w:t>
      </w:r>
      <w:r>
        <w:rPr>
          <w:rFonts w:ascii="仿宋" w:eastAsia="仿宋" w:hAnsi="仿宋" w:cs="宋体" w:hint="eastAsia"/>
          <w:kern w:val="0"/>
          <w:sz w:val="28"/>
          <w:szCs w:val="28"/>
        </w:rPr>
        <w:t xml:space="preserve"> </w:t>
      </w:r>
      <w:r>
        <w:rPr>
          <w:rFonts w:ascii="仿宋" w:eastAsia="仿宋" w:hAnsi="仿宋" w:cs="宋体" w:hint="eastAsia"/>
          <w:kern w:val="0"/>
          <w:sz w:val="28"/>
          <w:szCs w:val="28"/>
        </w:rPr>
        <w:t>(010) 6739 2339</w:t>
      </w:r>
    </w:p>
    <w:p w:rsidR="00747F4F" w:rsidRDefault="003919EF">
      <w:pPr>
        <w:spacing w:line="460" w:lineRule="exact"/>
        <w:ind w:firstLineChars="200" w:firstLine="560"/>
        <w:rPr>
          <w:rFonts w:ascii="仿宋" w:eastAsia="仿宋" w:hAnsi="仿宋" w:cs="宋体"/>
          <w:kern w:val="0"/>
          <w:sz w:val="28"/>
          <w:szCs w:val="28"/>
        </w:rPr>
      </w:pPr>
      <w:bookmarkStart w:id="7" w:name="_Toc35393811"/>
      <w:bookmarkStart w:id="8" w:name="_Toc35393642"/>
      <w:bookmarkStart w:id="9" w:name="_Toc28359101"/>
      <w:bookmarkStart w:id="10" w:name="_Toc28359024"/>
      <w:r>
        <w:rPr>
          <w:rFonts w:ascii="仿宋" w:eastAsia="仿宋" w:hAnsi="仿宋" w:cs="宋体" w:hint="eastAsia"/>
          <w:kern w:val="0"/>
          <w:sz w:val="28"/>
          <w:szCs w:val="28"/>
        </w:rPr>
        <w:t>2.</w:t>
      </w:r>
      <w:r>
        <w:rPr>
          <w:rFonts w:ascii="仿宋" w:eastAsia="仿宋" w:hAnsi="仿宋" w:cs="宋体" w:hint="eastAsia"/>
          <w:kern w:val="0"/>
          <w:sz w:val="28"/>
          <w:szCs w:val="28"/>
        </w:rPr>
        <w:t>采购代理机构信息</w:t>
      </w:r>
      <w:bookmarkEnd w:id="7"/>
      <w:bookmarkEnd w:id="8"/>
      <w:bookmarkEnd w:id="9"/>
      <w:bookmarkEnd w:id="10"/>
    </w:p>
    <w:p w:rsidR="00747F4F" w:rsidRDefault="003919EF">
      <w:pPr>
        <w:spacing w:line="46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名称：华采招标集团有限公司</w:t>
      </w:r>
    </w:p>
    <w:p w:rsidR="00747F4F" w:rsidRDefault="003919EF">
      <w:pPr>
        <w:spacing w:line="46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地址：北京市丰台区广安路</w:t>
      </w:r>
      <w:r>
        <w:rPr>
          <w:rFonts w:ascii="仿宋" w:eastAsia="仿宋" w:hAnsi="仿宋" w:cs="宋体" w:hint="eastAsia"/>
          <w:kern w:val="0"/>
          <w:sz w:val="28"/>
          <w:szCs w:val="28"/>
        </w:rPr>
        <w:t>9</w:t>
      </w:r>
      <w:r>
        <w:rPr>
          <w:rFonts w:ascii="仿宋" w:eastAsia="仿宋" w:hAnsi="仿宋" w:cs="宋体" w:hint="eastAsia"/>
          <w:kern w:val="0"/>
          <w:sz w:val="28"/>
          <w:szCs w:val="28"/>
        </w:rPr>
        <w:t>号国投财富广场</w:t>
      </w:r>
      <w:r>
        <w:rPr>
          <w:rFonts w:ascii="仿宋" w:eastAsia="仿宋" w:hAnsi="仿宋" w:cs="宋体" w:hint="eastAsia"/>
          <w:kern w:val="0"/>
          <w:sz w:val="28"/>
          <w:szCs w:val="28"/>
        </w:rPr>
        <w:t>6</w:t>
      </w:r>
      <w:r>
        <w:rPr>
          <w:rFonts w:ascii="仿宋" w:eastAsia="仿宋" w:hAnsi="仿宋" w:cs="宋体" w:hint="eastAsia"/>
          <w:kern w:val="0"/>
          <w:sz w:val="28"/>
          <w:szCs w:val="28"/>
        </w:rPr>
        <w:t>号楼</w:t>
      </w:r>
      <w:r>
        <w:rPr>
          <w:rFonts w:ascii="仿宋" w:eastAsia="仿宋" w:hAnsi="仿宋" w:cs="宋体" w:hint="eastAsia"/>
          <w:kern w:val="0"/>
          <w:sz w:val="28"/>
          <w:szCs w:val="28"/>
        </w:rPr>
        <w:t>1601</w:t>
      </w:r>
      <w:r>
        <w:rPr>
          <w:rFonts w:ascii="仿宋" w:eastAsia="仿宋" w:hAnsi="仿宋" w:cs="宋体" w:hint="eastAsia"/>
          <w:kern w:val="0"/>
          <w:sz w:val="28"/>
          <w:szCs w:val="28"/>
        </w:rPr>
        <w:t>室</w:t>
      </w:r>
    </w:p>
    <w:p w:rsidR="00747F4F" w:rsidRDefault="003919EF">
      <w:pPr>
        <w:spacing w:line="46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联系方式：</w:t>
      </w:r>
      <w:bookmarkStart w:id="11" w:name="_Toc28359102"/>
      <w:bookmarkStart w:id="12" w:name="_Toc35393812"/>
      <w:bookmarkStart w:id="13" w:name="_Toc28359025"/>
      <w:bookmarkStart w:id="14" w:name="_Toc35393643"/>
      <w:r>
        <w:rPr>
          <w:rFonts w:ascii="仿宋" w:eastAsia="仿宋" w:hAnsi="仿宋" w:cs="宋体" w:hint="eastAsia"/>
          <w:kern w:val="0"/>
          <w:sz w:val="28"/>
          <w:szCs w:val="28"/>
        </w:rPr>
        <w:t>010-63509799-8038/8078</w:t>
      </w:r>
    </w:p>
    <w:p w:rsidR="00747F4F" w:rsidRDefault="003919EF">
      <w:pPr>
        <w:spacing w:line="46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3.</w:t>
      </w:r>
      <w:r>
        <w:rPr>
          <w:rFonts w:ascii="仿宋" w:eastAsia="仿宋" w:hAnsi="仿宋" w:cs="宋体" w:hint="eastAsia"/>
          <w:kern w:val="0"/>
          <w:sz w:val="28"/>
          <w:szCs w:val="28"/>
        </w:rPr>
        <w:t>项目</w:t>
      </w:r>
      <w:r>
        <w:rPr>
          <w:rFonts w:ascii="仿宋" w:eastAsia="仿宋" w:hAnsi="仿宋" w:cs="宋体"/>
          <w:kern w:val="0"/>
          <w:sz w:val="28"/>
          <w:szCs w:val="28"/>
        </w:rPr>
        <w:t>联系方式</w:t>
      </w:r>
      <w:bookmarkEnd w:id="11"/>
      <w:bookmarkEnd w:id="12"/>
      <w:bookmarkEnd w:id="13"/>
      <w:bookmarkEnd w:id="14"/>
    </w:p>
    <w:p w:rsidR="00747F4F" w:rsidRDefault="003919EF">
      <w:pPr>
        <w:spacing w:line="46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项目联系人：崔丽洁、赵娜、刘金秀、金珊</w:t>
      </w:r>
    </w:p>
    <w:p w:rsidR="00747F4F" w:rsidRDefault="003919EF">
      <w:pPr>
        <w:spacing w:line="46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 xml:space="preserve">电　</w:t>
      </w:r>
      <w:r>
        <w:rPr>
          <w:rFonts w:ascii="仿宋" w:eastAsia="仿宋" w:hAnsi="仿宋" w:cs="宋体" w:hint="eastAsia"/>
          <w:kern w:val="0"/>
          <w:sz w:val="28"/>
          <w:szCs w:val="28"/>
        </w:rPr>
        <w:t xml:space="preserve">    </w:t>
      </w:r>
      <w:r>
        <w:rPr>
          <w:rFonts w:ascii="仿宋" w:eastAsia="仿宋" w:hAnsi="仿宋" w:cs="宋体" w:hint="eastAsia"/>
          <w:kern w:val="0"/>
          <w:sz w:val="28"/>
          <w:szCs w:val="28"/>
        </w:rPr>
        <w:t>话：</w:t>
      </w:r>
      <w:r>
        <w:rPr>
          <w:rFonts w:ascii="仿宋" w:eastAsia="仿宋" w:hAnsi="仿宋" w:cs="宋体" w:hint="eastAsia"/>
          <w:kern w:val="0"/>
          <w:sz w:val="28"/>
          <w:szCs w:val="28"/>
        </w:rPr>
        <w:t>010-63509799-8038/8078</w:t>
      </w:r>
    </w:p>
    <w:p w:rsidR="00747F4F" w:rsidRDefault="003919EF">
      <w:pPr>
        <w:rPr>
          <w:rFonts w:ascii="黑体" w:eastAsia="黑体" w:hAnsi="黑体" w:cs="宋体"/>
          <w:kern w:val="0"/>
          <w:sz w:val="28"/>
          <w:szCs w:val="28"/>
        </w:rPr>
      </w:pPr>
      <w:r>
        <w:rPr>
          <w:rFonts w:ascii="黑体" w:eastAsia="黑体" w:hAnsi="黑体" w:cs="宋体" w:hint="eastAsia"/>
          <w:kern w:val="0"/>
          <w:sz w:val="28"/>
          <w:szCs w:val="28"/>
        </w:rPr>
        <w:br w:type="page"/>
      </w:r>
    </w:p>
    <w:p w:rsidR="00747F4F" w:rsidRDefault="003919EF">
      <w:pPr>
        <w:numPr>
          <w:ilvl w:val="0"/>
          <w:numId w:val="1"/>
        </w:numPr>
        <w:rPr>
          <w:rFonts w:ascii="黑体" w:eastAsia="黑体" w:hAnsi="黑体" w:cs="宋体"/>
          <w:kern w:val="0"/>
          <w:sz w:val="28"/>
          <w:szCs w:val="28"/>
        </w:rPr>
      </w:pPr>
      <w:r>
        <w:rPr>
          <w:rFonts w:ascii="黑体" w:eastAsia="黑体" w:hAnsi="黑体" w:cs="宋体" w:hint="eastAsia"/>
          <w:kern w:val="0"/>
          <w:sz w:val="28"/>
          <w:szCs w:val="28"/>
        </w:rPr>
        <w:lastRenderedPageBreak/>
        <w:t>中小企业声明函</w:t>
      </w:r>
    </w:p>
    <w:p w:rsidR="00747F4F" w:rsidRDefault="008B1FDC">
      <w:pPr>
        <w:rPr>
          <w:rFonts w:ascii="黑体" w:eastAsia="黑体" w:hAnsi="黑体" w:cs="宋体"/>
          <w:kern w:val="0"/>
          <w:sz w:val="28"/>
          <w:szCs w:val="28"/>
        </w:rPr>
      </w:pPr>
      <w:r>
        <w:rPr>
          <w:rFonts w:ascii="黑体" w:eastAsia="黑体" w:hAnsi="黑体" w:cs="宋体"/>
          <w:kern w:val="0"/>
          <w:sz w:val="28"/>
          <w:szCs w:val="28"/>
        </w:rPr>
        <w:t>1</w:t>
      </w:r>
      <w:r w:rsidR="003919EF">
        <w:rPr>
          <w:rFonts w:ascii="黑体" w:eastAsia="黑体" w:hAnsi="黑体" w:cs="宋体" w:hint="eastAsia"/>
          <w:kern w:val="0"/>
          <w:sz w:val="28"/>
          <w:szCs w:val="28"/>
        </w:rPr>
        <w:t>包</w:t>
      </w:r>
    </w:p>
    <w:p w:rsidR="008B1FDC" w:rsidRDefault="008B1FDC">
      <w:pPr>
        <w:rPr>
          <w:rFonts w:ascii="黑体" w:eastAsia="黑体" w:hAnsi="黑体" w:cs="宋体" w:hint="eastAsia"/>
          <w:kern w:val="0"/>
          <w:sz w:val="28"/>
          <w:szCs w:val="28"/>
        </w:rPr>
      </w:pPr>
      <w:r>
        <w:rPr>
          <w:noProof/>
        </w:rPr>
        <w:drawing>
          <wp:inline distT="0" distB="0" distL="0" distR="0" wp14:anchorId="4F8AC28A" wp14:editId="0971B119">
            <wp:extent cx="5274310" cy="653732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74310" cy="6537325"/>
                    </a:xfrm>
                    <a:prstGeom prst="rect">
                      <a:avLst/>
                    </a:prstGeom>
                  </pic:spPr>
                </pic:pic>
              </a:graphicData>
            </a:graphic>
          </wp:inline>
        </w:drawing>
      </w:r>
    </w:p>
    <w:p w:rsidR="00747F4F" w:rsidRDefault="00747F4F">
      <w:pPr>
        <w:rPr>
          <w:rFonts w:ascii="黑体" w:eastAsia="黑体" w:hAnsi="黑体" w:cs="宋体"/>
          <w:kern w:val="0"/>
          <w:sz w:val="28"/>
          <w:szCs w:val="28"/>
        </w:rPr>
      </w:pPr>
    </w:p>
    <w:p w:rsidR="00747F4F" w:rsidRDefault="003919EF">
      <w:pPr>
        <w:rPr>
          <w:rFonts w:ascii="黑体" w:eastAsia="黑体" w:hAnsi="黑体" w:cs="宋体"/>
          <w:kern w:val="0"/>
          <w:sz w:val="28"/>
          <w:szCs w:val="28"/>
        </w:rPr>
      </w:pPr>
      <w:r>
        <w:rPr>
          <w:rFonts w:ascii="黑体" w:eastAsia="黑体" w:hAnsi="黑体" w:cs="宋体" w:hint="eastAsia"/>
          <w:kern w:val="0"/>
          <w:sz w:val="28"/>
          <w:szCs w:val="28"/>
        </w:rPr>
        <w:br w:type="page"/>
      </w:r>
    </w:p>
    <w:p w:rsidR="00747F4F" w:rsidRDefault="008B1FDC">
      <w:pPr>
        <w:rPr>
          <w:rFonts w:ascii="黑体" w:eastAsia="黑体" w:hAnsi="黑体" w:cs="宋体"/>
          <w:kern w:val="0"/>
          <w:sz w:val="28"/>
          <w:szCs w:val="28"/>
        </w:rPr>
      </w:pPr>
      <w:r>
        <w:rPr>
          <w:rFonts w:ascii="黑体" w:eastAsia="黑体" w:hAnsi="黑体" w:cs="宋体"/>
          <w:kern w:val="0"/>
          <w:sz w:val="28"/>
          <w:szCs w:val="28"/>
        </w:rPr>
        <w:lastRenderedPageBreak/>
        <w:t>5</w:t>
      </w:r>
      <w:r w:rsidR="003919EF">
        <w:rPr>
          <w:rFonts w:ascii="黑体" w:eastAsia="黑体" w:hAnsi="黑体" w:cs="宋体" w:hint="eastAsia"/>
          <w:kern w:val="0"/>
          <w:sz w:val="28"/>
          <w:szCs w:val="28"/>
        </w:rPr>
        <w:t>包</w:t>
      </w:r>
    </w:p>
    <w:p w:rsidR="00747F4F" w:rsidRDefault="00747F4F">
      <w:pPr>
        <w:rPr>
          <w:rFonts w:ascii="黑体" w:eastAsia="黑体" w:hAnsi="黑体" w:cs="宋体"/>
          <w:kern w:val="0"/>
          <w:sz w:val="28"/>
          <w:szCs w:val="28"/>
        </w:rPr>
      </w:pPr>
    </w:p>
    <w:p w:rsidR="00747F4F" w:rsidRDefault="008B1FDC">
      <w:pPr>
        <w:rPr>
          <w:rFonts w:ascii="黑体" w:eastAsia="黑体" w:hAnsi="黑体" w:cs="宋体" w:hint="eastAsia"/>
          <w:kern w:val="0"/>
          <w:sz w:val="28"/>
          <w:szCs w:val="28"/>
        </w:rPr>
        <w:sectPr w:rsidR="00747F4F">
          <w:pgSz w:w="11906" w:h="16838"/>
          <w:pgMar w:top="1440" w:right="1800" w:bottom="1440" w:left="1800" w:header="851" w:footer="992" w:gutter="0"/>
          <w:cols w:space="425"/>
          <w:docGrid w:type="lines" w:linePitch="312"/>
        </w:sectPr>
      </w:pPr>
      <w:r>
        <w:rPr>
          <w:noProof/>
        </w:rPr>
        <w:drawing>
          <wp:inline distT="0" distB="0" distL="0" distR="0" wp14:anchorId="735DF985" wp14:editId="7BD51AA2">
            <wp:extent cx="5274310" cy="7096760"/>
            <wp:effectExtent l="0" t="0" r="2540" b="889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74310" cy="7096760"/>
                    </a:xfrm>
                    <a:prstGeom prst="rect">
                      <a:avLst/>
                    </a:prstGeom>
                  </pic:spPr>
                </pic:pic>
              </a:graphicData>
            </a:graphic>
          </wp:inline>
        </w:drawing>
      </w:r>
    </w:p>
    <w:p w:rsidR="00747F4F" w:rsidRDefault="00747F4F" w:rsidP="008B1FDC">
      <w:pPr>
        <w:rPr>
          <w:rFonts w:hint="eastAsia"/>
        </w:rPr>
      </w:pPr>
    </w:p>
    <w:sectPr w:rsidR="00747F4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1FDC" w:rsidRDefault="008B1FDC" w:rsidP="008B1FDC">
      <w:r>
        <w:separator/>
      </w:r>
    </w:p>
  </w:endnote>
  <w:endnote w:type="continuationSeparator" w:id="0">
    <w:p w:rsidR="008B1FDC" w:rsidRDefault="008B1FDC" w:rsidP="008B1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42C85A84-420A-4EBD-BCBA-68AD953B838B}"/>
  </w:font>
  <w:font w:name="等线">
    <w:altName w:val="Arial Unicode MS"/>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embedBold r:id="rId2" w:subsetted="1" w:fontKey="{0CC2D1F2-EC5A-4DBD-BA19-FC3E41317B4F}"/>
  </w:font>
  <w:font w:name="仿宋">
    <w:panose1 w:val="02010609060101010101"/>
    <w:charset w:val="86"/>
    <w:family w:val="modern"/>
    <w:pitch w:val="fixed"/>
    <w:sig w:usb0="800002BF" w:usb1="38CF7CFA" w:usb2="00000016" w:usb3="00000000" w:csb0="00040001" w:csb1="00000000"/>
    <w:embedRegular r:id="rId3" w:subsetted="1" w:fontKey="{CD58879D-1559-4CF2-A817-52E4BA4FAB2A}"/>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1FDC" w:rsidRDefault="008B1FDC" w:rsidP="008B1FDC">
      <w:r>
        <w:separator/>
      </w:r>
    </w:p>
  </w:footnote>
  <w:footnote w:type="continuationSeparator" w:id="0">
    <w:p w:rsidR="008B1FDC" w:rsidRDefault="008B1FDC" w:rsidP="008B1F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ADD93AB"/>
    <w:multiLevelType w:val="singleLevel"/>
    <w:tmpl w:val="CADD93AB"/>
    <w:lvl w:ilvl="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embedTrueTypeFonts/>
  <w:saveSubsetFonts/>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wNTgwYjZjODA3ZDM4YmE5OThkNTYwYjNlZWI3ZjcifQ=="/>
  </w:docVars>
  <w:rsids>
    <w:rsidRoot w:val="004826CC"/>
    <w:rsid w:val="000661CF"/>
    <w:rsid w:val="000B477A"/>
    <w:rsid w:val="000C6FDA"/>
    <w:rsid w:val="00195A62"/>
    <w:rsid w:val="001A275D"/>
    <w:rsid w:val="001B7382"/>
    <w:rsid w:val="001C1B72"/>
    <w:rsid w:val="00202E66"/>
    <w:rsid w:val="0024428D"/>
    <w:rsid w:val="00253EAA"/>
    <w:rsid w:val="00286C39"/>
    <w:rsid w:val="002C2720"/>
    <w:rsid w:val="002E4E61"/>
    <w:rsid w:val="002F459C"/>
    <w:rsid w:val="00346C24"/>
    <w:rsid w:val="00376CD0"/>
    <w:rsid w:val="003919EF"/>
    <w:rsid w:val="004068FE"/>
    <w:rsid w:val="004159B1"/>
    <w:rsid w:val="00416439"/>
    <w:rsid w:val="00456C07"/>
    <w:rsid w:val="004826CC"/>
    <w:rsid w:val="00483ECD"/>
    <w:rsid w:val="004A1095"/>
    <w:rsid w:val="004A1A2B"/>
    <w:rsid w:val="004B4064"/>
    <w:rsid w:val="005418BB"/>
    <w:rsid w:val="00593007"/>
    <w:rsid w:val="005F4479"/>
    <w:rsid w:val="006145B2"/>
    <w:rsid w:val="006449CC"/>
    <w:rsid w:val="00646852"/>
    <w:rsid w:val="00663BAA"/>
    <w:rsid w:val="006B24F7"/>
    <w:rsid w:val="006D2E88"/>
    <w:rsid w:val="00710CA2"/>
    <w:rsid w:val="007143C2"/>
    <w:rsid w:val="00727EA2"/>
    <w:rsid w:val="0073110E"/>
    <w:rsid w:val="00745397"/>
    <w:rsid w:val="00747F4F"/>
    <w:rsid w:val="00750B61"/>
    <w:rsid w:val="007528D6"/>
    <w:rsid w:val="007632D6"/>
    <w:rsid w:val="008067A5"/>
    <w:rsid w:val="00807BBE"/>
    <w:rsid w:val="00841660"/>
    <w:rsid w:val="008A7722"/>
    <w:rsid w:val="008B1FDC"/>
    <w:rsid w:val="008F5B8B"/>
    <w:rsid w:val="009052E2"/>
    <w:rsid w:val="009427D5"/>
    <w:rsid w:val="009449DC"/>
    <w:rsid w:val="009456AB"/>
    <w:rsid w:val="00A52030"/>
    <w:rsid w:val="00A87C49"/>
    <w:rsid w:val="00B87EAD"/>
    <w:rsid w:val="00B91935"/>
    <w:rsid w:val="00C0426C"/>
    <w:rsid w:val="00C6722D"/>
    <w:rsid w:val="00CA5A81"/>
    <w:rsid w:val="00D2455F"/>
    <w:rsid w:val="00D265A0"/>
    <w:rsid w:val="00D333A6"/>
    <w:rsid w:val="00D92F84"/>
    <w:rsid w:val="00DB4114"/>
    <w:rsid w:val="00E6784A"/>
    <w:rsid w:val="00EF04AD"/>
    <w:rsid w:val="00F076AA"/>
    <w:rsid w:val="047963C4"/>
    <w:rsid w:val="04A2770C"/>
    <w:rsid w:val="052C6F6B"/>
    <w:rsid w:val="05307841"/>
    <w:rsid w:val="05B60748"/>
    <w:rsid w:val="062260D2"/>
    <w:rsid w:val="0A2D3192"/>
    <w:rsid w:val="0E3A54CF"/>
    <w:rsid w:val="0E6D083F"/>
    <w:rsid w:val="0F2E33E2"/>
    <w:rsid w:val="12452032"/>
    <w:rsid w:val="15251884"/>
    <w:rsid w:val="154C6414"/>
    <w:rsid w:val="15F6415A"/>
    <w:rsid w:val="165C4031"/>
    <w:rsid w:val="1675224E"/>
    <w:rsid w:val="18C94647"/>
    <w:rsid w:val="198539A6"/>
    <w:rsid w:val="1DD85FFB"/>
    <w:rsid w:val="1EBB25E9"/>
    <w:rsid w:val="1FB10F53"/>
    <w:rsid w:val="21C01625"/>
    <w:rsid w:val="28AD43F2"/>
    <w:rsid w:val="2AA9723B"/>
    <w:rsid w:val="2B3002E1"/>
    <w:rsid w:val="300761B5"/>
    <w:rsid w:val="305A45A2"/>
    <w:rsid w:val="30835B51"/>
    <w:rsid w:val="32622615"/>
    <w:rsid w:val="34BD595D"/>
    <w:rsid w:val="36794278"/>
    <w:rsid w:val="36F97234"/>
    <w:rsid w:val="38051790"/>
    <w:rsid w:val="405109D6"/>
    <w:rsid w:val="40BB317A"/>
    <w:rsid w:val="40EB3260"/>
    <w:rsid w:val="41CB2DDD"/>
    <w:rsid w:val="424A4FC5"/>
    <w:rsid w:val="42761BE1"/>
    <w:rsid w:val="42905B96"/>
    <w:rsid w:val="490103F7"/>
    <w:rsid w:val="4C942727"/>
    <w:rsid w:val="4F525755"/>
    <w:rsid w:val="50CB0952"/>
    <w:rsid w:val="52362B4F"/>
    <w:rsid w:val="52972F71"/>
    <w:rsid w:val="541479EE"/>
    <w:rsid w:val="57AE064A"/>
    <w:rsid w:val="590034D9"/>
    <w:rsid w:val="59B46452"/>
    <w:rsid w:val="5A350D04"/>
    <w:rsid w:val="5A9C7F93"/>
    <w:rsid w:val="5B416B24"/>
    <w:rsid w:val="5B6643C2"/>
    <w:rsid w:val="5C212825"/>
    <w:rsid w:val="5CDF06A9"/>
    <w:rsid w:val="5DEA4819"/>
    <w:rsid w:val="5E947582"/>
    <w:rsid w:val="5EE6622C"/>
    <w:rsid w:val="605D2255"/>
    <w:rsid w:val="61A25824"/>
    <w:rsid w:val="63631BBE"/>
    <w:rsid w:val="667558B4"/>
    <w:rsid w:val="694718F2"/>
    <w:rsid w:val="6AA04515"/>
    <w:rsid w:val="6B4B6C9F"/>
    <w:rsid w:val="6C8979A5"/>
    <w:rsid w:val="70285372"/>
    <w:rsid w:val="70A879DD"/>
    <w:rsid w:val="70C263F3"/>
    <w:rsid w:val="71733112"/>
    <w:rsid w:val="722A6763"/>
    <w:rsid w:val="731C4194"/>
    <w:rsid w:val="761B2709"/>
    <w:rsid w:val="76BA690C"/>
    <w:rsid w:val="773944FF"/>
    <w:rsid w:val="786F0AC7"/>
    <w:rsid w:val="7AD247FB"/>
    <w:rsid w:val="7B1F0964"/>
    <w:rsid w:val="7BE603BC"/>
    <w:rsid w:val="7E0150C3"/>
    <w:rsid w:val="7E750788"/>
    <w:rsid w:val="7EAC4004"/>
    <w:rsid w:val="7F8F4C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189AFE09-284D-4499-8E4E-079ACBAD3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qFormat="1"/>
    <w:lsdException w:name="Date" w:semiHidden="1" w:unhideWhenUsed="1"/>
    <w:lsdException w:name="Body Text First Indent" w:uiPriority="0" w:qFormat="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qFormat="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1"/>
    </w:rPr>
  </w:style>
  <w:style w:type="paragraph" w:styleId="1">
    <w:name w:val="heading 1"/>
    <w:basedOn w:val="a"/>
    <w:next w:val="a"/>
    <w:link w:val="1Char"/>
    <w:autoRedefine/>
    <w:uiPriority w:val="9"/>
    <w:qFormat/>
    <w:pPr>
      <w:keepNext/>
      <w:keepLines/>
      <w:spacing w:before="340" w:after="330" w:line="576" w:lineRule="auto"/>
      <w:outlineLvl w:val="0"/>
    </w:pPr>
    <w:rPr>
      <w:b/>
      <w:bCs/>
      <w:kern w:val="44"/>
      <w:sz w:val="44"/>
      <w:szCs w:val="44"/>
    </w:rPr>
  </w:style>
  <w:style w:type="paragraph" w:styleId="2">
    <w:name w:val="heading 2"/>
    <w:basedOn w:val="a"/>
    <w:next w:val="a"/>
    <w:link w:val="2Char"/>
    <w:autoRedefine/>
    <w:unhideWhenUsed/>
    <w:qFormat/>
    <w:pPr>
      <w:keepNext/>
      <w:keepLines/>
      <w:spacing w:before="260" w:after="260" w:line="412" w:lineRule="auto"/>
      <w:outlineLvl w:val="1"/>
    </w:pPr>
    <w:rPr>
      <w:rFonts w:ascii="Arial" w:eastAsia="黑体" w:hAnsi="Arial" w:cs="Arial"/>
      <w:b/>
      <w:bCs/>
      <w:sz w:val="32"/>
      <w:szCs w:val="32"/>
    </w:rPr>
  </w:style>
  <w:style w:type="paragraph" w:styleId="3">
    <w:name w:val="heading 3"/>
    <w:basedOn w:val="a"/>
    <w:next w:val="a"/>
    <w:autoRedefine/>
    <w:qFormat/>
    <w:pPr>
      <w:keepNext/>
      <w:keepLines/>
      <w:autoSpaceDE w:val="0"/>
      <w:autoSpaceDN w:val="0"/>
      <w:adjustRightInd w:val="0"/>
      <w:spacing w:before="360" w:after="120"/>
      <w:jc w:val="left"/>
      <w:outlineLvl w:val="2"/>
    </w:pPr>
    <w:rPr>
      <w:rFonts w:ascii="宋体" w:hAnsi="宋体" w:hint="eastAsia"/>
      <w:kern w:val="0"/>
      <w:sz w:val="20"/>
      <w:szCs w:val="20"/>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uiPriority w:val="99"/>
    <w:qFormat/>
    <w:rPr>
      <w:rFonts w:ascii="黑体" w:hAnsi="宋体"/>
      <w:szCs w:val="20"/>
    </w:rPr>
  </w:style>
  <w:style w:type="paragraph" w:styleId="a4">
    <w:name w:val="Body Text"/>
    <w:basedOn w:val="a"/>
    <w:next w:val="a"/>
    <w:autoRedefine/>
    <w:uiPriority w:val="99"/>
    <w:unhideWhenUsed/>
    <w:qFormat/>
    <w:pPr>
      <w:spacing w:after="120"/>
    </w:pPr>
  </w:style>
  <w:style w:type="paragraph" w:styleId="a5">
    <w:name w:val="Body Text Indent"/>
    <w:basedOn w:val="a"/>
    <w:autoRedefine/>
    <w:uiPriority w:val="99"/>
    <w:semiHidden/>
    <w:unhideWhenUsed/>
    <w:qFormat/>
    <w:pPr>
      <w:spacing w:after="120"/>
      <w:ind w:leftChars="200" w:left="420"/>
    </w:pPr>
  </w:style>
  <w:style w:type="paragraph" w:styleId="a6">
    <w:name w:val="Plain Text"/>
    <w:basedOn w:val="a"/>
    <w:link w:val="Char"/>
    <w:autoRedefine/>
    <w:unhideWhenUsed/>
    <w:qFormat/>
    <w:rPr>
      <w:rFonts w:ascii="宋体" w:eastAsiaTheme="minorEastAsia" w:hAnsi="Courier New" w:cstheme="minorBidi"/>
      <w:szCs w:val="22"/>
    </w:rPr>
  </w:style>
  <w:style w:type="paragraph" w:styleId="a7">
    <w:name w:val="footer"/>
    <w:basedOn w:val="a"/>
    <w:link w:val="Char0"/>
    <w:autoRedefine/>
    <w:uiPriority w:val="99"/>
    <w:unhideWhenUsed/>
    <w:qFormat/>
    <w:pPr>
      <w:tabs>
        <w:tab w:val="center" w:pos="4153"/>
        <w:tab w:val="right" w:pos="8306"/>
      </w:tabs>
      <w:snapToGrid w:val="0"/>
      <w:jc w:val="left"/>
    </w:pPr>
    <w:rPr>
      <w:sz w:val="18"/>
      <w:szCs w:val="18"/>
    </w:rPr>
  </w:style>
  <w:style w:type="paragraph" w:styleId="a8">
    <w:name w:val="header"/>
    <w:basedOn w:val="a"/>
    <w:link w:val="Char1"/>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unhideWhenUsed/>
    <w:qFormat/>
    <w:pPr>
      <w:jc w:val="left"/>
    </w:pPr>
    <w:rPr>
      <w:rFonts w:ascii="Calibri" w:hAnsi="Calibri"/>
      <w:b/>
      <w:bCs/>
      <w:szCs w:val="22"/>
    </w:rPr>
  </w:style>
  <w:style w:type="paragraph" w:styleId="a9">
    <w:name w:val="Body Text First Indent"/>
    <w:basedOn w:val="a4"/>
    <w:next w:val="a"/>
    <w:qFormat/>
    <w:pPr>
      <w:tabs>
        <w:tab w:val="left" w:pos="567"/>
      </w:tabs>
      <w:spacing w:line="360" w:lineRule="auto"/>
    </w:pPr>
    <w:rPr>
      <w:rFonts w:ascii="宋体" w:hAnsi="宋体"/>
      <w:color w:val="000000"/>
      <w:kern w:val="1"/>
      <w:szCs w:val="24"/>
    </w:rPr>
  </w:style>
  <w:style w:type="paragraph" w:styleId="20">
    <w:name w:val="Body Text First Indent 2"/>
    <w:basedOn w:val="a5"/>
    <w:next w:val="a"/>
    <w:autoRedefine/>
    <w:uiPriority w:val="99"/>
    <w:unhideWhenUsed/>
    <w:qFormat/>
    <w:pPr>
      <w:ind w:firstLineChars="200" w:firstLine="420"/>
    </w:pPr>
  </w:style>
  <w:style w:type="table" w:styleId="aa">
    <w:name w:val="Table Grid"/>
    <w:basedOn w:val="a1"/>
    <w:autoRedefine/>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style>
  <w:style w:type="character" w:styleId="ac">
    <w:name w:val="FollowedHyperlink"/>
    <w:basedOn w:val="a0"/>
    <w:uiPriority w:val="99"/>
    <w:semiHidden/>
    <w:unhideWhenUsed/>
    <w:qFormat/>
    <w:rPr>
      <w:color w:val="333333"/>
      <w:u w:val="none"/>
    </w:rPr>
  </w:style>
  <w:style w:type="character" w:styleId="ad">
    <w:name w:val="Emphasis"/>
    <w:basedOn w:val="a0"/>
    <w:autoRedefine/>
    <w:uiPriority w:val="20"/>
    <w:qFormat/>
  </w:style>
  <w:style w:type="character" w:styleId="HTML">
    <w:name w:val="HTML Definition"/>
    <w:basedOn w:val="a0"/>
    <w:uiPriority w:val="99"/>
    <w:semiHidden/>
    <w:unhideWhenUsed/>
    <w:qFormat/>
  </w:style>
  <w:style w:type="character" w:styleId="HTML0">
    <w:name w:val="HTML Acronym"/>
    <w:basedOn w:val="a0"/>
    <w:uiPriority w:val="99"/>
    <w:semiHidden/>
    <w:unhideWhenUsed/>
    <w:qFormat/>
  </w:style>
  <w:style w:type="character" w:styleId="HTML1">
    <w:name w:val="HTML Variable"/>
    <w:basedOn w:val="a0"/>
    <w:uiPriority w:val="99"/>
    <w:semiHidden/>
    <w:unhideWhenUsed/>
    <w:qFormat/>
  </w:style>
  <w:style w:type="character" w:styleId="ae">
    <w:name w:val="Hyperlink"/>
    <w:basedOn w:val="a0"/>
    <w:uiPriority w:val="99"/>
    <w:semiHidden/>
    <w:unhideWhenUsed/>
    <w:qFormat/>
    <w:rPr>
      <w:color w:val="333333"/>
      <w:u w:val="none"/>
    </w:rPr>
  </w:style>
  <w:style w:type="character" w:styleId="HTML2">
    <w:name w:val="HTML Code"/>
    <w:basedOn w:val="a0"/>
    <w:uiPriority w:val="99"/>
    <w:semiHidden/>
    <w:unhideWhenUsed/>
    <w:qFormat/>
    <w:rPr>
      <w:rFonts w:ascii="Courier New" w:hAnsi="Courier New"/>
      <w:sz w:val="20"/>
    </w:rPr>
  </w:style>
  <w:style w:type="character" w:styleId="HTML3">
    <w:name w:val="HTML Cite"/>
    <w:basedOn w:val="a0"/>
    <w:uiPriority w:val="99"/>
    <w:semiHidden/>
    <w:unhideWhenUsed/>
    <w:qFormat/>
  </w:style>
  <w:style w:type="character" w:customStyle="1" w:styleId="2Char">
    <w:name w:val="标题 2 Char"/>
    <w:basedOn w:val="a0"/>
    <w:link w:val="2"/>
    <w:autoRedefine/>
    <w:qFormat/>
    <w:rPr>
      <w:rFonts w:ascii="Arial" w:eastAsia="黑体" w:hAnsi="Arial" w:cs="Arial"/>
      <w:b/>
      <w:bCs/>
      <w:sz w:val="32"/>
      <w:szCs w:val="32"/>
    </w:rPr>
  </w:style>
  <w:style w:type="character" w:customStyle="1" w:styleId="1Char">
    <w:name w:val="标题 1 Char"/>
    <w:basedOn w:val="a0"/>
    <w:link w:val="1"/>
    <w:autoRedefine/>
    <w:uiPriority w:val="9"/>
    <w:qFormat/>
    <w:rPr>
      <w:rFonts w:ascii="Times New Roman" w:eastAsia="宋体" w:hAnsi="Times New Roman" w:cs="Times New Roman"/>
      <w:b/>
      <w:bCs/>
      <w:kern w:val="44"/>
      <w:sz w:val="44"/>
      <w:szCs w:val="44"/>
    </w:rPr>
  </w:style>
  <w:style w:type="character" w:customStyle="1" w:styleId="af">
    <w:name w:val="纯文本 字符"/>
    <w:basedOn w:val="a0"/>
    <w:autoRedefine/>
    <w:uiPriority w:val="99"/>
    <w:qFormat/>
    <w:rPr>
      <w:rFonts w:asciiTheme="minorEastAsia" w:hAnsi="Courier New" w:cs="Courier New"/>
      <w:szCs w:val="21"/>
    </w:rPr>
  </w:style>
  <w:style w:type="character" w:customStyle="1" w:styleId="Char">
    <w:name w:val="纯文本 Char"/>
    <w:basedOn w:val="a0"/>
    <w:link w:val="a6"/>
    <w:autoRedefine/>
    <w:qFormat/>
    <w:locked/>
    <w:rPr>
      <w:rFonts w:ascii="宋体" w:hAnsi="Courier New"/>
    </w:rPr>
  </w:style>
  <w:style w:type="character" w:customStyle="1" w:styleId="Char1">
    <w:name w:val="页眉 Char"/>
    <w:basedOn w:val="a0"/>
    <w:link w:val="a8"/>
    <w:autoRedefine/>
    <w:uiPriority w:val="99"/>
    <w:qFormat/>
    <w:rPr>
      <w:rFonts w:ascii="Times New Roman" w:eastAsia="宋体" w:hAnsi="Times New Roman" w:cs="Times New Roman"/>
      <w:sz w:val="18"/>
      <w:szCs w:val="18"/>
    </w:rPr>
  </w:style>
  <w:style w:type="character" w:customStyle="1" w:styleId="Char0">
    <w:name w:val="页脚 Char"/>
    <w:basedOn w:val="a0"/>
    <w:link w:val="a7"/>
    <w:autoRedefine/>
    <w:uiPriority w:val="99"/>
    <w:qFormat/>
    <w:rPr>
      <w:rFonts w:ascii="Times New Roman" w:eastAsia="宋体" w:hAnsi="Times New Roman" w:cs="Times New Roman"/>
      <w:sz w:val="18"/>
      <w:szCs w:val="18"/>
    </w:rPr>
  </w:style>
  <w:style w:type="character" w:customStyle="1" w:styleId="Char10">
    <w:name w:val="纯文本 Char1"/>
    <w:autoRedefine/>
    <w:qFormat/>
    <w:rPr>
      <w:rFonts w:ascii="宋体" w:eastAsia="宋体" w:hAnsi="Courier New" w:cs="Times New Roman"/>
      <w:szCs w:val="21"/>
      <w:lang w:val="zh-CN"/>
    </w:rPr>
  </w:style>
  <w:style w:type="character" w:customStyle="1" w:styleId="marginright20">
    <w:name w:val="margin_right20"/>
    <w:basedOn w:val="a0"/>
    <w:qFormat/>
  </w:style>
  <w:style w:type="character" w:customStyle="1" w:styleId="hover5">
    <w:name w:val="hover5"/>
    <w:basedOn w:val="a0"/>
    <w:qFormat/>
    <w:rPr>
      <w:color w:val="0063BA"/>
    </w:rPr>
  </w:style>
  <w:style w:type="character" w:customStyle="1" w:styleId="active6">
    <w:name w:val="active6"/>
    <w:basedOn w:val="a0"/>
    <w:qFormat/>
    <w:rPr>
      <w:color w:val="FFFFFF"/>
      <w:shd w:val="clear" w:color="auto" w:fill="E22323"/>
    </w:rPr>
  </w:style>
  <w:style w:type="character" w:customStyle="1" w:styleId="cur">
    <w:name w:val="cur"/>
    <w:basedOn w:val="a0"/>
    <w:qFormat/>
    <w:rPr>
      <w:color w:val="BE1B2F"/>
    </w:rPr>
  </w:style>
  <w:style w:type="character" w:customStyle="1" w:styleId="marginright202">
    <w:name w:val="margin_right202"/>
    <w:basedOn w:val="a0"/>
    <w:qFormat/>
  </w:style>
  <w:style w:type="character" w:customStyle="1" w:styleId="active5">
    <w:name w:val="active5"/>
    <w:basedOn w:val="a0"/>
    <w:qFormat/>
    <w:rPr>
      <w:color w:val="FFFFFF"/>
      <w:shd w:val="clear" w:color="auto" w:fill="E22323"/>
    </w:rPr>
  </w:style>
  <w:style w:type="character" w:customStyle="1" w:styleId="active">
    <w:name w:val="active"/>
    <w:basedOn w:val="a0"/>
    <w:qFormat/>
    <w:rPr>
      <w:color w:val="FFFFFF"/>
      <w:shd w:val="clear" w:color="auto" w:fill="E22323"/>
    </w:rPr>
  </w:style>
  <w:style w:type="character" w:customStyle="1" w:styleId="hover">
    <w:name w:val="hover"/>
    <w:basedOn w:val="a0"/>
    <w:qFormat/>
    <w:rPr>
      <w:color w:val="0063BA"/>
    </w:rPr>
  </w:style>
  <w:style w:type="character" w:customStyle="1" w:styleId="active2">
    <w:name w:val="active2"/>
    <w:basedOn w:val="a0"/>
    <w:qFormat/>
    <w:rPr>
      <w:color w:val="FFFFFF"/>
      <w:shd w:val="clear" w:color="auto" w:fill="E22323"/>
    </w:rPr>
  </w:style>
  <w:style w:type="paragraph" w:customStyle="1" w:styleId="TableText">
    <w:name w:val="Table Text"/>
    <w:basedOn w:val="a"/>
    <w:semiHidden/>
    <w:qFormat/>
    <w:rPr>
      <w:rFonts w:ascii="宋体" w:hAnsi="宋体" w:cs="宋体"/>
      <w:lang w:eastAsia="en-US"/>
    </w:rPr>
  </w:style>
  <w:style w:type="table" w:customStyle="1" w:styleId="TableNormal">
    <w:name w:val="Table Normal"/>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757E4-6A21-4CB8-B7D9-8A9275FA7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110</Words>
  <Characters>631</Characters>
  <Application>Microsoft Office Word</Application>
  <DocSecurity>0</DocSecurity>
  <Lines>5</Lines>
  <Paragraphs>1</Paragraphs>
  <ScaleCrop>false</ScaleCrop>
  <Company>Microsoft</Company>
  <LinksUpToDate>false</LinksUpToDate>
  <CharactersWithSpaces>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111111</dc:creator>
  <cp:lastModifiedBy>Administrator</cp:lastModifiedBy>
  <cp:revision>48</cp:revision>
  <cp:lastPrinted>2023-02-06T02:09:00Z</cp:lastPrinted>
  <dcterms:created xsi:type="dcterms:W3CDTF">2020-05-06T05:06:00Z</dcterms:created>
  <dcterms:modified xsi:type="dcterms:W3CDTF">2026-05-20T11:11:00Z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8BDC24B1D6BC41BEB3EA61E2CEF53449</vt:lpwstr>
  </property>
  <property fmtid="{D5CDD505-2E9C-101B-9397-08002B2CF9AE}" pid="4" name="KSOTemplateDocerSaveRecord">
    <vt:lpwstr>eyJoZGlkIjoiMzI2MDdmNGRmNWM2NzY2N2FjMWNiNThmNTMyN2ZiYTkiLCJ1c2VySWQiOiIyNzgzNzQwNDYifQ==</vt:lpwstr>
  </property>
</Properties>
</file>