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56AA6FCD" w:rsidR="002C0801" w:rsidRDefault="00C857C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北京清华长庚医院体检中心放射类设备采购项目（一）</w:t>
      </w:r>
      <w:r w:rsidR="00AD5097">
        <w:rPr>
          <w:rFonts w:ascii="华文中宋" w:eastAsia="华文中宋" w:hAnsi="华文中宋" w:hint="eastAsia"/>
        </w:rPr>
        <w:t>-第1包</w:t>
      </w:r>
      <w:bookmarkStart w:id="2" w:name="_GoBack"/>
      <w:bookmarkEnd w:id="2"/>
      <w:r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745E7079" w14:textId="004D7F4F" w:rsidR="002C0801" w:rsidRDefault="00C857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CD506A" w:rsidRPr="00CD506A">
        <w:rPr>
          <w:rFonts w:ascii="黑体" w:eastAsia="黑体" w:hAnsi="黑体"/>
          <w:sz w:val="28"/>
          <w:szCs w:val="28"/>
        </w:rPr>
        <w:t>0701-264106050674</w:t>
      </w:r>
    </w:p>
    <w:p w14:paraId="1875E099" w14:textId="77777777" w:rsidR="002C0801" w:rsidRDefault="00C857C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项目名称：北京清华长庚医院体检中心放射类设备采购项目（一）</w:t>
      </w:r>
    </w:p>
    <w:p w14:paraId="1BB2416D" w14:textId="77777777" w:rsidR="002C0801" w:rsidRDefault="00C857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69FC33D" w14:textId="77777777" w:rsidR="002C0801" w:rsidRDefault="00C857C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  DR设备</w:t>
      </w:r>
    </w:p>
    <w:p w14:paraId="143D839D" w14:textId="77777777" w:rsidR="002C0801" w:rsidRDefault="00C857C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供应商名称：北京中盛康泰科技有限公司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5EB3B97C" w14:textId="77777777" w:rsidR="002C0801" w:rsidRDefault="00C857C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供应商地址：北京市海淀区中关村南大街34号3号楼9层1001</w:t>
      </w:r>
    </w:p>
    <w:p w14:paraId="63EA8B61" w14:textId="77777777" w:rsidR="002C0801" w:rsidRDefault="00C857C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中标金额：¥1,470,000.00</w:t>
      </w:r>
    </w:p>
    <w:p w14:paraId="5AD03A1B" w14:textId="77777777" w:rsidR="002C0801" w:rsidRDefault="00C857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612"/>
        <w:gridCol w:w="1803"/>
        <w:gridCol w:w="2602"/>
        <w:gridCol w:w="1898"/>
      </w:tblGrid>
      <w:tr w:rsidR="002C0801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2C0801" w:rsidRDefault="00C857C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2C0801" w:rsidRDefault="00C857C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2C0801" w:rsidRDefault="00C857C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2C0801" w:rsidRDefault="00C857C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2C0801" w:rsidRDefault="00C857C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2" w:type="dxa"/>
            <w:vAlign w:val="center"/>
          </w:tcPr>
          <w:p w14:paraId="20E6FA9E" w14:textId="77777777" w:rsidR="002C0801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1803" w:type="dxa"/>
            <w:vAlign w:val="center"/>
          </w:tcPr>
          <w:p w14:paraId="126CC8FE" w14:textId="77777777" w:rsidR="002C0801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2C0801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2C0801" w:rsidRDefault="00C857C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2C0801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2C0801" w14:paraId="47C3BE99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734DD8D4" w14:textId="77777777" w:rsidR="002C0801" w:rsidRPr="00DC37A5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4ED876EF" w14:textId="77777777" w:rsidR="002C0801" w:rsidRPr="00DC37A5" w:rsidRDefault="00C857C5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仿宋" w:hint="eastAsia"/>
                <w:kern w:val="0"/>
                <w:lang w:bidi="ar"/>
              </w:rPr>
              <w:t>1-1</w:t>
            </w:r>
          </w:p>
        </w:tc>
        <w:tc>
          <w:tcPr>
            <w:tcW w:w="2318" w:type="dxa"/>
            <w:vAlign w:val="center"/>
          </w:tcPr>
          <w:p w14:paraId="1B9F1ABD" w14:textId="77777777" w:rsidR="002C0801" w:rsidRPr="00DC37A5" w:rsidRDefault="00C857C5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仿宋" w:hint="eastAsia"/>
                <w:bCs/>
              </w:rPr>
              <w:t>DR设备</w:t>
            </w:r>
          </w:p>
        </w:tc>
        <w:tc>
          <w:tcPr>
            <w:tcW w:w="708" w:type="dxa"/>
            <w:vAlign w:val="center"/>
          </w:tcPr>
          <w:p w14:paraId="5F3D6C14" w14:textId="77777777" w:rsidR="002C0801" w:rsidRPr="00DC37A5" w:rsidRDefault="00C857C5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仿宋" w:hint="eastAsia"/>
                <w:bCs/>
              </w:rPr>
              <w:t>1</w:t>
            </w:r>
          </w:p>
        </w:tc>
        <w:tc>
          <w:tcPr>
            <w:tcW w:w="735" w:type="dxa"/>
            <w:vAlign w:val="center"/>
          </w:tcPr>
          <w:p w14:paraId="086D0C9C" w14:textId="77777777" w:rsidR="002C0801" w:rsidRPr="00DC37A5" w:rsidRDefault="00C857C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仿宋" w:hint="eastAsia"/>
                <w:bCs/>
              </w:rPr>
              <w:t>台</w:t>
            </w:r>
          </w:p>
        </w:tc>
        <w:tc>
          <w:tcPr>
            <w:tcW w:w="2612" w:type="dxa"/>
            <w:noWrap/>
            <w:vAlign w:val="center"/>
          </w:tcPr>
          <w:p w14:paraId="6E328288" w14:textId="77777777" w:rsidR="002C0801" w:rsidRPr="00DC37A5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北京岛津医疗器械有限公司</w:t>
            </w:r>
          </w:p>
        </w:tc>
        <w:tc>
          <w:tcPr>
            <w:tcW w:w="1803" w:type="dxa"/>
            <w:noWrap/>
            <w:vAlign w:val="center"/>
          </w:tcPr>
          <w:p w14:paraId="4AA613CF" w14:textId="77777777" w:rsidR="002C0801" w:rsidRPr="00DC37A5" w:rsidRDefault="00C857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岛津</w:t>
            </w:r>
          </w:p>
        </w:tc>
        <w:tc>
          <w:tcPr>
            <w:tcW w:w="2602" w:type="dxa"/>
            <w:noWrap/>
            <w:vAlign w:val="center"/>
          </w:tcPr>
          <w:p w14:paraId="040C5327" w14:textId="7FA39FB7" w:rsidR="002C0801" w:rsidRPr="00DC37A5" w:rsidRDefault="00C857C5" w:rsidP="00DC37A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RADspeed</w:t>
            </w:r>
            <w:proofErr w:type="spellEnd"/>
            <w:r w:rsidR="00DC37A5" w:rsidRPr="00DC37A5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Pro 80</w:t>
            </w:r>
          </w:p>
        </w:tc>
        <w:tc>
          <w:tcPr>
            <w:tcW w:w="1898" w:type="dxa"/>
            <w:noWrap/>
            <w:vAlign w:val="center"/>
          </w:tcPr>
          <w:p w14:paraId="051381A3" w14:textId="4333305C" w:rsidR="002C0801" w:rsidRPr="00DC37A5" w:rsidRDefault="00C857C5" w:rsidP="00DC37A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C37A5">
              <w:rPr>
                <w:rFonts w:ascii="仿宋" w:eastAsia="仿宋" w:hAnsi="仿宋" w:cs="宋体" w:hint="eastAsia"/>
                <w:kern w:val="0"/>
                <w:sz w:val="24"/>
              </w:rPr>
              <w:t>1,470,000.00</w:t>
            </w:r>
          </w:p>
        </w:tc>
      </w:tr>
    </w:tbl>
    <w:p w14:paraId="2ECFCDE2" w14:textId="77777777" w:rsidR="002C0801" w:rsidRDefault="00C857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>
        <w:rPr>
          <w:rFonts w:ascii="黑体" w:eastAsia="黑体" w:hAnsi="黑体" w:hint="eastAsia"/>
          <w:sz w:val="28"/>
          <w:szCs w:val="28"/>
        </w:rPr>
        <w:t>董仓荣</w:t>
      </w:r>
      <w:proofErr w:type="gramEnd"/>
      <w:r>
        <w:rPr>
          <w:rFonts w:ascii="黑体" w:eastAsia="黑体" w:hAnsi="黑体" w:hint="eastAsia"/>
          <w:sz w:val="28"/>
          <w:szCs w:val="28"/>
        </w:rPr>
        <w:t>、王志泉、曹阳、贾志凌、刘淑娟、齐华文、郑敏</w:t>
      </w:r>
    </w:p>
    <w:p w14:paraId="69B940D9" w14:textId="77777777" w:rsidR="002C0801" w:rsidRDefault="00C857C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6D1735EA" w14:textId="41C1E411" w:rsidR="002C0801" w:rsidRDefault="00C857C5">
      <w:pPr>
        <w:rPr>
          <w:rFonts w:asciiTheme="minorEastAsia" w:eastAsiaTheme="minorEastAsia" w:hAnsiTheme="minorEastAsia"/>
          <w:sz w:val="28"/>
          <w:szCs w:val="28"/>
        </w:rPr>
      </w:pPr>
      <w:r w:rsidRPr="00DC37A5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C37A5" w:rsidRPr="00DC37A5">
        <w:rPr>
          <w:rFonts w:asciiTheme="minorEastAsia" w:eastAsiaTheme="minorEastAsia" w:hAnsiTheme="minorEastAsia"/>
          <w:sz w:val="28"/>
          <w:szCs w:val="28"/>
        </w:rPr>
        <w:t>2</w:t>
      </w:r>
      <w:r w:rsidR="00DC37A5" w:rsidRPr="00DC37A5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DC37A5" w:rsidRPr="00DC37A5">
        <w:rPr>
          <w:rFonts w:asciiTheme="minorEastAsia" w:eastAsiaTheme="minorEastAsia" w:hAnsiTheme="minorEastAsia"/>
          <w:sz w:val="28"/>
          <w:szCs w:val="28"/>
        </w:rPr>
        <w:t>0170</w:t>
      </w:r>
      <w:r w:rsidRPr="00DC37A5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2C0801" w:rsidRDefault="00C857C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2C0801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2C0801" w:rsidRDefault="00C857C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2C0801" w:rsidRDefault="00C857C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2C0801" w:rsidRDefault="00C857C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39BC4EC0" w14:textId="0219E46E" w:rsidR="002C0801" w:rsidRPr="00DC37A5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C37A5">
        <w:rPr>
          <w:rFonts w:ascii="仿宋" w:eastAsia="仿宋" w:hAnsi="仿宋" w:cs="宋体" w:hint="eastAsia"/>
          <w:kern w:val="0"/>
          <w:sz w:val="28"/>
          <w:szCs w:val="28"/>
        </w:rPr>
        <w:t>第1包：满足</w:t>
      </w:r>
      <w:proofErr w:type="gramStart"/>
      <w:r w:rsidRPr="00DC37A5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DC37A5">
        <w:rPr>
          <w:rFonts w:ascii="仿宋" w:eastAsia="仿宋" w:hAnsi="仿宋" w:cs="宋体" w:hint="eastAsia"/>
          <w:kern w:val="0"/>
          <w:sz w:val="28"/>
          <w:szCs w:val="28"/>
        </w:rPr>
        <w:t>验收完成之日起，质保期（含第三方设备）：8 年（</w:t>
      </w:r>
      <w:proofErr w:type="gramStart"/>
      <w:r w:rsidRPr="00DC37A5">
        <w:rPr>
          <w:rFonts w:ascii="仿宋" w:eastAsia="仿宋" w:hAnsi="仿宋" w:cs="宋体" w:hint="eastAsia"/>
          <w:kern w:val="0"/>
          <w:sz w:val="28"/>
          <w:szCs w:val="28"/>
        </w:rPr>
        <w:t>含球管</w:t>
      </w:r>
      <w:proofErr w:type="gramEnd"/>
      <w:r w:rsidRPr="00DC37A5">
        <w:rPr>
          <w:rFonts w:ascii="仿宋" w:eastAsia="仿宋" w:hAnsi="仿宋" w:cs="宋体" w:hint="eastAsia"/>
          <w:kern w:val="0"/>
          <w:sz w:val="28"/>
          <w:szCs w:val="28"/>
        </w:rPr>
        <w:t>探测器）</w:t>
      </w:r>
    </w:p>
    <w:p w14:paraId="6A7D7642" w14:textId="77777777" w:rsidR="002C0801" w:rsidRPr="00AD5097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</w:t>
      </w:r>
      <w:r w:rsidRPr="00AD5097">
        <w:rPr>
          <w:rFonts w:ascii="仿宋" w:eastAsia="仿宋" w:hAnsi="仿宋" w:cs="宋体" w:hint="eastAsia"/>
          <w:kern w:val="0"/>
          <w:sz w:val="28"/>
          <w:szCs w:val="28"/>
        </w:rPr>
        <w:t>：2026年4月17日</w:t>
      </w:r>
    </w:p>
    <w:p w14:paraId="49D40025" w14:textId="48E69509" w:rsidR="002C0801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D5097">
        <w:rPr>
          <w:rFonts w:ascii="仿宋" w:eastAsia="仿宋" w:hAnsi="仿宋" w:cs="宋体"/>
          <w:kern w:val="0"/>
          <w:sz w:val="28"/>
          <w:szCs w:val="28"/>
        </w:rPr>
        <w:t>定标日期：2026年</w:t>
      </w:r>
      <w:r w:rsidRPr="00AD509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D5097">
        <w:rPr>
          <w:rFonts w:ascii="仿宋" w:eastAsia="仿宋" w:hAnsi="仿宋" w:cs="宋体"/>
          <w:kern w:val="0"/>
          <w:sz w:val="28"/>
          <w:szCs w:val="28"/>
        </w:rPr>
        <w:t>月</w:t>
      </w:r>
      <w:r w:rsidR="00AD5097" w:rsidRPr="00AD5097">
        <w:rPr>
          <w:rFonts w:ascii="仿宋" w:eastAsia="仿宋" w:hAnsi="仿宋" w:cs="宋体" w:hint="eastAsia"/>
          <w:kern w:val="0"/>
          <w:sz w:val="28"/>
          <w:szCs w:val="28"/>
        </w:rPr>
        <w:t>13</w:t>
      </w:r>
      <w:r w:rsidRPr="00AD5097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2C0801" w:rsidRPr="000A5D4C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A5D4C"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 w:rsidRPr="000A5D4C"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77777777" w:rsidR="002C0801" w:rsidRPr="000A5D4C" w:rsidRDefault="00C857C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A5D4C">
        <w:rPr>
          <w:rFonts w:ascii="仿宋" w:eastAsia="仿宋" w:hAnsi="仿宋" w:cs="宋体"/>
          <w:kern w:val="0"/>
          <w:sz w:val="28"/>
          <w:szCs w:val="28"/>
        </w:rPr>
        <w:t>第</w:t>
      </w:r>
      <w:r w:rsidRPr="000A5D4C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0A5D4C">
        <w:rPr>
          <w:rFonts w:ascii="仿宋" w:eastAsia="仿宋" w:hAnsi="仿宋" w:cs="宋体"/>
          <w:kern w:val="0"/>
          <w:sz w:val="28"/>
          <w:szCs w:val="28"/>
        </w:rPr>
        <w:t>包：</w:t>
      </w:r>
      <w:r w:rsidRPr="000A5D4C">
        <w:rPr>
          <w:rFonts w:ascii="仿宋" w:eastAsia="仿宋" w:hAnsi="仿宋" w:cs="宋体" w:hint="eastAsia"/>
          <w:kern w:val="0"/>
          <w:sz w:val="28"/>
          <w:szCs w:val="28"/>
        </w:rPr>
        <w:t>北京中盛康泰科技有限公司，85.35</w:t>
      </w:r>
      <w:r w:rsidRPr="000A5D4C"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2C0801" w:rsidRDefault="00C857C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46644E1D" w14:textId="77777777" w:rsidR="002C0801" w:rsidRDefault="00C857C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641"/>
      <w:bookmarkStart w:id="4" w:name="_Toc28359100"/>
      <w:bookmarkStart w:id="5" w:name="_Toc3539381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E240EEB" w14:textId="77777777" w:rsidR="002C0801" w:rsidRDefault="00C857C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28359101"/>
      <w:bookmarkStart w:id="8" w:name="_Toc28359024"/>
      <w:bookmarkStart w:id="9" w:name="_Toc35393811"/>
      <w:bookmarkStart w:id="10" w:name="_Toc35393642"/>
      <w:r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2C0801" w:rsidRDefault="00C857C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立汤路168号</w:t>
      </w:r>
    </w:p>
    <w:p w14:paraId="0AE48F75" w14:textId="77777777" w:rsidR="002C0801" w:rsidRDefault="00C857C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联系方式：010-56118628</w:t>
      </w:r>
    </w:p>
    <w:p w14:paraId="70069400" w14:textId="77777777" w:rsidR="002C0801" w:rsidRDefault="00C857C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2C0801" w:rsidRDefault="00C857C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2C0801" w:rsidRDefault="00C857C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2C0801" w:rsidRDefault="00C857C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2C0801" w:rsidRDefault="00C857C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35393643"/>
      <w:bookmarkStart w:id="13" w:name="_Toc28359025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2C0801" w:rsidRDefault="00C857C5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2C0801" w:rsidRDefault="00C857C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2C0801" w:rsidRDefault="00C857C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2C0801" w:rsidRDefault="00C857C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7AA80521" w14:textId="77777777" w:rsidR="002C0801" w:rsidRDefault="00C857C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656109D" w14:textId="77777777" w:rsidR="002C0801" w:rsidRDefault="00C857C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3、中小企业声明函</w:t>
      </w:r>
    </w:p>
    <w:sectPr w:rsidR="002C0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5F15C" w14:textId="77777777" w:rsidR="00891793" w:rsidRDefault="00891793" w:rsidP="00DC37A5">
      <w:r>
        <w:separator/>
      </w:r>
    </w:p>
  </w:endnote>
  <w:endnote w:type="continuationSeparator" w:id="0">
    <w:p w14:paraId="2962FB47" w14:textId="77777777" w:rsidR="00891793" w:rsidRDefault="00891793" w:rsidP="00DC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225CD" w14:textId="77777777" w:rsidR="00891793" w:rsidRDefault="00891793" w:rsidP="00DC37A5">
      <w:r>
        <w:separator/>
      </w:r>
    </w:p>
  </w:footnote>
  <w:footnote w:type="continuationSeparator" w:id="0">
    <w:p w14:paraId="64C74B3D" w14:textId="77777777" w:rsidR="00891793" w:rsidRDefault="00891793" w:rsidP="00DC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BDF90DC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5D4C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85838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0801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793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097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857C5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06A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37A5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6D64F7E"/>
    <w:rsid w:val="0CF42A8E"/>
    <w:rsid w:val="13243BCA"/>
    <w:rsid w:val="1740285C"/>
    <w:rsid w:val="1C330FB7"/>
    <w:rsid w:val="29685944"/>
    <w:rsid w:val="2A74493C"/>
    <w:rsid w:val="2AA4126E"/>
    <w:rsid w:val="43747315"/>
    <w:rsid w:val="43875F36"/>
    <w:rsid w:val="573C6AB4"/>
    <w:rsid w:val="584077DE"/>
    <w:rsid w:val="5D2E0090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0CB3AC8-87EB-400B-A172-86E3BA5A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122</Words>
  <Characters>697</Characters>
  <Application>Microsoft Office Word</Application>
  <DocSecurity>0</DocSecurity>
  <Lines>5</Lines>
  <Paragraphs>1</Paragraphs>
  <ScaleCrop>false</ScaleCrop>
  <Company>Razer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75</cp:revision>
  <cp:lastPrinted>2021-04-30T17:57:00Z</cp:lastPrinted>
  <dcterms:created xsi:type="dcterms:W3CDTF">2021-04-30T16:27:00Z</dcterms:created>
  <dcterms:modified xsi:type="dcterms:W3CDTF">2026-05-13T14:32:00Z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eyJoZGlkIjoiMDljYzUzMWQ4OWI0YzBkYjYzMDRhZTY5ZjZkYmFmYTgiLCJ1c2VySWQiOiI0Mzg5MTc3NTgifQ==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BD41BE15A3FE4A68A9A5661C83AF93D0_12</vt:lpwstr>
  </property>
</Properties>
</file>