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262FB">
      <w:pPr>
        <w:keepNext/>
        <w:keepLines/>
        <w:tabs>
          <w:tab w:val="left" w:pos="0"/>
        </w:tabs>
        <w:autoSpaceDE w:val="0"/>
        <w:autoSpaceDN w:val="0"/>
        <w:adjustRightInd w:val="0"/>
        <w:ind w:firstLine="801"/>
        <w:jc w:val="center"/>
        <w:outlineLvl w:val="0"/>
        <w:rPr>
          <w:rFonts w:hint="eastAsia" w:ascii="华文中宋" w:hAnsi="华文中宋" w:eastAsia="华文中宋"/>
          <w:b/>
          <w:bCs/>
          <w:kern w:val="44"/>
          <w:sz w:val="40"/>
          <w:szCs w:val="40"/>
        </w:rPr>
      </w:pPr>
      <w:bookmarkStart w:id="0" w:name="_Toc28359022"/>
      <w:bookmarkStart w:id="1" w:name="_Toc35393809"/>
      <w:r>
        <w:rPr>
          <w:rFonts w:hint="eastAsia" w:ascii="华文中宋" w:hAnsi="华文中宋" w:eastAsia="华文中宋"/>
          <w:b/>
          <w:bCs/>
          <w:kern w:val="44"/>
          <w:sz w:val="40"/>
          <w:szCs w:val="40"/>
        </w:rPr>
        <w:t>外围墙西、南侧维修改造项目</w:t>
      </w:r>
      <w:bookmarkStart w:id="14" w:name="_GoBack"/>
      <w:bookmarkEnd w:id="14"/>
      <w:r>
        <w:rPr>
          <w:rFonts w:hint="eastAsia" w:ascii="华文中宋" w:hAnsi="华文中宋" w:eastAsia="华文中宋"/>
          <w:b/>
          <w:bCs/>
          <w:kern w:val="44"/>
          <w:sz w:val="40"/>
          <w:szCs w:val="40"/>
        </w:rPr>
        <w:t>成交结果公告</w:t>
      </w:r>
      <w:bookmarkEnd w:id="0"/>
      <w:bookmarkEnd w:id="1"/>
    </w:p>
    <w:p w14:paraId="7A9C179D">
      <w:pPr>
        <w:rPr>
          <w:rFonts w:hint="eastAsia"/>
        </w:rPr>
      </w:pPr>
    </w:p>
    <w:p w14:paraId="5142D978">
      <w:pPr>
        <w:adjustRightInd w:val="0"/>
        <w:snapToGrid w:val="0"/>
        <w:ind w:firstLine="560"/>
        <w:rPr>
          <w:rFonts w:hint="eastAsia"/>
          <w:sz w:val="28"/>
          <w:szCs w:val="28"/>
        </w:rPr>
      </w:pPr>
      <w:r>
        <w:rPr>
          <w:rFonts w:hint="eastAsia"/>
          <w:sz w:val="28"/>
          <w:szCs w:val="28"/>
        </w:rPr>
        <w:t>一</w:t>
      </w:r>
      <w:r>
        <w:rPr>
          <w:sz w:val="28"/>
          <w:szCs w:val="28"/>
        </w:rPr>
        <w:t>、</w:t>
      </w:r>
      <w:r>
        <w:rPr>
          <w:rFonts w:hint="eastAsia"/>
          <w:sz w:val="28"/>
          <w:szCs w:val="28"/>
        </w:rPr>
        <w:t>项目编号：2641STC71280</w:t>
      </w:r>
    </w:p>
    <w:p w14:paraId="0C9DBF1E">
      <w:pPr>
        <w:adjustRightInd w:val="0"/>
        <w:snapToGrid w:val="0"/>
        <w:ind w:firstLine="560"/>
        <w:rPr>
          <w:rFonts w:hint="eastAsia"/>
          <w:sz w:val="28"/>
          <w:szCs w:val="28"/>
          <w:u w:val="single"/>
        </w:rPr>
      </w:pPr>
      <w:r>
        <w:rPr>
          <w:rFonts w:hint="eastAsia"/>
          <w:sz w:val="28"/>
          <w:szCs w:val="28"/>
        </w:rPr>
        <w:t>二</w:t>
      </w:r>
      <w:r>
        <w:rPr>
          <w:sz w:val="28"/>
          <w:szCs w:val="28"/>
        </w:rPr>
        <w:t>、</w:t>
      </w:r>
      <w:r>
        <w:rPr>
          <w:rFonts w:hint="eastAsia"/>
          <w:sz w:val="28"/>
          <w:szCs w:val="28"/>
        </w:rPr>
        <w:t>项目名称：外围墙西、南侧维修改造项目</w:t>
      </w:r>
    </w:p>
    <w:p w14:paraId="1AB9924E">
      <w:pPr>
        <w:adjustRightInd w:val="0"/>
        <w:snapToGrid w:val="0"/>
        <w:ind w:firstLine="560"/>
        <w:rPr>
          <w:rFonts w:hint="eastAsia"/>
          <w:sz w:val="28"/>
          <w:szCs w:val="28"/>
        </w:rPr>
      </w:pPr>
      <w:r>
        <w:rPr>
          <w:rFonts w:hint="eastAsia"/>
          <w:sz w:val="28"/>
          <w:szCs w:val="28"/>
        </w:rPr>
        <w:t>三、中标（成交）信息</w:t>
      </w:r>
    </w:p>
    <w:p w14:paraId="0A85AD66">
      <w:pPr>
        <w:widowControl/>
        <w:adjustRightInd w:val="0"/>
        <w:snapToGrid w:val="0"/>
        <w:ind w:firstLine="560"/>
        <w:rPr>
          <w:rFonts w:hint="default" w:eastAsia="宋体"/>
          <w:sz w:val="28"/>
          <w:szCs w:val="28"/>
          <w:lang w:val="en-US" w:eastAsia="zh-CN"/>
        </w:rPr>
      </w:pPr>
      <w:r>
        <w:rPr>
          <w:rFonts w:hint="eastAsia"/>
          <w:sz w:val="28"/>
          <w:szCs w:val="28"/>
          <w:lang w:val="en-US" w:eastAsia="zh-CN"/>
        </w:rPr>
        <w:t>01包</w:t>
      </w:r>
    </w:p>
    <w:p w14:paraId="5C2E7AD9">
      <w:pPr>
        <w:widowControl/>
        <w:adjustRightInd w:val="0"/>
        <w:snapToGrid w:val="0"/>
        <w:ind w:firstLine="560"/>
        <w:rPr>
          <w:rFonts w:hint="eastAsia"/>
          <w:sz w:val="28"/>
          <w:szCs w:val="28"/>
        </w:rPr>
      </w:pPr>
      <w:r>
        <w:rPr>
          <w:rFonts w:hint="eastAsia"/>
          <w:sz w:val="28"/>
          <w:szCs w:val="28"/>
        </w:rPr>
        <w:t>供应商名称：</w:t>
      </w:r>
      <w:r>
        <w:rPr>
          <w:rFonts w:hint="eastAsia" w:ascii="宋体" w:hAnsi="宋体" w:eastAsia="宋体" w:cs="宋体"/>
          <w:i w:val="0"/>
          <w:iCs w:val="0"/>
          <w:color w:val="000000"/>
          <w:kern w:val="0"/>
          <w:sz w:val="28"/>
          <w:szCs w:val="28"/>
        </w:rPr>
        <w:t>中土建投（北京）工程有限公司</w:t>
      </w:r>
    </w:p>
    <w:p w14:paraId="7E2BBFBA">
      <w:pPr>
        <w:adjustRightInd w:val="0"/>
        <w:snapToGrid w:val="0"/>
        <w:ind w:firstLine="560"/>
        <w:rPr>
          <w:rFonts w:hint="eastAsia"/>
          <w:sz w:val="28"/>
          <w:szCs w:val="28"/>
        </w:rPr>
      </w:pPr>
      <w:r>
        <w:rPr>
          <w:rFonts w:hint="eastAsia"/>
          <w:sz w:val="28"/>
          <w:szCs w:val="28"/>
        </w:rPr>
        <w:t>供应商地址：北京市平谷区夏各庄镇马各庄南街83号23111（集群注册）</w:t>
      </w:r>
    </w:p>
    <w:p w14:paraId="6F674E29">
      <w:pPr>
        <w:adjustRightInd w:val="0"/>
        <w:snapToGrid w:val="0"/>
        <w:ind w:firstLine="560"/>
        <w:rPr>
          <w:rFonts w:hint="eastAsia"/>
          <w:sz w:val="28"/>
          <w:szCs w:val="28"/>
        </w:rPr>
      </w:pPr>
      <w:r>
        <w:rPr>
          <w:rFonts w:hint="eastAsia"/>
          <w:sz w:val="28"/>
          <w:szCs w:val="28"/>
        </w:rPr>
        <w:t>中标（成交）金额：194</w:t>
      </w:r>
      <w:r>
        <w:rPr>
          <w:rFonts w:hint="eastAsia"/>
          <w:sz w:val="28"/>
          <w:szCs w:val="28"/>
          <w:lang w:val="en-US" w:eastAsia="zh-CN"/>
        </w:rPr>
        <w:t>.</w:t>
      </w:r>
      <w:r>
        <w:rPr>
          <w:rFonts w:hint="eastAsia"/>
          <w:sz w:val="28"/>
          <w:szCs w:val="28"/>
        </w:rPr>
        <w:t>967144万元人民币</w:t>
      </w:r>
    </w:p>
    <w:p w14:paraId="541209F6">
      <w:pPr>
        <w:widowControl/>
        <w:adjustRightInd w:val="0"/>
        <w:snapToGrid w:val="0"/>
        <w:ind w:firstLine="560"/>
        <w:rPr>
          <w:rFonts w:hint="default" w:eastAsia="宋体"/>
          <w:sz w:val="28"/>
          <w:szCs w:val="28"/>
          <w:lang w:val="en-US" w:eastAsia="zh-CN"/>
        </w:rPr>
      </w:pPr>
      <w:r>
        <w:rPr>
          <w:rFonts w:hint="eastAsia"/>
          <w:sz w:val="28"/>
          <w:szCs w:val="28"/>
          <w:lang w:val="en-US" w:eastAsia="zh-CN"/>
        </w:rPr>
        <w:t>02包</w:t>
      </w:r>
    </w:p>
    <w:p w14:paraId="16BAB3A7">
      <w:pPr>
        <w:widowControl/>
        <w:adjustRightInd w:val="0"/>
        <w:snapToGrid w:val="0"/>
        <w:ind w:firstLine="560"/>
        <w:rPr>
          <w:rFonts w:hint="eastAsia"/>
          <w:sz w:val="28"/>
          <w:szCs w:val="28"/>
        </w:rPr>
      </w:pPr>
      <w:r>
        <w:rPr>
          <w:rFonts w:hint="eastAsia"/>
          <w:sz w:val="28"/>
          <w:szCs w:val="28"/>
        </w:rPr>
        <w:t>供应商名称：北京华君朋工程咨询有限公司</w:t>
      </w:r>
    </w:p>
    <w:p w14:paraId="00F4AB78">
      <w:pPr>
        <w:adjustRightInd w:val="0"/>
        <w:snapToGrid w:val="0"/>
        <w:ind w:firstLine="560"/>
        <w:rPr>
          <w:rFonts w:hint="eastAsia"/>
          <w:sz w:val="28"/>
          <w:szCs w:val="28"/>
        </w:rPr>
      </w:pPr>
      <w:r>
        <w:rPr>
          <w:rFonts w:hint="eastAsia"/>
          <w:sz w:val="28"/>
          <w:szCs w:val="28"/>
        </w:rPr>
        <w:t>供应商地址：北京市石景山区时代花园东街8号院1号楼4层505</w:t>
      </w:r>
    </w:p>
    <w:p w14:paraId="4E49F5FD">
      <w:pPr>
        <w:adjustRightInd w:val="0"/>
        <w:snapToGrid w:val="0"/>
        <w:ind w:firstLine="560"/>
        <w:rPr>
          <w:rFonts w:hint="eastAsia"/>
          <w:sz w:val="28"/>
          <w:szCs w:val="28"/>
        </w:rPr>
      </w:pPr>
      <w:r>
        <w:rPr>
          <w:rFonts w:hint="eastAsia"/>
          <w:sz w:val="28"/>
          <w:szCs w:val="28"/>
        </w:rPr>
        <w:t>中标（成交）金额：</w:t>
      </w:r>
      <w:r>
        <w:rPr>
          <w:rFonts w:hint="eastAsia"/>
          <w:sz w:val="28"/>
          <w:szCs w:val="28"/>
          <w:lang w:val="en-US" w:eastAsia="zh-CN"/>
        </w:rPr>
        <w:t>8.</w:t>
      </w:r>
      <w:r>
        <w:rPr>
          <w:rFonts w:hint="eastAsia"/>
          <w:sz w:val="28"/>
          <w:szCs w:val="28"/>
        </w:rPr>
        <w:t>00万元人民币</w:t>
      </w:r>
    </w:p>
    <w:p w14:paraId="692E6404">
      <w:pPr>
        <w:numPr>
          <w:ilvl w:val="0"/>
          <w:numId w:val="1"/>
        </w:numPr>
        <w:adjustRightInd w:val="0"/>
        <w:snapToGrid w:val="0"/>
        <w:ind w:firstLine="560"/>
        <w:rPr>
          <w:rFonts w:hint="eastAsia"/>
          <w:sz w:val="28"/>
          <w:szCs w:val="28"/>
        </w:rPr>
      </w:pPr>
      <w:r>
        <w:rPr>
          <w:rFonts w:hint="eastAsia"/>
          <w:sz w:val="28"/>
          <w:szCs w:val="28"/>
        </w:rPr>
        <w:t>主要标的信息</w:t>
      </w:r>
    </w:p>
    <w:p w14:paraId="65A8FC62">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default" w:eastAsia="宋体"/>
          <w:sz w:val="28"/>
          <w:szCs w:val="28"/>
          <w:lang w:val="en-US" w:eastAsia="zh-CN"/>
        </w:rPr>
      </w:pPr>
      <w:r>
        <w:rPr>
          <w:rFonts w:hint="eastAsia"/>
          <w:sz w:val="28"/>
          <w:szCs w:val="28"/>
          <w:lang w:val="en-US" w:eastAsia="zh-CN"/>
        </w:rPr>
        <w:t>01包：</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7"/>
      </w:tblGrid>
      <w:tr w14:paraId="57F6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vAlign w:val="center"/>
          </w:tcPr>
          <w:p w14:paraId="7FBA0D47">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名称：</w:t>
            </w:r>
            <w:r>
              <w:rPr>
                <w:rFonts w:hint="eastAsia"/>
                <w:sz w:val="28"/>
                <w:szCs w:val="28"/>
              </w:rPr>
              <w:t>外围墙西、南侧维修改造施工</w:t>
            </w:r>
          </w:p>
          <w:p w14:paraId="574F4FA6">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施工范围：</w:t>
            </w:r>
            <w:r>
              <w:rPr>
                <w:rFonts w:hint="eastAsia"/>
                <w:sz w:val="28"/>
                <w:szCs w:val="28"/>
              </w:rPr>
              <w:t>详见磋商文件</w:t>
            </w:r>
          </w:p>
          <w:p w14:paraId="6EADC33C">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施工工期：计划工期60日历天，计划开工日期2026年5月4日，计划竣工日期2026年7月2日。实际开工时间以采购人或监理人发出的开工通知中载明的开工日期为准</w:t>
            </w:r>
            <w:r>
              <w:rPr>
                <w:rFonts w:hint="eastAsia" w:ascii="宋体" w:hAnsi="宋体" w:eastAsia="宋体" w:cs="宋体"/>
                <w:sz w:val="28"/>
                <w:szCs w:val="28"/>
                <w:lang w:eastAsia="zh-CN"/>
              </w:rPr>
              <w:t>。</w:t>
            </w:r>
          </w:p>
          <w:p w14:paraId="7070ACA0">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项目经理：</w:t>
            </w:r>
            <w:r>
              <w:rPr>
                <w:rFonts w:hint="eastAsia"/>
                <w:sz w:val="28"/>
                <w:szCs w:val="28"/>
                <w:lang w:val="en-US" w:eastAsia="zh-CN"/>
              </w:rPr>
              <w:t>叶力</w:t>
            </w:r>
          </w:p>
          <w:p w14:paraId="1C21F6AD">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hint="eastAsia" w:cs="宋体"/>
                <w:sz w:val="28"/>
                <w:szCs w:val="28"/>
                <w:lang w:val="en-US" w:eastAsia="zh-CN"/>
              </w:rPr>
            </w:pPr>
            <w:r>
              <w:rPr>
                <w:rFonts w:hint="eastAsia" w:ascii="宋体" w:hAnsi="宋体" w:eastAsia="宋体" w:cs="宋体"/>
                <w:sz w:val="28"/>
                <w:szCs w:val="28"/>
              </w:rPr>
              <w:t>执业证书信息：一级建造师注册证书：京1112005200807778</w:t>
            </w:r>
          </w:p>
        </w:tc>
      </w:tr>
    </w:tbl>
    <w:p w14:paraId="3AAEB5D1">
      <w:pPr>
        <w:rPr>
          <w:rFonts w:hint="eastAsia"/>
          <w:sz w:val="28"/>
          <w:szCs w:val="28"/>
          <w:lang w:val="en-US" w:eastAsia="zh-CN"/>
        </w:rPr>
      </w:pPr>
      <w:r>
        <w:rPr>
          <w:rFonts w:hint="eastAsia"/>
          <w:sz w:val="28"/>
          <w:szCs w:val="28"/>
          <w:lang w:val="en-US" w:eastAsia="zh-CN"/>
        </w:rPr>
        <w:br w:type="page"/>
      </w:r>
    </w:p>
    <w:p w14:paraId="6D3240DB">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default"/>
          <w:sz w:val="28"/>
          <w:szCs w:val="28"/>
          <w:lang w:val="en-US" w:eastAsia="zh-CN"/>
        </w:rPr>
      </w:pPr>
      <w:r>
        <w:rPr>
          <w:rFonts w:hint="eastAsia"/>
          <w:sz w:val="28"/>
          <w:szCs w:val="28"/>
          <w:lang w:val="en-US" w:eastAsia="zh-CN"/>
        </w:rPr>
        <w:t>02包：</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036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top"/>
          </w:tcPr>
          <w:p w14:paraId="27292691">
            <w:pP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名称：外围墙西、南侧维修改造监理</w:t>
            </w:r>
          </w:p>
          <w:p w14:paraId="325841F8">
            <w:pPr>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服务范围：详见磋商文件</w:t>
            </w:r>
          </w:p>
          <w:p w14:paraId="271A35AF">
            <w:pPr>
              <w:rPr>
                <w:rFonts w:hint="eastAsia" w:ascii="宋体" w:hAnsi="宋体" w:eastAsia="宋体" w:cs="宋体"/>
                <w:kern w:val="0"/>
                <w:sz w:val="28"/>
                <w:szCs w:val="28"/>
                <w:u w:val="single"/>
              </w:rPr>
            </w:pPr>
            <w:r>
              <w:rPr>
                <w:rFonts w:hint="eastAsia" w:ascii="宋体" w:hAnsi="宋体" w:eastAsia="宋体" w:cs="宋体"/>
                <w:kern w:val="0"/>
                <w:sz w:val="28"/>
                <w:szCs w:val="28"/>
              </w:rPr>
              <w:t>服务要求：详见磋商文件</w:t>
            </w:r>
          </w:p>
          <w:p w14:paraId="3D7A6C26">
            <w:pPr>
              <w:rPr>
                <w:rFonts w:hint="eastAsia" w:ascii="宋体" w:hAnsi="宋体" w:eastAsia="宋体" w:cs="宋体"/>
                <w:kern w:val="0"/>
                <w:sz w:val="28"/>
                <w:szCs w:val="28"/>
                <w:u w:val="single"/>
              </w:rPr>
            </w:pPr>
            <w:r>
              <w:rPr>
                <w:rFonts w:hint="eastAsia" w:ascii="宋体" w:hAnsi="宋体" w:eastAsia="宋体" w:cs="宋体"/>
                <w:kern w:val="0"/>
                <w:sz w:val="28"/>
                <w:szCs w:val="28"/>
              </w:rPr>
              <w:t>服务时间：合同签订之日起至缺陷责任期满</w:t>
            </w:r>
          </w:p>
          <w:p w14:paraId="3B69A2A0">
            <w:pPr>
              <w:rPr>
                <w:rFonts w:ascii="仿宋" w:hAnsi="仿宋" w:eastAsia="仿宋"/>
                <w:kern w:val="0"/>
                <w:sz w:val="28"/>
                <w:szCs w:val="28"/>
              </w:rPr>
            </w:pPr>
            <w:r>
              <w:rPr>
                <w:rFonts w:hint="eastAsia" w:ascii="宋体" w:hAnsi="宋体" w:eastAsia="宋体" w:cs="宋体"/>
                <w:kern w:val="0"/>
                <w:sz w:val="28"/>
                <w:szCs w:val="28"/>
              </w:rPr>
              <w:t>服务标准：详见磋商文件</w:t>
            </w:r>
          </w:p>
        </w:tc>
      </w:tr>
    </w:tbl>
    <w:p w14:paraId="36DCAA69">
      <w:pPr>
        <w:adjustRightInd w:val="0"/>
        <w:snapToGrid w:val="0"/>
        <w:ind w:firstLine="560"/>
        <w:rPr>
          <w:rFonts w:hint="eastAsia"/>
          <w:sz w:val="28"/>
          <w:szCs w:val="28"/>
        </w:rPr>
      </w:pPr>
    </w:p>
    <w:p w14:paraId="35836496">
      <w:pPr>
        <w:adjustRightInd w:val="0"/>
        <w:snapToGrid w:val="0"/>
        <w:ind w:firstLine="560"/>
        <w:rPr>
          <w:rFonts w:hint="eastAsia"/>
          <w:sz w:val="28"/>
          <w:szCs w:val="28"/>
        </w:rPr>
      </w:pPr>
      <w:r>
        <w:rPr>
          <w:rFonts w:hint="eastAsia"/>
          <w:sz w:val="28"/>
          <w:szCs w:val="28"/>
        </w:rPr>
        <w:t>五、评审专家名单：张亚钊</w:t>
      </w:r>
      <w:r>
        <w:rPr>
          <w:rFonts w:hint="eastAsia"/>
          <w:sz w:val="28"/>
          <w:szCs w:val="28"/>
          <w:lang w:eastAsia="zh-CN"/>
        </w:rPr>
        <w:t>、</w:t>
      </w:r>
      <w:r>
        <w:rPr>
          <w:rFonts w:hint="eastAsia"/>
          <w:sz w:val="28"/>
          <w:szCs w:val="28"/>
        </w:rPr>
        <w:t>周元凤</w:t>
      </w:r>
      <w:r>
        <w:rPr>
          <w:rFonts w:hint="eastAsia"/>
          <w:sz w:val="28"/>
          <w:szCs w:val="28"/>
          <w:lang w:eastAsia="zh-CN"/>
        </w:rPr>
        <w:t>、</w:t>
      </w:r>
      <w:r>
        <w:rPr>
          <w:rFonts w:hint="eastAsia"/>
          <w:sz w:val="28"/>
          <w:szCs w:val="28"/>
        </w:rPr>
        <w:t>李洪毅</w:t>
      </w:r>
    </w:p>
    <w:p w14:paraId="0CB69C45">
      <w:pPr>
        <w:adjustRightInd w:val="0"/>
        <w:snapToGrid w:val="0"/>
        <w:ind w:firstLine="560"/>
        <w:rPr>
          <w:rFonts w:hint="eastAsia"/>
          <w:sz w:val="28"/>
          <w:szCs w:val="28"/>
        </w:rPr>
      </w:pPr>
      <w:r>
        <w:rPr>
          <w:rFonts w:hint="eastAsia"/>
          <w:sz w:val="28"/>
          <w:szCs w:val="28"/>
        </w:rPr>
        <w:t>六、代理服务收费标准及金额：</w:t>
      </w:r>
    </w:p>
    <w:p w14:paraId="5495CB5F">
      <w:pPr>
        <w:adjustRightInd w:val="0"/>
        <w:snapToGrid w:val="0"/>
        <w:ind w:firstLine="560"/>
        <w:rPr>
          <w:rFonts w:hint="eastAsia"/>
          <w:sz w:val="28"/>
          <w:szCs w:val="28"/>
        </w:rPr>
      </w:pPr>
      <w:r>
        <w:rPr>
          <w:rFonts w:hint="eastAsia"/>
          <w:sz w:val="28"/>
          <w:szCs w:val="28"/>
        </w:rPr>
        <w:t>代理服务收费标准：详见磋商文件</w:t>
      </w:r>
    </w:p>
    <w:p w14:paraId="62D8C17E">
      <w:pPr>
        <w:adjustRightInd w:val="0"/>
        <w:snapToGrid w:val="0"/>
        <w:ind w:firstLine="560"/>
        <w:rPr>
          <w:rFonts w:hint="default" w:eastAsia="宋体"/>
          <w:sz w:val="28"/>
          <w:szCs w:val="28"/>
          <w:lang w:val="en-US" w:eastAsia="zh-CN"/>
        </w:rPr>
      </w:pPr>
      <w:r>
        <w:rPr>
          <w:rFonts w:hint="eastAsia"/>
          <w:sz w:val="28"/>
          <w:szCs w:val="28"/>
        </w:rPr>
        <w:t>代理服务费金额：</w:t>
      </w:r>
      <w:r>
        <w:rPr>
          <w:rFonts w:hint="eastAsia"/>
          <w:sz w:val="28"/>
          <w:szCs w:val="28"/>
          <w:lang w:val="en-US" w:eastAsia="zh-CN"/>
        </w:rPr>
        <w:t>2.26477</w:t>
      </w:r>
      <w:r>
        <w:rPr>
          <w:rFonts w:hint="eastAsia"/>
          <w:sz w:val="28"/>
          <w:szCs w:val="28"/>
        </w:rPr>
        <w:t>万元人民币</w:t>
      </w:r>
    </w:p>
    <w:p w14:paraId="11A7E038">
      <w:pPr>
        <w:adjustRightInd w:val="0"/>
        <w:snapToGrid w:val="0"/>
        <w:ind w:firstLine="560"/>
        <w:rPr>
          <w:rFonts w:hint="eastAsia"/>
          <w:sz w:val="28"/>
          <w:szCs w:val="28"/>
        </w:rPr>
      </w:pPr>
      <w:r>
        <w:rPr>
          <w:rFonts w:hint="eastAsia"/>
          <w:sz w:val="28"/>
          <w:szCs w:val="28"/>
          <w:lang w:val="en-US" w:eastAsia="zh-CN"/>
        </w:rPr>
        <w:t>01包：1.66477</w:t>
      </w:r>
      <w:r>
        <w:rPr>
          <w:rFonts w:hint="eastAsia"/>
          <w:sz w:val="28"/>
          <w:szCs w:val="28"/>
        </w:rPr>
        <w:t>万元人民币</w:t>
      </w:r>
    </w:p>
    <w:p w14:paraId="243DEDEE">
      <w:pPr>
        <w:adjustRightInd w:val="0"/>
        <w:snapToGrid w:val="0"/>
        <w:ind w:firstLine="560"/>
        <w:rPr>
          <w:rFonts w:hint="default" w:eastAsia="宋体"/>
          <w:sz w:val="28"/>
          <w:szCs w:val="28"/>
          <w:lang w:val="en-US" w:eastAsia="zh-CN"/>
        </w:rPr>
      </w:pPr>
      <w:r>
        <w:rPr>
          <w:rFonts w:hint="eastAsia"/>
          <w:sz w:val="28"/>
          <w:szCs w:val="28"/>
          <w:lang w:val="en-US" w:eastAsia="zh-CN"/>
        </w:rPr>
        <w:t>02包：0.60</w:t>
      </w:r>
      <w:r>
        <w:rPr>
          <w:rFonts w:hint="eastAsia"/>
          <w:sz w:val="28"/>
          <w:szCs w:val="28"/>
        </w:rPr>
        <w:t>万元人民币</w:t>
      </w:r>
    </w:p>
    <w:p w14:paraId="70517C9D">
      <w:pPr>
        <w:adjustRightInd w:val="0"/>
        <w:snapToGrid w:val="0"/>
        <w:ind w:firstLine="560"/>
        <w:rPr>
          <w:rFonts w:hint="eastAsia"/>
          <w:sz w:val="28"/>
          <w:szCs w:val="28"/>
        </w:rPr>
      </w:pPr>
      <w:r>
        <w:rPr>
          <w:rFonts w:hint="eastAsia"/>
          <w:sz w:val="28"/>
          <w:szCs w:val="28"/>
        </w:rPr>
        <w:t>七、公告期限</w:t>
      </w:r>
    </w:p>
    <w:p w14:paraId="01267CB0">
      <w:pPr>
        <w:adjustRightInd w:val="0"/>
        <w:snapToGrid w:val="0"/>
        <w:ind w:firstLine="560"/>
        <w:rPr>
          <w:rFonts w:hint="eastAsia" w:cs="宋体"/>
          <w:sz w:val="28"/>
          <w:szCs w:val="28"/>
        </w:rPr>
      </w:pPr>
      <w:r>
        <w:rPr>
          <w:rFonts w:hint="eastAsia" w:cs="宋体"/>
          <w:sz w:val="28"/>
          <w:szCs w:val="28"/>
        </w:rPr>
        <w:t>自本公告发布之日起</w:t>
      </w:r>
      <w:r>
        <w:rPr>
          <w:rFonts w:cs="宋体"/>
          <w:sz w:val="28"/>
          <w:szCs w:val="28"/>
        </w:rPr>
        <w:t>1</w:t>
      </w:r>
      <w:r>
        <w:rPr>
          <w:rFonts w:hint="eastAsia" w:cs="宋体"/>
          <w:sz w:val="28"/>
          <w:szCs w:val="28"/>
        </w:rPr>
        <w:t>个工作日。</w:t>
      </w:r>
    </w:p>
    <w:p w14:paraId="3C8A23E9">
      <w:pPr>
        <w:adjustRightInd w:val="0"/>
        <w:snapToGrid w:val="0"/>
        <w:ind w:firstLine="560"/>
        <w:rPr>
          <w:rFonts w:hint="eastAsia" w:cs="仿宋"/>
          <w:sz w:val="28"/>
          <w:szCs w:val="28"/>
        </w:rPr>
      </w:pPr>
      <w:r>
        <w:rPr>
          <w:rFonts w:hint="eastAsia" w:cs="仿宋"/>
          <w:sz w:val="28"/>
          <w:szCs w:val="28"/>
        </w:rPr>
        <w:t>八、其他补充事宜</w:t>
      </w:r>
    </w:p>
    <w:p w14:paraId="1A906F6D">
      <w:pPr>
        <w:adjustRightInd w:val="0"/>
        <w:snapToGrid w:val="0"/>
        <w:ind w:firstLine="560"/>
        <w:rPr>
          <w:rFonts w:hint="default" w:eastAsia="宋体"/>
          <w:sz w:val="28"/>
          <w:szCs w:val="28"/>
          <w:lang w:val="en-US" w:eastAsia="zh-CN"/>
        </w:rPr>
      </w:pPr>
      <w:r>
        <w:rPr>
          <w:rFonts w:hint="eastAsia"/>
          <w:sz w:val="28"/>
          <w:szCs w:val="28"/>
        </w:rPr>
        <w:t>成交供应商的评审总得分：</w:t>
      </w:r>
      <w:r>
        <w:rPr>
          <w:rFonts w:hint="eastAsia"/>
          <w:sz w:val="28"/>
          <w:szCs w:val="28"/>
          <w:lang w:val="en-US" w:eastAsia="zh-CN"/>
        </w:rPr>
        <w:t>01包：92.67 ；02包：90.67 。</w:t>
      </w:r>
    </w:p>
    <w:p w14:paraId="320F5601">
      <w:pPr>
        <w:adjustRightInd w:val="0"/>
        <w:snapToGrid w:val="0"/>
        <w:ind w:firstLine="560"/>
        <w:rPr>
          <w:rFonts w:hint="eastAsia" w:cs="宋体"/>
          <w:sz w:val="28"/>
          <w:szCs w:val="28"/>
        </w:rPr>
      </w:pPr>
      <w:r>
        <w:rPr>
          <w:rFonts w:hint="eastAsia" w:cs="宋体"/>
          <w:sz w:val="28"/>
          <w:szCs w:val="28"/>
        </w:rPr>
        <w:t>九、凡对本次公告内容提出询问，请按以下方式联系。</w:t>
      </w:r>
    </w:p>
    <w:p w14:paraId="1163410E">
      <w:pPr>
        <w:keepNext/>
        <w:keepLines/>
        <w:adjustRightInd w:val="0"/>
        <w:snapToGrid w:val="0"/>
        <w:spacing w:before="260" w:after="260"/>
        <w:ind w:firstLine="700" w:firstLineChars="250"/>
        <w:outlineLvl w:val="1"/>
        <w:rPr>
          <w:rFonts w:hint="eastAsia" w:cs="宋体"/>
          <w:bCs/>
          <w:sz w:val="28"/>
          <w:szCs w:val="28"/>
        </w:rPr>
      </w:pPr>
      <w:bookmarkStart w:id="2" w:name="_Toc35393810"/>
      <w:bookmarkStart w:id="3" w:name="_Toc35393641"/>
      <w:bookmarkStart w:id="4" w:name="_Toc28359100"/>
      <w:bookmarkStart w:id="5" w:name="_Toc28359023"/>
      <w:r>
        <w:rPr>
          <w:rFonts w:hint="eastAsia" w:cs="宋体"/>
          <w:bCs/>
          <w:sz w:val="28"/>
          <w:szCs w:val="28"/>
        </w:rPr>
        <w:t>1.采购人信息</w:t>
      </w:r>
      <w:bookmarkEnd w:id="2"/>
      <w:bookmarkEnd w:id="3"/>
      <w:bookmarkEnd w:id="4"/>
      <w:bookmarkEnd w:id="5"/>
    </w:p>
    <w:p w14:paraId="27C35DA6">
      <w:pPr>
        <w:adjustRightInd w:val="0"/>
        <w:snapToGrid w:val="0"/>
        <w:ind w:left="1165" w:leftChars="271" w:hanging="596" w:hangingChars="213"/>
        <w:jc w:val="left"/>
        <w:rPr>
          <w:rFonts w:hint="eastAsia"/>
          <w:sz w:val="28"/>
          <w:szCs w:val="28"/>
        </w:rPr>
      </w:pPr>
      <w:r>
        <w:rPr>
          <w:rFonts w:hint="eastAsia"/>
          <w:sz w:val="28"/>
          <w:szCs w:val="28"/>
        </w:rPr>
        <w:t xml:space="preserve">名    称：中国电影博物馆 </w:t>
      </w:r>
    </w:p>
    <w:p w14:paraId="108D1264">
      <w:pPr>
        <w:adjustRightInd w:val="0"/>
        <w:snapToGrid w:val="0"/>
        <w:ind w:left="1165" w:leftChars="271" w:hanging="596" w:hangingChars="213"/>
        <w:jc w:val="left"/>
        <w:rPr>
          <w:rFonts w:hint="eastAsia"/>
          <w:sz w:val="28"/>
          <w:szCs w:val="28"/>
        </w:rPr>
      </w:pPr>
      <w:r>
        <w:rPr>
          <w:rFonts w:hint="eastAsia"/>
          <w:sz w:val="28"/>
          <w:szCs w:val="28"/>
        </w:rPr>
        <w:t>地    址：北京市朝阳区南影路9号</w:t>
      </w:r>
    </w:p>
    <w:p w14:paraId="67E5FA52">
      <w:pPr>
        <w:adjustRightInd w:val="0"/>
        <w:snapToGrid w:val="0"/>
        <w:ind w:left="1165" w:leftChars="271" w:hanging="596" w:hangingChars="213"/>
        <w:jc w:val="left"/>
        <w:rPr>
          <w:rFonts w:hint="eastAsia"/>
          <w:sz w:val="28"/>
          <w:szCs w:val="28"/>
        </w:rPr>
      </w:pPr>
      <w:r>
        <w:rPr>
          <w:rFonts w:hint="eastAsia"/>
          <w:sz w:val="28"/>
          <w:szCs w:val="28"/>
        </w:rPr>
        <w:t>联系方式：王岩010-84355923</w:t>
      </w:r>
    </w:p>
    <w:p w14:paraId="7CC0FB2B">
      <w:pPr>
        <w:keepNext/>
        <w:keepLines/>
        <w:adjustRightInd w:val="0"/>
        <w:snapToGrid w:val="0"/>
        <w:spacing w:before="260" w:after="260"/>
        <w:ind w:left="1165" w:leftChars="271" w:hanging="596" w:hangingChars="213"/>
        <w:outlineLvl w:val="1"/>
        <w:rPr>
          <w:rFonts w:hint="eastAsia" w:cs="宋体"/>
          <w:bCs/>
          <w:sz w:val="28"/>
          <w:szCs w:val="28"/>
        </w:rPr>
      </w:pPr>
      <w:bookmarkStart w:id="6" w:name="_Toc28359024"/>
      <w:bookmarkStart w:id="7" w:name="_Toc28359101"/>
      <w:bookmarkStart w:id="8" w:name="_Toc35393642"/>
      <w:bookmarkStart w:id="9" w:name="_Toc35393811"/>
      <w:r>
        <w:rPr>
          <w:rFonts w:hint="eastAsia" w:cs="宋体"/>
          <w:bCs/>
          <w:sz w:val="28"/>
          <w:szCs w:val="28"/>
        </w:rPr>
        <w:t>2.采购代理机构信息</w:t>
      </w:r>
      <w:bookmarkEnd w:id="6"/>
      <w:bookmarkEnd w:id="7"/>
      <w:bookmarkEnd w:id="8"/>
      <w:bookmarkEnd w:id="9"/>
    </w:p>
    <w:p w14:paraId="1270A998">
      <w:pPr>
        <w:adjustRightInd w:val="0"/>
        <w:snapToGrid w:val="0"/>
        <w:ind w:left="1165" w:leftChars="271" w:hanging="596" w:hangingChars="213"/>
        <w:rPr>
          <w:rFonts w:hint="eastAsia"/>
          <w:sz w:val="28"/>
          <w:szCs w:val="28"/>
          <w:u w:val="single"/>
        </w:rPr>
      </w:pPr>
      <w:r>
        <w:rPr>
          <w:rFonts w:hint="eastAsia"/>
          <w:sz w:val="28"/>
          <w:szCs w:val="28"/>
        </w:rPr>
        <w:t>名    称：</w:t>
      </w:r>
      <w:r>
        <w:rPr>
          <w:rFonts w:hint="eastAsia"/>
          <w:bCs/>
          <w:sz w:val="28"/>
          <w:szCs w:val="28"/>
        </w:rPr>
        <w:t>中钢招标有限责任公司</w:t>
      </w:r>
    </w:p>
    <w:p w14:paraId="0726E132">
      <w:pPr>
        <w:adjustRightInd w:val="0"/>
        <w:snapToGrid w:val="0"/>
        <w:ind w:left="1165" w:leftChars="271" w:hanging="596" w:hangingChars="213"/>
        <w:rPr>
          <w:rFonts w:hint="eastAsia"/>
          <w:sz w:val="28"/>
          <w:szCs w:val="28"/>
        </w:rPr>
      </w:pPr>
      <w:r>
        <w:rPr>
          <w:rFonts w:hint="eastAsia"/>
          <w:sz w:val="28"/>
          <w:szCs w:val="28"/>
        </w:rPr>
        <w:t>地　  址：北京市海淀区海淀大街8号中钢国际广场16层</w:t>
      </w:r>
    </w:p>
    <w:p w14:paraId="7999FEBF">
      <w:pPr>
        <w:adjustRightInd w:val="0"/>
        <w:snapToGrid w:val="0"/>
        <w:ind w:left="1165" w:leftChars="271" w:hanging="596" w:hangingChars="213"/>
        <w:rPr>
          <w:rFonts w:hint="eastAsia"/>
          <w:sz w:val="28"/>
          <w:szCs w:val="28"/>
          <w:u w:val="single"/>
        </w:rPr>
      </w:pPr>
      <w:r>
        <w:rPr>
          <w:rFonts w:hint="eastAsia"/>
          <w:sz w:val="28"/>
          <w:szCs w:val="28"/>
        </w:rPr>
        <w:t>联系方式：010-62688251</w:t>
      </w:r>
    </w:p>
    <w:p w14:paraId="23CEDF72">
      <w:pPr>
        <w:keepNext/>
        <w:keepLines/>
        <w:adjustRightInd w:val="0"/>
        <w:snapToGrid w:val="0"/>
        <w:spacing w:before="260" w:after="260"/>
        <w:ind w:left="1165" w:leftChars="271" w:hanging="596" w:hangingChars="213"/>
        <w:outlineLvl w:val="1"/>
        <w:rPr>
          <w:rFonts w:hint="eastAsia" w:cs="宋体"/>
          <w:bCs/>
          <w:sz w:val="28"/>
          <w:szCs w:val="28"/>
        </w:rPr>
      </w:pPr>
      <w:bookmarkStart w:id="10" w:name="_Toc35393643"/>
      <w:bookmarkStart w:id="11" w:name="_Toc28359025"/>
      <w:bookmarkStart w:id="12" w:name="_Toc35393812"/>
      <w:bookmarkStart w:id="13" w:name="_Toc28359102"/>
      <w:r>
        <w:rPr>
          <w:rFonts w:hint="eastAsia" w:cs="宋体"/>
          <w:bCs/>
          <w:sz w:val="28"/>
          <w:szCs w:val="28"/>
        </w:rPr>
        <w:t>3.项目</w:t>
      </w:r>
      <w:r>
        <w:rPr>
          <w:rFonts w:cs="宋体"/>
          <w:bCs/>
          <w:sz w:val="28"/>
          <w:szCs w:val="28"/>
        </w:rPr>
        <w:t>联系方式</w:t>
      </w:r>
      <w:bookmarkEnd w:id="10"/>
      <w:bookmarkEnd w:id="11"/>
      <w:bookmarkEnd w:id="12"/>
      <w:bookmarkEnd w:id="13"/>
    </w:p>
    <w:p w14:paraId="525EEE35">
      <w:pPr>
        <w:adjustRightInd w:val="0"/>
        <w:snapToGrid w:val="0"/>
        <w:ind w:left="1165" w:leftChars="271" w:hanging="596" w:hangingChars="213"/>
        <w:rPr>
          <w:rFonts w:hint="eastAsia"/>
          <w:bCs/>
          <w:sz w:val="28"/>
          <w:szCs w:val="28"/>
        </w:rPr>
      </w:pPr>
      <w:r>
        <w:rPr>
          <w:rFonts w:hint="eastAsia"/>
          <w:bCs/>
          <w:sz w:val="28"/>
          <w:szCs w:val="28"/>
        </w:rPr>
        <w:t>项目联系人：马娟娟、宋达、聂娅琼</w:t>
      </w:r>
    </w:p>
    <w:p w14:paraId="1EE54045">
      <w:pPr>
        <w:adjustRightInd w:val="0"/>
        <w:snapToGrid w:val="0"/>
        <w:ind w:left="1165" w:leftChars="271" w:hanging="596" w:hangingChars="213"/>
        <w:rPr>
          <w:rFonts w:hint="eastAsia"/>
          <w:bCs/>
          <w:sz w:val="28"/>
          <w:szCs w:val="28"/>
        </w:rPr>
      </w:pPr>
      <w:r>
        <w:rPr>
          <w:rFonts w:hint="eastAsia"/>
          <w:bCs/>
          <w:sz w:val="28"/>
          <w:szCs w:val="28"/>
        </w:rPr>
        <w:t xml:space="preserve">电 话：【010-62688223】（获取文件、发票咨询）、【010-62688242】（项目问询）、【songd@sstc20.com】（项目问询） </w:t>
      </w:r>
    </w:p>
    <w:p w14:paraId="5BDF68D0">
      <w:pPr>
        <w:adjustRightInd w:val="0"/>
        <w:snapToGrid w:val="0"/>
        <w:ind w:left="1557" w:leftChars="271" w:hanging="988" w:hangingChars="353"/>
        <w:rPr>
          <w:rFonts w:hint="eastAsia"/>
          <w:sz w:val="28"/>
          <w:szCs w:val="28"/>
        </w:rPr>
      </w:pPr>
    </w:p>
    <w:p w14:paraId="24C4D3EC">
      <w:pPr>
        <w:adjustRightInd w:val="0"/>
        <w:snapToGrid w:val="0"/>
        <w:ind w:firstLine="560"/>
        <w:rPr>
          <w:rFonts w:hint="eastAsia" w:cs="宋体"/>
          <w:sz w:val="28"/>
          <w:szCs w:val="28"/>
        </w:rPr>
      </w:pPr>
      <w:r>
        <w:rPr>
          <w:rFonts w:hint="eastAsia" w:cs="宋体"/>
          <w:sz w:val="28"/>
          <w:szCs w:val="28"/>
        </w:rPr>
        <w:t>十、附件</w:t>
      </w:r>
    </w:p>
    <w:p w14:paraId="2E02CED7">
      <w:pPr>
        <w:adjustRightInd w:val="0"/>
        <w:snapToGrid w:val="0"/>
        <w:ind w:firstLine="560"/>
        <w:rPr>
          <w:rFonts w:hint="eastAsia" w:cs="宋体"/>
          <w:sz w:val="28"/>
          <w:szCs w:val="28"/>
        </w:rPr>
      </w:pPr>
      <w:r>
        <w:rPr>
          <w:rFonts w:hint="eastAsia" w:cs="宋体"/>
          <w:sz w:val="28"/>
          <w:szCs w:val="28"/>
        </w:rPr>
        <w:t>1.磋商文件</w:t>
      </w:r>
    </w:p>
    <w:p w14:paraId="3CC5DA3C">
      <w:pPr>
        <w:adjustRightInd w:val="0"/>
        <w:snapToGrid w:val="0"/>
        <w:ind w:firstLine="560"/>
        <w:rPr>
          <w:rFonts w:hint="eastAsia" w:cs="宋体"/>
          <w:sz w:val="28"/>
          <w:szCs w:val="28"/>
        </w:rPr>
      </w:pPr>
      <w:r>
        <w:rPr>
          <w:rFonts w:hint="eastAsia" w:cs="宋体"/>
          <w:sz w:val="28"/>
          <w:szCs w:val="28"/>
        </w:rPr>
        <w:t>2.</w:t>
      </w:r>
      <w:r>
        <w:rPr>
          <w:rFonts w:hint="eastAsia" w:cs="宋体"/>
          <w:sz w:val="28"/>
          <w:szCs w:val="28"/>
          <w:lang w:val="en-US" w:eastAsia="zh-CN"/>
        </w:rPr>
        <w:t>中小企业</w:t>
      </w:r>
      <w:r>
        <w:rPr>
          <w:rFonts w:hint="eastAsia" w:cs="宋体"/>
          <w:sz w:val="28"/>
          <w:szCs w:val="28"/>
        </w:rPr>
        <w:t>声明函</w:t>
      </w:r>
    </w:p>
    <w:p w14:paraId="1CADA1E5">
      <w:pPr>
        <w:ind w:firstLine="0" w:firstLineChars="0"/>
        <w:rPr>
          <w:rFonts w:hint="eastAsia" w:eastAsia="宋体"/>
          <w:sz w:val="28"/>
          <w:szCs w:val="28"/>
          <w:lang w:eastAsia="zh-CN"/>
        </w:rPr>
      </w:pPr>
      <w:r>
        <w:rPr>
          <w:rFonts w:hint="eastAsia" w:eastAsia="宋体"/>
          <w:sz w:val="28"/>
          <w:szCs w:val="28"/>
          <w:lang w:eastAsia="zh-CN"/>
        </w:rPr>
        <w:drawing>
          <wp:inline distT="0" distB="0" distL="114300" distR="114300">
            <wp:extent cx="5749925" cy="7669530"/>
            <wp:effectExtent l="0" t="0" r="3175" b="7620"/>
            <wp:docPr id="1" name="图片 1" descr="afea7cfebd8432882214847c61475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fea7cfebd8432882214847c61475247"/>
                    <pic:cNvPicPr>
                      <a:picLocks noChangeAspect="1"/>
                    </pic:cNvPicPr>
                  </pic:nvPicPr>
                  <pic:blipFill>
                    <a:blip r:embed="rId12"/>
                    <a:stretch>
                      <a:fillRect/>
                    </a:stretch>
                  </pic:blipFill>
                  <pic:spPr>
                    <a:xfrm>
                      <a:off x="0" y="0"/>
                      <a:ext cx="5749925" cy="7669530"/>
                    </a:xfrm>
                    <a:prstGeom prst="rect">
                      <a:avLst/>
                    </a:prstGeom>
                  </pic:spPr>
                </pic:pic>
              </a:graphicData>
            </a:graphic>
          </wp:inline>
        </w:drawing>
      </w:r>
    </w:p>
    <w:p w14:paraId="689F1554">
      <w:pPr>
        <w:ind w:firstLine="0" w:firstLineChars="0"/>
        <w:rPr>
          <w:rFonts w:hint="eastAsia" w:eastAsia="宋体"/>
          <w:sz w:val="28"/>
          <w:szCs w:val="28"/>
          <w:lang w:eastAsia="zh-CN"/>
        </w:rPr>
      </w:pPr>
      <w:r>
        <w:rPr>
          <w:rFonts w:hint="eastAsia" w:eastAsia="宋体"/>
          <w:sz w:val="28"/>
          <w:szCs w:val="28"/>
          <w:lang w:eastAsia="zh-CN"/>
        </w:rPr>
        <w:drawing>
          <wp:inline distT="0" distB="0" distL="114300" distR="114300">
            <wp:extent cx="5749925" cy="7669530"/>
            <wp:effectExtent l="0" t="0" r="3175" b="7620"/>
            <wp:docPr id="2" name="图片 2" descr="56e292af6ae040052a3693dc5dd178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6e292af6ae040052a3693dc5dd1788d"/>
                    <pic:cNvPicPr>
                      <a:picLocks noChangeAspect="1"/>
                    </pic:cNvPicPr>
                  </pic:nvPicPr>
                  <pic:blipFill>
                    <a:blip r:embed="rId13"/>
                    <a:stretch>
                      <a:fillRect/>
                    </a:stretch>
                  </pic:blipFill>
                  <pic:spPr>
                    <a:xfrm>
                      <a:off x="0" y="0"/>
                      <a:ext cx="5749925" cy="7669530"/>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3E62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40FA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C2DD1">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FE643">
    <w:pPr>
      <w:ind w:left="420"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76E4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6CB5F">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E93459"/>
    <w:multiLevelType w:val="singleLevel"/>
    <w:tmpl w:val="34E9345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c3ZDA5MDFiZWU0NDI3NDIyMWZkYWM2OWRlNTdmNDQifQ=="/>
  </w:docVars>
  <w:rsids>
    <w:rsidRoot w:val="00FA13E2"/>
    <w:rsid w:val="00000A21"/>
    <w:rsid w:val="00001EA7"/>
    <w:rsid w:val="00002014"/>
    <w:rsid w:val="00002CD4"/>
    <w:rsid w:val="00003368"/>
    <w:rsid w:val="0000456E"/>
    <w:rsid w:val="00005DA8"/>
    <w:rsid w:val="00005E6A"/>
    <w:rsid w:val="0000787B"/>
    <w:rsid w:val="00007AB1"/>
    <w:rsid w:val="00010C29"/>
    <w:rsid w:val="00011019"/>
    <w:rsid w:val="00014B60"/>
    <w:rsid w:val="00014FA0"/>
    <w:rsid w:val="00021AE7"/>
    <w:rsid w:val="00024AE8"/>
    <w:rsid w:val="00033D0A"/>
    <w:rsid w:val="00033EB2"/>
    <w:rsid w:val="00057A1B"/>
    <w:rsid w:val="0006167C"/>
    <w:rsid w:val="000616DC"/>
    <w:rsid w:val="0006277B"/>
    <w:rsid w:val="00067B2C"/>
    <w:rsid w:val="00074611"/>
    <w:rsid w:val="00080F53"/>
    <w:rsid w:val="000822BF"/>
    <w:rsid w:val="00082FE7"/>
    <w:rsid w:val="00083B58"/>
    <w:rsid w:val="00084D36"/>
    <w:rsid w:val="00085DB1"/>
    <w:rsid w:val="00096DB6"/>
    <w:rsid w:val="000A10A2"/>
    <w:rsid w:val="000A6BFA"/>
    <w:rsid w:val="000B60FB"/>
    <w:rsid w:val="000C2A43"/>
    <w:rsid w:val="000C570A"/>
    <w:rsid w:val="000C62B5"/>
    <w:rsid w:val="000D3F41"/>
    <w:rsid w:val="000D4281"/>
    <w:rsid w:val="000D748F"/>
    <w:rsid w:val="000E152D"/>
    <w:rsid w:val="000E26F0"/>
    <w:rsid w:val="000F0B02"/>
    <w:rsid w:val="000F0B54"/>
    <w:rsid w:val="00102CEF"/>
    <w:rsid w:val="0010376F"/>
    <w:rsid w:val="00105D34"/>
    <w:rsid w:val="00125E97"/>
    <w:rsid w:val="00145B11"/>
    <w:rsid w:val="00145E33"/>
    <w:rsid w:val="00157A54"/>
    <w:rsid w:val="00162690"/>
    <w:rsid w:val="001645D6"/>
    <w:rsid w:val="00164665"/>
    <w:rsid w:val="00167A1B"/>
    <w:rsid w:val="00174129"/>
    <w:rsid w:val="00175191"/>
    <w:rsid w:val="00177A74"/>
    <w:rsid w:val="00185F7D"/>
    <w:rsid w:val="00191C7A"/>
    <w:rsid w:val="00192935"/>
    <w:rsid w:val="001950B1"/>
    <w:rsid w:val="00195F57"/>
    <w:rsid w:val="0019632A"/>
    <w:rsid w:val="001A1079"/>
    <w:rsid w:val="001A135C"/>
    <w:rsid w:val="001B198B"/>
    <w:rsid w:val="001B4A47"/>
    <w:rsid w:val="001B550C"/>
    <w:rsid w:val="001C3560"/>
    <w:rsid w:val="001C4211"/>
    <w:rsid w:val="001E7DCD"/>
    <w:rsid w:val="001F0BC0"/>
    <w:rsid w:val="001F2439"/>
    <w:rsid w:val="001F2681"/>
    <w:rsid w:val="001F707F"/>
    <w:rsid w:val="0020011C"/>
    <w:rsid w:val="0020048D"/>
    <w:rsid w:val="00200C7C"/>
    <w:rsid w:val="00201241"/>
    <w:rsid w:val="00201991"/>
    <w:rsid w:val="00206F3E"/>
    <w:rsid w:val="00222DCC"/>
    <w:rsid w:val="0022303E"/>
    <w:rsid w:val="002279F7"/>
    <w:rsid w:val="00234450"/>
    <w:rsid w:val="00242307"/>
    <w:rsid w:val="002461E1"/>
    <w:rsid w:val="0025075C"/>
    <w:rsid w:val="00253108"/>
    <w:rsid w:val="00261A95"/>
    <w:rsid w:val="002749B8"/>
    <w:rsid w:val="00282940"/>
    <w:rsid w:val="002847D7"/>
    <w:rsid w:val="0028658B"/>
    <w:rsid w:val="00291925"/>
    <w:rsid w:val="00297C90"/>
    <w:rsid w:val="002A145B"/>
    <w:rsid w:val="002B137B"/>
    <w:rsid w:val="002B1E50"/>
    <w:rsid w:val="002B7AF5"/>
    <w:rsid w:val="002C1D34"/>
    <w:rsid w:val="002C6675"/>
    <w:rsid w:val="002D013E"/>
    <w:rsid w:val="002D065F"/>
    <w:rsid w:val="002D1936"/>
    <w:rsid w:val="002D7DF5"/>
    <w:rsid w:val="002E52EA"/>
    <w:rsid w:val="002F1054"/>
    <w:rsid w:val="002F1A11"/>
    <w:rsid w:val="0030141D"/>
    <w:rsid w:val="003018D0"/>
    <w:rsid w:val="003117D1"/>
    <w:rsid w:val="003118E4"/>
    <w:rsid w:val="00313699"/>
    <w:rsid w:val="00320CDA"/>
    <w:rsid w:val="00323C6A"/>
    <w:rsid w:val="00324AEC"/>
    <w:rsid w:val="00334003"/>
    <w:rsid w:val="00335719"/>
    <w:rsid w:val="00337375"/>
    <w:rsid w:val="003411F2"/>
    <w:rsid w:val="003476F8"/>
    <w:rsid w:val="00351C19"/>
    <w:rsid w:val="00353C2B"/>
    <w:rsid w:val="003543C7"/>
    <w:rsid w:val="00354B6C"/>
    <w:rsid w:val="003555DD"/>
    <w:rsid w:val="00356CD0"/>
    <w:rsid w:val="00357D8F"/>
    <w:rsid w:val="00371D9F"/>
    <w:rsid w:val="00372DAE"/>
    <w:rsid w:val="00376E12"/>
    <w:rsid w:val="00383B7B"/>
    <w:rsid w:val="0038657A"/>
    <w:rsid w:val="00386F0B"/>
    <w:rsid w:val="0039219D"/>
    <w:rsid w:val="0039591D"/>
    <w:rsid w:val="003B7BB2"/>
    <w:rsid w:val="003C63FB"/>
    <w:rsid w:val="003D16FB"/>
    <w:rsid w:val="003D2CD8"/>
    <w:rsid w:val="003E66D2"/>
    <w:rsid w:val="003F6926"/>
    <w:rsid w:val="00403F70"/>
    <w:rsid w:val="004048AA"/>
    <w:rsid w:val="004119F7"/>
    <w:rsid w:val="00411AAA"/>
    <w:rsid w:val="00412556"/>
    <w:rsid w:val="004135F5"/>
    <w:rsid w:val="004144DF"/>
    <w:rsid w:val="00426EB5"/>
    <w:rsid w:val="00426F65"/>
    <w:rsid w:val="00430877"/>
    <w:rsid w:val="0043221D"/>
    <w:rsid w:val="00432CE4"/>
    <w:rsid w:val="00435010"/>
    <w:rsid w:val="00440F95"/>
    <w:rsid w:val="004441A7"/>
    <w:rsid w:val="00444A0E"/>
    <w:rsid w:val="004452D6"/>
    <w:rsid w:val="0044651E"/>
    <w:rsid w:val="00453AE6"/>
    <w:rsid w:val="00454A76"/>
    <w:rsid w:val="00454FD0"/>
    <w:rsid w:val="00455143"/>
    <w:rsid w:val="004647C0"/>
    <w:rsid w:val="0046638D"/>
    <w:rsid w:val="00486CB8"/>
    <w:rsid w:val="00487372"/>
    <w:rsid w:val="00487E63"/>
    <w:rsid w:val="00495BA8"/>
    <w:rsid w:val="00495C75"/>
    <w:rsid w:val="004A4B21"/>
    <w:rsid w:val="004A5250"/>
    <w:rsid w:val="004A5F32"/>
    <w:rsid w:val="004A735F"/>
    <w:rsid w:val="004A7FC5"/>
    <w:rsid w:val="004B1A69"/>
    <w:rsid w:val="004B4E5E"/>
    <w:rsid w:val="004B5D2F"/>
    <w:rsid w:val="004B7AC8"/>
    <w:rsid w:val="004C0D84"/>
    <w:rsid w:val="004C6D2B"/>
    <w:rsid w:val="004C74D0"/>
    <w:rsid w:val="004D5C09"/>
    <w:rsid w:val="004E12E5"/>
    <w:rsid w:val="004E28D6"/>
    <w:rsid w:val="004E4059"/>
    <w:rsid w:val="004E6C4C"/>
    <w:rsid w:val="004F1BFF"/>
    <w:rsid w:val="004F71F5"/>
    <w:rsid w:val="004F7A65"/>
    <w:rsid w:val="005007D8"/>
    <w:rsid w:val="00510764"/>
    <w:rsid w:val="005119ED"/>
    <w:rsid w:val="005258DB"/>
    <w:rsid w:val="005332D9"/>
    <w:rsid w:val="00533442"/>
    <w:rsid w:val="005475E2"/>
    <w:rsid w:val="00547942"/>
    <w:rsid w:val="0055135C"/>
    <w:rsid w:val="00555413"/>
    <w:rsid w:val="005624D5"/>
    <w:rsid w:val="00562BDD"/>
    <w:rsid w:val="0056574C"/>
    <w:rsid w:val="00565AB1"/>
    <w:rsid w:val="00571FAC"/>
    <w:rsid w:val="00577EEF"/>
    <w:rsid w:val="00581225"/>
    <w:rsid w:val="005869FE"/>
    <w:rsid w:val="005A5240"/>
    <w:rsid w:val="005A6CD3"/>
    <w:rsid w:val="005A6ED9"/>
    <w:rsid w:val="005A78C3"/>
    <w:rsid w:val="005B10BB"/>
    <w:rsid w:val="005C0D5A"/>
    <w:rsid w:val="005C2066"/>
    <w:rsid w:val="005C27DA"/>
    <w:rsid w:val="005C2F79"/>
    <w:rsid w:val="005C644E"/>
    <w:rsid w:val="005D43E5"/>
    <w:rsid w:val="005D7B52"/>
    <w:rsid w:val="005D7D54"/>
    <w:rsid w:val="005E57FE"/>
    <w:rsid w:val="005F1272"/>
    <w:rsid w:val="005F3724"/>
    <w:rsid w:val="005F417D"/>
    <w:rsid w:val="00602B6E"/>
    <w:rsid w:val="00614EFE"/>
    <w:rsid w:val="006202F7"/>
    <w:rsid w:val="006246B6"/>
    <w:rsid w:val="00625332"/>
    <w:rsid w:val="006264CF"/>
    <w:rsid w:val="00630BD8"/>
    <w:rsid w:val="00643CD1"/>
    <w:rsid w:val="006505F8"/>
    <w:rsid w:val="00654842"/>
    <w:rsid w:val="00660CAF"/>
    <w:rsid w:val="00667518"/>
    <w:rsid w:val="00673E0D"/>
    <w:rsid w:val="00681B8C"/>
    <w:rsid w:val="006838A3"/>
    <w:rsid w:val="00686D39"/>
    <w:rsid w:val="00692BA0"/>
    <w:rsid w:val="00696507"/>
    <w:rsid w:val="00697CB7"/>
    <w:rsid w:val="006A0FCA"/>
    <w:rsid w:val="006A335B"/>
    <w:rsid w:val="006A7B12"/>
    <w:rsid w:val="006B3DD6"/>
    <w:rsid w:val="006B48EE"/>
    <w:rsid w:val="006C13D2"/>
    <w:rsid w:val="006C5CFB"/>
    <w:rsid w:val="006D08BC"/>
    <w:rsid w:val="006D3E9D"/>
    <w:rsid w:val="006D4FD8"/>
    <w:rsid w:val="006D7FEE"/>
    <w:rsid w:val="006E472A"/>
    <w:rsid w:val="006F24CB"/>
    <w:rsid w:val="006F390B"/>
    <w:rsid w:val="006F762E"/>
    <w:rsid w:val="006F76A1"/>
    <w:rsid w:val="007014AE"/>
    <w:rsid w:val="00706B0E"/>
    <w:rsid w:val="00711BF5"/>
    <w:rsid w:val="00711C9B"/>
    <w:rsid w:val="00716383"/>
    <w:rsid w:val="007166AB"/>
    <w:rsid w:val="007210D7"/>
    <w:rsid w:val="00726C51"/>
    <w:rsid w:val="00727CC9"/>
    <w:rsid w:val="00727EC4"/>
    <w:rsid w:val="00731C1A"/>
    <w:rsid w:val="007337BA"/>
    <w:rsid w:val="0074172C"/>
    <w:rsid w:val="0074231D"/>
    <w:rsid w:val="00742986"/>
    <w:rsid w:val="00742F82"/>
    <w:rsid w:val="007451F1"/>
    <w:rsid w:val="00746215"/>
    <w:rsid w:val="00746363"/>
    <w:rsid w:val="00751450"/>
    <w:rsid w:val="00757F8B"/>
    <w:rsid w:val="00760934"/>
    <w:rsid w:val="00760985"/>
    <w:rsid w:val="0076573B"/>
    <w:rsid w:val="00770611"/>
    <w:rsid w:val="00772F09"/>
    <w:rsid w:val="007768DB"/>
    <w:rsid w:val="00777EEE"/>
    <w:rsid w:val="00781B27"/>
    <w:rsid w:val="00781B9D"/>
    <w:rsid w:val="00793A9D"/>
    <w:rsid w:val="007A06F0"/>
    <w:rsid w:val="007A6BC8"/>
    <w:rsid w:val="007A7AA1"/>
    <w:rsid w:val="007B44DD"/>
    <w:rsid w:val="007B6B9C"/>
    <w:rsid w:val="007C0507"/>
    <w:rsid w:val="007C06B9"/>
    <w:rsid w:val="007C201B"/>
    <w:rsid w:val="007C5C08"/>
    <w:rsid w:val="007D6989"/>
    <w:rsid w:val="007D7310"/>
    <w:rsid w:val="007E3A15"/>
    <w:rsid w:val="007E3F4F"/>
    <w:rsid w:val="007F2821"/>
    <w:rsid w:val="007F4F63"/>
    <w:rsid w:val="007F54B0"/>
    <w:rsid w:val="00803722"/>
    <w:rsid w:val="0080679B"/>
    <w:rsid w:val="00810A7B"/>
    <w:rsid w:val="008112D1"/>
    <w:rsid w:val="00811AA0"/>
    <w:rsid w:val="00813FCF"/>
    <w:rsid w:val="008167A2"/>
    <w:rsid w:val="008255BA"/>
    <w:rsid w:val="00837A34"/>
    <w:rsid w:val="00842CDE"/>
    <w:rsid w:val="00843A01"/>
    <w:rsid w:val="00844E5F"/>
    <w:rsid w:val="008463D1"/>
    <w:rsid w:val="00850EEF"/>
    <w:rsid w:val="00860E50"/>
    <w:rsid w:val="0087150C"/>
    <w:rsid w:val="00882752"/>
    <w:rsid w:val="00882BF6"/>
    <w:rsid w:val="00885368"/>
    <w:rsid w:val="00891086"/>
    <w:rsid w:val="00891A11"/>
    <w:rsid w:val="00891D2F"/>
    <w:rsid w:val="00893257"/>
    <w:rsid w:val="00895AE0"/>
    <w:rsid w:val="008A07B9"/>
    <w:rsid w:val="008A3A44"/>
    <w:rsid w:val="008B0BAF"/>
    <w:rsid w:val="008D1B25"/>
    <w:rsid w:val="008D77AD"/>
    <w:rsid w:val="008D7E3F"/>
    <w:rsid w:val="008E34A7"/>
    <w:rsid w:val="008E799C"/>
    <w:rsid w:val="008F09F1"/>
    <w:rsid w:val="008F0B30"/>
    <w:rsid w:val="008F2838"/>
    <w:rsid w:val="00901E29"/>
    <w:rsid w:val="00907D3C"/>
    <w:rsid w:val="0091151B"/>
    <w:rsid w:val="0091174E"/>
    <w:rsid w:val="009146A2"/>
    <w:rsid w:val="009250AD"/>
    <w:rsid w:val="00925937"/>
    <w:rsid w:val="00926BC5"/>
    <w:rsid w:val="00931131"/>
    <w:rsid w:val="009429AC"/>
    <w:rsid w:val="0095148A"/>
    <w:rsid w:val="009535BA"/>
    <w:rsid w:val="009544F5"/>
    <w:rsid w:val="009556AF"/>
    <w:rsid w:val="00960DEB"/>
    <w:rsid w:val="00962ED9"/>
    <w:rsid w:val="00964879"/>
    <w:rsid w:val="00977E46"/>
    <w:rsid w:val="0098028C"/>
    <w:rsid w:val="0098055A"/>
    <w:rsid w:val="0098541E"/>
    <w:rsid w:val="00992CF7"/>
    <w:rsid w:val="009A15EA"/>
    <w:rsid w:val="009A5EEC"/>
    <w:rsid w:val="009A68FD"/>
    <w:rsid w:val="009A7CE4"/>
    <w:rsid w:val="009B2DF2"/>
    <w:rsid w:val="009C4023"/>
    <w:rsid w:val="009D6BFF"/>
    <w:rsid w:val="009D7290"/>
    <w:rsid w:val="009D72E4"/>
    <w:rsid w:val="009E39FB"/>
    <w:rsid w:val="009F2A49"/>
    <w:rsid w:val="009F4556"/>
    <w:rsid w:val="009F5BFE"/>
    <w:rsid w:val="009F5F0C"/>
    <w:rsid w:val="00A02148"/>
    <w:rsid w:val="00A03CF8"/>
    <w:rsid w:val="00A05A08"/>
    <w:rsid w:val="00A06ABE"/>
    <w:rsid w:val="00A11BF1"/>
    <w:rsid w:val="00A125C8"/>
    <w:rsid w:val="00A14B66"/>
    <w:rsid w:val="00A205A8"/>
    <w:rsid w:val="00A2177B"/>
    <w:rsid w:val="00A250B3"/>
    <w:rsid w:val="00A260DB"/>
    <w:rsid w:val="00A3168C"/>
    <w:rsid w:val="00A32FBF"/>
    <w:rsid w:val="00A3473D"/>
    <w:rsid w:val="00A372EC"/>
    <w:rsid w:val="00A4053F"/>
    <w:rsid w:val="00A52889"/>
    <w:rsid w:val="00A66BF6"/>
    <w:rsid w:val="00A700CE"/>
    <w:rsid w:val="00A770B0"/>
    <w:rsid w:val="00A83685"/>
    <w:rsid w:val="00A84A25"/>
    <w:rsid w:val="00A85BBE"/>
    <w:rsid w:val="00AB2237"/>
    <w:rsid w:val="00AB315C"/>
    <w:rsid w:val="00AB7B2A"/>
    <w:rsid w:val="00AC1224"/>
    <w:rsid w:val="00AC28EC"/>
    <w:rsid w:val="00AD0A2F"/>
    <w:rsid w:val="00AD56C9"/>
    <w:rsid w:val="00AE530E"/>
    <w:rsid w:val="00AE6C4A"/>
    <w:rsid w:val="00AF0424"/>
    <w:rsid w:val="00AF0D11"/>
    <w:rsid w:val="00AF6877"/>
    <w:rsid w:val="00B026DC"/>
    <w:rsid w:val="00B04818"/>
    <w:rsid w:val="00B04C08"/>
    <w:rsid w:val="00B062D3"/>
    <w:rsid w:val="00B11481"/>
    <w:rsid w:val="00B12FD5"/>
    <w:rsid w:val="00B165B5"/>
    <w:rsid w:val="00B169F6"/>
    <w:rsid w:val="00B16C67"/>
    <w:rsid w:val="00B255DC"/>
    <w:rsid w:val="00B319AE"/>
    <w:rsid w:val="00B32638"/>
    <w:rsid w:val="00B36B88"/>
    <w:rsid w:val="00B41F45"/>
    <w:rsid w:val="00B4441E"/>
    <w:rsid w:val="00B5005F"/>
    <w:rsid w:val="00B500F1"/>
    <w:rsid w:val="00B51BE1"/>
    <w:rsid w:val="00B52443"/>
    <w:rsid w:val="00B57FBE"/>
    <w:rsid w:val="00B6310F"/>
    <w:rsid w:val="00B6589C"/>
    <w:rsid w:val="00B71FEC"/>
    <w:rsid w:val="00B80876"/>
    <w:rsid w:val="00B86DAC"/>
    <w:rsid w:val="00B94030"/>
    <w:rsid w:val="00B950C6"/>
    <w:rsid w:val="00B97C47"/>
    <w:rsid w:val="00BA1FFD"/>
    <w:rsid w:val="00BB672E"/>
    <w:rsid w:val="00BC7667"/>
    <w:rsid w:val="00BD7F1E"/>
    <w:rsid w:val="00BE65FC"/>
    <w:rsid w:val="00BF1BCF"/>
    <w:rsid w:val="00BF2F1A"/>
    <w:rsid w:val="00C03BC1"/>
    <w:rsid w:val="00C07344"/>
    <w:rsid w:val="00C13EDF"/>
    <w:rsid w:val="00C17E61"/>
    <w:rsid w:val="00C203DD"/>
    <w:rsid w:val="00C30C20"/>
    <w:rsid w:val="00C36C4D"/>
    <w:rsid w:val="00C37B9A"/>
    <w:rsid w:val="00C40389"/>
    <w:rsid w:val="00C42447"/>
    <w:rsid w:val="00C43373"/>
    <w:rsid w:val="00C44F48"/>
    <w:rsid w:val="00C457A3"/>
    <w:rsid w:val="00C508F5"/>
    <w:rsid w:val="00C519CF"/>
    <w:rsid w:val="00C63D4A"/>
    <w:rsid w:val="00C64811"/>
    <w:rsid w:val="00C70408"/>
    <w:rsid w:val="00C76443"/>
    <w:rsid w:val="00C7732C"/>
    <w:rsid w:val="00C778E8"/>
    <w:rsid w:val="00C77F4E"/>
    <w:rsid w:val="00C84948"/>
    <w:rsid w:val="00C85304"/>
    <w:rsid w:val="00C94DB3"/>
    <w:rsid w:val="00C97951"/>
    <w:rsid w:val="00CA309F"/>
    <w:rsid w:val="00CA64C1"/>
    <w:rsid w:val="00CA71A1"/>
    <w:rsid w:val="00CB1185"/>
    <w:rsid w:val="00CB5B56"/>
    <w:rsid w:val="00CC06D9"/>
    <w:rsid w:val="00CC1B64"/>
    <w:rsid w:val="00CC2D25"/>
    <w:rsid w:val="00CC4000"/>
    <w:rsid w:val="00CC612B"/>
    <w:rsid w:val="00CD37D2"/>
    <w:rsid w:val="00CD5E66"/>
    <w:rsid w:val="00CE2E4D"/>
    <w:rsid w:val="00CE4272"/>
    <w:rsid w:val="00CE7255"/>
    <w:rsid w:val="00CF1A7D"/>
    <w:rsid w:val="00CF5CBD"/>
    <w:rsid w:val="00CF6D77"/>
    <w:rsid w:val="00CF74F5"/>
    <w:rsid w:val="00CF7C1B"/>
    <w:rsid w:val="00D03898"/>
    <w:rsid w:val="00D06721"/>
    <w:rsid w:val="00D10624"/>
    <w:rsid w:val="00D10AF5"/>
    <w:rsid w:val="00D11858"/>
    <w:rsid w:val="00D15EA7"/>
    <w:rsid w:val="00D17C69"/>
    <w:rsid w:val="00D214BD"/>
    <w:rsid w:val="00D21569"/>
    <w:rsid w:val="00D24A16"/>
    <w:rsid w:val="00D35E40"/>
    <w:rsid w:val="00D360EB"/>
    <w:rsid w:val="00D41746"/>
    <w:rsid w:val="00D43071"/>
    <w:rsid w:val="00D445B1"/>
    <w:rsid w:val="00D56E26"/>
    <w:rsid w:val="00D57978"/>
    <w:rsid w:val="00D62E31"/>
    <w:rsid w:val="00D650BD"/>
    <w:rsid w:val="00D6535D"/>
    <w:rsid w:val="00D81393"/>
    <w:rsid w:val="00D817F6"/>
    <w:rsid w:val="00D929E0"/>
    <w:rsid w:val="00D93B0E"/>
    <w:rsid w:val="00DB4C3A"/>
    <w:rsid w:val="00DB798E"/>
    <w:rsid w:val="00DD6E98"/>
    <w:rsid w:val="00DE18EB"/>
    <w:rsid w:val="00DE214A"/>
    <w:rsid w:val="00DE3B4E"/>
    <w:rsid w:val="00DE4AED"/>
    <w:rsid w:val="00DF54D1"/>
    <w:rsid w:val="00E06300"/>
    <w:rsid w:val="00E071A9"/>
    <w:rsid w:val="00E1246A"/>
    <w:rsid w:val="00E14149"/>
    <w:rsid w:val="00E15256"/>
    <w:rsid w:val="00E215E0"/>
    <w:rsid w:val="00E22A98"/>
    <w:rsid w:val="00E25A64"/>
    <w:rsid w:val="00E2663D"/>
    <w:rsid w:val="00E27E38"/>
    <w:rsid w:val="00E403FE"/>
    <w:rsid w:val="00E4729A"/>
    <w:rsid w:val="00E54D24"/>
    <w:rsid w:val="00E553C9"/>
    <w:rsid w:val="00E55FFF"/>
    <w:rsid w:val="00E60FFF"/>
    <w:rsid w:val="00E61592"/>
    <w:rsid w:val="00E62F03"/>
    <w:rsid w:val="00E64CBF"/>
    <w:rsid w:val="00E65E81"/>
    <w:rsid w:val="00E72118"/>
    <w:rsid w:val="00E75B4E"/>
    <w:rsid w:val="00E806EA"/>
    <w:rsid w:val="00E82302"/>
    <w:rsid w:val="00E83E1D"/>
    <w:rsid w:val="00E91723"/>
    <w:rsid w:val="00EA4BE1"/>
    <w:rsid w:val="00EA7D36"/>
    <w:rsid w:val="00ED65E1"/>
    <w:rsid w:val="00ED67AC"/>
    <w:rsid w:val="00EE418A"/>
    <w:rsid w:val="00EE428E"/>
    <w:rsid w:val="00EF0168"/>
    <w:rsid w:val="00EF251C"/>
    <w:rsid w:val="00EF279C"/>
    <w:rsid w:val="00EF41C8"/>
    <w:rsid w:val="00EF617E"/>
    <w:rsid w:val="00F00A8F"/>
    <w:rsid w:val="00F0472B"/>
    <w:rsid w:val="00F17449"/>
    <w:rsid w:val="00F200F3"/>
    <w:rsid w:val="00F20D8C"/>
    <w:rsid w:val="00F2203A"/>
    <w:rsid w:val="00F25C6F"/>
    <w:rsid w:val="00F333D4"/>
    <w:rsid w:val="00F41CE2"/>
    <w:rsid w:val="00F50631"/>
    <w:rsid w:val="00F53AAB"/>
    <w:rsid w:val="00F55203"/>
    <w:rsid w:val="00F62BB9"/>
    <w:rsid w:val="00F63D8D"/>
    <w:rsid w:val="00F666E2"/>
    <w:rsid w:val="00F66D6E"/>
    <w:rsid w:val="00F846D3"/>
    <w:rsid w:val="00F9185F"/>
    <w:rsid w:val="00F93609"/>
    <w:rsid w:val="00FA0D87"/>
    <w:rsid w:val="00FA13E2"/>
    <w:rsid w:val="00FA3747"/>
    <w:rsid w:val="00FA53D5"/>
    <w:rsid w:val="00FA56A6"/>
    <w:rsid w:val="00FB049F"/>
    <w:rsid w:val="00FB168B"/>
    <w:rsid w:val="00FC0DB5"/>
    <w:rsid w:val="00FC1D12"/>
    <w:rsid w:val="00FC3A22"/>
    <w:rsid w:val="00FC4564"/>
    <w:rsid w:val="00FE0440"/>
    <w:rsid w:val="00FE16A3"/>
    <w:rsid w:val="00FE66ED"/>
    <w:rsid w:val="00FF311A"/>
    <w:rsid w:val="00FF421E"/>
    <w:rsid w:val="00FF6B67"/>
    <w:rsid w:val="03B41126"/>
    <w:rsid w:val="04364437"/>
    <w:rsid w:val="04AB3B8E"/>
    <w:rsid w:val="056A6750"/>
    <w:rsid w:val="05976B0F"/>
    <w:rsid w:val="06DE4E89"/>
    <w:rsid w:val="07500A1D"/>
    <w:rsid w:val="07CA7F1C"/>
    <w:rsid w:val="093323A4"/>
    <w:rsid w:val="0A2F5262"/>
    <w:rsid w:val="0BEC4CD3"/>
    <w:rsid w:val="0C655925"/>
    <w:rsid w:val="0CD10852"/>
    <w:rsid w:val="0D570D57"/>
    <w:rsid w:val="0E576B35"/>
    <w:rsid w:val="0F334EAC"/>
    <w:rsid w:val="0F3D5D2B"/>
    <w:rsid w:val="0F5C08A7"/>
    <w:rsid w:val="0FFB6BCB"/>
    <w:rsid w:val="103B26B5"/>
    <w:rsid w:val="108E1F08"/>
    <w:rsid w:val="139B5716"/>
    <w:rsid w:val="146C3C63"/>
    <w:rsid w:val="151C63E2"/>
    <w:rsid w:val="16B17C2B"/>
    <w:rsid w:val="16E178E4"/>
    <w:rsid w:val="173953BB"/>
    <w:rsid w:val="18424E0A"/>
    <w:rsid w:val="189519DF"/>
    <w:rsid w:val="1AE722D7"/>
    <w:rsid w:val="1B4821FC"/>
    <w:rsid w:val="1BA66633"/>
    <w:rsid w:val="1C880000"/>
    <w:rsid w:val="1CF245F9"/>
    <w:rsid w:val="1D316EB1"/>
    <w:rsid w:val="2277734E"/>
    <w:rsid w:val="229D5917"/>
    <w:rsid w:val="254462E6"/>
    <w:rsid w:val="25F74973"/>
    <w:rsid w:val="263317DE"/>
    <w:rsid w:val="294039FC"/>
    <w:rsid w:val="2A4F5310"/>
    <w:rsid w:val="2C9C067B"/>
    <w:rsid w:val="2DC77BC7"/>
    <w:rsid w:val="2E1D442B"/>
    <w:rsid w:val="2EB17CFC"/>
    <w:rsid w:val="2FDB75B6"/>
    <w:rsid w:val="31D976DD"/>
    <w:rsid w:val="34AB3931"/>
    <w:rsid w:val="34BA161A"/>
    <w:rsid w:val="34C00444"/>
    <w:rsid w:val="358E6A31"/>
    <w:rsid w:val="36017203"/>
    <w:rsid w:val="36AE61F9"/>
    <w:rsid w:val="38EF3C8A"/>
    <w:rsid w:val="39DD3AE3"/>
    <w:rsid w:val="39EA2385"/>
    <w:rsid w:val="3AD44EE6"/>
    <w:rsid w:val="3BC76410"/>
    <w:rsid w:val="3C776D8F"/>
    <w:rsid w:val="3DA07F0E"/>
    <w:rsid w:val="3E7F1BB7"/>
    <w:rsid w:val="3F2C52F0"/>
    <w:rsid w:val="3F3C228F"/>
    <w:rsid w:val="40071046"/>
    <w:rsid w:val="41625411"/>
    <w:rsid w:val="41932EFB"/>
    <w:rsid w:val="42FB0D9D"/>
    <w:rsid w:val="467F03FC"/>
    <w:rsid w:val="48081E03"/>
    <w:rsid w:val="48791896"/>
    <w:rsid w:val="488E105A"/>
    <w:rsid w:val="4B207574"/>
    <w:rsid w:val="4B971D44"/>
    <w:rsid w:val="4C812C21"/>
    <w:rsid w:val="510734C7"/>
    <w:rsid w:val="526F75C6"/>
    <w:rsid w:val="52CE64E8"/>
    <w:rsid w:val="532C7CFE"/>
    <w:rsid w:val="56DF0343"/>
    <w:rsid w:val="578F2CAB"/>
    <w:rsid w:val="58E01842"/>
    <w:rsid w:val="5B704E3A"/>
    <w:rsid w:val="5BDA474A"/>
    <w:rsid w:val="5D5576F3"/>
    <w:rsid w:val="5DCE691C"/>
    <w:rsid w:val="5F5E2EAA"/>
    <w:rsid w:val="5F943682"/>
    <w:rsid w:val="5FAD7930"/>
    <w:rsid w:val="62E96ED1"/>
    <w:rsid w:val="63147CC6"/>
    <w:rsid w:val="6530355C"/>
    <w:rsid w:val="65A1195B"/>
    <w:rsid w:val="667C62AE"/>
    <w:rsid w:val="6897117D"/>
    <w:rsid w:val="69052F6C"/>
    <w:rsid w:val="69552A28"/>
    <w:rsid w:val="6AC02C0D"/>
    <w:rsid w:val="6C44161C"/>
    <w:rsid w:val="6E315BD0"/>
    <w:rsid w:val="6F0D345B"/>
    <w:rsid w:val="6F4436E1"/>
    <w:rsid w:val="728221C1"/>
    <w:rsid w:val="72D059B7"/>
    <w:rsid w:val="72ED6ADA"/>
    <w:rsid w:val="73926C6D"/>
    <w:rsid w:val="7447614D"/>
    <w:rsid w:val="755F3023"/>
    <w:rsid w:val="75CC3053"/>
    <w:rsid w:val="760A38DB"/>
    <w:rsid w:val="7762031B"/>
    <w:rsid w:val="77A12E6F"/>
    <w:rsid w:val="7A67399B"/>
    <w:rsid w:val="7C331EBC"/>
    <w:rsid w:val="7D4A7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firstLineChars="200"/>
      <w:jc w:val="both"/>
    </w:pPr>
    <w:rPr>
      <w:rFonts w:ascii="宋体" w:hAnsi="宋体" w:eastAsia="宋体" w:cs="Times New Roman"/>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Plain Text"/>
    <w:basedOn w:val="1"/>
    <w:link w:val="16"/>
    <w:autoRedefine/>
    <w:qFormat/>
    <w:uiPriority w:val="0"/>
    <w:rPr>
      <w:rFonts w:hAnsi="Courier New" w:cs="Courier New"/>
    </w:rPr>
  </w:style>
  <w:style w:type="paragraph" w:styleId="4">
    <w:name w:val="Balloon Text"/>
    <w:basedOn w:val="1"/>
    <w:link w:val="19"/>
    <w:semiHidden/>
    <w:unhideWhenUsed/>
    <w:qFormat/>
    <w:uiPriority w:val="99"/>
    <w:pPr>
      <w:spacing w:line="240" w:lineRule="auto"/>
    </w:pPr>
    <w:rPr>
      <w:sz w:val="18"/>
      <w:szCs w:val="18"/>
    </w:rPr>
  </w:style>
  <w:style w:type="paragraph" w:styleId="5">
    <w:name w:val="footer"/>
    <w:basedOn w:val="1"/>
    <w:link w:val="14"/>
    <w:autoRedefine/>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kern w:val="2"/>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kern w:val="2"/>
      <w:sz w:val="18"/>
      <w:szCs w:val="18"/>
    </w:rPr>
  </w:style>
  <w:style w:type="paragraph" w:styleId="7">
    <w:name w:val="annotation subject"/>
    <w:basedOn w:val="2"/>
    <w:next w:val="2"/>
    <w:link w:val="18"/>
    <w:autoRedefine/>
    <w:semiHidden/>
    <w:unhideWhenUsed/>
    <w:qFormat/>
    <w:uiPriority w:val="99"/>
    <w:rPr>
      <w:b/>
      <w:bCs/>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semiHidden/>
    <w:unhideWhenUsed/>
    <w:qFormat/>
    <w:uiPriority w:val="99"/>
    <w:rPr>
      <w:sz w:val="21"/>
      <w:szCs w:val="21"/>
    </w:rPr>
  </w:style>
  <w:style w:type="paragraph" w:customStyle="1" w:styleId="1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3">
    <w:name w:val="页眉 字符"/>
    <w:basedOn w:val="10"/>
    <w:link w:val="6"/>
    <w:autoRedefine/>
    <w:qFormat/>
    <w:uiPriority w:val="99"/>
    <w:rPr>
      <w:sz w:val="18"/>
      <w:szCs w:val="18"/>
    </w:rPr>
  </w:style>
  <w:style w:type="character" w:customStyle="1" w:styleId="14">
    <w:name w:val="页脚 字符"/>
    <w:basedOn w:val="10"/>
    <w:link w:val="5"/>
    <w:autoRedefine/>
    <w:qFormat/>
    <w:uiPriority w:val="99"/>
    <w:rPr>
      <w:sz w:val="18"/>
      <w:szCs w:val="18"/>
    </w:rPr>
  </w:style>
  <w:style w:type="character" w:customStyle="1" w:styleId="15">
    <w:name w:val="纯文本 Char"/>
    <w:basedOn w:val="10"/>
    <w:autoRedefine/>
    <w:semiHidden/>
    <w:qFormat/>
    <w:uiPriority w:val="99"/>
    <w:rPr>
      <w:rFonts w:ascii="宋体" w:hAnsi="Courier New" w:eastAsia="宋体" w:cs="Courier New"/>
      <w:kern w:val="0"/>
      <w:szCs w:val="21"/>
    </w:rPr>
  </w:style>
  <w:style w:type="character" w:customStyle="1" w:styleId="16">
    <w:name w:val="纯文本 字符"/>
    <w:link w:val="3"/>
    <w:autoRedefine/>
    <w:qFormat/>
    <w:uiPriority w:val="0"/>
    <w:rPr>
      <w:rFonts w:ascii="宋体" w:hAnsi="Courier New" w:eastAsia="宋体" w:cs="Courier New"/>
      <w:kern w:val="0"/>
      <w:szCs w:val="21"/>
    </w:rPr>
  </w:style>
  <w:style w:type="character" w:customStyle="1" w:styleId="17">
    <w:name w:val="批注文字 字符"/>
    <w:basedOn w:val="10"/>
    <w:link w:val="2"/>
    <w:autoRedefine/>
    <w:semiHidden/>
    <w:qFormat/>
    <w:uiPriority w:val="99"/>
    <w:rPr>
      <w:rFonts w:ascii="宋体" w:hAnsi="宋体" w:eastAsia="宋体" w:cs="Times New Roman"/>
      <w:kern w:val="0"/>
      <w:szCs w:val="21"/>
    </w:rPr>
  </w:style>
  <w:style w:type="character" w:customStyle="1" w:styleId="18">
    <w:name w:val="批注主题 字符"/>
    <w:basedOn w:val="17"/>
    <w:link w:val="7"/>
    <w:autoRedefine/>
    <w:semiHidden/>
    <w:qFormat/>
    <w:uiPriority w:val="99"/>
    <w:rPr>
      <w:rFonts w:ascii="宋体" w:hAnsi="宋体" w:eastAsia="宋体" w:cs="Times New Roman"/>
      <w:b/>
      <w:bCs/>
      <w:kern w:val="0"/>
      <w:szCs w:val="21"/>
    </w:rPr>
  </w:style>
  <w:style w:type="character" w:customStyle="1" w:styleId="19">
    <w:name w:val="批注框文本 字符"/>
    <w:basedOn w:val="10"/>
    <w:link w:val="4"/>
    <w:autoRedefine/>
    <w:semiHidden/>
    <w:qFormat/>
    <w:uiPriority w:val="99"/>
    <w:rPr>
      <w:rFonts w:ascii="宋体" w:hAnsi="宋体" w:eastAsia="宋体" w:cs="Times New Roman"/>
      <w:kern w:val="0"/>
      <w:sz w:val="18"/>
      <w:szCs w:val="18"/>
    </w:rPr>
  </w:style>
  <w:style w:type="character" w:customStyle="1" w:styleId="20">
    <w:name w:val="fontstyle01"/>
    <w:basedOn w:val="10"/>
    <w:autoRedefine/>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sinosteel</Company>
  <Pages>5</Pages>
  <Words>719</Words>
  <Characters>867</Characters>
  <Lines>1</Lines>
  <Paragraphs>1</Paragraphs>
  <TotalTime>7</TotalTime>
  <ScaleCrop>false</ScaleCrop>
  <LinksUpToDate>false</LinksUpToDate>
  <CharactersWithSpaces>887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2020-05-19T03:06:00Z</dcterms:created>
  <dc:creator>中钢zjy</dc:creator>
  <cp:lastModifiedBy>zg</cp:lastModifiedBy>
  <cp:lastPrinted>2020-08-05T06:27:00Z</cp:lastPrinted>
  <dcterms:modified xsi:type="dcterms:W3CDTF">2026-05-11T03:28:27Z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6AC702C9C4764546A6C7268A39A51625</vt:lpwstr>
  </property>
  <property fmtid="{D5CDD505-2E9C-101B-9397-08002B2CF9AE}" pid="4" name="KSOTemplateDocerSaveRecord">
    <vt:lpwstr>eyJoZGlkIjoiZmE1MGFiNjYzMmNjNGVlOTVmZjhiMTgwNmI3MDI5M2UiLCJ1c2VySWQiOiIxMDA4MDU2MDU4In0=</vt:lpwstr>
  </property>
</Properties>
</file>