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0" w:rsidRDefault="000703B0" w:rsidP="000703B0">
      <w:pPr>
        <w:pStyle w:val="51"/>
        <w:ind w:right="6"/>
      </w:pPr>
      <w:r>
        <w:rPr>
          <w:spacing w:val="-2"/>
        </w:rPr>
        <w:t>中标（成交）结果公</w:t>
      </w:r>
      <w:r>
        <w:rPr>
          <w:spacing w:val="-10"/>
        </w:rPr>
        <w:t>告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</w:p>
    <w:p w:rsidR="007C65FC" w:rsidRPr="007C65FC" w:rsidRDefault="000703B0" w:rsidP="007C65FC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EastAsia" w:eastAsiaTheme="minorEastAsia" w:hAnsiTheme="minorEastAsia"/>
          <w:b/>
          <w:spacing w:val="-8"/>
          <w:sz w:val="24"/>
          <w:szCs w:val="24"/>
        </w:rPr>
      </w:pPr>
      <w:r w:rsidRPr="007C65FC">
        <w:rPr>
          <w:rFonts w:asciiTheme="minorEastAsia" w:eastAsiaTheme="minorEastAsia" w:hAnsiTheme="minorEastAsia"/>
          <w:b/>
          <w:spacing w:val="-8"/>
          <w:sz w:val="24"/>
          <w:szCs w:val="24"/>
        </w:rPr>
        <w:t>项目编号：</w:t>
      </w:r>
    </w:p>
    <w:p w:rsidR="000703B0" w:rsidRPr="007C65FC" w:rsidRDefault="00E5041A" w:rsidP="007C65FC">
      <w:pPr>
        <w:pStyle w:val="a6"/>
        <w:spacing w:line="360" w:lineRule="auto"/>
        <w:ind w:left="450" w:firstLine="0"/>
        <w:jc w:val="both"/>
        <w:rPr>
          <w:rFonts w:asciiTheme="minorEastAsia" w:eastAsiaTheme="minorEastAsia" w:hAnsiTheme="minorEastAsia"/>
          <w:spacing w:val="-8"/>
          <w:sz w:val="24"/>
          <w:szCs w:val="24"/>
        </w:rPr>
      </w:pPr>
      <w:r w:rsidRPr="00E5041A">
        <w:rPr>
          <w:rFonts w:asciiTheme="minorEastAsia" w:eastAsiaTheme="minorEastAsia" w:hAnsiTheme="minorEastAsia"/>
          <w:spacing w:val="-8"/>
          <w:sz w:val="24"/>
          <w:szCs w:val="24"/>
        </w:rPr>
        <w:t>11000026210200170376-XM001</w:t>
      </w:r>
    </w:p>
    <w:p w:rsidR="007C65FC" w:rsidRDefault="000703B0" w:rsidP="00342B19">
      <w:pPr>
        <w:spacing w:line="360" w:lineRule="auto"/>
        <w:jc w:val="both"/>
        <w:rPr>
          <w:rFonts w:asciiTheme="minorEastAsia" w:eastAsiaTheme="minorEastAsia" w:hAnsiTheme="minorEastAsia"/>
          <w:b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/>
          <w:b/>
          <w:spacing w:val="-2"/>
          <w:sz w:val="24"/>
          <w:szCs w:val="24"/>
        </w:rPr>
        <w:t>二、项目名称：</w:t>
      </w:r>
    </w:p>
    <w:p w:rsidR="000703B0" w:rsidRPr="00342B19" w:rsidRDefault="00E5041A" w:rsidP="00E5041A">
      <w:pPr>
        <w:spacing w:line="360" w:lineRule="auto"/>
        <w:ind w:firstLineChars="200" w:firstLine="472"/>
        <w:jc w:val="both"/>
        <w:rPr>
          <w:rFonts w:asciiTheme="minorEastAsia" w:eastAsiaTheme="minorEastAsia" w:hAnsiTheme="minorEastAsia"/>
          <w:sz w:val="24"/>
          <w:szCs w:val="24"/>
        </w:rPr>
      </w:pPr>
      <w:r w:rsidRPr="00E5041A">
        <w:rPr>
          <w:rFonts w:asciiTheme="minorEastAsia" w:eastAsiaTheme="minorEastAsia" w:hAnsiTheme="minorEastAsia" w:hint="eastAsia"/>
          <w:spacing w:val="-2"/>
          <w:sz w:val="24"/>
          <w:szCs w:val="24"/>
        </w:rPr>
        <w:t>北京宽沟会议中心</w:t>
      </w:r>
      <w:r w:rsidRPr="00E5041A">
        <w:rPr>
          <w:rFonts w:asciiTheme="minorEastAsia" w:eastAsiaTheme="minorEastAsia" w:hAnsiTheme="minorEastAsia"/>
          <w:spacing w:val="-2"/>
          <w:sz w:val="24"/>
          <w:szCs w:val="24"/>
        </w:rPr>
        <w:t>2026年保安服务项目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</w:rPr>
        <w:t>三、中标（成交）</w:t>
      </w:r>
      <w:r w:rsidRPr="00342B19">
        <w:rPr>
          <w:rFonts w:asciiTheme="minorEastAsia" w:eastAsiaTheme="minorEastAsia" w:hAnsiTheme="minorEastAsia"/>
          <w:b/>
          <w:spacing w:val="-5"/>
        </w:rPr>
        <w:t>信息</w:t>
      </w:r>
    </w:p>
    <w:p w:rsidR="00342B19" w:rsidRPr="00932AC9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932AC9">
        <w:rPr>
          <w:rFonts w:asciiTheme="minorEastAsia" w:eastAsiaTheme="minorEastAsia" w:hAnsiTheme="minorEastAsia"/>
          <w:spacing w:val="-2"/>
        </w:rPr>
        <w:t>供应商名称：</w:t>
      </w:r>
      <w:r w:rsidR="00E5041A" w:rsidRPr="00932AC9">
        <w:rPr>
          <w:rFonts w:asciiTheme="minorEastAsia" w:eastAsiaTheme="minorEastAsia" w:hAnsiTheme="minorEastAsia" w:hint="eastAsia"/>
          <w:spacing w:val="-2"/>
        </w:rPr>
        <w:t>国盾卫士（北京）保安服务有限公司</w:t>
      </w:r>
    </w:p>
    <w:p w:rsidR="00342B19" w:rsidRPr="00932AC9" w:rsidRDefault="00342B19" w:rsidP="00D26248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932AC9">
        <w:rPr>
          <w:rFonts w:asciiTheme="minorEastAsia" w:eastAsiaTheme="minorEastAsia" w:hAnsiTheme="minorEastAsia" w:hint="eastAsia"/>
          <w:spacing w:val="-2"/>
        </w:rPr>
        <w:t>统一信用代码：</w:t>
      </w:r>
      <w:r w:rsidR="00932AC9" w:rsidRPr="00932AC9">
        <w:rPr>
          <w:rFonts w:asciiTheme="minorEastAsia" w:eastAsiaTheme="minorEastAsia" w:hAnsiTheme="minorEastAsia" w:hint="eastAsia"/>
          <w:spacing w:val="-2"/>
        </w:rPr>
        <w:t>91110117318333227M</w:t>
      </w:r>
      <w:r w:rsidR="00E5041A" w:rsidRPr="00932AC9">
        <w:rPr>
          <w:rFonts w:asciiTheme="minorEastAsia" w:eastAsiaTheme="minorEastAsia" w:hAnsiTheme="minorEastAsia" w:hint="eastAsia"/>
          <w:spacing w:val="-2"/>
        </w:rPr>
        <w:t xml:space="preserve"> </w:t>
      </w:r>
      <w:r w:rsidR="00EF0387" w:rsidRPr="00932AC9">
        <w:rPr>
          <w:rFonts w:asciiTheme="minorEastAsia" w:eastAsiaTheme="minorEastAsia" w:hAnsiTheme="minorEastAsia" w:hint="eastAsia"/>
          <w:spacing w:val="-2"/>
        </w:rPr>
        <w:t xml:space="preserve"> </w:t>
      </w:r>
    </w:p>
    <w:p w:rsidR="000703B0" w:rsidRPr="00E5041A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highlight w:val="yellow"/>
        </w:rPr>
      </w:pPr>
      <w:r w:rsidRPr="00932AC9">
        <w:rPr>
          <w:rFonts w:asciiTheme="minorEastAsia" w:eastAsiaTheme="minorEastAsia" w:hAnsiTheme="minorEastAsia"/>
          <w:spacing w:val="-2"/>
        </w:rPr>
        <w:t>供应商地址：</w:t>
      </w:r>
      <w:r w:rsidR="00932AC9" w:rsidRPr="00932AC9">
        <w:rPr>
          <w:rFonts w:asciiTheme="minorEastAsia" w:eastAsiaTheme="minorEastAsia" w:hAnsiTheme="minorEastAsia" w:hint="eastAsia"/>
          <w:spacing w:val="-2"/>
        </w:rPr>
        <w:t>北京市平谷区夏各庄镇马各庄南街83号-254</w:t>
      </w:r>
      <w:r w:rsidR="00E5041A" w:rsidRPr="00932AC9">
        <w:rPr>
          <w:rFonts w:asciiTheme="minorEastAsia" w:eastAsiaTheme="minorEastAsia" w:hAnsiTheme="minorEastAsia" w:hint="eastAsia"/>
          <w:spacing w:val="-2"/>
        </w:rPr>
        <w:t xml:space="preserve"> </w:t>
      </w:r>
    </w:p>
    <w:p w:rsidR="000703B0" w:rsidRPr="00E5041A" w:rsidRDefault="000703B0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z w:val="24"/>
          <w:szCs w:val="24"/>
        </w:rPr>
      </w:pPr>
      <w:r w:rsidRPr="00E5041A">
        <w:rPr>
          <w:rFonts w:asciiTheme="minorEastAsia" w:eastAsiaTheme="minorEastAsia" w:hAnsiTheme="minorEastAsia"/>
          <w:spacing w:val="-6"/>
          <w:sz w:val="24"/>
          <w:szCs w:val="24"/>
        </w:rPr>
        <w:t>中标（成交）金额：</w:t>
      </w:r>
      <w:r w:rsidR="00E5041A" w:rsidRPr="00E5041A">
        <w:rPr>
          <w:rFonts w:asciiTheme="minorEastAsia" w:eastAsiaTheme="minorEastAsia" w:hAnsiTheme="minorEastAsia"/>
          <w:b/>
          <w:spacing w:val="-6"/>
          <w:sz w:val="24"/>
          <w:szCs w:val="24"/>
        </w:rPr>
        <w:t>437</w:t>
      </w:r>
      <w:r w:rsidR="00E5041A" w:rsidRPr="00E5041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.</w:t>
      </w:r>
      <w:r w:rsidR="00E5041A" w:rsidRPr="00E5041A">
        <w:rPr>
          <w:rFonts w:asciiTheme="minorEastAsia" w:eastAsiaTheme="minorEastAsia" w:hAnsiTheme="minorEastAsia"/>
          <w:b/>
          <w:spacing w:val="-6"/>
          <w:sz w:val="24"/>
          <w:szCs w:val="24"/>
        </w:rPr>
        <w:t>5200</w:t>
      </w:r>
      <w:r w:rsidR="00AB1AEF" w:rsidRPr="00E5041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万</w:t>
      </w:r>
      <w:r w:rsidR="007C65FC" w:rsidRPr="00E5041A">
        <w:rPr>
          <w:rFonts w:asciiTheme="minorEastAsia" w:eastAsiaTheme="minorEastAsia" w:hAnsiTheme="minorEastAsia"/>
          <w:b/>
          <w:spacing w:val="-6"/>
          <w:sz w:val="24"/>
          <w:szCs w:val="24"/>
        </w:rPr>
        <w:t>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E5041A">
        <w:rPr>
          <w:rFonts w:asciiTheme="minorEastAsia" w:eastAsiaTheme="minorEastAsia" w:hAnsiTheme="minorEastAsia" w:hint="eastAsia"/>
          <w:sz w:val="24"/>
          <w:szCs w:val="24"/>
        </w:rPr>
        <w:t>评审总得分</w:t>
      </w:r>
      <w:r w:rsidRPr="00E5041A">
        <w:rPr>
          <w:rFonts w:asciiTheme="minorEastAsia" w:eastAsiaTheme="minorEastAsia" w:hAnsiTheme="minorEastAsia"/>
          <w:sz w:val="24"/>
          <w:szCs w:val="24"/>
        </w:rPr>
        <w:t>(综合评分法)：</w:t>
      </w:r>
      <w:r w:rsidR="00E5041A" w:rsidRPr="00E5041A">
        <w:rPr>
          <w:rFonts w:asciiTheme="minorEastAsia" w:eastAsiaTheme="minorEastAsia" w:hAnsiTheme="minorEastAsia" w:hint="eastAsia"/>
          <w:sz w:val="24"/>
          <w:szCs w:val="24"/>
        </w:rPr>
        <w:t>90.84</w:t>
      </w:r>
      <w:r w:rsidR="007C65FC" w:rsidRPr="00E5041A">
        <w:rPr>
          <w:rFonts w:asciiTheme="minorEastAsia" w:eastAsiaTheme="minorEastAsia" w:hAnsiTheme="minorEastAsia"/>
          <w:sz w:val="24"/>
          <w:szCs w:val="24"/>
        </w:rPr>
        <w:t>分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  <w:spacing w:val="-2"/>
        </w:rPr>
        <w:t>四、主要标的信息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名称：</w:t>
      </w:r>
      <w:r w:rsidR="00E5041A" w:rsidRPr="00E5041A">
        <w:rPr>
          <w:rFonts w:asciiTheme="minorEastAsia" w:eastAsiaTheme="minorEastAsia" w:hAnsiTheme="minorEastAsia" w:hint="eastAsia"/>
          <w:spacing w:val="-6"/>
          <w:sz w:val="24"/>
          <w:szCs w:val="24"/>
        </w:rPr>
        <w:t>保安服务项目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服务范围、服务要求、服务时间、服务标准：详见招标文件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简要技术要求：</w:t>
      </w:r>
      <w:r w:rsidR="00E5041A" w:rsidRPr="00E5041A">
        <w:rPr>
          <w:rFonts w:asciiTheme="minorEastAsia" w:eastAsiaTheme="minorEastAsia" w:hAnsiTheme="minorEastAsia" w:hint="eastAsia"/>
          <w:spacing w:val="-6"/>
          <w:sz w:val="24"/>
          <w:szCs w:val="24"/>
        </w:rPr>
        <w:t>根据制定的相关管理办法进行安全保卫和公共秩序维护。负责园区内公共安全秩序维护、重点区域的安全监视、物品出入检查、车辆车证检查和停放管理、定点定时巡视（巡视对象包括但不限于公共设施设备、人防、停车秩序），创造规范、安全的园区环境。负责贯彻执行各项安全管理制度，维护园区及各楼内的安全和公共秩序。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项目用途：自用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合同履行日期：服务期限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>1年</w:t>
      </w:r>
    </w:p>
    <w:p w:rsid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五、评审专家名单：</w:t>
      </w:r>
    </w:p>
    <w:p w:rsidR="00342B19" w:rsidRPr="00342B19" w:rsidRDefault="00E5041A" w:rsidP="00E5041A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b/>
          <w:spacing w:val="-2"/>
        </w:rPr>
      </w:pPr>
      <w:r w:rsidRPr="00E5041A">
        <w:rPr>
          <w:rFonts w:asciiTheme="minorEastAsia" w:eastAsiaTheme="minorEastAsia" w:hAnsiTheme="minorEastAsia" w:hint="eastAsia"/>
          <w:spacing w:val="-2"/>
        </w:rPr>
        <w:t>杨茹、包丽娜、王红英、胡晋燕、陈晨、关颖、陈娜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六、代理服务收费标准及金额：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74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 w:hint="eastAsia"/>
          <w:b/>
          <w:spacing w:val="-2"/>
        </w:rPr>
        <w:t>金额：</w:t>
      </w:r>
      <w:bookmarkStart w:id="0" w:name="OLE_LINK1"/>
      <w:bookmarkStart w:id="1" w:name="OLE_LINK2"/>
      <w:r w:rsidR="00E5041A" w:rsidRPr="00E5041A">
        <w:rPr>
          <w:rFonts w:asciiTheme="minorEastAsia" w:eastAsiaTheme="minorEastAsia" w:hAnsiTheme="minorEastAsia"/>
          <w:b/>
          <w:spacing w:val="-2"/>
        </w:rPr>
        <w:t>4</w:t>
      </w:r>
      <w:r w:rsidR="00E5041A">
        <w:rPr>
          <w:rFonts w:asciiTheme="minorEastAsia" w:eastAsiaTheme="minorEastAsia" w:hAnsiTheme="minorEastAsia" w:hint="eastAsia"/>
          <w:b/>
          <w:spacing w:val="-2"/>
        </w:rPr>
        <w:t>.</w:t>
      </w:r>
      <w:r w:rsidR="00E5041A" w:rsidRPr="00E5041A">
        <w:rPr>
          <w:rFonts w:asciiTheme="minorEastAsia" w:eastAsiaTheme="minorEastAsia" w:hAnsiTheme="minorEastAsia"/>
          <w:b/>
          <w:spacing w:val="-2"/>
        </w:rPr>
        <w:t>2002</w:t>
      </w:r>
      <w:bookmarkEnd w:id="0"/>
      <w:bookmarkEnd w:id="1"/>
      <w:r w:rsidR="00AB1AEF" w:rsidRPr="00EF0387">
        <w:rPr>
          <w:rFonts w:asciiTheme="minorEastAsia" w:eastAsiaTheme="minorEastAsia" w:hAnsiTheme="minorEastAsia" w:hint="eastAsia"/>
          <w:b/>
          <w:spacing w:val="-2"/>
        </w:rPr>
        <w:t>万元</w:t>
      </w:r>
    </w:p>
    <w:p w:rsidR="00342B19" w:rsidRPr="00342B19" w:rsidRDefault="00342B19" w:rsidP="00325200">
      <w:pPr>
        <w:pStyle w:val="TableParagraph"/>
        <w:tabs>
          <w:tab w:val="left" w:pos="2627"/>
        </w:tabs>
        <w:spacing w:line="360" w:lineRule="auto"/>
        <w:ind w:firstLineChars="200" w:firstLine="474"/>
        <w:jc w:val="both"/>
        <w:rPr>
          <w:rFonts w:asciiTheme="minorEastAsia" w:eastAsiaTheme="minorEastAsia" w:hAnsiTheme="minorEastAsia"/>
        </w:rPr>
      </w:pPr>
      <w:r w:rsidRPr="007C65FC"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  <w:t>标准：</w:t>
      </w:r>
      <w:r w:rsidR="00325200" w:rsidRPr="00325200">
        <w:rPr>
          <w:rFonts w:asciiTheme="minorEastAsia" w:eastAsiaTheme="minorEastAsia" w:hAnsiTheme="minorEastAsia" w:hint="eastAsia"/>
          <w:spacing w:val="-2"/>
          <w:sz w:val="24"/>
          <w:szCs w:val="24"/>
        </w:rPr>
        <w:t>参考《国家计委关于印发招标代理服务收费管理暂行办法的通知》（计价格〔</w:t>
      </w:r>
      <w:r w:rsidR="00325200" w:rsidRPr="00325200">
        <w:rPr>
          <w:rFonts w:asciiTheme="minorEastAsia" w:eastAsiaTheme="minorEastAsia" w:hAnsiTheme="minorEastAsia"/>
          <w:spacing w:val="-2"/>
          <w:sz w:val="24"/>
          <w:szCs w:val="24"/>
        </w:rPr>
        <w:t>2002〕1980号）、《国家发展改革委办公厅关于招标代理服务收费有关问题的通知》（发改办价格〔2003〕857号）规定的方式，以每个包/标段的中标/成交金额为计算基数，采用差额定率累进方式计算，每个包/标段的计算出的收费</w:t>
      </w:r>
      <w:r w:rsidR="00325200" w:rsidRPr="00325200">
        <w:rPr>
          <w:rFonts w:asciiTheme="minorEastAsia" w:eastAsiaTheme="minorEastAsia" w:hAnsiTheme="minorEastAsia"/>
          <w:spacing w:val="-2"/>
          <w:sz w:val="24"/>
          <w:szCs w:val="24"/>
        </w:rPr>
        <w:lastRenderedPageBreak/>
        <w:t>金额不足1.5万元人民币的，按1.5万元人民币计取。</w:t>
      </w:r>
      <w:r w:rsidR="00325200" w:rsidRPr="00325200">
        <w:rPr>
          <w:rFonts w:asciiTheme="minorEastAsia" w:eastAsiaTheme="minorEastAsia" w:hAnsiTheme="minorEastAsia"/>
        </w:rPr>
        <w:t xml:space="preserve"> </w:t>
      </w: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2"/>
        </w:rPr>
        <w:t>七、公告期限</w:t>
      </w:r>
    </w:p>
    <w:p w:rsidR="000703B0" w:rsidRPr="00342B19" w:rsidRDefault="000703B0" w:rsidP="007C65FC">
      <w:pPr>
        <w:pStyle w:val="a5"/>
        <w:spacing w:line="360" w:lineRule="auto"/>
        <w:ind w:left="0" w:firstLineChars="200" w:firstLine="456"/>
        <w:jc w:val="both"/>
        <w:rPr>
          <w:rFonts w:asciiTheme="minorEastAsia" w:eastAsiaTheme="minorEastAsia" w:hAnsiTheme="minorEastAsia"/>
        </w:rPr>
      </w:pPr>
      <w:r w:rsidRPr="00342B19">
        <w:rPr>
          <w:rFonts w:asciiTheme="minorEastAsia" w:eastAsiaTheme="minorEastAsia" w:hAnsiTheme="minorEastAsia"/>
          <w:spacing w:val="-6"/>
        </w:rPr>
        <w:t xml:space="preserve">自本公告发布之日起 </w:t>
      </w:r>
      <w:r w:rsidRPr="00342B19">
        <w:rPr>
          <w:rFonts w:asciiTheme="minorEastAsia" w:eastAsiaTheme="minorEastAsia" w:hAnsiTheme="minorEastAsia"/>
        </w:rPr>
        <w:t>1</w:t>
      </w:r>
      <w:r w:rsidRPr="00342B19">
        <w:rPr>
          <w:rFonts w:asciiTheme="minorEastAsia" w:eastAsiaTheme="minorEastAsia" w:hAnsiTheme="minorEastAsia"/>
          <w:spacing w:val="-12"/>
        </w:rPr>
        <w:t xml:space="preserve"> 个工作日。</w:t>
      </w: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7C65FC">
        <w:rPr>
          <w:rFonts w:asciiTheme="minorEastAsia" w:eastAsiaTheme="minorEastAsia" w:hAnsiTheme="minorEastAsia"/>
          <w:b/>
          <w:spacing w:val="-2"/>
        </w:rPr>
        <w:t>八、其他补充事宜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80"/>
        <w:jc w:val="both"/>
        <w:rPr>
          <w:rFonts w:asciiTheme="minorEastAsia" w:eastAsiaTheme="minorEastAsia" w:hAnsiTheme="minorEastAsia"/>
        </w:rPr>
      </w:pPr>
      <w:bookmarkStart w:id="2" w:name="_GoBack"/>
      <w:r w:rsidRPr="00342B19">
        <w:rPr>
          <w:rFonts w:asciiTheme="minorEastAsia" w:eastAsiaTheme="minorEastAsia" w:hAnsiTheme="minorEastAsia" w:hint="eastAsia"/>
        </w:rPr>
        <w:t>本公告同时在中国政府采购网（</w:t>
      </w:r>
      <w:r w:rsidRPr="00342B19">
        <w:rPr>
          <w:rFonts w:asciiTheme="minorEastAsia" w:eastAsiaTheme="minorEastAsia" w:hAnsiTheme="minorEastAsia"/>
        </w:rPr>
        <w:t>http://www.ccgp.gov.cn）、北京市政府采购网（http://www.ccgp-beijing.gov.cn/）发布。</w:t>
      </w:r>
      <w:bookmarkEnd w:id="2"/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1"/>
        </w:rPr>
        <w:t>九、凡对本次公告内容提出询问，请按以下方式联系。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名称：北京宽沟会议中心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地址：北京市怀柔区宽沟路1号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联系方式：覃灿010-69642255-2610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名称：国管招标(北京)有限公司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地址：北京市西城区宣武门外大街6号庄胜北办公楼东翼1228室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联系方式：刘小娇、温泽旭18001370987、18612639639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3.项目</w:t>
      </w:r>
      <w:r w:rsidRPr="00342B19">
        <w:rPr>
          <w:rFonts w:asciiTheme="minorEastAsia" w:eastAsiaTheme="minorEastAsia" w:hAnsiTheme="minorEastAsia"/>
          <w:b/>
          <w:bCs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项目联系人：刘小娇、温泽旭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电话：18001370987、18612639639</w:t>
      </w:r>
    </w:p>
    <w:p w:rsidR="00342B19" w:rsidRPr="007C65FC" w:rsidRDefault="00342B19" w:rsidP="00342B19">
      <w:pPr>
        <w:spacing w:line="360" w:lineRule="auto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7C65FC">
        <w:rPr>
          <w:rFonts w:asciiTheme="minorEastAsia" w:eastAsiaTheme="minorEastAsia" w:hAnsiTheme="minorEastAsia" w:hint="eastAsia"/>
          <w:b/>
          <w:sz w:val="24"/>
          <w:szCs w:val="24"/>
        </w:rPr>
        <w:t>十、附件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1.采购文件</w:t>
      </w:r>
    </w:p>
    <w:p w:rsidR="000703B0" w:rsidRDefault="00342B19" w:rsidP="007C65FC">
      <w:pPr>
        <w:spacing w:line="360" w:lineRule="auto"/>
        <w:ind w:firstLineChars="200" w:firstLine="480"/>
        <w:jc w:val="both"/>
        <w:rPr>
          <w:rFonts w:ascii="Times New Roman" w:eastAsia="Times New Roman"/>
          <w:sz w:val="24"/>
        </w:rPr>
        <w:sectPr w:rsidR="000703B0" w:rsidSect="00342B19">
          <w:pgSz w:w="11910" w:h="16840"/>
          <w:pgMar w:top="1440" w:right="1800" w:bottom="1440" w:left="1800" w:header="0" w:footer="1105" w:gutter="0"/>
          <w:cols w:space="720"/>
          <w:docGrid w:linePitch="299"/>
        </w:sect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2.中小企业声明函</w:t>
      </w:r>
    </w:p>
    <w:p w:rsidR="00B739D6" w:rsidRDefault="00E5041A" w:rsidP="00342B19">
      <w:r>
        <w:rPr>
          <w:noProof/>
        </w:rPr>
        <w:lastRenderedPageBreak/>
        <w:drawing>
          <wp:inline distT="0" distB="0" distL="0" distR="0" wp14:anchorId="7E53B031" wp14:editId="3D4615A2">
            <wp:extent cx="5274310" cy="6539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75" w:rsidRDefault="00304375" w:rsidP="000703B0">
      <w:r>
        <w:separator/>
      </w:r>
    </w:p>
  </w:endnote>
  <w:endnote w:type="continuationSeparator" w:id="0">
    <w:p w:rsidR="00304375" w:rsidRDefault="00304375" w:rsidP="000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75" w:rsidRDefault="00304375" w:rsidP="000703B0">
      <w:r>
        <w:separator/>
      </w:r>
    </w:p>
  </w:footnote>
  <w:footnote w:type="continuationSeparator" w:id="0">
    <w:p w:rsidR="00304375" w:rsidRDefault="00304375" w:rsidP="0007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FE3"/>
    <w:multiLevelType w:val="hybridMultilevel"/>
    <w:tmpl w:val="A19EBC4A"/>
    <w:lvl w:ilvl="0" w:tplc="C156BA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9126D"/>
    <w:multiLevelType w:val="hybridMultilevel"/>
    <w:tmpl w:val="00000000"/>
    <w:lvl w:ilvl="0" w:tplc="8E9A4592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5540113C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69D47F2E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8D56BEB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8690B00C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C18A6F2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3E3CDBEA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463A83BE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8D94CAB0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abstractNum w:abstractNumId="2">
    <w:nsid w:val="49531EE0"/>
    <w:multiLevelType w:val="hybridMultilevel"/>
    <w:tmpl w:val="00000000"/>
    <w:lvl w:ilvl="0" w:tplc="FD845076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2812A710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9F60CC52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E036050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C598F7BA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DF8AFE6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A26CB794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5F8E4792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32926F04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BF"/>
    <w:rsid w:val="00000AB3"/>
    <w:rsid w:val="000703B0"/>
    <w:rsid w:val="0015022C"/>
    <w:rsid w:val="002A2F9D"/>
    <w:rsid w:val="00304375"/>
    <w:rsid w:val="00325200"/>
    <w:rsid w:val="00342B19"/>
    <w:rsid w:val="0035787E"/>
    <w:rsid w:val="00574065"/>
    <w:rsid w:val="006A62D5"/>
    <w:rsid w:val="006D32E9"/>
    <w:rsid w:val="007C65FC"/>
    <w:rsid w:val="00866ABF"/>
    <w:rsid w:val="00932AC9"/>
    <w:rsid w:val="00AB1AEF"/>
    <w:rsid w:val="00B739D6"/>
    <w:rsid w:val="00D26248"/>
    <w:rsid w:val="00E5041A"/>
    <w:rsid w:val="00EF0387"/>
    <w:rsid w:val="00F50051"/>
    <w:rsid w:val="00F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10</cp:revision>
  <dcterms:created xsi:type="dcterms:W3CDTF">2026-05-06T04:02:00Z</dcterms:created>
  <dcterms:modified xsi:type="dcterms:W3CDTF">2026-05-25T02:20:00Z</dcterms:modified>
</cp:coreProperties>
</file>