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B6EA" w14:textId="37D08CBF" w:rsidR="00074A6B" w:rsidRDefault="001026A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2B4E0BD4" w14:textId="77777777" w:rsidR="00074A6B" w:rsidRDefault="001026A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ZCTA-2026-106</w:t>
      </w:r>
    </w:p>
    <w:p w14:paraId="605ED0BD" w14:textId="77777777" w:rsidR="00074A6B" w:rsidRDefault="001026A2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bookmarkStart w:id="2" w:name="OLE_LINK4"/>
      <w:r>
        <w:rPr>
          <w:rFonts w:ascii="仿宋" w:eastAsia="仿宋" w:hAnsi="仿宋" w:cs="仿宋" w:hint="eastAsia"/>
          <w:sz w:val="28"/>
          <w:szCs w:val="28"/>
        </w:rPr>
        <w:t>重点站区信息化日常运维服务</w:t>
      </w:r>
      <w:bookmarkEnd w:id="2"/>
    </w:p>
    <w:p w14:paraId="3A2C25F0" w14:textId="56B45E11" w:rsidR="00074A6B" w:rsidRDefault="001026A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4692E92" w14:textId="77777777" w:rsidR="00074A6B" w:rsidRDefault="001026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3" w:name="OLE_LINK16"/>
      <w:r>
        <w:rPr>
          <w:rFonts w:ascii="仿宋" w:eastAsia="仿宋" w:hAnsi="仿宋" w:hint="eastAsia"/>
          <w:sz w:val="28"/>
          <w:szCs w:val="28"/>
        </w:rPr>
        <w:t>北京益泰牡丹电子工程有限责任公司</w:t>
      </w:r>
      <w:bookmarkEnd w:id="3"/>
    </w:p>
    <w:p w14:paraId="016D7D45" w14:textId="77777777" w:rsidR="00074A6B" w:rsidRDefault="001026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供应商地址：北京市海淀区北洼路4号（北京无线电厂后二楼）</w:t>
      </w:r>
    </w:p>
    <w:p w14:paraId="2AFCDEA0" w14:textId="6089947B" w:rsidR="00074A6B" w:rsidRDefault="001026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</w:p>
    <w:p w14:paraId="0DE49323" w14:textId="24694B82" w:rsidR="00074A6B" w:rsidRPr="002F4D79" w:rsidRDefault="001026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F4D79">
        <w:rPr>
          <w:rFonts w:ascii="仿宋" w:eastAsia="仿宋" w:hAnsi="仿宋" w:hint="eastAsia"/>
          <w:sz w:val="28"/>
          <w:szCs w:val="28"/>
        </w:rPr>
        <w:t>人民币大写：肆佰壹拾万陆仟元</w:t>
      </w:r>
      <w:r w:rsidR="00374F3E">
        <w:rPr>
          <w:rFonts w:ascii="仿宋" w:eastAsia="仿宋" w:hAnsi="仿宋" w:hint="eastAsia"/>
          <w:sz w:val="28"/>
          <w:szCs w:val="28"/>
        </w:rPr>
        <w:t>整</w:t>
      </w:r>
    </w:p>
    <w:p w14:paraId="699A7FD7" w14:textId="77777777" w:rsidR="00074A6B" w:rsidRPr="002F4D79" w:rsidRDefault="001026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F4D79">
        <w:rPr>
          <w:rFonts w:ascii="仿宋" w:eastAsia="仿宋" w:hAnsi="仿宋" w:hint="eastAsia"/>
          <w:sz w:val="28"/>
          <w:szCs w:val="28"/>
        </w:rPr>
        <w:t>人民币小写：¥4106000.00</w:t>
      </w:r>
    </w:p>
    <w:p w14:paraId="3B0B3613" w14:textId="77777777" w:rsidR="00074A6B" w:rsidRDefault="001026A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6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2"/>
      </w:tblGrid>
      <w:tr w:rsidR="00074A6B" w14:paraId="1F5F5396" w14:textId="77777777">
        <w:tc>
          <w:tcPr>
            <w:tcW w:w="6962" w:type="dxa"/>
          </w:tcPr>
          <w:p w14:paraId="077FBC15" w14:textId="77777777" w:rsidR="00074A6B" w:rsidRDefault="001026A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074A6B" w14:paraId="6AE3BF7B" w14:textId="77777777">
        <w:tc>
          <w:tcPr>
            <w:tcW w:w="6962" w:type="dxa"/>
          </w:tcPr>
          <w:p w14:paraId="01185B65" w14:textId="77777777" w:rsidR="00074A6B" w:rsidRDefault="001026A2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名称：重点站区信息化日常运维服务</w:t>
            </w:r>
          </w:p>
          <w:p w14:paraId="57893189" w14:textId="77777777" w:rsidR="00074A6B" w:rsidRDefault="001026A2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服务范围：详见招标文件</w:t>
            </w:r>
          </w:p>
          <w:p w14:paraId="4787CC22" w14:textId="77777777" w:rsidR="00074A6B" w:rsidRDefault="001026A2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14:paraId="4F762256" w14:textId="77777777" w:rsidR="00074A6B" w:rsidRDefault="001026A2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服务时间：详见招标文件</w:t>
            </w:r>
          </w:p>
          <w:p w14:paraId="6D8A97EA" w14:textId="77777777" w:rsidR="00074A6B" w:rsidRDefault="001026A2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D7153AB" w14:textId="5FE91454" w:rsidR="00074A6B" w:rsidRDefault="001026A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五、评审专家（单一来源采购人员）名单： </w:t>
      </w:r>
      <w:r w:rsidR="00AB40D5" w:rsidRPr="003270C3">
        <w:rPr>
          <w:rFonts w:ascii="仿宋" w:eastAsia="仿宋" w:hAnsi="仿宋" w:cs="仿宋"/>
          <w:sz w:val="28"/>
          <w:szCs w:val="28"/>
        </w:rPr>
        <w:t>陈进（组长）、刘君、吕倩、安玉霞、陈刚刚（采购人代表）</w:t>
      </w:r>
    </w:p>
    <w:p w14:paraId="5EE9897B" w14:textId="77777777" w:rsidR="00074A6B" w:rsidRDefault="001026A2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仿宋" w:eastAsia="仿宋" w:hAnsi="仿宋" w:cs="仿宋" w:hint="eastAsia"/>
          <w:sz w:val="28"/>
          <w:szCs w:val="28"/>
        </w:rPr>
        <w:t>3.9848万元（收费标准详见招标文件）</w:t>
      </w:r>
    </w:p>
    <w:p w14:paraId="69366B59" w14:textId="77777777" w:rsidR="00074A6B" w:rsidRDefault="001026A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FDF1CD5" w14:textId="77777777" w:rsidR="00074A6B" w:rsidRDefault="001026A2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D3DE827" w14:textId="77777777" w:rsidR="00074A6B" w:rsidRDefault="001026A2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53BC176" w14:textId="77777777" w:rsidR="00074A6B" w:rsidRDefault="001026A2">
      <w:pPr>
        <w:spacing w:line="360" w:lineRule="auto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8.1本公告同时在中国政府采购网（http://www.ccgp.gov.cn）、北京市政府采购网（http://www.ccgp-beijing.gov.cn/）发布。</w:t>
      </w:r>
    </w:p>
    <w:p w14:paraId="55D874E0" w14:textId="77777777" w:rsidR="00074A6B" w:rsidRDefault="001026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8.2</w:t>
      </w:r>
      <w:r>
        <w:rPr>
          <w:rFonts w:ascii="仿宋" w:eastAsia="仿宋" w:hAnsi="仿宋" w:cs="仿宋" w:hint="eastAsia"/>
          <w:sz w:val="28"/>
          <w:szCs w:val="28"/>
        </w:rPr>
        <w:t>采购代理机构项目编号：ZCTA-2026-106</w:t>
      </w:r>
    </w:p>
    <w:p w14:paraId="1E8479BB" w14:textId="77777777" w:rsidR="00074A6B" w:rsidRDefault="001026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8.3成交供应商综合得分：90.88</w:t>
      </w:r>
    </w:p>
    <w:p w14:paraId="1AF9AF91" w14:textId="77777777" w:rsidR="00074A6B" w:rsidRDefault="001026A2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6E5ED2EC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1.采购人信息</w:t>
      </w:r>
    </w:p>
    <w:p w14:paraId="3D56D3C1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4" w:name="_Toc28359009"/>
      <w:bookmarkStart w:id="5" w:name="_Toc28359086"/>
      <w:r>
        <w:rPr>
          <w:rFonts w:ascii="仿宋" w:eastAsia="仿宋" w:hAnsi="仿宋"/>
          <w:sz w:val="28"/>
          <w:szCs w:val="28"/>
        </w:rPr>
        <w:t>名    称：北京市重点站区综合事务中心</w:t>
      </w:r>
    </w:p>
    <w:p w14:paraId="1E655DAB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地    址：北京市西城区莲花池东路102号507室</w:t>
      </w:r>
    </w:p>
    <w:p w14:paraId="7921ECF8" w14:textId="18395271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联系方式：</w:t>
      </w:r>
      <w:r w:rsidR="0053683F" w:rsidRPr="0053683F">
        <w:rPr>
          <w:rFonts w:ascii="仿宋" w:eastAsia="仿宋" w:hAnsi="仿宋"/>
          <w:sz w:val="28"/>
          <w:szCs w:val="28"/>
        </w:rPr>
        <w:t>陈老师，010-63509771</w:t>
      </w:r>
    </w:p>
    <w:p w14:paraId="14372F98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2.采购代理机构信息</w:t>
      </w:r>
      <w:bookmarkEnd w:id="4"/>
      <w:bookmarkEnd w:id="5"/>
    </w:p>
    <w:p w14:paraId="7D2306AE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6" w:name="_Toc28359087"/>
      <w:bookmarkStart w:id="7" w:name="_Toc28359010"/>
      <w:r>
        <w:rPr>
          <w:rFonts w:ascii="仿宋" w:eastAsia="仿宋" w:hAnsi="仿宋"/>
          <w:sz w:val="28"/>
          <w:szCs w:val="28"/>
        </w:rPr>
        <w:t>名    称：北京中诚天安咨询有限公司</w:t>
      </w:r>
    </w:p>
    <w:p w14:paraId="73D317EA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地    址：北京市朝阳区曙光西里甲1号第三置业东域大厦B座2603</w:t>
      </w:r>
    </w:p>
    <w:p w14:paraId="43C72A1C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联系方式：18610597834</w:t>
      </w:r>
    </w:p>
    <w:p w14:paraId="2617F78B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3.项目联系方式</w:t>
      </w:r>
      <w:bookmarkEnd w:id="6"/>
      <w:bookmarkEnd w:id="7"/>
    </w:p>
    <w:p w14:paraId="180F116D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项目联系人：朱美西</w:t>
      </w:r>
    </w:p>
    <w:p w14:paraId="1B1C57F3" w14:textId="77777777" w:rsidR="00074A6B" w:rsidRDefault="001026A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电      话：18610597834</w:t>
      </w:r>
    </w:p>
    <w:p w14:paraId="104ECD1F" w14:textId="77777777" w:rsidR="00074A6B" w:rsidRDefault="00074A6B">
      <w:pPr>
        <w:ind w:firstLineChars="200" w:firstLine="420"/>
        <w:rPr>
          <w:rFonts w:hint="eastAsia"/>
        </w:rPr>
      </w:pPr>
    </w:p>
    <w:sectPr w:rsidR="0007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AD89" w14:textId="77777777" w:rsidR="002F12B8" w:rsidRDefault="002F12B8" w:rsidP="002F4D79">
      <w:pPr>
        <w:rPr>
          <w:rFonts w:hint="eastAsia"/>
        </w:rPr>
      </w:pPr>
      <w:r>
        <w:separator/>
      </w:r>
    </w:p>
  </w:endnote>
  <w:endnote w:type="continuationSeparator" w:id="0">
    <w:p w14:paraId="351A941F" w14:textId="77777777" w:rsidR="002F12B8" w:rsidRDefault="002F12B8" w:rsidP="002F4D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22E8" w14:textId="77777777" w:rsidR="002F12B8" w:rsidRDefault="002F12B8" w:rsidP="002F4D79">
      <w:pPr>
        <w:rPr>
          <w:rFonts w:hint="eastAsia"/>
        </w:rPr>
      </w:pPr>
      <w:r>
        <w:separator/>
      </w:r>
    </w:p>
  </w:footnote>
  <w:footnote w:type="continuationSeparator" w:id="0">
    <w:p w14:paraId="7796F9B9" w14:textId="77777777" w:rsidR="002F12B8" w:rsidRDefault="002F12B8" w:rsidP="002F4D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1179"/>
    <w:rsid w:val="00051475"/>
    <w:rsid w:val="00074A6B"/>
    <w:rsid w:val="001026A2"/>
    <w:rsid w:val="00276863"/>
    <w:rsid w:val="002A322A"/>
    <w:rsid w:val="002F12B8"/>
    <w:rsid w:val="002F4D79"/>
    <w:rsid w:val="003161F2"/>
    <w:rsid w:val="003270C3"/>
    <w:rsid w:val="00374F3E"/>
    <w:rsid w:val="00386898"/>
    <w:rsid w:val="0041710E"/>
    <w:rsid w:val="004D1179"/>
    <w:rsid w:val="0053683F"/>
    <w:rsid w:val="005851FB"/>
    <w:rsid w:val="006608AB"/>
    <w:rsid w:val="00705D10"/>
    <w:rsid w:val="00721F31"/>
    <w:rsid w:val="00760238"/>
    <w:rsid w:val="0077059A"/>
    <w:rsid w:val="007F65BC"/>
    <w:rsid w:val="00852B76"/>
    <w:rsid w:val="009E442F"/>
    <w:rsid w:val="00A42D63"/>
    <w:rsid w:val="00A83878"/>
    <w:rsid w:val="00A905DD"/>
    <w:rsid w:val="00AB40D5"/>
    <w:rsid w:val="00AE5856"/>
    <w:rsid w:val="00B33BC6"/>
    <w:rsid w:val="00C14DEB"/>
    <w:rsid w:val="00C61709"/>
    <w:rsid w:val="00CC4BC8"/>
    <w:rsid w:val="00DA630C"/>
    <w:rsid w:val="00E02914"/>
    <w:rsid w:val="00FA634B"/>
    <w:rsid w:val="00FE498C"/>
    <w:rsid w:val="03EF3C5F"/>
    <w:rsid w:val="06F029A8"/>
    <w:rsid w:val="0D230FC8"/>
    <w:rsid w:val="12E7717B"/>
    <w:rsid w:val="1D872A45"/>
    <w:rsid w:val="20250E4F"/>
    <w:rsid w:val="2AF43270"/>
    <w:rsid w:val="2D247B6B"/>
    <w:rsid w:val="3C351E3D"/>
    <w:rsid w:val="3DC8357D"/>
    <w:rsid w:val="470072EE"/>
    <w:rsid w:val="4D132342"/>
    <w:rsid w:val="57830B89"/>
    <w:rsid w:val="57B02EBF"/>
    <w:rsid w:val="589046EA"/>
    <w:rsid w:val="6546756A"/>
    <w:rsid w:val="66771BAA"/>
    <w:rsid w:val="6CBA631E"/>
    <w:rsid w:val="6E597525"/>
    <w:rsid w:val="72F00BC0"/>
    <w:rsid w:val="741B0EB4"/>
    <w:rsid w:val="762D48B8"/>
    <w:rsid w:val="7B11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AB3300"/>
  <w15:docId w15:val="{EBBC07AF-9E65-4A6E-AB2D-D877A67E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locked/>
    <w:pPr>
      <w:jc w:val="center"/>
      <w:outlineLvl w:val="0"/>
    </w:pPr>
    <w:rPr>
      <w:b/>
      <w:sz w:val="32"/>
      <w:szCs w:val="20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7">
    <w:name w:val="Plain Text"/>
    <w:basedOn w:val="a"/>
    <w:link w:val="a8"/>
    <w:uiPriority w:val="99"/>
    <w:qFormat/>
    <w:rPr>
      <w:rFonts w:ascii="宋体" w:hAnsi="Courier New"/>
    </w:r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6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0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纯文本 字符"/>
    <w:link w:val="a7"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a">
    <w:name w:val="批注框文本 字符"/>
    <w:link w:val="a9"/>
    <w:uiPriority w:val="99"/>
    <w:semiHidden/>
    <w:qFormat/>
    <w:rPr>
      <w:sz w:val="0"/>
      <w:szCs w:val="0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395</Characters>
  <Application>Microsoft Office Word</Application>
  <DocSecurity>0</DocSecurity>
  <Lines>24</Lines>
  <Paragraphs>39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xg</cp:lastModifiedBy>
  <cp:revision>16</cp:revision>
  <dcterms:created xsi:type="dcterms:W3CDTF">2020-04-26T03:35:00Z</dcterms:created>
  <dcterms:modified xsi:type="dcterms:W3CDTF">2026-05-26T06:42:00Z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eyJoZGlkIjoiZGU3NmZmOTNkZDkwMjVkNzI2ZTZmYTE3MzViMTQwMGYiLCJ1c2VySWQiOiI0MTM0NjIxMTMifQ==</vt:lpwstr>
  </property>
  <property fmtid="{D5CDD505-2E9C-101B-9397-08002B2CF9AE}" pid="4" name="ICV">
    <vt:lpwstr>FD71A9EB44614F72BD76C59929CC1384_12</vt:lpwstr>
  </property>
</Properties>
</file>