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宋体" w:hAnsi="宋体"/>
          <w:color w:val="auto"/>
          <w:sz w:val="58"/>
          <w:szCs w:val="58"/>
          <w:highlight w:val="none"/>
        </w:rPr>
      </w:pPr>
    </w:p>
    <w:p>
      <w:pPr>
        <w:spacing w:line="360" w:lineRule="auto"/>
        <w:jc w:val="center"/>
        <w:rPr>
          <w:rFonts w:hint="eastAsia" w:ascii="宋体" w:hAnsi="宋体"/>
          <w:b/>
          <w:bCs/>
          <w:color w:val="auto"/>
          <w:sz w:val="60"/>
          <w:szCs w:val="60"/>
          <w:highlight w:val="none"/>
        </w:rPr>
      </w:pPr>
      <w:r>
        <w:rPr>
          <w:rFonts w:ascii="宋体" w:hAnsi="宋体"/>
          <w:b/>
          <w:bCs/>
          <w:color w:val="auto"/>
          <w:sz w:val="60"/>
          <w:szCs w:val="60"/>
          <w:highlight w:val="none"/>
        </w:rPr>
        <w:t>北京市政府采购项目</w:t>
      </w:r>
    </w:p>
    <w:p>
      <w:pPr>
        <w:spacing w:line="360" w:lineRule="auto"/>
        <w:jc w:val="center"/>
        <w:rPr>
          <w:rFonts w:hint="eastAsia" w:ascii="宋体" w:hAnsi="宋体"/>
          <w:b/>
          <w:bCs/>
          <w:color w:val="auto"/>
          <w:sz w:val="60"/>
          <w:szCs w:val="60"/>
          <w:highlight w:val="none"/>
        </w:rPr>
      </w:pPr>
      <w:r>
        <w:rPr>
          <w:rFonts w:hint="eastAsia" w:ascii="宋体" w:hAnsi="宋体"/>
          <w:b/>
          <w:bCs/>
          <w:color w:val="auto"/>
          <w:sz w:val="60"/>
          <w:szCs w:val="60"/>
          <w:highlight w:val="none"/>
        </w:rPr>
        <w:t>公开</w:t>
      </w:r>
      <w:r>
        <w:rPr>
          <w:rFonts w:ascii="宋体" w:hAnsi="宋体"/>
          <w:b/>
          <w:bCs/>
          <w:color w:val="auto"/>
          <w:sz w:val="60"/>
          <w:szCs w:val="60"/>
          <w:highlight w:val="none"/>
        </w:rPr>
        <w:t>招标文件</w:t>
      </w:r>
    </w:p>
    <w:p>
      <w:pPr>
        <w:tabs>
          <w:tab w:val="left" w:pos="3240"/>
          <w:tab w:val="left" w:pos="3420"/>
        </w:tabs>
        <w:spacing w:line="360" w:lineRule="auto"/>
        <w:jc w:val="left"/>
        <w:rPr>
          <w:rFonts w:hint="eastAsia" w:ascii="宋体" w:hAnsi="宋体"/>
          <w:b/>
          <w:bCs/>
          <w:color w:val="auto"/>
          <w:sz w:val="60"/>
          <w:szCs w:val="60"/>
          <w:highlight w:val="none"/>
        </w:rPr>
      </w:pPr>
    </w:p>
    <w:p>
      <w:pPr>
        <w:tabs>
          <w:tab w:val="left" w:pos="3240"/>
          <w:tab w:val="left" w:pos="3420"/>
        </w:tabs>
        <w:spacing w:line="360" w:lineRule="auto"/>
        <w:ind w:firstLine="540" w:firstLineChars="150"/>
        <w:jc w:val="left"/>
        <w:rPr>
          <w:rFonts w:hint="eastAsia" w:ascii="宋体" w:hAnsi="宋体"/>
          <w:bCs/>
          <w:color w:val="auto"/>
          <w:sz w:val="36"/>
          <w:szCs w:val="36"/>
          <w:highlight w:val="none"/>
          <w:u w:val="single"/>
        </w:rPr>
      </w:pPr>
      <w:r>
        <w:rPr>
          <w:rFonts w:ascii="宋体" w:hAnsi="宋体"/>
          <w:bCs/>
          <w:color w:val="auto"/>
          <w:sz w:val="36"/>
          <w:szCs w:val="36"/>
          <w:highlight w:val="none"/>
        </w:rPr>
        <w:t>项目名称：</w:t>
      </w:r>
      <w:r>
        <w:rPr>
          <w:rFonts w:hint="eastAsia" w:ascii="宋体" w:hAnsi="宋体"/>
          <w:bCs/>
          <w:color w:val="auto"/>
          <w:sz w:val="36"/>
          <w:szCs w:val="36"/>
          <w:highlight w:val="none"/>
          <w:u w:val="single"/>
        </w:rPr>
        <w:t>综合保障项目（实验室运转与动物疫病监测）兽用诊断制品采购项目</w:t>
      </w:r>
    </w:p>
    <w:p>
      <w:pPr>
        <w:tabs>
          <w:tab w:val="left" w:pos="3240"/>
          <w:tab w:val="left" w:pos="3420"/>
        </w:tabs>
        <w:spacing w:line="360" w:lineRule="auto"/>
        <w:ind w:firstLine="540" w:firstLineChars="150"/>
        <w:jc w:val="left"/>
        <w:rPr>
          <w:rFonts w:hint="eastAsia" w:ascii="宋体" w:hAnsi="宋体"/>
          <w:bCs/>
          <w:color w:val="auto"/>
          <w:sz w:val="36"/>
          <w:szCs w:val="36"/>
          <w:highlight w:val="none"/>
          <w:u w:val="single"/>
        </w:rPr>
      </w:pPr>
      <w:r>
        <w:rPr>
          <w:rFonts w:hint="eastAsia" w:ascii="宋体" w:hAnsi="宋体"/>
          <w:bCs/>
          <w:color w:val="auto"/>
          <w:sz w:val="36"/>
          <w:szCs w:val="36"/>
          <w:highlight w:val="none"/>
        </w:rPr>
        <w:t>项目</w:t>
      </w:r>
      <w:r>
        <w:rPr>
          <w:rFonts w:ascii="宋体" w:hAnsi="宋体"/>
          <w:bCs/>
          <w:color w:val="auto"/>
          <w:sz w:val="36"/>
          <w:szCs w:val="36"/>
          <w:highlight w:val="none"/>
        </w:rPr>
        <w:t>编号：</w:t>
      </w:r>
      <w:r>
        <w:rPr>
          <w:rFonts w:hint="eastAsia" w:ascii="宋体" w:hAnsi="宋体"/>
          <w:bCs/>
          <w:color w:val="auto"/>
          <w:sz w:val="36"/>
          <w:szCs w:val="36"/>
          <w:highlight w:val="none"/>
          <w:u w:val="single"/>
        </w:rPr>
        <w:t xml:space="preserve"> 11000026210200168162-XM001 </w:t>
      </w:r>
    </w:p>
    <w:p>
      <w:pPr>
        <w:tabs>
          <w:tab w:val="left" w:pos="3240"/>
          <w:tab w:val="left" w:pos="3420"/>
        </w:tabs>
        <w:spacing w:line="360" w:lineRule="auto"/>
        <w:ind w:firstLine="540" w:firstLineChars="150"/>
        <w:jc w:val="left"/>
        <w:rPr>
          <w:rFonts w:hint="eastAsia" w:ascii="宋体" w:hAnsi="宋体"/>
          <w:bCs/>
          <w:color w:val="auto"/>
          <w:sz w:val="36"/>
          <w:szCs w:val="36"/>
          <w:highlight w:val="none"/>
          <w:u w:val="single"/>
        </w:rPr>
      </w:pPr>
      <w:r>
        <w:rPr>
          <w:rFonts w:ascii="宋体" w:hAnsi="宋体"/>
          <w:bCs/>
          <w:color w:val="auto"/>
          <w:sz w:val="36"/>
          <w:szCs w:val="36"/>
          <w:highlight w:val="none"/>
        </w:rPr>
        <w:t>采购人：</w:t>
      </w:r>
      <w:r>
        <w:rPr>
          <w:rFonts w:hint="eastAsia" w:ascii="宋体" w:hAnsi="宋体"/>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宋体" w:hAnsi="宋体"/>
          <w:color w:val="auto"/>
          <w:sz w:val="36"/>
          <w:szCs w:val="36"/>
          <w:highlight w:val="none"/>
          <w:u w:val="single"/>
        </w:rPr>
      </w:pPr>
      <w:r>
        <w:rPr>
          <w:rFonts w:hint="eastAsia" w:ascii="宋体" w:hAnsi="宋体"/>
          <w:bCs/>
          <w:color w:val="auto"/>
          <w:sz w:val="36"/>
          <w:szCs w:val="36"/>
          <w:highlight w:val="none"/>
        </w:rPr>
        <w:t>采购</w:t>
      </w:r>
      <w:r>
        <w:rPr>
          <w:rFonts w:ascii="宋体" w:hAnsi="宋体"/>
          <w:bCs/>
          <w:color w:val="auto"/>
          <w:sz w:val="36"/>
          <w:szCs w:val="36"/>
          <w:highlight w:val="none"/>
        </w:rPr>
        <w:t>代理机构：</w:t>
      </w:r>
      <w:r>
        <w:rPr>
          <w:rFonts w:hint="eastAsia" w:ascii="宋体" w:hAnsi="宋体"/>
          <w:color w:val="auto"/>
          <w:sz w:val="36"/>
          <w:szCs w:val="36"/>
          <w:highlight w:val="none"/>
          <w:u w:val="single"/>
        </w:rPr>
        <w:t>北京国泰建中管理咨询有限公司</w:t>
      </w:r>
    </w:p>
    <w:p>
      <w:pPr>
        <w:spacing w:line="240" w:lineRule="auto"/>
        <w:jc w:val="left"/>
        <w:rPr>
          <w:rFonts w:hint="eastAsia" w:ascii="宋体" w:hAnsi="宋体"/>
          <w:color w:val="auto"/>
          <w:sz w:val="36"/>
          <w:szCs w:val="36"/>
          <w:highlight w:val="none"/>
          <w:u w:val="single"/>
        </w:rPr>
      </w:pPr>
    </w:p>
    <w:p>
      <w:pPr>
        <w:spacing w:line="240" w:lineRule="auto"/>
        <w:jc w:val="left"/>
        <w:rPr>
          <w:rFonts w:hint="eastAsia" w:ascii="宋体" w:hAnsi="宋体"/>
          <w:color w:val="auto"/>
          <w:sz w:val="36"/>
          <w:szCs w:val="36"/>
          <w:highlight w:val="none"/>
          <w:u w:val="single"/>
        </w:rPr>
      </w:pPr>
    </w:p>
    <w:p>
      <w:pPr>
        <w:spacing w:line="240" w:lineRule="auto"/>
        <w:jc w:val="left"/>
        <w:rPr>
          <w:rFonts w:hint="eastAsia" w:ascii="宋体" w:hAnsi="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color w:val="auto"/>
          <w:sz w:val="36"/>
          <w:szCs w:val="36"/>
          <w:highlight w:val="none"/>
          <w:u w:val="single"/>
        </w:rPr>
      </w:pPr>
    </w:p>
    <w:p>
      <w:pPr>
        <w:widowControl/>
        <w:jc w:val="left"/>
        <w:rPr>
          <w:rFonts w:hint="eastAsia" w:ascii="宋体" w:hAnsi="宋体"/>
          <w:b/>
          <w:bCs/>
          <w:color w:val="auto"/>
          <w:sz w:val="44"/>
          <w:highlight w:val="none"/>
        </w:rPr>
      </w:pPr>
    </w:p>
    <w:p>
      <w:pPr>
        <w:spacing w:line="360" w:lineRule="auto"/>
        <w:jc w:val="center"/>
        <w:outlineLvl w:val="0"/>
        <w:rPr>
          <w:rFonts w:hint="eastAsia" w:ascii="宋体" w:hAnsi="宋体"/>
          <w:b/>
          <w:color w:val="auto"/>
          <w:sz w:val="36"/>
          <w:szCs w:val="36"/>
          <w:highlight w:val="none"/>
        </w:rPr>
      </w:pPr>
      <w:bookmarkStart w:id="0" w:name="_Toc192872474"/>
      <w:bookmarkStart w:id="1" w:name="_Toc99301418"/>
      <w:r>
        <w:rPr>
          <w:rFonts w:ascii="宋体" w:hAnsi="宋体"/>
          <w:b/>
          <w:color w:val="auto"/>
          <w:sz w:val="36"/>
          <w:szCs w:val="36"/>
          <w:highlight w:val="none"/>
        </w:rPr>
        <w:t>目      录</w:t>
      </w:r>
      <w:bookmarkEnd w:id="0"/>
      <w:bookmarkEnd w:id="1"/>
    </w:p>
    <w:p>
      <w:pPr>
        <w:rPr>
          <w:rFonts w:hint="eastAsia" w:ascii="宋体" w:hAnsi="宋体"/>
          <w:color w:val="auto"/>
          <w:highlight w:val="none"/>
        </w:rPr>
      </w:pPr>
    </w:p>
    <w:p>
      <w:pPr>
        <w:pStyle w:val="30"/>
        <w:rPr>
          <w:rFonts w:hint="eastAsia" w:cstheme="minorBidi"/>
          <w:b w:val="0"/>
          <w:color w:val="auto"/>
          <w:sz w:val="22"/>
          <w:highlight w:val="none"/>
          <w14:ligatures w14:val="standardContextual"/>
        </w:rPr>
      </w:pPr>
      <w:r>
        <w:rPr>
          <w:b w:val="0"/>
          <w:color w:val="auto"/>
          <w:highlight w:val="none"/>
        </w:rPr>
        <w:fldChar w:fldCharType="begin"/>
      </w:r>
      <w:r>
        <w:rPr>
          <w:b w:val="0"/>
          <w:color w:val="auto"/>
          <w:highlight w:val="none"/>
        </w:rPr>
        <w:instrText xml:space="preserve"> TOC \o "1-1" \h \z \u </w:instrText>
      </w:r>
      <w:r>
        <w:rPr>
          <w:b w:val="0"/>
          <w:color w:val="auto"/>
          <w:highlight w:val="none"/>
        </w:rPr>
        <w:fldChar w:fldCharType="separate"/>
      </w:r>
      <w:r>
        <w:rPr>
          <w:color w:val="auto"/>
          <w:highlight w:val="none"/>
        </w:rPr>
        <w:fldChar w:fldCharType="begin"/>
      </w:r>
      <w:r>
        <w:rPr>
          <w:color w:val="auto"/>
          <w:highlight w:val="none"/>
        </w:rPr>
        <w:instrText xml:space="preserve"> HYPERLINK \l "_Toc192872474" </w:instrText>
      </w:r>
      <w:r>
        <w:rPr>
          <w:color w:val="auto"/>
          <w:highlight w:val="none"/>
        </w:rPr>
        <w:fldChar w:fldCharType="separate"/>
      </w:r>
      <w:r>
        <w:rPr>
          <w:rStyle w:val="55"/>
          <w:rFonts w:hint="eastAsia"/>
          <w:color w:val="auto"/>
          <w:highlight w:val="none"/>
        </w:rPr>
        <w:t>目      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"_Toc192872475" </w:instrText>
      </w:r>
      <w:r>
        <w:rPr>
          <w:color w:val="auto"/>
          <w:highlight w:val="none"/>
        </w:rPr>
        <w:fldChar w:fldCharType="separate"/>
      </w:r>
      <w:r>
        <w:rPr>
          <w:rStyle w:val="55"/>
          <w:rFonts w:hint="eastAsia"/>
          <w:color w:val="auto"/>
          <w:highlight w:val="none"/>
        </w:rPr>
        <w:t>第一章   投标邀请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"_Toc192872476" </w:instrText>
      </w:r>
      <w:r>
        <w:rPr>
          <w:color w:val="auto"/>
          <w:highlight w:val="none"/>
        </w:rPr>
        <w:fldChar w:fldCharType="separate"/>
      </w:r>
      <w:r>
        <w:rPr>
          <w:rStyle w:val="55"/>
          <w:rFonts w:hint="eastAsia"/>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"_Toc192872477" </w:instrText>
      </w:r>
      <w:r>
        <w:rPr>
          <w:color w:val="auto"/>
          <w:highlight w:val="none"/>
        </w:rPr>
        <w:fldChar w:fldCharType="separate"/>
      </w:r>
      <w:r>
        <w:rPr>
          <w:rStyle w:val="55"/>
          <w:rFonts w:hint="eastAsia"/>
          <w:color w:val="auto"/>
          <w:highlight w:val="none"/>
        </w:rPr>
        <w:t>第三章   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32</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"_Toc192872478" </w:instrText>
      </w:r>
      <w:r>
        <w:rPr>
          <w:color w:val="auto"/>
          <w:highlight w:val="none"/>
        </w:rPr>
        <w:fldChar w:fldCharType="separate"/>
      </w:r>
      <w:r>
        <w:rPr>
          <w:rStyle w:val="55"/>
          <w:rFonts w:hint="eastAsia"/>
          <w:color w:val="auto"/>
          <w:highlight w:val="none"/>
        </w:rPr>
        <w:t>第四章   评标方法和评标标准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"_Toc192872479" </w:instrText>
      </w:r>
      <w:r>
        <w:rPr>
          <w:color w:val="auto"/>
          <w:highlight w:val="none"/>
        </w:rPr>
        <w:fldChar w:fldCharType="separate"/>
      </w:r>
      <w:r>
        <w:rPr>
          <w:rStyle w:val="55"/>
          <w:rFonts w:hint="eastAsia"/>
          <w:color w:val="auto"/>
          <w:highlight w:val="none"/>
        </w:rPr>
        <w:t>第五章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43</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"_Toc192872480" </w:instrText>
      </w:r>
      <w:r>
        <w:rPr>
          <w:color w:val="auto"/>
          <w:highlight w:val="none"/>
        </w:rPr>
        <w:fldChar w:fldCharType="separate"/>
      </w:r>
      <w:r>
        <w:rPr>
          <w:rStyle w:val="55"/>
          <w:rFonts w:hint="eastAsia"/>
          <w:color w:val="auto"/>
          <w:highlight w:val="none"/>
        </w:rPr>
        <w:t>第六章   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75</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"_Toc192872481" </w:instrText>
      </w:r>
      <w:r>
        <w:rPr>
          <w:color w:val="auto"/>
          <w:highlight w:val="none"/>
        </w:rPr>
        <w:fldChar w:fldCharType="separate"/>
      </w:r>
      <w:r>
        <w:rPr>
          <w:rStyle w:val="55"/>
          <w:rFonts w:hint="eastAsia"/>
          <w:color w:val="auto"/>
          <w:highlight w:val="none"/>
        </w:rPr>
        <w:t>第七章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94</w:t>
      </w:r>
      <w:r>
        <w:rPr>
          <w:rFonts w:hint="eastAsia"/>
          <w:color w:val="auto"/>
          <w:highlight w:val="none"/>
        </w:rPr>
        <w:fldChar w:fldCharType="end"/>
      </w:r>
      <w:r>
        <w:rPr>
          <w:rFonts w:hint="eastAsia"/>
          <w:color w:val="auto"/>
          <w:highlight w:val="none"/>
        </w:rPr>
        <w:fldChar w:fldCharType="end"/>
      </w:r>
    </w:p>
    <w:p>
      <w:pPr>
        <w:pStyle w:val="30"/>
        <w:spacing w:line="360" w:lineRule="auto"/>
        <w:rPr>
          <w:rFonts w:hint="eastAsia"/>
          <w:b w:val="0"/>
          <w:color w:val="auto"/>
          <w:highlight w:val="none"/>
        </w:rPr>
      </w:pPr>
      <w:r>
        <w:rPr>
          <w:b w:val="0"/>
          <w:color w:val="auto"/>
          <w:highlight w:val="none"/>
        </w:rPr>
        <w:fldChar w:fldCharType="end"/>
      </w:r>
    </w:p>
    <w:p>
      <w:pPr>
        <w:spacing w:line="360" w:lineRule="auto"/>
        <w:jc w:val="center"/>
        <w:outlineLvl w:val="0"/>
        <w:rPr>
          <w:rFonts w:hint="eastAsia" w:ascii="宋体" w:hAnsi="宋体"/>
          <w:b/>
          <w:color w:val="auto"/>
          <w:sz w:val="36"/>
          <w:szCs w:val="36"/>
          <w:highlight w:val="none"/>
        </w:rPr>
      </w:pPr>
      <w:r>
        <w:rPr>
          <w:rFonts w:ascii="宋体" w:hAnsi="宋体"/>
          <w:color w:val="auto"/>
          <w:sz w:val="24"/>
          <w:highlight w:val="none"/>
        </w:rPr>
        <w:br w:type="page"/>
      </w:r>
      <w:bookmarkStart w:id="2" w:name="_Toc192872475"/>
      <w:r>
        <w:rPr>
          <w:rFonts w:ascii="宋体" w:hAnsi="宋体"/>
          <w:b/>
          <w:color w:val="auto"/>
          <w:sz w:val="36"/>
          <w:szCs w:val="36"/>
          <w:highlight w:val="none"/>
        </w:rPr>
        <w:t>第一章   投标邀请</w:t>
      </w:r>
      <w:bookmarkEnd w:id="2"/>
    </w:p>
    <w:p>
      <w:pPr>
        <w:pStyle w:val="3"/>
        <w:spacing w:before="0" w:line="360" w:lineRule="auto"/>
        <w:jc w:val="left"/>
        <w:rPr>
          <w:rFonts w:hint="eastAsia" w:ascii="宋体" w:hAnsi="宋体" w:eastAsia="宋体"/>
          <w:color w:val="auto"/>
          <w:sz w:val="24"/>
          <w:szCs w:val="24"/>
          <w:highlight w:val="none"/>
        </w:rPr>
      </w:pPr>
      <w:bookmarkStart w:id="3" w:name="_Toc28359079"/>
      <w:bookmarkStart w:id="4" w:name="_Toc28359002"/>
      <w:bookmarkStart w:id="5" w:name="_Toc35393621"/>
      <w:bookmarkStart w:id="6" w:name="_Toc35393790"/>
      <w:bookmarkStart w:id="7" w:name="_Hlk24379207"/>
      <w:r>
        <w:rPr>
          <w:rFonts w:ascii="宋体" w:hAnsi="宋体" w:eastAsia="宋体"/>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 xml:space="preserve"> </w:t>
      </w:r>
      <w:r>
        <w:rPr>
          <w:rFonts w:ascii="宋体" w:hAnsi="宋体"/>
          <w:color w:val="auto"/>
          <w:sz w:val="24"/>
          <w:highlight w:val="none"/>
        </w:rPr>
        <w:t>项目名称：</w:t>
      </w:r>
      <w:r>
        <w:rPr>
          <w:rFonts w:hint="eastAsia" w:ascii="宋体" w:hAnsi="宋体"/>
          <w:color w:val="auto"/>
          <w:sz w:val="24"/>
          <w:highlight w:val="none"/>
          <w:u w:val="single"/>
        </w:rPr>
        <w:t xml:space="preserve">综合保障项目（实验室运转与动物疫病监测）兽用诊断制品采购项目 </w:t>
      </w:r>
    </w:p>
    <w:p>
      <w:pPr>
        <w:spacing w:line="360" w:lineRule="auto"/>
        <w:ind w:firstLine="720" w:firstLineChars="300"/>
        <w:rPr>
          <w:rFonts w:hint="eastAsia" w:ascii="宋体" w:hAnsi="宋体"/>
          <w:color w:val="auto"/>
          <w:sz w:val="24"/>
          <w:highlight w:val="none"/>
          <w:u w:val="single"/>
        </w:rPr>
      </w:pPr>
      <w:r>
        <w:rPr>
          <w:rFonts w:hint="eastAsia" w:ascii="宋体" w:hAnsi="宋体"/>
          <w:color w:val="auto"/>
          <w:sz w:val="24"/>
          <w:highlight w:val="none"/>
          <w:lang w:val="en-US" w:eastAsia="zh-CN"/>
        </w:rPr>
        <w:t>分包</w:t>
      </w:r>
      <w:r>
        <w:rPr>
          <w:rFonts w:hint="eastAsia" w:ascii="宋体" w:hAnsi="宋体"/>
          <w:color w:val="auto"/>
          <w:sz w:val="24"/>
          <w:highlight w:val="none"/>
        </w:rPr>
        <w:t>名称：</w:t>
      </w:r>
      <w:r>
        <w:rPr>
          <w:rFonts w:hint="eastAsia" w:ascii="宋体" w:hAnsi="宋体"/>
          <w:color w:val="auto"/>
          <w:sz w:val="24"/>
          <w:highlight w:val="none"/>
          <w:u w:val="single"/>
        </w:rPr>
        <w:t>第二包</w:t>
      </w:r>
    </w:p>
    <w:bookmarkEnd w:id="7"/>
    <w:p>
      <w:pPr>
        <w:numPr>
          <w:ilvl w:val="0"/>
          <w:numId w:val="1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项目编号：11000026210200168162-XM001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包号：02 </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 </w:t>
      </w:r>
      <w:r>
        <w:rPr>
          <w:rFonts w:ascii="宋体" w:hAnsi="宋体"/>
          <w:color w:val="auto"/>
          <w:sz w:val="24"/>
          <w:highlight w:val="none"/>
        </w:rPr>
        <w:t>项目</w:t>
      </w:r>
      <w:r>
        <w:rPr>
          <w:rFonts w:hint="eastAsia" w:ascii="宋体" w:hAnsi="宋体"/>
          <w:color w:val="auto"/>
          <w:sz w:val="24"/>
          <w:highlight w:val="none"/>
        </w:rPr>
        <w:t>总</w:t>
      </w:r>
      <w:r>
        <w:rPr>
          <w:rFonts w:ascii="宋体" w:hAnsi="宋体"/>
          <w:color w:val="auto"/>
          <w:sz w:val="24"/>
          <w:highlight w:val="none"/>
        </w:rPr>
        <w:t>预算金额：</w:t>
      </w:r>
      <w:r>
        <w:rPr>
          <w:rFonts w:hint="eastAsia" w:ascii="宋体" w:hAnsi="宋体"/>
          <w:color w:val="auto"/>
          <w:sz w:val="24"/>
          <w:highlight w:val="none"/>
          <w:u w:val="single"/>
        </w:rPr>
        <w:t>288.8729</w:t>
      </w:r>
      <w:r>
        <w:rPr>
          <w:rFonts w:ascii="宋体" w:hAnsi="宋体"/>
          <w:color w:val="auto"/>
          <w:sz w:val="24"/>
          <w:highlight w:val="none"/>
        </w:rPr>
        <w:t>万元</w:t>
      </w:r>
      <w:r>
        <w:rPr>
          <w:rFonts w:hint="eastAsia" w:ascii="宋体" w:hAnsi="宋体"/>
          <w:color w:val="auto"/>
          <w:sz w:val="24"/>
          <w:highlight w:val="none"/>
        </w:rPr>
        <w:t>，本包次采购预算：</w:t>
      </w:r>
      <w:r>
        <w:rPr>
          <w:rFonts w:hint="eastAsia" w:ascii="宋体" w:hAnsi="宋体"/>
          <w:color w:val="auto"/>
          <w:sz w:val="24"/>
          <w:highlight w:val="none"/>
          <w:u w:val="single"/>
        </w:rPr>
        <w:t xml:space="preserve">155.2859万元 </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 xml:space="preserve"> </w:t>
      </w:r>
      <w:r>
        <w:rPr>
          <w:rFonts w:ascii="宋体" w:hAnsi="宋体"/>
          <w:color w:val="auto"/>
          <w:sz w:val="24"/>
          <w:highlight w:val="none"/>
        </w:rPr>
        <w:t>采购需求</w:t>
      </w:r>
      <w:r>
        <w:rPr>
          <w:rFonts w:hint="eastAsia" w:ascii="宋体" w:hAnsi="宋体"/>
          <w:color w:val="auto"/>
          <w:sz w:val="24"/>
          <w:highlight w:val="none"/>
        </w:rPr>
        <w:t>简述</w:t>
      </w:r>
      <w:r>
        <w:rPr>
          <w:rFonts w:ascii="宋体" w:hAnsi="宋体"/>
          <w:color w:val="auto"/>
          <w:sz w:val="24"/>
          <w:highlight w:val="none"/>
        </w:rPr>
        <w:t>：</w:t>
      </w:r>
      <w:r>
        <w:rPr>
          <w:rFonts w:hint="eastAsia" w:ascii="宋体" w:hAnsi="宋体"/>
          <w:color w:val="auto"/>
          <w:sz w:val="24"/>
          <w:highlight w:val="none"/>
        </w:rPr>
        <w:t xml:space="preserve"> </w:t>
      </w:r>
    </w:p>
    <w:p>
      <w:pPr>
        <w:spacing w:after="0" w:line="240" w:lineRule="atLeast"/>
        <w:ind w:firstLine="480" w:firstLineChars="200"/>
        <w:rPr>
          <w:rFonts w:hint="eastAsia" w:ascii="宋体" w:hAnsi="宋体"/>
          <w:color w:val="auto"/>
          <w:sz w:val="24"/>
          <w:highlight w:val="none"/>
        </w:rPr>
      </w:pPr>
      <w:r>
        <w:rPr>
          <w:rFonts w:hint="eastAsia" w:ascii="宋体" w:hAnsi="宋体"/>
          <w:color w:val="auto"/>
          <w:sz w:val="24"/>
          <w:highlight w:val="none"/>
        </w:rPr>
        <w:t>（1）．采购目标：结合本市动物养殖情况、动物疫病检测、疫病防治状况，开展动物疫病监测与流行病学调查，及时发现疫病及疫情隐患，有效保障全市养殖业健康发展和公共卫生安全。</w:t>
      </w:r>
    </w:p>
    <w:p>
      <w:pPr>
        <w:spacing w:after="0" w:line="240" w:lineRule="atLeast"/>
        <w:ind w:firstLine="480" w:firstLineChars="200"/>
        <w:rPr>
          <w:rFonts w:hint="eastAsia" w:ascii="宋体" w:hAnsi="宋体"/>
          <w:color w:val="auto"/>
          <w:sz w:val="24"/>
          <w:highlight w:val="none"/>
        </w:rPr>
      </w:pPr>
      <w:r>
        <w:rPr>
          <w:rFonts w:hint="eastAsia" w:ascii="宋体" w:hAnsi="宋体"/>
          <w:color w:val="auto"/>
          <w:sz w:val="24"/>
          <w:highlight w:val="none"/>
        </w:rPr>
        <w:t>（2）.采购要求：质量、安全符合国家有关法律法规、质量标准和北京市的动物防疫政策及技术要求．服务、时限等内容满足招标人需求。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（3）.本包次采购标的：</w:t>
      </w:r>
    </w:p>
    <w:tbl>
      <w:tblPr>
        <w:tblStyle w:val="47"/>
        <w:tblW w:w="8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954"/>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4" w:type="dxa"/>
            <w:vAlign w:val="center"/>
          </w:tcPr>
          <w:p>
            <w:pPr>
              <w:spacing w:after="0"/>
              <w:rPr>
                <w:rFonts w:hint="eastAsia" w:ascii="宋体" w:hAnsi="宋体"/>
                <w:b/>
                <w:color w:val="auto"/>
                <w:szCs w:val="21"/>
                <w:highlight w:val="none"/>
              </w:rPr>
            </w:pPr>
            <w:r>
              <w:rPr>
                <w:rFonts w:hint="eastAsia" w:ascii="宋体" w:hAnsi="宋体"/>
                <w:b/>
                <w:color w:val="auto"/>
                <w:szCs w:val="21"/>
                <w:highlight w:val="none"/>
              </w:rPr>
              <w:t>包号</w:t>
            </w:r>
          </w:p>
        </w:tc>
        <w:tc>
          <w:tcPr>
            <w:tcW w:w="5954" w:type="dxa"/>
            <w:vAlign w:val="center"/>
          </w:tcPr>
          <w:p>
            <w:pPr>
              <w:adjustRightInd w:val="0"/>
              <w:snapToGrid w:val="0"/>
              <w:spacing w:after="0"/>
              <w:jc w:val="center"/>
              <w:rPr>
                <w:rFonts w:hint="eastAsia" w:ascii="宋体" w:hAnsi="宋体"/>
                <w:b/>
                <w:color w:val="auto"/>
                <w:szCs w:val="21"/>
                <w:highlight w:val="none"/>
              </w:rPr>
            </w:pPr>
            <w:r>
              <w:rPr>
                <w:rFonts w:hint="eastAsia" w:ascii="宋体" w:hAnsi="宋体"/>
                <w:b/>
                <w:color w:val="auto"/>
                <w:szCs w:val="21"/>
                <w:highlight w:val="none"/>
              </w:rPr>
              <w:t>采购货物一览</w:t>
            </w:r>
          </w:p>
        </w:tc>
        <w:tc>
          <w:tcPr>
            <w:tcW w:w="1484" w:type="dxa"/>
            <w:vAlign w:val="center"/>
          </w:tcPr>
          <w:p>
            <w:pPr>
              <w:spacing w:after="0"/>
              <w:jc w:val="center"/>
              <w:rPr>
                <w:rFonts w:hint="eastAsia" w:ascii="宋体" w:hAnsi="宋体"/>
                <w:b/>
                <w:color w:val="auto"/>
                <w:szCs w:val="21"/>
                <w:highlight w:val="none"/>
              </w:rPr>
            </w:pPr>
            <w:r>
              <w:rPr>
                <w:rFonts w:ascii="宋体" w:hAnsi="宋体"/>
                <w:b/>
                <w:color w:val="auto"/>
                <w:szCs w:val="21"/>
                <w:highlight w:val="none"/>
              </w:rPr>
              <w:t>采购包预算金额（万元）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04" w:type="dxa"/>
            <w:vAlign w:val="center"/>
          </w:tcPr>
          <w:p>
            <w:pPr>
              <w:spacing w:after="0"/>
              <w:jc w:val="center"/>
              <w:rPr>
                <w:rFonts w:hint="eastAsia" w:ascii="宋体" w:hAnsi="宋体"/>
                <w:b/>
                <w:color w:val="auto"/>
                <w:szCs w:val="21"/>
                <w:highlight w:val="none"/>
              </w:rPr>
            </w:pPr>
            <w:r>
              <w:rPr>
                <w:rFonts w:hint="eastAsia" w:ascii="宋体" w:hAnsi="宋体"/>
                <w:b/>
                <w:color w:val="auto"/>
                <w:szCs w:val="21"/>
                <w:highlight w:val="none"/>
              </w:rPr>
              <w:t>02</w:t>
            </w:r>
          </w:p>
        </w:tc>
        <w:tc>
          <w:tcPr>
            <w:tcW w:w="5954" w:type="dxa"/>
          </w:tcPr>
          <w:p>
            <w:pPr>
              <w:spacing w:after="0"/>
              <w:jc w:val="left"/>
              <w:rPr>
                <w:rFonts w:hint="eastAsia" w:ascii="宋体" w:hAnsi="宋体"/>
                <w:b/>
                <w:color w:val="auto"/>
                <w:szCs w:val="21"/>
                <w:highlight w:val="none"/>
              </w:rPr>
            </w:pPr>
            <w:r>
              <w:rPr>
                <w:rFonts w:hint="eastAsia" w:ascii="宋体" w:hAnsi="宋体"/>
                <w:b/>
                <w:color w:val="auto"/>
                <w:szCs w:val="21"/>
                <w:highlight w:val="none"/>
              </w:rPr>
              <w:t>预分装磁珠法病毒DNA/RNA提取试剂盒（核心产品）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One Step PrimeScript™ RT-PCR Kit (Perfect Real Time)</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Premix Ex Taq™ (Probe qPCR)</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TSA培养基</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TSB培养基</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营养琼脂</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麦康凯琼脂</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血琼脂平板培养基</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巧克力琼脂平板培养基</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哥伦比亚血琼脂平板培养基</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MRS琼脂培养基</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MRS肉汤</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革兰氏阴性菌生化鉴定卡</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革兰氏阳性菌生化鉴定卡</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厌氧菌生化鉴定卡</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PCR预混液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RT-PCR一步法预混液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多重荧光PCR预混液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荧光RT-PCR一步法预混液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胎牛血清</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琼脂糖</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细菌双标记探针</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辅酶Ⅰ（NAD ）</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sigma 琼脂</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氯化钠（优级试剂）</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脱纤维兔血</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RAA 核酸扩增试剂盒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细胞系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cellbanker 2细胞冻存液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甘油（无菌, 生物技术级）</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DNA Marker</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电泳上样缓冲液6 × Loading Buffer</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改良吉姆萨染色液(20X)</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吉姆萨染色液(10X)</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Diff-Quick stain Kit</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革兰氏法细菌染色试剂盒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琼脂糖（低电内渗）分子生物级</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1640培养基</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300 nm 羧基磁微粒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磁珠封闭液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样本制备通用试剂盒（微流控生物芯片法）</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微液滴检测通用试剂盒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4xRT-dPCR mix试剂盒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Probe dPCR SuperMix (with UNG)</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Sniper 数字PCR耗材套件</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2× dPCR Probe Master Mix（Rox）</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2× One-step RT-dPCR Probe Super Mix（Rox）</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RAA-DNA试剂</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RAA-RNA试剂</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数字PCR微滴生成油</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数字PCR微滴发生卡</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数字PCR微滴发生卡卡垫</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数字PCR-DNA病毒预混液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数字PCR-RNA病毒预混液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荧光定量PCR-RNA预混液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非洲猪瘟病毒核酸质控品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非洲猪瘟阳性血清质控品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小反刍兽疫病毒阳性血清质控品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小反刍兽疫病毒核酸质控品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猪繁殖与呼吸综合征病毒美洲型经典株核酸标准品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猪繁殖与呼吸综合征病毒美洲型变异株核酸标准品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猪繁殖与呼吸综合征病毒美洲型阳性血清质控品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猪瘟病毒阳性血清质控品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猪瘟病毒核酸质控品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猪伪狂犬病阳性血清质控品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禽白血病病毒阳性血清质控品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鸡白痢沙门氏菌阳性血清质控品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禽流感H5亚型Re13阳性血清质控品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禽流感H5亚型Re14阳性血清质控品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禽流感H7亚型Re4阳性血清质控品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禽流感H9亚型阳性血清质控品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新城疫病毒阳性血清质控品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禽网状内皮组织增殖病阳性血清</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禽白血病病毒P27抗原质控品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禽流感病毒H5亚型核酸质控品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禽流感病毒H7亚型核酸质控品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禽流感病毒H9亚型核酸质控品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新城疫病毒核酸质控品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口蹄疫病毒O型阳性血清质控品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口蹄疫病毒A型阳性血清质控品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牛口蹄疫病毒阳性血清质控品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猪圆环病毒2型核酸质控品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口蹄疫病毒O型核酸质控品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口蹄疫病毒A型核酸质控品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牛布鲁氏菌病阳性血清质控品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羊布鲁氏菌病阳性血清质控品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牛结核阳性血浆质控品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牛结节性皮肤病病毒核酸质控品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猪阴性血清质控品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牛阴性血清质控品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羊阴性血清质控品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SPF鸡阴性血清质控品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小反刍兽疫抗体检测试验配套盲样</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非洲猪瘟病毒荧光PCR检测试验配套盲样</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禽流感病毒H7亚型血凝抑制试验配套盲样</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布鲁氏菌病抗体竞争ELISA试验配套盲样</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鸡白痢平板凝集试验配套盲样</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公鸡红血球</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化学发光激发液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化学发光预激发液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20倍浓缩清洗液</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SA磁珠</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吖啶酯</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生物素</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狂犬病病毒阳性血清质控品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犬阴性血清质控品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犬瘟热病毒阳性血清质控品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犬细小病毒阳性血清质控品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口蹄疫病毒O型血清样品盘</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口蹄疫病毒A型血清样品盘</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猪瘟病毒荧光RT-PCR标准引物探针及检测体系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美洲型猪繁殖与呼吸综合征病毒荧光RT-PCR标准引物探针及检测体系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猪繁殖与呼吸综合征病毒美洲经典和变异株荧光RT-PCR标准引物探针及检测体系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小反刍兽疫病毒荧光RT-PCR标准引物探针及检测体系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禽流感病毒荧光RT-PCR标准引物探针及检测体系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新城疫病毒荧光RT-PCR标准引物探针及检测体系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N1亚型禽流感病毒荧光RT-PCR标准引物探针及检测体系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N6亚型禽流感病毒荧光RT-PCR标准引物探针及检测体系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N8亚型禽流感病毒荧光RT-PCR标准引物探针及检测体系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N9亚型禽流感病毒荧光RT-PCR标准引物探针及检测体系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H9亚型禽流感病毒荧光RT-PCR标准引物探针及检测体系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猪圆环病毒2型荧光PCR标准引物探针及检测体系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非洲马瘟病毒荧光PCR标准引物探针及检测体系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鸡传染性支气管炎病毒荧光RT-PCR标准引物探针及检测体系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鸡滑液囊支原体荧光PCR标准引物探针及检测体系</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鹦鹉热衣原体荧光PCR标准引物探针及检测体系</w:t>
            </w:r>
          </w:p>
        </w:tc>
        <w:tc>
          <w:tcPr>
            <w:tcW w:w="1484" w:type="dxa"/>
            <w:vAlign w:val="center"/>
          </w:tcPr>
          <w:p>
            <w:pPr>
              <w:spacing w:after="0"/>
              <w:jc w:val="center"/>
              <w:rPr>
                <w:rFonts w:hint="eastAsia" w:ascii="宋体" w:hAnsi="宋体"/>
                <w:bCs/>
                <w:color w:val="auto"/>
                <w:szCs w:val="21"/>
                <w:highlight w:val="none"/>
              </w:rPr>
            </w:pPr>
            <w:r>
              <w:rPr>
                <w:rFonts w:hint="eastAsia" w:ascii="宋体" w:hAnsi="宋体"/>
                <w:bCs/>
                <w:color w:val="auto"/>
                <w:szCs w:val="21"/>
                <w:highlight w:val="none"/>
              </w:rPr>
              <w:t>155.2859</w:t>
            </w:r>
          </w:p>
        </w:tc>
      </w:tr>
    </w:tbl>
    <w:p>
      <w:pPr>
        <w:tabs>
          <w:tab w:val="left" w:pos="312"/>
        </w:tabs>
        <w:spacing w:line="360" w:lineRule="auto"/>
        <w:ind w:left="480"/>
        <w:rPr>
          <w:rFonts w:hint="eastAsia" w:ascii="宋体" w:hAnsi="宋体"/>
          <w:color w:val="auto"/>
          <w:sz w:val="24"/>
          <w:highlight w:val="none"/>
        </w:rPr>
      </w:pPr>
      <w:r>
        <w:rPr>
          <w:rFonts w:hint="eastAsia" w:ascii="宋体" w:hAnsi="宋体"/>
          <w:color w:val="auto"/>
          <w:sz w:val="24"/>
          <w:highlight w:val="none"/>
        </w:rPr>
        <w:t>注：本项目不接受进口产品投标。</w:t>
      </w:r>
    </w:p>
    <w:p>
      <w:pPr>
        <w:numPr>
          <w:ilvl w:val="0"/>
          <w:numId w:val="11"/>
        </w:num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合同履行期限：</w:t>
      </w:r>
      <w:r>
        <w:rPr>
          <w:rFonts w:hint="eastAsia" w:ascii="宋体" w:hAnsi="宋体"/>
          <w:color w:val="auto"/>
          <w:sz w:val="24"/>
          <w:highlight w:val="none"/>
        </w:rPr>
        <w:t>自合同签订之日起一年，合同履行期内投标单位应在签订合同后15天内具备供货能力。采购人根据需要向投标单位发出供货通知，投标单位收到通知后3天内完成供货。如遇极端天气等客观因素，影响到货时间的，投标单位须向采购人书面说明，交货期可延长5天。</w:t>
      </w:r>
    </w:p>
    <w:p>
      <w:pPr>
        <w:numPr>
          <w:ilvl w:val="0"/>
          <w:numId w:val="11"/>
        </w:num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本项目是否接受联合体投标：</w:t>
      </w:r>
      <w:r>
        <w:rPr>
          <w:rFonts w:hint="eastAsia" w:ascii="宋体" w:hAnsi="宋体"/>
          <w:color w:val="auto"/>
          <w:sz w:val="24"/>
          <w:highlight w:val="none"/>
        </w:rPr>
        <w:t>□</w:t>
      </w:r>
      <w:r>
        <w:rPr>
          <w:rFonts w:ascii="宋体" w:hAnsi="宋体"/>
          <w:color w:val="auto"/>
          <w:sz w:val="24"/>
          <w:highlight w:val="none"/>
        </w:rPr>
        <w:t xml:space="preserve">是  </w:t>
      </w:r>
      <w:r>
        <w:rPr>
          <w:rFonts w:hint="eastAsia" w:ascii="宋体" w:hAnsi="宋体"/>
          <w:color w:val="auto"/>
          <w:sz w:val="24"/>
          <w:highlight w:val="none"/>
        </w:rPr>
        <w:t>■</w:t>
      </w:r>
      <w:r>
        <w:rPr>
          <w:rFonts w:ascii="宋体" w:hAnsi="宋体"/>
          <w:color w:val="auto"/>
          <w:sz w:val="24"/>
          <w:highlight w:val="none"/>
        </w:rPr>
        <w:t>否。</w:t>
      </w:r>
    </w:p>
    <w:p>
      <w:pPr>
        <w:pStyle w:val="3"/>
        <w:spacing w:before="0" w:line="360" w:lineRule="auto"/>
        <w:jc w:val="left"/>
        <w:rPr>
          <w:rFonts w:hint="eastAsia" w:ascii="宋体" w:hAnsi="宋体" w:eastAsia="宋体"/>
          <w:color w:val="auto"/>
          <w:sz w:val="24"/>
          <w:szCs w:val="24"/>
          <w:highlight w:val="none"/>
        </w:rPr>
      </w:pPr>
      <w:bookmarkStart w:id="8" w:name="_Toc28359003"/>
      <w:bookmarkStart w:id="9" w:name="_Toc35393622"/>
      <w:bookmarkStart w:id="10" w:name="_Toc28359080"/>
      <w:bookmarkStart w:id="11" w:name="_Toc35393791"/>
      <w:r>
        <w:rPr>
          <w:rFonts w:ascii="宋体" w:hAnsi="宋体" w:eastAsia="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1.满足《中华人民共和国政府采购法》第二十二条规定；</w:t>
      </w:r>
    </w:p>
    <w:p>
      <w:pPr>
        <w:spacing w:line="360" w:lineRule="auto"/>
        <w:ind w:firstLine="480" w:firstLineChars="200"/>
        <w:rPr>
          <w:rFonts w:hint="eastAsia" w:ascii="宋体" w:hAnsi="宋体"/>
          <w:color w:val="auto"/>
          <w:sz w:val="24"/>
          <w:highlight w:val="none"/>
        </w:rPr>
      </w:pPr>
      <w:bookmarkStart w:id="12" w:name="_Toc28359081"/>
      <w:bookmarkStart w:id="13" w:name="_Toc28359004"/>
      <w:r>
        <w:rPr>
          <w:rFonts w:ascii="宋体" w:hAnsi="宋体"/>
          <w:color w:val="auto"/>
          <w:sz w:val="24"/>
          <w:highlight w:val="none"/>
        </w:rPr>
        <w:t>2.落实政府采购政策需满足的资格要求：</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 中小企业政策</w:t>
      </w:r>
    </w:p>
    <w:p>
      <w:pPr>
        <w:spacing w:line="360" w:lineRule="auto"/>
        <w:ind w:firstLine="482" w:firstLineChars="200"/>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本项目不专门面向中小企业预留采购份额。</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w:t>
      </w:r>
      <w:r>
        <w:rPr>
          <w:rFonts w:ascii="宋体" w:hAnsi="宋体"/>
          <w:color w:val="auto"/>
          <w:sz w:val="24"/>
          <w:highlight w:val="none"/>
          <w:u w:val="single"/>
        </w:rPr>
        <w:t>本项目专门面向</w:t>
      </w:r>
      <w:r>
        <w:rPr>
          <w:rFonts w:hint="eastAsia" w:ascii="宋体" w:hAnsi="宋体"/>
          <w:b/>
          <w:color w:val="auto"/>
          <w:sz w:val="24"/>
          <w:highlight w:val="none"/>
          <w:u w:val="single"/>
        </w:rPr>
        <w:t>□</w:t>
      </w:r>
      <w:r>
        <w:rPr>
          <w:rFonts w:ascii="宋体" w:hAnsi="宋体"/>
          <w:color w:val="auto"/>
          <w:sz w:val="24"/>
          <w:highlight w:val="none"/>
          <w:u w:val="single"/>
        </w:rPr>
        <w:t>中小□小微企业采购</w:t>
      </w:r>
      <w:r>
        <w:rPr>
          <w:rFonts w:ascii="宋体" w:hAnsi="宋体"/>
          <w:color w:val="auto"/>
          <w:sz w:val="24"/>
          <w:highlight w:val="none"/>
        </w:rPr>
        <w:t>。即：提供的</w:t>
      </w:r>
      <w:r>
        <w:rPr>
          <w:rFonts w:hint="eastAsia" w:ascii="宋体" w:hAnsi="宋体"/>
          <w:color w:val="auto"/>
          <w:sz w:val="24"/>
          <w:highlight w:val="none"/>
        </w:rPr>
        <w:t>货物</w:t>
      </w:r>
      <w:r>
        <w:rPr>
          <w:rFonts w:ascii="宋体" w:hAnsi="宋体"/>
          <w:color w:val="auto"/>
          <w:sz w:val="24"/>
          <w:highlight w:val="none"/>
        </w:rPr>
        <w:t>全部由符合政策要求的中小企业</w:t>
      </w:r>
      <w:r>
        <w:rPr>
          <w:rFonts w:hint="eastAsia" w:ascii="宋体" w:hAnsi="宋体"/>
          <w:color w:val="auto"/>
          <w:sz w:val="24"/>
          <w:highlight w:val="none"/>
        </w:rPr>
        <w:t>制造</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color w:val="auto"/>
          <w:sz w:val="24"/>
          <w:highlight w:val="none"/>
          <w:u w:val="single"/>
        </w:rPr>
        <w:t>/</w:t>
      </w:r>
      <w:r>
        <w:rPr>
          <w:rFonts w:ascii="宋体" w:hAnsi="宋体"/>
          <w:color w:val="auto"/>
          <w:sz w:val="24"/>
          <w:highlight w:val="none"/>
        </w:rPr>
        <w:t>_</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2.2 其它落实政府采购政策的资格要求：</w:t>
      </w:r>
    </w:p>
    <w:p>
      <w:pPr>
        <w:spacing w:line="360" w:lineRule="auto"/>
        <w:ind w:left="1078" w:leftChars="399" w:hanging="240" w:hangingChars="100"/>
        <w:rPr>
          <w:rFonts w:hint="eastAsia" w:ascii="宋体" w:hAnsi="宋体"/>
          <w:color w:val="auto"/>
          <w:sz w:val="24"/>
          <w:highlight w:val="none"/>
        </w:rPr>
      </w:pPr>
      <w:r>
        <w:rPr>
          <w:rFonts w:hint="eastAsia" w:ascii="宋体" w:hAnsi="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i/>
          <w:iCs/>
          <w:color w:val="auto"/>
          <w:sz w:val="24"/>
          <w:highlight w:val="none"/>
          <w:u w:val="single"/>
        </w:rPr>
      </w:pPr>
      <w:r>
        <w:rPr>
          <w:rFonts w:ascii="宋体" w:hAnsi="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3.2其他特定资格要求：</w:t>
      </w:r>
    </w:p>
    <w:p>
      <w:pPr>
        <w:spacing w:line="360" w:lineRule="auto"/>
        <w:ind w:left="1078" w:leftChars="399" w:hanging="240" w:hangingChars="100"/>
        <w:rPr>
          <w:rFonts w:hint="eastAsia" w:ascii="宋体" w:hAnsi="宋体"/>
          <w:color w:val="auto"/>
          <w:sz w:val="24"/>
          <w:highlight w:val="none"/>
        </w:rPr>
      </w:pPr>
      <w:r>
        <w:rPr>
          <w:rFonts w:hint="eastAsia" w:ascii="宋体" w:hAnsi="宋体"/>
          <w:color w:val="auto"/>
          <w:sz w:val="24"/>
          <w:highlight w:val="none"/>
        </w:rPr>
        <w:t>1）单位负责人为同一人或者存在控股、管理关系的不同单位，不得同时参加本项目的投标。为本项目提供整体设计、规范编制或者项目管理、监理、检测等服务的投标人，不得再参加本项目投标。</w:t>
      </w:r>
    </w:p>
    <w:p>
      <w:pPr>
        <w:spacing w:line="360" w:lineRule="auto"/>
        <w:ind w:left="1078" w:leftChars="399" w:hanging="240" w:hangingChars="100"/>
        <w:rPr>
          <w:rFonts w:hint="eastAsia" w:ascii="宋体" w:hAnsi="宋体"/>
          <w:color w:val="auto"/>
          <w:sz w:val="24"/>
          <w:highlight w:val="none"/>
        </w:rPr>
      </w:pPr>
      <w:bookmarkStart w:id="14" w:name="_Hlk192493146"/>
      <w:r>
        <w:rPr>
          <w:rFonts w:hint="eastAsia" w:ascii="宋体" w:hAnsi="宋体"/>
          <w:color w:val="auto"/>
          <w:sz w:val="24"/>
          <w:highlight w:val="none"/>
        </w:rPr>
        <w:t>2）</w:t>
      </w:r>
      <w:r>
        <w:rPr>
          <w:rFonts w:hint="eastAsia" w:ascii="宋体" w:hAnsi="宋体" w:cs="宋体"/>
          <w:color w:val="auto"/>
          <w:sz w:val="24"/>
          <w:highlight w:val="none"/>
        </w:rPr>
        <w:t>①如果投标人是生产企业，须提供兽</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药生产许可证和兽药GMP证书（在投标文件中提供电子件并加盖公章）；</w:t>
      </w:r>
    </w:p>
    <w:p>
      <w:pPr>
        <w:spacing w:line="360" w:lineRule="auto"/>
        <w:ind w:left="1048" w:leftChars="499" w:firstLine="240" w:firstLineChars="100"/>
        <w:rPr>
          <w:rFonts w:hint="eastAsia" w:ascii="宋体" w:hAnsi="宋体" w:cs="宋体"/>
          <w:color w:val="auto"/>
          <w:sz w:val="24"/>
          <w:highlight w:val="none"/>
        </w:rPr>
      </w:pPr>
      <w:r>
        <w:rPr>
          <w:rFonts w:hint="eastAsia" w:ascii="宋体" w:hAnsi="宋体" w:cs="宋体"/>
          <w:color w:val="auto"/>
          <w:sz w:val="24"/>
          <w:highlight w:val="none"/>
        </w:rPr>
        <w:t>②如果投标人是代理商，须提供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兽药经营许可证（经营范围为诊断制品或生物制品）（在投标文件中提供电子件并加盖公章）。</w:t>
      </w:r>
    </w:p>
    <w:bookmarkEnd w:id="12"/>
    <w:bookmarkEnd w:id="13"/>
    <w:bookmarkEnd w:id="14"/>
    <w:p>
      <w:pPr>
        <w:pStyle w:val="3"/>
        <w:widowControl/>
        <w:spacing w:before="0" w:line="360" w:lineRule="auto"/>
        <w:jc w:val="left"/>
        <w:rPr>
          <w:rFonts w:hint="eastAsia" w:ascii="宋体" w:hAnsi="宋体" w:eastAsia="宋体"/>
          <w:color w:val="auto"/>
          <w:sz w:val="24"/>
          <w:szCs w:val="24"/>
          <w:highlight w:val="none"/>
        </w:rPr>
      </w:pPr>
      <w:bookmarkStart w:id="15" w:name="_Toc35393792"/>
      <w:bookmarkStart w:id="16" w:name="_Toc35393623"/>
      <w:r>
        <w:rPr>
          <w:rFonts w:ascii="宋体" w:hAnsi="宋体" w:eastAsia="宋体"/>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1.时间：</w:t>
      </w:r>
      <w:r>
        <w:rPr>
          <w:rFonts w:hint="eastAsia" w:ascii="宋体" w:hAnsi="宋体"/>
          <w:color w:val="auto"/>
          <w:sz w:val="24"/>
          <w:highlight w:val="none"/>
          <w:u w:val="single"/>
        </w:rPr>
        <w:t>2026年</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 xml:space="preserve"> 月</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 xml:space="preserve"> 日8：</w:t>
      </w:r>
      <w:r>
        <w:rPr>
          <w:rFonts w:hint="eastAsia" w:ascii="宋体" w:hAnsi="宋体"/>
          <w:color w:val="auto"/>
          <w:sz w:val="24"/>
          <w:highlight w:val="none"/>
          <w:u w:val="single"/>
          <w:lang w:val="en-US" w:eastAsia="zh-CN"/>
        </w:rPr>
        <w:t>0</w:t>
      </w:r>
      <w:r>
        <w:rPr>
          <w:rFonts w:hint="eastAsia" w:ascii="宋体" w:hAnsi="宋体"/>
          <w:color w:val="auto"/>
          <w:sz w:val="24"/>
          <w:highlight w:val="none"/>
          <w:u w:val="single"/>
        </w:rPr>
        <w:t>0</w:t>
      </w:r>
      <w:r>
        <w:rPr>
          <w:rFonts w:ascii="宋体" w:hAnsi="宋体"/>
          <w:color w:val="auto"/>
          <w:sz w:val="24"/>
          <w:highlight w:val="none"/>
          <w:u w:val="single"/>
        </w:rPr>
        <w:t>至</w:t>
      </w:r>
      <w:r>
        <w:rPr>
          <w:rFonts w:hint="eastAsia" w:ascii="宋体" w:hAnsi="宋体"/>
          <w:color w:val="auto"/>
          <w:sz w:val="24"/>
          <w:highlight w:val="none"/>
          <w:u w:val="single"/>
        </w:rPr>
        <w:t>2026年</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 xml:space="preserve"> 月</w:t>
      </w:r>
      <w:r>
        <w:rPr>
          <w:rFonts w:hint="eastAsia" w:ascii="宋体" w:hAnsi="宋体"/>
          <w:color w:val="auto"/>
          <w:sz w:val="24"/>
          <w:highlight w:val="none"/>
          <w:u w:val="single"/>
          <w:lang w:val="en-US" w:eastAsia="zh-CN"/>
        </w:rPr>
        <w:t>16</w:t>
      </w:r>
      <w:r>
        <w:rPr>
          <w:rFonts w:hint="eastAsia" w:ascii="宋体" w:hAnsi="宋体"/>
          <w:color w:val="auto"/>
          <w:sz w:val="24"/>
          <w:highlight w:val="none"/>
          <w:u w:val="single"/>
        </w:rPr>
        <w:t xml:space="preserve"> 日</w:t>
      </w:r>
      <w:r>
        <w:rPr>
          <w:rFonts w:hint="eastAsia" w:ascii="宋体" w:hAnsi="宋体"/>
          <w:color w:val="auto"/>
          <w:sz w:val="24"/>
          <w:highlight w:val="none"/>
          <w:u w:val="single"/>
          <w:lang w:val="en-US" w:eastAsia="zh-CN"/>
        </w:rPr>
        <w:t>16</w:t>
      </w:r>
      <w:r>
        <w:rPr>
          <w:rFonts w:hint="eastAsia" w:ascii="宋体" w:hAnsi="宋体"/>
          <w:color w:val="auto"/>
          <w:sz w:val="24"/>
          <w:highlight w:val="none"/>
          <w:u w:val="single"/>
        </w:rPr>
        <w:t>：00</w:t>
      </w:r>
      <w:r>
        <w:rPr>
          <w:rFonts w:ascii="宋体" w:hAnsi="宋体"/>
          <w:color w:val="auto"/>
          <w:sz w:val="24"/>
          <w:highlight w:val="none"/>
          <w:u w:val="single"/>
        </w:rPr>
        <w:t>_</w:t>
      </w:r>
      <w:r>
        <w:rPr>
          <w:rFonts w:ascii="宋体" w:hAnsi="宋体"/>
          <w:color w:val="auto"/>
          <w:sz w:val="24"/>
          <w:highlight w:val="none"/>
        </w:rPr>
        <w:t>（北京时间，法定节假日除外）。</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3.方式：投标人持CA数字认证证书</w:t>
      </w:r>
      <w:r>
        <w:rPr>
          <w:rFonts w:hint="eastAsia" w:ascii="宋体" w:hAnsi="宋体"/>
          <w:color w:val="auto"/>
          <w:sz w:val="24"/>
          <w:highlight w:val="none"/>
        </w:rPr>
        <w:t>或电子营业执照</w:t>
      </w:r>
      <w:r>
        <w:rPr>
          <w:rFonts w:ascii="宋体" w:hAnsi="宋体"/>
          <w:color w:val="auto"/>
          <w:sz w:val="24"/>
          <w:highlight w:val="none"/>
        </w:rPr>
        <w:t>登录北京市政府采购电子交易平台（http://zbcg-bjzc.zhongcy.com/bjczj-portal-site/index.ht</w:t>
      </w:r>
      <w:r>
        <w:rPr>
          <w:rFonts w:hint="eastAsia" w:ascii="宋体" w:hAnsi="宋体"/>
          <w:color w:val="auto"/>
          <w:sz w:val="24"/>
          <w:highlight w:val="none"/>
        </w:rPr>
        <w:t>mL</w:t>
      </w:r>
      <w:r>
        <w:rPr>
          <w:rFonts w:ascii="宋体" w:hAnsi="宋体"/>
          <w:color w:val="auto"/>
          <w:sz w:val="24"/>
          <w:highlight w:val="none"/>
        </w:rPr>
        <w:t>#/home）获取电子版招标文件。</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4.售价：0元。</w:t>
      </w:r>
    </w:p>
    <w:p>
      <w:pPr>
        <w:pStyle w:val="3"/>
        <w:widowControl/>
        <w:spacing w:before="0" w:line="360" w:lineRule="auto"/>
        <w:jc w:val="left"/>
        <w:rPr>
          <w:rFonts w:hint="eastAsia" w:ascii="宋体" w:hAnsi="宋体" w:eastAsia="宋体"/>
          <w:color w:val="auto"/>
          <w:sz w:val="24"/>
          <w:szCs w:val="24"/>
          <w:highlight w:val="none"/>
        </w:rPr>
      </w:pPr>
      <w:bookmarkStart w:id="17" w:name="_Toc28359082"/>
      <w:bookmarkStart w:id="18" w:name="_Toc28359005"/>
      <w:bookmarkStart w:id="19" w:name="_Toc35393624"/>
      <w:bookmarkStart w:id="20" w:name="_Toc35393793"/>
      <w:r>
        <w:rPr>
          <w:rFonts w:ascii="宋体" w:hAnsi="宋体" w:eastAsia="宋体"/>
          <w:color w:val="auto"/>
          <w:sz w:val="24"/>
          <w:szCs w:val="24"/>
          <w:highlight w:val="none"/>
        </w:rPr>
        <w:t>四、提交投标文件</w:t>
      </w:r>
      <w:bookmarkEnd w:id="17"/>
      <w:bookmarkEnd w:id="18"/>
      <w:r>
        <w:rPr>
          <w:rFonts w:ascii="宋体" w:hAnsi="宋体" w:eastAsia="宋体"/>
          <w:color w:val="auto"/>
          <w:sz w:val="24"/>
          <w:szCs w:val="24"/>
          <w:highlight w:val="none"/>
        </w:rPr>
        <w:t>截止时间、开标时间和地点</w:t>
      </w:r>
      <w:bookmarkEnd w:id="19"/>
      <w:bookmarkEnd w:id="20"/>
    </w:p>
    <w:p>
      <w:pPr>
        <w:spacing w:line="360" w:lineRule="auto"/>
        <w:ind w:firstLine="482" w:firstLineChars="200"/>
        <w:rPr>
          <w:rFonts w:hint="eastAsia" w:ascii="宋体" w:hAnsi="宋体"/>
          <w:b/>
          <w:bCs/>
          <w:color w:val="auto"/>
          <w:sz w:val="24"/>
          <w:highlight w:val="none"/>
          <w:u w:val="single"/>
        </w:rPr>
      </w:pPr>
      <w:r>
        <w:rPr>
          <w:rFonts w:ascii="宋体" w:hAnsi="宋体"/>
          <w:b/>
          <w:bCs/>
          <w:color w:val="auto"/>
          <w:sz w:val="24"/>
          <w:highlight w:val="none"/>
        </w:rPr>
        <w:t>投标截止时间、开标时间：</w:t>
      </w:r>
      <w:r>
        <w:rPr>
          <w:rFonts w:hint="eastAsia" w:ascii="宋体" w:hAnsi="宋体"/>
          <w:b/>
          <w:bCs/>
          <w:color w:val="auto"/>
          <w:sz w:val="24"/>
          <w:highlight w:val="none"/>
          <w:u w:val="single"/>
        </w:rPr>
        <w:t xml:space="preserve">2026年 </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 xml:space="preserve"> 月</w:t>
      </w:r>
      <w:r>
        <w:rPr>
          <w:rFonts w:hint="eastAsia" w:ascii="宋体" w:hAnsi="宋体"/>
          <w:b/>
          <w:bCs/>
          <w:color w:val="auto"/>
          <w:sz w:val="24"/>
          <w:highlight w:val="none"/>
          <w:u w:val="single"/>
          <w:lang w:val="en-US" w:eastAsia="zh-CN"/>
        </w:rPr>
        <w:t>29</w:t>
      </w:r>
      <w:r>
        <w:rPr>
          <w:rFonts w:hint="eastAsia" w:ascii="宋体" w:hAnsi="宋体"/>
          <w:b/>
          <w:bCs/>
          <w:color w:val="auto"/>
          <w:sz w:val="24"/>
          <w:highlight w:val="none"/>
          <w:u w:val="single"/>
        </w:rPr>
        <w:t xml:space="preserve"> 日09</w:t>
      </w:r>
      <w:r>
        <w:rPr>
          <w:rFonts w:ascii="宋体" w:hAnsi="宋体"/>
          <w:b/>
          <w:bCs/>
          <w:color w:val="auto"/>
          <w:sz w:val="24"/>
          <w:highlight w:val="none"/>
          <w:u w:val="single"/>
        </w:rPr>
        <w:t>点</w:t>
      </w:r>
      <w:r>
        <w:rPr>
          <w:rFonts w:hint="eastAsia" w:ascii="宋体" w:hAnsi="宋体"/>
          <w:b/>
          <w:bCs/>
          <w:color w:val="auto"/>
          <w:sz w:val="24"/>
          <w:highlight w:val="none"/>
          <w:u w:val="single"/>
        </w:rPr>
        <w:t>3</w:t>
      </w:r>
      <w:r>
        <w:rPr>
          <w:rFonts w:ascii="宋体" w:hAnsi="宋体"/>
          <w:b/>
          <w:bCs/>
          <w:color w:val="auto"/>
          <w:sz w:val="24"/>
          <w:highlight w:val="none"/>
          <w:u w:val="single"/>
        </w:rPr>
        <w:t>0分</w:t>
      </w:r>
      <w:r>
        <w:rPr>
          <w:rFonts w:ascii="宋体" w:hAnsi="宋体"/>
          <w:b/>
          <w:bCs/>
          <w:color w:val="auto"/>
          <w:sz w:val="24"/>
          <w:highlight w:val="none"/>
        </w:rPr>
        <w:t>（北京时间）</w:t>
      </w:r>
      <w:r>
        <w:rPr>
          <w:rFonts w:ascii="宋体" w:hAnsi="宋体"/>
          <w:b/>
          <w:bCs/>
          <w:iCs/>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地点：北京市政府采购电子交易平台</w:t>
      </w:r>
    </w:p>
    <w:p>
      <w:pPr>
        <w:spacing w:line="360" w:lineRule="auto"/>
        <w:ind w:firstLine="480" w:firstLineChars="200"/>
        <w:rPr>
          <w:rFonts w:hint="eastAsia" w:ascii="宋体" w:hAnsi="宋体"/>
          <w:bCs/>
          <w:color w:val="auto"/>
          <w:sz w:val="24"/>
          <w:highlight w:val="none"/>
          <w:u w:val="single"/>
        </w:rPr>
      </w:pPr>
      <w:r>
        <w:rPr>
          <w:rFonts w:hint="eastAsia" w:ascii="宋体" w:hAnsi="宋体"/>
          <w:color w:val="auto"/>
          <w:sz w:val="24"/>
          <w:highlight w:val="none"/>
        </w:rPr>
        <w:t>方式：供应商持CA数字认证证书或电子营业执照登录北京市政府采购电子交易平台（http://zbcg-bjzc.zhongcy.com/bjczj-portal-site/index.htmL#/home）参与电子开标。</w:t>
      </w:r>
    </w:p>
    <w:p>
      <w:pPr>
        <w:pStyle w:val="3"/>
        <w:spacing w:before="0" w:line="360" w:lineRule="auto"/>
        <w:jc w:val="left"/>
        <w:rPr>
          <w:rFonts w:hint="eastAsia" w:ascii="宋体" w:hAnsi="宋体" w:eastAsia="宋体"/>
          <w:color w:val="auto"/>
          <w:sz w:val="24"/>
          <w:szCs w:val="24"/>
          <w:highlight w:val="none"/>
        </w:rPr>
      </w:pPr>
      <w:bookmarkStart w:id="21" w:name="_Toc28359007"/>
      <w:bookmarkStart w:id="22" w:name="_Toc35393625"/>
      <w:bookmarkStart w:id="23" w:name="_Toc35393794"/>
      <w:bookmarkStart w:id="24" w:name="_Toc28359084"/>
      <w:r>
        <w:rPr>
          <w:rFonts w:ascii="宋体" w:hAnsi="宋体" w:eastAsia="宋体"/>
          <w:color w:val="auto"/>
          <w:sz w:val="24"/>
          <w:szCs w:val="24"/>
          <w:highlight w:val="none"/>
        </w:rPr>
        <w:t>五、公告期限</w:t>
      </w:r>
      <w:bookmarkEnd w:id="21"/>
      <w:bookmarkEnd w:id="22"/>
      <w:bookmarkEnd w:id="23"/>
      <w:bookmarkEnd w:id="24"/>
    </w:p>
    <w:p>
      <w:pPr>
        <w:spacing w:line="360" w:lineRule="auto"/>
        <w:ind w:firstLine="480" w:firstLineChars="200"/>
        <w:rPr>
          <w:rFonts w:hint="eastAsia" w:ascii="宋体" w:hAnsi="宋体"/>
          <w:color w:val="auto"/>
          <w:kern w:val="0"/>
          <w:sz w:val="24"/>
          <w:highlight w:val="none"/>
        </w:rPr>
      </w:pPr>
      <w:r>
        <w:rPr>
          <w:rFonts w:ascii="宋体" w:hAnsi="宋体"/>
          <w:color w:val="auto"/>
          <w:kern w:val="0"/>
          <w:sz w:val="24"/>
          <w:highlight w:val="none"/>
        </w:rPr>
        <w:t>自本公告发布之日起5个工作日。</w:t>
      </w:r>
    </w:p>
    <w:p>
      <w:pPr>
        <w:pStyle w:val="3"/>
        <w:spacing w:before="0" w:line="360" w:lineRule="auto"/>
        <w:jc w:val="left"/>
        <w:rPr>
          <w:rFonts w:hint="eastAsia" w:ascii="宋体" w:hAnsi="宋体" w:eastAsia="宋体"/>
          <w:color w:val="auto"/>
          <w:sz w:val="24"/>
          <w:szCs w:val="24"/>
          <w:highlight w:val="none"/>
        </w:rPr>
      </w:pPr>
      <w:bookmarkStart w:id="25" w:name="_Toc35393626"/>
      <w:bookmarkStart w:id="26" w:name="_Toc35393795"/>
      <w:r>
        <w:rPr>
          <w:rFonts w:ascii="宋体" w:hAnsi="宋体" w:eastAsia="宋体"/>
          <w:color w:val="auto"/>
          <w:sz w:val="24"/>
          <w:szCs w:val="24"/>
          <w:highlight w:val="none"/>
        </w:rPr>
        <w:t>六、其他补充事宜</w:t>
      </w:r>
      <w:bookmarkEnd w:id="25"/>
      <w:bookmarkEnd w:id="26"/>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1.本项目需要落实的政府采购政策：</w:t>
      </w:r>
      <w:r>
        <w:rPr>
          <w:rFonts w:hint="eastAsia" w:ascii="宋体" w:hAnsi="宋体"/>
          <w:color w:val="auto"/>
          <w:sz w:val="24"/>
          <w:highlight w:val="none"/>
        </w:rPr>
        <w:t>根据本项目采购内容和性质，如果需要将执行强制、优先采购节能、环境标志产品，促进中小企业发展、支持监狱企业及残疾人福利性单位发展，推广政府采购信用担保工作等政府采购政策</w:t>
      </w:r>
      <w:r>
        <w:rPr>
          <w:rFonts w:ascii="宋体" w:hAnsi="宋体"/>
          <w:color w:val="auto"/>
          <w:sz w:val="24"/>
          <w:highlight w:val="none"/>
        </w:rPr>
        <w:t>。</w:t>
      </w:r>
    </w:p>
    <w:p>
      <w:pPr>
        <w:widowControl/>
        <w:adjustRightInd w:val="0"/>
        <w:snapToGrid w:val="0"/>
        <w:spacing w:line="360" w:lineRule="auto"/>
        <w:ind w:firstLine="480" w:firstLineChars="200"/>
        <w:jc w:val="left"/>
        <w:rPr>
          <w:rFonts w:hint="eastAsia" w:ascii="宋体" w:hAnsi="宋体"/>
          <w:bCs/>
          <w:color w:val="auto"/>
          <w:sz w:val="24"/>
          <w:highlight w:val="none"/>
        </w:rPr>
      </w:pPr>
      <w:r>
        <w:rPr>
          <w:rFonts w:hint="eastAsia" w:ascii="宋体" w:hAnsi="宋体"/>
          <w:color w:val="auto"/>
          <w:sz w:val="24"/>
          <w:highlight w:val="none"/>
        </w:rPr>
        <w:t>2</w:t>
      </w:r>
      <w:r>
        <w:rPr>
          <w:rFonts w:ascii="宋体" w:hAnsi="宋体"/>
          <w:color w:val="auto"/>
          <w:sz w:val="24"/>
          <w:highlight w:val="none"/>
        </w:rPr>
        <w:t>.本项目采用</w:t>
      </w:r>
      <w:r>
        <w:rPr>
          <w:rFonts w:ascii="宋体" w:hAnsi="宋体"/>
          <w:b/>
          <w:bCs/>
          <w:color w:val="auto"/>
          <w:sz w:val="24"/>
          <w:highlight w:val="none"/>
        </w:rPr>
        <w:t>全流程电子化采购方式</w:t>
      </w:r>
      <w:r>
        <w:rPr>
          <w:rFonts w:ascii="宋体" w:hAnsi="宋体"/>
          <w:color w:val="auto"/>
          <w:sz w:val="24"/>
          <w:highlight w:val="none"/>
        </w:rPr>
        <w:t>，请投标人认真学习北京市政府采购电子交易平台发布的相关操作手册，</w:t>
      </w:r>
      <w:r>
        <w:rPr>
          <w:rFonts w:hint="eastAsia" w:ascii="宋体" w:hAnsi="宋体"/>
          <w:color w:val="auto"/>
          <w:sz w:val="24"/>
          <w:highlight w:val="none"/>
        </w:rPr>
        <w:t>(投标人可在交易平台下载相关手册)，办理 CA 数字证书或电子营业执照，</w:t>
      </w:r>
      <w:r>
        <w:rPr>
          <w:rFonts w:ascii="宋体" w:hAnsi="宋体"/>
          <w:color w:val="auto"/>
          <w:sz w:val="24"/>
          <w:highlight w:val="none"/>
        </w:rPr>
        <w:t>进行北京市政府采购电子交易平台注册绑定，并认真核实</w:t>
      </w:r>
      <w:r>
        <w:rPr>
          <w:rFonts w:hint="eastAsia" w:ascii="宋体" w:hAnsi="宋体"/>
          <w:bCs/>
          <w:color w:val="auto"/>
          <w:sz w:val="24"/>
          <w:highlight w:val="none"/>
        </w:rPr>
        <w:t>CA 数字证书或电子营业执照情况确认是否符合本项目电子化采购流程要求</w:t>
      </w:r>
      <w:r>
        <w:rPr>
          <w:rFonts w:ascii="宋体" w:hAnsi="宋体"/>
          <w:bCs/>
          <w:color w:val="auto"/>
          <w:sz w:val="24"/>
          <w:highlight w:val="none"/>
        </w:rPr>
        <w:t>。</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CA认证证书服务热线 010-58511086</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电子营业执照服务热线 400-699-7000</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技术支持服务热线    010-86483801</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投标人登录北京市政府采购电子交易平台查阅 “用户指南”—“操作指南”—“市场主体CA办理操作流程指引”</w:t>
      </w:r>
      <w:r>
        <w:rPr>
          <w:rFonts w:hint="eastAsia" w:ascii="宋体" w:hAnsi="宋体"/>
          <w:color w:val="auto"/>
          <w:sz w:val="24"/>
          <w:highlight w:val="none"/>
        </w:rPr>
        <w:t>/“ 电子营业执照使用指南”，按照程序要求办理。</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3.2注册</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3.3驱动、客户端下载</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3.4 获取电子招标文件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投标人持CA数字认证证书</w:t>
      </w:r>
      <w:r>
        <w:rPr>
          <w:rFonts w:hint="eastAsia" w:ascii="宋体" w:hAnsi="宋体"/>
          <w:color w:val="auto"/>
          <w:sz w:val="24"/>
          <w:highlight w:val="none"/>
        </w:rPr>
        <w:t>或电子营业执照</w:t>
      </w:r>
      <w:r>
        <w:rPr>
          <w:rFonts w:ascii="宋体" w:hAnsi="宋体"/>
          <w:color w:val="auto"/>
          <w:sz w:val="24"/>
          <w:highlight w:val="none"/>
        </w:rPr>
        <w:t>登录北京市政府采购电子交易平台获取电子招标文件。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3.5编制电子投标文件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投标人应使用电子投标客户端编制电子投标文件并进行线上投标，投标人电子投标文件需要加密并加盖电子签章</w:t>
      </w:r>
      <w:r>
        <w:rPr>
          <w:rFonts w:ascii="宋体" w:hAnsi="宋体"/>
          <w:bCs/>
          <w:color w:val="auto"/>
          <w:sz w:val="24"/>
          <w:highlight w:val="none"/>
        </w:rPr>
        <w:t>，如无法按照要求在电子投标文件中加盖电子签章和加密，请及时通过技术支持服务热线联系技术人员</w:t>
      </w:r>
      <w:r>
        <w:rPr>
          <w:rFonts w:ascii="宋体" w:hAnsi="宋体"/>
          <w:color w:val="auto"/>
          <w:sz w:val="24"/>
          <w:highlight w:val="none"/>
        </w:rPr>
        <w:t>。</w:t>
      </w:r>
    </w:p>
    <w:p>
      <w:pPr>
        <w:widowControl/>
        <w:spacing w:line="360" w:lineRule="auto"/>
        <w:ind w:firstLine="480" w:firstLineChars="200"/>
        <w:jc w:val="left"/>
        <w:rPr>
          <w:rFonts w:hint="eastAsia" w:ascii="宋体" w:hAnsi="宋体"/>
          <w:color w:val="auto"/>
          <w:sz w:val="24"/>
          <w:highlight w:val="none"/>
          <w:lang w:val="zh-TW"/>
        </w:rPr>
      </w:pPr>
      <w:r>
        <w:rPr>
          <w:rFonts w:ascii="宋体" w:hAnsi="宋体"/>
          <w:color w:val="auto"/>
          <w:sz w:val="24"/>
          <w:highlight w:val="none"/>
          <w:lang w:val="zh-TW" w:eastAsia="zh-TW"/>
        </w:rPr>
        <w:t>3.6</w:t>
      </w:r>
      <w:r>
        <w:rPr>
          <w:rFonts w:ascii="宋体" w:hAnsi="宋体"/>
          <w:color w:val="auto"/>
          <w:sz w:val="24"/>
          <w:highlight w:val="none"/>
          <w:lang w:val="zh-TW"/>
        </w:rPr>
        <w:t>提交电子投标文件</w:t>
      </w:r>
    </w:p>
    <w:p>
      <w:pPr>
        <w:widowControl/>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投标人应于</w:t>
      </w:r>
      <w:r>
        <w:rPr>
          <w:rFonts w:ascii="宋体" w:hAnsi="宋体"/>
          <w:b/>
          <w:bCs/>
          <w:color w:val="auto"/>
          <w:sz w:val="24"/>
          <w:highlight w:val="none"/>
        </w:rPr>
        <w:t>投标截止时间前</w:t>
      </w:r>
      <w:r>
        <w:rPr>
          <w:rFonts w:ascii="宋体" w:hAnsi="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宋体" w:hAnsi="宋体"/>
          <w:b/>
          <w:color w:val="auto"/>
          <w:sz w:val="24"/>
          <w:highlight w:val="none"/>
          <w:lang w:eastAsia="zh-TW"/>
        </w:rPr>
      </w:pPr>
      <w:r>
        <w:rPr>
          <w:rFonts w:ascii="宋体" w:hAnsi="宋体"/>
          <w:b/>
          <w:color w:val="auto"/>
          <w:sz w:val="24"/>
          <w:highlight w:val="none"/>
          <w:lang w:val="zh-TW"/>
        </w:rPr>
        <w:t>3.</w:t>
      </w:r>
      <w:r>
        <w:rPr>
          <w:rFonts w:ascii="宋体" w:hAnsi="宋体"/>
          <w:b/>
          <w:color w:val="auto"/>
          <w:sz w:val="24"/>
          <w:highlight w:val="none"/>
          <w:lang w:val="zh-TW" w:eastAsia="zh-TW"/>
        </w:rPr>
        <w:t>7</w:t>
      </w:r>
      <w:r>
        <w:rPr>
          <w:rFonts w:ascii="宋体" w:hAnsi="宋体"/>
          <w:b/>
          <w:color w:val="auto"/>
          <w:sz w:val="24"/>
          <w:highlight w:val="none"/>
          <w:lang w:val="zh-TW"/>
        </w:rPr>
        <w:t>电子开标</w:t>
      </w:r>
    </w:p>
    <w:p>
      <w:pPr>
        <w:widowControl/>
        <w:adjustRightInd w:val="0"/>
        <w:snapToGrid w:val="0"/>
        <w:spacing w:line="360" w:lineRule="auto"/>
        <w:ind w:firstLine="482" w:firstLineChars="200"/>
        <w:jc w:val="left"/>
        <w:rPr>
          <w:rFonts w:hint="eastAsia" w:ascii="宋体" w:hAnsi="宋体"/>
          <w:b/>
          <w:bCs/>
          <w:color w:val="auto"/>
          <w:sz w:val="24"/>
          <w:highlight w:val="none"/>
          <w:lang w:val="zh-TW" w:eastAsia="zh-TW" w:bidi="ar"/>
        </w:rPr>
      </w:pPr>
      <w:r>
        <w:rPr>
          <w:rFonts w:hint="eastAsia" w:ascii="宋体" w:hAnsi="宋体"/>
          <w:b/>
          <w:bCs/>
          <w:color w:val="auto"/>
          <w:sz w:val="24"/>
          <w:highlight w:val="none"/>
          <w:lang w:val="zh-TW" w:eastAsia="zh-TW" w:bidi="ar"/>
        </w:rPr>
        <w:t>3.7.1</w:t>
      </w:r>
      <w:r>
        <w:rPr>
          <w:rFonts w:hint="eastAsia" w:ascii="宋体" w:hAnsi="宋体"/>
          <w:b/>
          <w:bCs/>
          <w:color w:val="auto"/>
          <w:sz w:val="24"/>
          <w:highlight w:val="none"/>
          <w:lang w:val="zh-TW" w:bidi="ar"/>
        </w:rPr>
        <w:t>投标人可以远程使用</w:t>
      </w:r>
      <w:r>
        <w:rPr>
          <w:rFonts w:hint="eastAsia" w:ascii="宋体" w:hAnsi="宋体"/>
          <w:b/>
          <w:bCs/>
          <w:color w:val="auto"/>
          <w:sz w:val="24"/>
          <w:highlight w:val="none"/>
          <w:lang w:val="zh-TW" w:eastAsia="zh-TW" w:bidi="ar"/>
        </w:rPr>
        <w:t>CA</w:t>
      </w:r>
      <w:r>
        <w:rPr>
          <w:rFonts w:hint="eastAsia" w:ascii="宋体" w:hAnsi="宋体"/>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宋体" w:hAnsi="宋体"/>
          <w:b/>
          <w:bCs/>
          <w:color w:val="auto"/>
          <w:sz w:val="24"/>
          <w:highlight w:val="none"/>
          <w:lang w:val="zh-TW" w:bidi="ar"/>
        </w:rPr>
      </w:pPr>
      <w:r>
        <w:rPr>
          <w:rFonts w:hint="eastAsia" w:ascii="宋体" w:hAnsi="宋体"/>
          <w:b/>
          <w:bCs/>
          <w:color w:val="auto"/>
          <w:sz w:val="24"/>
          <w:highlight w:val="none"/>
          <w:lang w:val="zh-TW" w:bidi="ar"/>
        </w:rPr>
        <w:t>3</w:t>
      </w:r>
      <w:r>
        <w:rPr>
          <w:rFonts w:hint="eastAsia" w:ascii="宋体" w:hAnsi="宋体"/>
          <w:b/>
          <w:bCs/>
          <w:color w:val="auto"/>
          <w:sz w:val="24"/>
          <w:highlight w:val="none"/>
          <w:lang w:val="zh-TW" w:eastAsia="zh-TW" w:bidi="ar"/>
        </w:rPr>
        <w:t>.7.2</w:t>
      </w:r>
      <w:r>
        <w:rPr>
          <w:rFonts w:hint="eastAsia" w:ascii="宋体" w:hAnsi="宋体"/>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3"/>
        <w:spacing w:before="0" w:line="360" w:lineRule="auto"/>
        <w:jc w:val="left"/>
        <w:rPr>
          <w:rFonts w:hint="eastAsia" w:ascii="宋体" w:hAnsi="宋体" w:eastAsia="宋体"/>
          <w:color w:val="auto"/>
          <w:sz w:val="24"/>
          <w:szCs w:val="24"/>
          <w:highlight w:val="none"/>
        </w:rPr>
      </w:pPr>
      <w:bookmarkStart w:id="27" w:name="_Toc28359085"/>
      <w:bookmarkStart w:id="28" w:name="_Toc28359008"/>
      <w:bookmarkStart w:id="29" w:name="_Toc35393627"/>
      <w:bookmarkStart w:id="30" w:name="_Toc35393796"/>
      <w:r>
        <w:rPr>
          <w:rFonts w:ascii="宋体" w:hAnsi="宋体" w:eastAsia="宋体"/>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宋体" w:hAnsi="宋体"/>
          <w:b/>
          <w:color w:val="auto"/>
          <w:sz w:val="24"/>
          <w:highlight w:val="none"/>
        </w:rPr>
      </w:pPr>
      <w:r>
        <w:rPr>
          <w:rFonts w:ascii="宋体" w:hAnsi="宋体"/>
          <w:color w:val="auto"/>
          <w:sz w:val="24"/>
          <w:highlight w:val="none"/>
        </w:rPr>
        <w:t>　　　</w:t>
      </w:r>
      <w:r>
        <w:rPr>
          <w:rFonts w:ascii="宋体" w:hAnsi="宋体"/>
          <w:b/>
          <w:color w:val="auto"/>
          <w:sz w:val="24"/>
          <w:highlight w:val="none"/>
        </w:rPr>
        <w:t>1.采购人信息</w:t>
      </w:r>
    </w:p>
    <w:p>
      <w:pPr>
        <w:spacing w:line="360" w:lineRule="auto"/>
        <w:ind w:left="1079" w:leftChars="371" w:hanging="300" w:hangingChars="125"/>
        <w:jc w:val="left"/>
        <w:rPr>
          <w:rFonts w:hint="eastAsia" w:ascii="宋体" w:hAnsi="宋体"/>
          <w:color w:val="auto"/>
          <w:sz w:val="24"/>
          <w:highlight w:val="none"/>
        </w:rPr>
      </w:pPr>
      <w:bookmarkStart w:id="31" w:name="_Hlk192493199"/>
      <w:bookmarkStart w:id="32" w:name="_Toc28359009"/>
      <w:bookmarkStart w:id="33" w:name="_Toc28359086"/>
      <w:r>
        <w:rPr>
          <w:rFonts w:hint="eastAsia" w:ascii="宋体" w:hAnsi="宋体"/>
          <w:color w:val="auto"/>
          <w:sz w:val="24"/>
          <w:highlight w:val="none"/>
        </w:rPr>
        <w:t>名    称：</w:t>
      </w:r>
      <w:bookmarkStart w:id="34" w:name="OLE_LINK56"/>
      <w:r>
        <w:rPr>
          <w:rFonts w:hint="eastAsia" w:ascii="宋体" w:hAnsi="宋体"/>
          <w:color w:val="auto"/>
          <w:sz w:val="24"/>
          <w:highlight w:val="none"/>
          <w:u w:val="single"/>
        </w:rPr>
        <w:t>北京市动物疫病预防控制中心</w:t>
      </w:r>
      <w:bookmarkEnd w:id="34"/>
      <w:r>
        <w:rPr>
          <w:rFonts w:hint="eastAsia" w:ascii="宋体" w:hAnsi="宋体"/>
          <w:color w:val="auto"/>
          <w:sz w:val="24"/>
          <w:highlight w:val="none"/>
          <w:u w:val="single"/>
        </w:rPr>
        <w:t xml:space="preserve">  _</w:t>
      </w:r>
    </w:p>
    <w:p>
      <w:pPr>
        <w:spacing w:line="360" w:lineRule="auto"/>
        <w:ind w:left="1079" w:leftChars="371" w:hanging="300" w:hangingChars="125"/>
        <w:jc w:val="left"/>
        <w:rPr>
          <w:rFonts w:hint="eastAsia" w:ascii="宋体" w:hAnsi="宋体"/>
          <w:color w:val="auto"/>
          <w:sz w:val="24"/>
          <w:highlight w:val="none"/>
        </w:rPr>
      </w:pPr>
      <w:r>
        <w:rPr>
          <w:rFonts w:hint="eastAsia" w:ascii="宋体" w:hAnsi="宋体"/>
          <w:color w:val="auto"/>
          <w:sz w:val="24"/>
          <w:highlight w:val="none"/>
        </w:rPr>
        <w:t>地    址：</w:t>
      </w:r>
      <w:bookmarkStart w:id="35" w:name="OLE_LINK5"/>
      <w:r>
        <w:rPr>
          <w:rFonts w:hint="eastAsia" w:ascii="宋体" w:hAnsi="宋体"/>
          <w:color w:val="auto"/>
          <w:sz w:val="24"/>
          <w:highlight w:val="none"/>
          <w:u w:val="single"/>
        </w:rPr>
        <w:t>北京市大兴区祥瑞大街19号</w:t>
      </w:r>
      <w:bookmarkEnd w:id="35"/>
    </w:p>
    <w:p>
      <w:pPr>
        <w:spacing w:line="360" w:lineRule="auto"/>
        <w:ind w:left="1079" w:leftChars="371" w:hanging="300" w:hangingChars="125"/>
        <w:jc w:val="left"/>
        <w:rPr>
          <w:rFonts w:hint="eastAsia" w:ascii="宋体" w:hAnsi="宋体"/>
          <w:color w:val="auto"/>
          <w:sz w:val="24"/>
          <w:highlight w:val="none"/>
          <w:u w:val="single"/>
        </w:rPr>
      </w:pPr>
      <w:r>
        <w:rPr>
          <w:rFonts w:hint="eastAsia" w:ascii="宋体" w:hAnsi="宋体"/>
          <w:color w:val="auto"/>
          <w:sz w:val="24"/>
          <w:highlight w:val="none"/>
        </w:rPr>
        <w:t>联系方式：</w:t>
      </w:r>
      <w:bookmarkEnd w:id="31"/>
      <w:r>
        <w:rPr>
          <w:rFonts w:ascii="宋体" w:hAnsi="宋体"/>
          <w:color w:val="auto"/>
          <w:sz w:val="24"/>
          <w:highlight w:val="none"/>
          <w:u w:val="single"/>
        </w:rPr>
        <w:t>010-</w:t>
      </w:r>
      <w:r>
        <w:rPr>
          <w:rFonts w:hint="eastAsia" w:ascii="宋体" w:hAnsi="宋体"/>
          <w:color w:val="auto"/>
          <w:sz w:val="24"/>
          <w:highlight w:val="none"/>
          <w:u w:val="single"/>
        </w:rPr>
        <w:t>60276108</w:t>
      </w:r>
    </w:p>
    <w:p>
      <w:pPr>
        <w:spacing w:line="360" w:lineRule="auto"/>
        <w:ind w:left="1080" w:leftChars="371" w:hanging="301" w:hangingChars="125"/>
        <w:jc w:val="left"/>
        <w:rPr>
          <w:rFonts w:hint="eastAsia" w:ascii="宋体" w:hAnsi="宋体"/>
          <w:b/>
          <w:color w:val="auto"/>
          <w:sz w:val="24"/>
          <w:highlight w:val="none"/>
        </w:rPr>
      </w:pPr>
      <w:r>
        <w:rPr>
          <w:rFonts w:ascii="宋体" w:hAnsi="宋体"/>
          <w:b/>
          <w:color w:val="auto"/>
          <w:sz w:val="24"/>
          <w:highlight w:val="none"/>
        </w:rPr>
        <w:t>2.采购代理机构信息</w:t>
      </w:r>
      <w:bookmarkEnd w:id="32"/>
      <w:bookmarkEnd w:id="33"/>
    </w:p>
    <w:p>
      <w:pPr>
        <w:spacing w:line="360" w:lineRule="auto"/>
        <w:ind w:left="1079" w:leftChars="371" w:hanging="300" w:hangingChars="125"/>
        <w:jc w:val="left"/>
        <w:rPr>
          <w:rFonts w:hint="eastAsia" w:ascii="宋体" w:hAnsi="宋体"/>
          <w:color w:val="auto"/>
          <w:sz w:val="24"/>
          <w:highlight w:val="none"/>
        </w:rPr>
      </w:pPr>
      <w:bookmarkStart w:id="36" w:name="_Toc28359087"/>
      <w:bookmarkStart w:id="37" w:name="_Toc28359010"/>
      <w:r>
        <w:rPr>
          <w:rFonts w:ascii="宋体" w:hAnsi="宋体"/>
          <w:color w:val="auto"/>
          <w:sz w:val="24"/>
          <w:highlight w:val="none"/>
        </w:rPr>
        <w:t>名    称：</w:t>
      </w:r>
      <w:r>
        <w:rPr>
          <w:rFonts w:hint="eastAsia" w:ascii="宋体" w:hAnsi="宋体"/>
          <w:color w:val="auto"/>
          <w:sz w:val="24"/>
          <w:highlight w:val="none"/>
          <w:u w:val="single"/>
        </w:rPr>
        <w:t>北京国泰建中管理咨询有限公司</w:t>
      </w:r>
      <w:r>
        <w:rPr>
          <w:rFonts w:ascii="宋体" w:hAnsi="宋体"/>
          <w:color w:val="auto"/>
          <w:sz w:val="24"/>
          <w:highlight w:val="none"/>
          <w:u w:val="single"/>
        </w:rPr>
        <w:t>__</w:t>
      </w:r>
    </w:p>
    <w:p>
      <w:pPr>
        <w:spacing w:line="360" w:lineRule="auto"/>
        <w:ind w:left="1079" w:leftChars="371" w:hanging="300" w:hangingChars="125"/>
        <w:jc w:val="left"/>
        <w:rPr>
          <w:rFonts w:hint="eastAsia" w:ascii="宋体" w:hAnsi="宋体"/>
          <w:color w:val="auto"/>
          <w:sz w:val="24"/>
          <w:highlight w:val="none"/>
          <w:u w:val="single"/>
        </w:rPr>
      </w:pPr>
      <w:r>
        <w:rPr>
          <w:rFonts w:ascii="宋体" w:hAnsi="宋体"/>
          <w:color w:val="auto"/>
          <w:sz w:val="24"/>
          <w:highlight w:val="none"/>
        </w:rPr>
        <w:t>地    址：</w:t>
      </w:r>
      <w:bookmarkStart w:id="38" w:name="OLE_LINK4"/>
      <w:r>
        <w:rPr>
          <w:rFonts w:hint="eastAsia" w:ascii="宋体" w:hAnsi="宋体"/>
          <w:color w:val="auto"/>
          <w:sz w:val="24"/>
          <w:highlight w:val="none"/>
          <w:u w:val="single"/>
        </w:rPr>
        <w:t>北京市海淀区成府路2</w:t>
      </w:r>
      <w:r>
        <w:rPr>
          <w:rFonts w:ascii="宋体" w:hAnsi="宋体"/>
          <w:color w:val="auto"/>
          <w:sz w:val="24"/>
          <w:highlight w:val="none"/>
          <w:u w:val="single"/>
        </w:rPr>
        <w:t>70</w:t>
      </w:r>
      <w:r>
        <w:rPr>
          <w:rFonts w:hint="eastAsia" w:ascii="宋体" w:hAnsi="宋体"/>
          <w:color w:val="auto"/>
          <w:sz w:val="24"/>
          <w:highlight w:val="none"/>
          <w:u w:val="single"/>
        </w:rPr>
        <w:t>号中科科仪院内</w:t>
      </w:r>
      <w:r>
        <w:rPr>
          <w:rFonts w:ascii="宋体" w:hAnsi="宋体"/>
          <w:color w:val="auto"/>
          <w:sz w:val="24"/>
          <w:highlight w:val="none"/>
          <w:u w:val="single"/>
        </w:rPr>
        <w:t>6</w:t>
      </w:r>
      <w:r>
        <w:rPr>
          <w:rFonts w:hint="eastAsia" w:ascii="宋体" w:hAnsi="宋体"/>
          <w:color w:val="auto"/>
          <w:sz w:val="24"/>
          <w:highlight w:val="none"/>
          <w:u w:val="single"/>
        </w:rPr>
        <w:t>号楼</w:t>
      </w:r>
      <w:r>
        <w:rPr>
          <w:rFonts w:ascii="宋体" w:hAnsi="宋体"/>
          <w:color w:val="auto"/>
          <w:sz w:val="24"/>
          <w:highlight w:val="none"/>
          <w:u w:val="single"/>
        </w:rPr>
        <w:t>3</w:t>
      </w:r>
      <w:r>
        <w:rPr>
          <w:rFonts w:hint="eastAsia" w:ascii="宋体" w:hAnsi="宋体"/>
          <w:color w:val="auto"/>
          <w:sz w:val="24"/>
          <w:highlight w:val="none"/>
          <w:u w:val="single"/>
        </w:rPr>
        <w:t>层</w:t>
      </w:r>
      <w:bookmarkEnd w:id="38"/>
    </w:p>
    <w:p>
      <w:pPr>
        <w:spacing w:line="360" w:lineRule="auto"/>
        <w:ind w:left="1079" w:leftChars="371" w:hanging="300" w:hangingChars="125"/>
        <w:jc w:val="left"/>
        <w:rPr>
          <w:rFonts w:hint="eastAsia" w:ascii="宋体" w:hAnsi="宋体"/>
          <w:color w:val="auto"/>
          <w:sz w:val="24"/>
          <w:highlight w:val="none"/>
          <w:u w:val="single"/>
        </w:rPr>
      </w:pPr>
      <w:r>
        <w:rPr>
          <w:rFonts w:ascii="宋体" w:hAnsi="宋体"/>
          <w:color w:val="auto"/>
          <w:sz w:val="24"/>
          <w:highlight w:val="none"/>
        </w:rPr>
        <w:t>联系方式：</w:t>
      </w:r>
      <w:bookmarkStart w:id="39" w:name="OLE_LINK7"/>
      <w:bookmarkStart w:id="40" w:name="OLE_LINK6"/>
      <w:r>
        <w:rPr>
          <w:rFonts w:hint="eastAsia" w:ascii="宋体" w:hAnsi="宋体" w:cs="宋体"/>
          <w:color w:val="auto"/>
          <w:sz w:val="24"/>
          <w:highlight w:val="none"/>
          <w:u w:val="single"/>
        </w:rPr>
        <w:t>010-68001293/68001559</w:t>
      </w:r>
      <w:bookmarkEnd w:id="39"/>
      <w:r>
        <w:rPr>
          <w:rFonts w:hint="eastAsia" w:ascii="宋体" w:hAnsi="宋体" w:cs="宋体"/>
          <w:color w:val="auto"/>
          <w:sz w:val="24"/>
          <w:highlight w:val="none"/>
          <w:u w:val="single"/>
        </w:rPr>
        <w:t xml:space="preserve"> </w:t>
      </w:r>
      <w:bookmarkEnd w:id="40"/>
    </w:p>
    <w:p>
      <w:pPr>
        <w:spacing w:line="360" w:lineRule="auto"/>
        <w:ind w:firstLine="723" w:firstLineChars="300"/>
        <w:rPr>
          <w:rFonts w:hint="eastAsia" w:ascii="宋体" w:hAnsi="宋体"/>
          <w:b/>
          <w:color w:val="auto"/>
          <w:sz w:val="24"/>
          <w:highlight w:val="none"/>
          <w:u w:val="single"/>
        </w:rPr>
      </w:pPr>
      <w:r>
        <w:rPr>
          <w:rFonts w:ascii="宋体" w:hAnsi="宋体"/>
          <w:b/>
          <w:color w:val="auto"/>
          <w:sz w:val="24"/>
          <w:highlight w:val="none"/>
        </w:rPr>
        <w:t>3.项目联系方式</w:t>
      </w:r>
      <w:bookmarkEnd w:id="36"/>
      <w:bookmarkEnd w:id="37"/>
    </w:p>
    <w:p>
      <w:pPr>
        <w:pStyle w:val="23"/>
        <w:spacing w:line="360" w:lineRule="auto"/>
        <w:ind w:firstLine="720" w:firstLineChars="300"/>
        <w:rPr>
          <w:rFonts w:hAnsi="宋体"/>
          <w:color w:val="auto"/>
          <w:sz w:val="24"/>
          <w:szCs w:val="24"/>
          <w:highlight w:val="none"/>
          <w:u w:val="single"/>
        </w:rPr>
      </w:pPr>
      <w:r>
        <w:rPr>
          <w:rFonts w:hint="default" w:hAnsi="宋体"/>
          <w:color w:val="auto"/>
          <w:sz w:val="24"/>
          <w:szCs w:val="24"/>
          <w:highlight w:val="none"/>
        </w:rPr>
        <w:t>项目联系人：</w:t>
      </w:r>
      <w:r>
        <w:rPr>
          <w:rFonts w:hAnsi="宋体"/>
          <w:color w:val="auto"/>
          <w:sz w:val="24"/>
          <w:highlight w:val="none"/>
          <w:u w:val="single"/>
        </w:rPr>
        <w:t>于元惠、张敏、杜子一、张伟</w:t>
      </w:r>
    </w:p>
    <w:p>
      <w:pPr>
        <w:pStyle w:val="23"/>
        <w:spacing w:line="360" w:lineRule="auto"/>
        <w:ind w:firstLine="720" w:firstLineChars="300"/>
        <w:rPr>
          <w:rFonts w:hAnsi="宋体"/>
          <w:color w:val="auto"/>
          <w:sz w:val="24"/>
          <w:highlight w:val="none"/>
          <w:u w:val="single"/>
        </w:rPr>
      </w:pPr>
      <w:r>
        <w:rPr>
          <w:rFonts w:hint="default" w:hAnsi="宋体"/>
          <w:color w:val="auto"/>
          <w:sz w:val="24"/>
          <w:highlight w:val="none"/>
        </w:rPr>
        <w:t>电      话：</w:t>
      </w:r>
      <w:r>
        <w:rPr>
          <w:rFonts w:hAnsi="宋体"/>
          <w:color w:val="auto"/>
          <w:sz w:val="24"/>
          <w:highlight w:val="none"/>
          <w:u w:val="single"/>
        </w:rPr>
        <w:t>010-68001293</w:t>
      </w:r>
      <w:r>
        <w:rPr>
          <w:rFonts w:hAnsi="宋体" w:cs="宋体"/>
          <w:color w:val="auto"/>
          <w:sz w:val="24"/>
          <w:highlight w:val="none"/>
          <w:u w:val="single"/>
        </w:rPr>
        <w:t xml:space="preserve">/68001559 </w:t>
      </w:r>
    </w:p>
    <w:p>
      <w:pPr>
        <w:pStyle w:val="23"/>
        <w:spacing w:line="360" w:lineRule="auto"/>
        <w:jc w:val="center"/>
        <w:outlineLvl w:val="0"/>
        <w:rPr>
          <w:rFonts w:hAnsi="宋体"/>
          <w:b/>
          <w:color w:val="auto"/>
          <w:sz w:val="32"/>
          <w:szCs w:val="32"/>
          <w:highlight w:val="none"/>
        </w:rPr>
      </w:pPr>
      <w:r>
        <w:rPr>
          <w:rFonts w:hAnsi="宋体"/>
          <w:color w:val="auto"/>
          <w:sz w:val="24"/>
          <w:highlight w:val="none"/>
        </w:rPr>
        <w:br w:type="page"/>
      </w:r>
      <w:bookmarkStart w:id="41" w:name="_Toc264969275"/>
      <w:bookmarkStart w:id="42" w:name="_Toc127161488"/>
      <w:bookmarkStart w:id="43" w:name="_Toc305158928"/>
      <w:bookmarkStart w:id="44" w:name="_Toc226965856"/>
      <w:bookmarkStart w:id="45" w:name="_Toc512937850"/>
      <w:bookmarkStart w:id="46" w:name="_Toc127151777"/>
      <w:bookmarkStart w:id="47" w:name="_Toc353825548"/>
      <w:bookmarkStart w:id="48" w:name="_Toc150774783"/>
      <w:bookmarkStart w:id="49" w:name="_Toc305158854"/>
      <w:bookmarkStart w:id="50" w:name="_Toc265228423"/>
      <w:bookmarkStart w:id="51" w:name="_Toc353873938"/>
      <w:bookmarkStart w:id="52" w:name="_Toc192872476"/>
      <w:bookmarkStart w:id="53" w:name="_Toc195842950"/>
      <w:r>
        <w:rPr>
          <w:rFonts w:hAnsi="宋体"/>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3"/>
        <w:tabs>
          <w:tab w:val="center" w:pos="4592"/>
          <w:tab w:val="left" w:pos="7860"/>
        </w:tabs>
        <w:spacing w:before="0" w:line="360" w:lineRule="auto"/>
        <w:rPr>
          <w:rFonts w:hint="eastAsia" w:ascii="宋体" w:hAnsi="宋体" w:eastAsia="宋体"/>
          <w:color w:val="auto"/>
          <w:sz w:val="28"/>
          <w:highlight w:val="none"/>
        </w:rPr>
      </w:pPr>
      <w:bookmarkStart w:id="54" w:name="_Toc151193689"/>
      <w:bookmarkStart w:id="55" w:name="_Toc151193617"/>
      <w:bookmarkStart w:id="56" w:name="_Toc127151720"/>
      <w:bookmarkStart w:id="57" w:name="_Toc150774724"/>
      <w:bookmarkStart w:id="58" w:name="_Toc150480757"/>
      <w:bookmarkStart w:id="59" w:name="_Toc164351613"/>
      <w:bookmarkStart w:id="60" w:name="_Toc150509270"/>
      <w:bookmarkStart w:id="61" w:name="_Toc150774619"/>
      <w:bookmarkStart w:id="62" w:name="_Toc149720812"/>
      <w:bookmarkStart w:id="63" w:name="_Toc151190146"/>
      <w:bookmarkStart w:id="64" w:name="_Toc164608633"/>
      <w:bookmarkStart w:id="65" w:name="_Toc164608788"/>
      <w:bookmarkStart w:id="66" w:name="_Toc520356144"/>
      <w:bookmarkStart w:id="67" w:name="_Toc226309763"/>
      <w:bookmarkStart w:id="68" w:name="_Toc151193761"/>
      <w:bookmarkStart w:id="69" w:name="_Toc151193907"/>
      <w:bookmarkStart w:id="70" w:name="_Toc127161433"/>
      <w:bookmarkStart w:id="71" w:name="_Toc226965709"/>
      <w:bookmarkStart w:id="72" w:name="_Toc164229214"/>
      <w:bookmarkStart w:id="73" w:name="_Toc226337215"/>
      <w:bookmarkStart w:id="74" w:name="_Toc226965792"/>
      <w:bookmarkStart w:id="75" w:name="_Toc195842884"/>
      <w:bookmarkStart w:id="76" w:name="_Toc164229360"/>
      <w:bookmarkStart w:id="77" w:name="_Toc142311021"/>
      <w:bookmarkStart w:id="78" w:name="_Toc151193833"/>
      <w:bookmarkStart w:id="79" w:name="_Toc127151519"/>
      <w:r>
        <w:rPr>
          <w:rFonts w:ascii="宋体" w:hAnsi="宋体" w:eastAsia="宋体"/>
          <w:color w:val="auto"/>
          <w:sz w:val="28"/>
          <w:highlight w:val="none"/>
        </w:rPr>
        <w:t>投标人须知资料表</w:t>
      </w:r>
    </w:p>
    <w:p>
      <w:pPr>
        <w:spacing w:line="360" w:lineRule="auto"/>
        <w:ind w:firstLine="480"/>
        <w:rPr>
          <w:rFonts w:hint="eastAsia" w:ascii="宋体" w:hAnsi="宋体"/>
          <w:color w:val="auto"/>
          <w:sz w:val="24"/>
          <w:highlight w:val="none"/>
        </w:rPr>
      </w:pPr>
      <w:r>
        <w:rPr>
          <w:rFonts w:ascii="宋体" w:hAnsi="宋体"/>
          <w:color w:val="auto"/>
          <w:sz w:val="24"/>
          <w:highlight w:val="none"/>
        </w:rPr>
        <w:t>本表是对投标人须知的具体补充和修改，如有矛盾，均以本资料表为准。标记“</w:t>
      </w:r>
      <w:r>
        <w:rPr>
          <w:rFonts w:ascii="宋体" w:hAnsi="宋体"/>
          <w:b/>
          <w:color w:val="auto"/>
          <w:sz w:val="24"/>
          <w:highlight w:val="none"/>
        </w:rPr>
        <w:t>■</w:t>
      </w:r>
      <w:r>
        <w:rPr>
          <w:rFonts w:ascii="宋体" w:hAnsi="宋体"/>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spacing w:after="0" w:line="360" w:lineRule="auto"/>
              <w:jc w:val="center"/>
              <w:rPr>
                <w:rFonts w:hint="eastAsia" w:ascii="宋体" w:hAnsi="宋体"/>
                <w:b/>
                <w:bCs/>
                <w:color w:val="auto"/>
                <w:sz w:val="24"/>
                <w:highlight w:val="none"/>
              </w:rPr>
            </w:pPr>
            <w:r>
              <w:rPr>
                <w:rFonts w:ascii="宋体" w:hAnsi="宋体"/>
                <w:b/>
                <w:color w:val="auto"/>
                <w:sz w:val="24"/>
                <w:highlight w:val="none"/>
              </w:rPr>
              <w:t>条款号</w:t>
            </w:r>
          </w:p>
        </w:tc>
        <w:tc>
          <w:tcPr>
            <w:tcW w:w="1512" w:type="dxa"/>
            <w:vAlign w:val="center"/>
          </w:tcPr>
          <w:p>
            <w:pPr>
              <w:spacing w:after="0" w:line="360" w:lineRule="auto"/>
              <w:jc w:val="center"/>
              <w:rPr>
                <w:rFonts w:hint="eastAsia" w:ascii="宋体" w:hAnsi="宋体"/>
                <w:b/>
                <w:bCs/>
                <w:color w:val="auto"/>
                <w:sz w:val="24"/>
                <w:highlight w:val="none"/>
              </w:rPr>
            </w:pPr>
            <w:r>
              <w:rPr>
                <w:rFonts w:ascii="宋体" w:hAnsi="宋体"/>
                <w:b/>
                <w:bCs/>
                <w:color w:val="auto"/>
                <w:sz w:val="24"/>
                <w:highlight w:val="none"/>
              </w:rPr>
              <w:t>条目</w:t>
            </w:r>
          </w:p>
        </w:tc>
        <w:tc>
          <w:tcPr>
            <w:tcW w:w="6609" w:type="dxa"/>
            <w:vAlign w:val="center"/>
          </w:tcPr>
          <w:p>
            <w:pPr>
              <w:spacing w:after="0" w:line="360" w:lineRule="auto"/>
              <w:jc w:val="center"/>
              <w:rPr>
                <w:rFonts w:hint="eastAsia" w:ascii="宋体" w:hAnsi="宋体"/>
                <w:b/>
                <w:bCs/>
                <w:color w:val="auto"/>
                <w:sz w:val="24"/>
                <w:highlight w:val="none"/>
              </w:rPr>
            </w:pPr>
            <w:r>
              <w:rPr>
                <w:rFonts w:ascii="宋体" w:hAnsi="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2.2</w:t>
            </w:r>
          </w:p>
        </w:tc>
        <w:tc>
          <w:tcPr>
            <w:tcW w:w="1512" w:type="dxa"/>
            <w:vAlign w:val="center"/>
          </w:tcPr>
          <w:p>
            <w:pPr>
              <w:adjustRightInd w:val="0"/>
              <w:snapToGrid w:val="0"/>
              <w:spacing w:after="0" w:line="360" w:lineRule="auto"/>
              <w:jc w:val="center"/>
              <w:rPr>
                <w:rFonts w:hint="eastAsia" w:ascii="宋体" w:hAnsi="宋体"/>
                <w:color w:val="auto"/>
                <w:sz w:val="24"/>
                <w:highlight w:val="none"/>
              </w:rPr>
            </w:pPr>
            <w:r>
              <w:rPr>
                <w:rFonts w:ascii="宋体" w:hAnsi="宋体"/>
                <w:color w:val="auto"/>
                <w:sz w:val="24"/>
                <w:highlight w:val="none"/>
              </w:rPr>
              <w:t>项目属性</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项目属性：</w:t>
            </w:r>
          </w:p>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□服务</w:t>
            </w:r>
            <w:r>
              <w:rPr>
                <w:rFonts w:ascii="宋体" w:hAnsi="宋体"/>
                <w:b/>
                <w:color w:val="auto"/>
                <w:sz w:val="24"/>
                <w:highlight w:val="none"/>
              </w:rPr>
              <w:t>■</w:t>
            </w:r>
            <w:r>
              <w:rPr>
                <w:rFonts w:ascii="宋体" w:hAnsi="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2.3</w:t>
            </w:r>
          </w:p>
        </w:tc>
        <w:tc>
          <w:tcPr>
            <w:tcW w:w="1512" w:type="dxa"/>
            <w:vAlign w:val="center"/>
          </w:tcPr>
          <w:p>
            <w:pPr>
              <w:adjustRightInd w:val="0"/>
              <w:snapToGrid w:val="0"/>
              <w:spacing w:after="0" w:line="360" w:lineRule="auto"/>
              <w:jc w:val="center"/>
              <w:rPr>
                <w:rFonts w:hint="eastAsia" w:ascii="宋体" w:hAnsi="宋体"/>
                <w:color w:val="auto"/>
                <w:sz w:val="24"/>
                <w:highlight w:val="none"/>
              </w:rPr>
            </w:pPr>
            <w:r>
              <w:rPr>
                <w:rFonts w:ascii="宋体" w:hAnsi="宋体"/>
                <w:color w:val="auto"/>
                <w:sz w:val="24"/>
                <w:highlight w:val="none"/>
              </w:rPr>
              <w:t>科研仪器设备</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是否属于科研仪器设备采购项目：</w:t>
            </w:r>
          </w:p>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□是</w:t>
            </w:r>
            <w:r>
              <w:rPr>
                <w:rFonts w:ascii="宋体" w:hAnsi="宋体"/>
                <w:b/>
                <w:color w:val="auto"/>
                <w:sz w:val="24"/>
                <w:highlight w:val="none"/>
              </w:rPr>
              <w:t>■</w:t>
            </w:r>
            <w:r>
              <w:rPr>
                <w:rFonts w:ascii="宋体" w:hAnsi="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2.4</w:t>
            </w:r>
          </w:p>
        </w:tc>
        <w:tc>
          <w:tcPr>
            <w:tcW w:w="1512" w:type="dxa"/>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核心产品</w:t>
            </w:r>
          </w:p>
        </w:tc>
        <w:tc>
          <w:tcPr>
            <w:tcW w:w="6609" w:type="dxa"/>
            <w:vAlign w:val="center"/>
          </w:tcPr>
          <w:p>
            <w:pPr>
              <w:pStyle w:val="23"/>
              <w:adjustRightInd w:val="0"/>
              <w:snapToGrid w:val="0"/>
              <w:spacing w:after="0" w:line="360" w:lineRule="auto"/>
              <w:rPr>
                <w:rFonts w:hAnsi="宋体"/>
                <w:color w:val="auto"/>
                <w:sz w:val="24"/>
                <w:szCs w:val="24"/>
                <w:highlight w:val="none"/>
              </w:rPr>
            </w:pPr>
            <w:r>
              <w:rPr>
                <w:rFonts w:hAnsi="宋体"/>
                <w:color w:val="auto"/>
                <w:sz w:val="24"/>
                <w:highlight w:val="none"/>
              </w:rPr>
              <w:t>□</w:t>
            </w:r>
            <w:r>
              <w:rPr>
                <w:rFonts w:hint="default" w:hAnsi="宋体"/>
                <w:color w:val="auto"/>
                <w:sz w:val="24"/>
                <w:szCs w:val="24"/>
                <w:highlight w:val="none"/>
              </w:rPr>
              <w:t>关于核心产品本项目不适用。</w:t>
            </w:r>
          </w:p>
          <w:p>
            <w:pPr>
              <w:pStyle w:val="23"/>
              <w:adjustRightInd w:val="0"/>
              <w:snapToGrid w:val="0"/>
              <w:spacing w:after="0" w:line="360" w:lineRule="auto"/>
              <w:rPr>
                <w:rFonts w:hAnsi="宋体"/>
                <w:color w:val="auto"/>
                <w:sz w:val="24"/>
                <w:szCs w:val="24"/>
                <w:highlight w:val="none"/>
              </w:rPr>
            </w:pPr>
            <w:r>
              <w:rPr>
                <w:rFonts w:hAnsi="宋体"/>
                <w:color w:val="auto"/>
                <w:sz w:val="24"/>
                <w:highlight w:val="none"/>
              </w:rPr>
              <w:t>□</w:t>
            </w:r>
            <w:r>
              <w:rPr>
                <w:rFonts w:hint="default" w:hAnsi="宋体"/>
                <w:color w:val="auto"/>
                <w:sz w:val="24"/>
                <w:szCs w:val="24"/>
                <w:highlight w:val="none"/>
              </w:rPr>
              <w:t>本项目</w:t>
            </w:r>
            <w:r>
              <w:rPr>
                <w:rFonts w:hAnsi="宋体"/>
                <w:color w:val="auto"/>
                <w:sz w:val="24"/>
                <w:szCs w:val="24"/>
                <w:highlight w:val="none"/>
              </w:rPr>
              <w:t>本包次</w:t>
            </w:r>
            <w:r>
              <w:rPr>
                <w:rFonts w:hint="default" w:hAnsi="宋体"/>
                <w:color w:val="auto"/>
                <w:sz w:val="24"/>
                <w:szCs w:val="24"/>
                <w:highlight w:val="none"/>
              </w:rPr>
              <w:t>为单一产品采购项目。</w:t>
            </w:r>
          </w:p>
          <w:p>
            <w:pPr>
              <w:adjustRightInd w:val="0"/>
              <w:snapToGrid w:val="0"/>
              <w:spacing w:after="0" w:line="360" w:lineRule="auto"/>
              <w:rPr>
                <w:rFonts w:hint="eastAsia" w:ascii="宋体" w:hAnsi="宋体"/>
                <w:b/>
                <w:bCs/>
                <w:color w:val="auto"/>
                <w:sz w:val="24"/>
                <w:highlight w:val="none"/>
              </w:rPr>
            </w:pPr>
            <w:r>
              <w:rPr>
                <w:rFonts w:ascii="宋体" w:hAnsi="宋体"/>
                <w:b/>
                <w:color w:val="auto"/>
                <w:sz w:val="24"/>
                <w:highlight w:val="none"/>
              </w:rPr>
              <w:t>■</w:t>
            </w:r>
            <w:r>
              <w:rPr>
                <w:rFonts w:ascii="宋体" w:hAnsi="宋体"/>
                <w:color w:val="auto"/>
                <w:sz w:val="24"/>
                <w:highlight w:val="none"/>
              </w:rPr>
              <w:t>本</w:t>
            </w:r>
            <w:r>
              <w:rPr>
                <w:rFonts w:hint="eastAsia" w:ascii="宋体" w:hAnsi="宋体"/>
                <w:color w:val="auto"/>
                <w:sz w:val="24"/>
                <w:highlight w:val="none"/>
              </w:rPr>
              <w:t>包次</w:t>
            </w:r>
            <w:r>
              <w:rPr>
                <w:rFonts w:ascii="宋体" w:hAnsi="宋体"/>
                <w:color w:val="auto"/>
                <w:sz w:val="24"/>
                <w:highlight w:val="none"/>
              </w:rPr>
              <w:t>为非单一产品采购项目</w:t>
            </w:r>
            <w:r>
              <w:rPr>
                <w:rFonts w:hint="eastAsia" w:ascii="宋体" w:hAnsi="宋体"/>
                <w:color w:val="auto"/>
                <w:sz w:val="24"/>
                <w:highlight w:val="none"/>
              </w:rPr>
              <w:t>，</w:t>
            </w:r>
            <w:r>
              <w:rPr>
                <w:rFonts w:hint="eastAsia" w:ascii="宋体" w:hAnsi="宋体"/>
                <w:b/>
                <w:bCs/>
                <w:color w:val="auto"/>
                <w:sz w:val="24"/>
                <w:highlight w:val="none"/>
              </w:rPr>
              <w:t>核心产品为：</w:t>
            </w:r>
            <w:r>
              <w:rPr>
                <w:rFonts w:hint="eastAsia" w:ascii="宋体" w:hAnsi="宋体"/>
                <w:b/>
                <w:bCs/>
                <w:color w:val="auto"/>
                <w:sz w:val="24"/>
                <w:highlight w:val="none"/>
                <w:u w:val="single"/>
              </w:rPr>
              <w:t>预分装磁珠法病毒DNA/RNA提取试剂盒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3.1</w:t>
            </w:r>
          </w:p>
        </w:tc>
        <w:tc>
          <w:tcPr>
            <w:tcW w:w="1512" w:type="dxa"/>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现场考察</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不组织</w:t>
            </w:r>
          </w:p>
          <w:p>
            <w:pPr>
              <w:adjustRightInd w:val="0"/>
              <w:snapToGrid w:val="0"/>
              <w:spacing w:after="0" w:line="360" w:lineRule="auto"/>
              <w:jc w:val="left"/>
              <w:rPr>
                <w:rFonts w:hint="eastAsia" w:ascii="宋体" w:hAnsi="宋体"/>
                <w:bCs/>
                <w:color w:val="auto"/>
                <w:sz w:val="24"/>
                <w:highlight w:val="none"/>
              </w:rPr>
            </w:pPr>
            <w:r>
              <w:rPr>
                <w:rFonts w:ascii="宋体" w:hAnsi="宋体"/>
                <w:color w:val="auto"/>
                <w:sz w:val="24"/>
                <w:highlight w:val="none"/>
              </w:rPr>
              <w:t>□组织，考察时间：__年_月_日_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pPr>
              <w:pStyle w:val="23"/>
              <w:adjustRightInd w:val="0"/>
              <w:snapToGrid w:val="0"/>
              <w:spacing w:after="0" w:line="360" w:lineRule="auto"/>
              <w:rPr>
                <w:rFonts w:hAnsi="宋体"/>
                <w:color w:val="auto"/>
                <w:sz w:val="24"/>
                <w:szCs w:val="24"/>
                <w:highlight w:val="none"/>
              </w:rPr>
            </w:pPr>
            <w:r>
              <w:rPr>
                <w:rFonts w:hint="default" w:hAnsi="宋体"/>
                <w:color w:val="auto"/>
                <w:sz w:val="24"/>
                <w:highlight w:val="none"/>
              </w:rPr>
              <w:t>考察地点：____________</w:t>
            </w:r>
            <w:r>
              <w:rPr>
                <w:rFonts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035" w:type="dxa"/>
            <w:vMerge w:val="continue"/>
            <w:vAlign w:val="center"/>
          </w:tcPr>
          <w:p>
            <w:pPr>
              <w:pStyle w:val="23"/>
              <w:adjustRightInd w:val="0"/>
              <w:snapToGrid w:val="0"/>
              <w:spacing w:line="360" w:lineRule="auto"/>
              <w:jc w:val="center"/>
              <w:rPr>
                <w:rFonts w:hAnsi="宋体"/>
                <w:color w:val="auto"/>
                <w:sz w:val="24"/>
                <w:szCs w:val="24"/>
                <w:highlight w:val="none"/>
              </w:rPr>
            </w:pPr>
          </w:p>
        </w:tc>
        <w:tc>
          <w:tcPr>
            <w:tcW w:w="1512" w:type="dxa"/>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开标前答疑会</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不召开</w:t>
            </w:r>
          </w:p>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□召开，召开时间：__年_月_日_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召开地点：____________</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4.1</w:t>
            </w:r>
          </w:p>
        </w:tc>
        <w:tc>
          <w:tcPr>
            <w:tcW w:w="1512" w:type="dxa"/>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样品</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投标样品递交：</w:t>
            </w:r>
          </w:p>
          <w:p>
            <w:pPr>
              <w:adjustRightInd w:val="0"/>
              <w:snapToGrid w:val="0"/>
              <w:spacing w:after="0" w:line="360" w:lineRule="auto"/>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5.2.5</w:t>
            </w:r>
          </w:p>
        </w:tc>
        <w:tc>
          <w:tcPr>
            <w:tcW w:w="1512" w:type="dxa"/>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标的所属行业</w:t>
            </w:r>
          </w:p>
        </w:tc>
        <w:tc>
          <w:tcPr>
            <w:tcW w:w="6609" w:type="dxa"/>
            <w:vAlign w:val="center"/>
          </w:tcPr>
          <w:p>
            <w:pPr>
              <w:spacing w:after="0" w:line="360" w:lineRule="auto"/>
              <w:rPr>
                <w:rFonts w:hint="eastAsia" w:ascii="宋体" w:hAnsi="宋体"/>
                <w:color w:val="auto"/>
                <w:sz w:val="24"/>
                <w:highlight w:val="none"/>
              </w:rPr>
            </w:pPr>
            <w:r>
              <w:rPr>
                <w:rFonts w:ascii="宋体" w:hAnsi="宋体"/>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994"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bCs/>
                      <w:color w:val="auto"/>
                      <w:sz w:val="18"/>
                      <w:szCs w:val="18"/>
                      <w:highlight w:val="none"/>
                    </w:rPr>
                  </w:pPr>
                  <w:r>
                    <w:rPr>
                      <w:rFonts w:ascii="宋体" w:hAnsi="宋体"/>
                      <w:bCs/>
                      <w:color w:val="auto"/>
                      <w:sz w:val="18"/>
                      <w:szCs w:val="18"/>
                      <w:highlight w:val="none"/>
                    </w:rPr>
                    <w:t>标的名称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rPr>
                      <w:rFonts w:hint="eastAsia" w:ascii="宋体" w:hAnsi="宋体"/>
                      <w:color w:val="auto"/>
                      <w:sz w:val="18"/>
                      <w:szCs w:val="18"/>
                      <w:highlight w:val="none"/>
                    </w:rPr>
                  </w:pPr>
                  <w:r>
                    <w:rPr>
                      <w:rFonts w:ascii="宋体" w:hAnsi="宋体"/>
                      <w:color w:val="auto"/>
                      <w:sz w:val="18"/>
                      <w:szCs w:val="18"/>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94" w:type="dxa"/>
                  <w:tcBorders>
                    <w:top w:val="single" w:color="auto" w:sz="4" w:space="0"/>
                    <w:left w:val="single" w:color="auto" w:sz="4" w:space="0"/>
                    <w:bottom w:val="single" w:color="auto" w:sz="4" w:space="0"/>
                    <w:right w:val="single" w:color="auto" w:sz="4" w:space="0"/>
                  </w:tcBorders>
                  <w:vAlign w:val="center"/>
                </w:tcPr>
                <w:p>
                  <w:pPr>
                    <w:spacing w:after="0"/>
                    <w:rPr>
                      <w:rFonts w:hint="eastAsia" w:ascii="宋体" w:hAnsi="宋体"/>
                      <w:bCs/>
                      <w:color w:val="auto"/>
                      <w:szCs w:val="21"/>
                      <w:highlight w:val="none"/>
                    </w:rPr>
                  </w:pPr>
                  <w:r>
                    <w:rPr>
                      <w:rFonts w:hint="eastAsia" w:ascii="宋体" w:hAnsi="宋体"/>
                      <w:b/>
                      <w:color w:val="auto"/>
                      <w:szCs w:val="21"/>
                      <w:highlight w:val="none"/>
                    </w:rPr>
                    <w:t>预分装磁珠法病毒DNA/RNA提取试剂盒（核心产品）</w:t>
                  </w:r>
                </w:p>
                <w:p>
                  <w:pPr>
                    <w:spacing w:after="0"/>
                    <w:rPr>
                      <w:rFonts w:hint="eastAsia" w:ascii="宋体" w:hAnsi="宋体"/>
                      <w:bCs/>
                      <w:color w:val="auto"/>
                      <w:szCs w:val="21"/>
                      <w:highlight w:val="none"/>
                    </w:rPr>
                  </w:pPr>
                  <w:r>
                    <w:rPr>
                      <w:rFonts w:hint="eastAsia" w:ascii="宋体" w:hAnsi="宋体"/>
                      <w:bCs/>
                      <w:color w:val="auto"/>
                      <w:szCs w:val="21"/>
                      <w:highlight w:val="none"/>
                    </w:rPr>
                    <w:t>One Step PrimeScript™ RT-PCR Kit (Perfect Real Time)</w:t>
                  </w:r>
                </w:p>
                <w:p>
                  <w:pPr>
                    <w:spacing w:after="0"/>
                    <w:rPr>
                      <w:rFonts w:hint="eastAsia" w:ascii="宋体" w:hAnsi="宋体"/>
                      <w:bCs/>
                      <w:color w:val="auto"/>
                      <w:szCs w:val="21"/>
                      <w:highlight w:val="none"/>
                    </w:rPr>
                  </w:pPr>
                  <w:r>
                    <w:rPr>
                      <w:rFonts w:hint="eastAsia" w:ascii="宋体" w:hAnsi="宋体"/>
                      <w:bCs/>
                      <w:color w:val="auto"/>
                      <w:szCs w:val="21"/>
                      <w:highlight w:val="none"/>
                    </w:rPr>
                    <w:t>Premix Ex Taq™ (Probe qPCR)</w:t>
                  </w:r>
                </w:p>
                <w:p>
                  <w:pPr>
                    <w:spacing w:after="0"/>
                    <w:rPr>
                      <w:rFonts w:hint="eastAsia" w:ascii="宋体" w:hAnsi="宋体"/>
                      <w:bCs/>
                      <w:color w:val="auto"/>
                      <w:szCs w:val="21"/>
                      <w:highlight w:val="none"/>
                    </w:rPr>
                  </w:pPr>
                  <w:r>
                    <w:rPr>
                      <w:rFonts w:hint="eastAsia" w:ascii="宋体" w:hAnsi="宋体"/>
                      <w:bCs/>
                      <w:color w:val="auto"/>
                      <w:szCs w:val="21"/>
                      <w:highlight w:val="none"/>
                    </w:rPr>
                    <w:t>TSA培养基</w:t>
                  </w:r>
                </w:p>
                <w:p>
                  <w:pPr>
                    <w:spacing w:after="0"/>
                    <w:rPr>
                      <w:rFonts w:hint="eastAsia" w:ascii="宋体" w:hAnsi="宋体"/>
                      <w:bCs/>
                      <w:color w:val="auto"/>
                      <w:szCs w:val="21"/>
                      <w:highlight w:val="none"/>
                    </w:rPr>
                  </w:pPr>
                  <w:r>
                    <w:rPr>
                      <w:rFonts w:hint="eastAsia" w:ascii="宋体" w:hAnsi="宋体"/>
                      <w:bCs/>
                      <w:color w:val="auto"/>
                      <w:szCs w:val="21"/>
                      <w:highlight w:val="none"/>
                    </w:rPr>
                    <w:t>TSB培养基</w:t>
                  </w:r>
                </w:p>
                <w:p>
                  <w:pPr>
                    <w:spacing w:after="0"/>
                    <w:rPr>
                      <w:rFonts w:hint="eastAsia" w:ascii="宋体" w:hAnsi="宋体"/>
                      <w:bCs/>
                      <w:color w:val="auto"/>
                      <w:szCs w:val="21"/>
                      <w:highlight w:val="none"/>
                    </w:rPr>
                  </w:pPr>
                  <w:r>
                    <w:rPr>
                      <w:rFonts w:hint="eastAsia" w:ascii="宋体" w:hAnsi="宋体"/>
                      <w:bCs/>
                      <w:color w:val="auto"/>
                      <w:szCs w:val="21"/>
                      <w:highlight w:val="none"/>
                    </w:rPr>
                    <w:t>营养琼脂</w:t>
                  </w:r>
                </w:p>
                <w:p>
                  <w:pPr>
                    <w:spacing w:after="0"/>
                    <w:rPr>
                      <w:rFonts w:hint="eastAsia" w:ascii="宋体" w:hAnsi="宋体"/>
                      <w:bCs/>
                      <w:color w:val="auto"/>
                      <w:szCs w:val="21"/>
                      <w:highlight w:val="none"/>
                    </w:rPr>
                  </w:pPr>
                  <w:r>
                    <w:rPr>
                      <w:rFonts w:hint="eastAsia" w:ascii="宋体" w:hAnsi="宋体"/>
                      <w:bCs/>
                      <w:color w:val="auto"/>
                      <w:szCs w:val="21"/>
                      <w:highlight w:val="none"/>
                    </w:rPr>
                    <w:t>麦康凯琼脂</w:t>
                  </w:r>
                </w:p>
                <w:p>
                  <w:pPr>
                    <w:spacing w:after="0"/>
                    <w:rPr>
                      <w:rFonts w:hint="eastAsia" w:ascii="宋体" w:hAnsi="宋体"/>
                      <w:bCs/>
                      <w:color w:val="auto"/>
                      <w:szCs w:val="21"/>
                      <w:highlight w:val="none"/>
                    </w:rPr>
                  </w:pPr>
                  <w:r>
                    <w:rPr>
                      <w:rFonts w:hint="eastAsia" w:ascii="宋体" w:hAnsi="宋体"/>
                      <w:bCs/>
                      <w:color w:val="auto"/>
                      <w:szCs w:val="21"/>
                      <w:highlight w:val="none"/>
                    </w:rPr>
                    <w:t>血琼脂平板培养基</w:t>
                  </w:r>
                </w:p>
                <w:p>
                  <w:pPr>
                    <w:spacing w:after="0"/>
                    <w:rPr>
                      <w:rFonts w:hint="eastAsia" w:ascii="宋体" w:hAnsi="宋体"/>
                      <w:bCs/>
                      <w:color w:val="auto"/>
                      <w:szCs w:val="21"/>
                      <w:highlight w:val="none"/>
                    </w:rPr>
                  </w:pPr>
                  <w:r>
                    <w:rPr>
                      <w:rFonts w:hint="eastAsia" w:ascii="宋体" w:hAnsi="宋体"/>
                      <w:bCs/>
                      <w:color w:val="auto"/>
                      <w:szCs w:val="21"/>
                      <w:highlight w:val="none"/>
                    </w:rPr>
                    <w:t>巧克力琼脂平板培养基</w:t>
                  </w:r>
                </w:p>
                <w:p>
                  <w:pPr>
                    <w:spacing w:after="0"/>
                    <w:rPr>
                      <w:rFonts w:hint="eastAsia" w:ascii="宋体" w:hAnsi="宋体"/>
                      <w:bCs/>
                      <w:color w:val="auto"/>
                      <w:szCs w:val="21"/>
                      <w:highlight w:val="none"/>
                    </w:rPr>
                  </w:pPr>
                  <w:r>
                    <w:rPr>
                      <w:rFonts w:hint="eastAsia" w:ascii="宋体" w:hAnsi="宋体"/>
                      <w:bCs/>
                      <w:color w:val="auto"/>
                      <w:szCs w:val="21"/>
                      <w:highlight w:val="none"/>
                    </w:rPr>
                    <w:t>哥伦比亚血琼脂平板培养基</w:t>
                  </w:r>
                </w:p>
                <w:p>
                  <w:pPr>
                    <w:spacing w:after="0"/>
                    <w:rPr>
                      <w:rFonts w:hint="eastAsia" w:ascii="宋体" w:hAnsi="宋体"/>
                      <w:bCs/>
                      <w:color w:val="auto"/>
                      <w:szCs w:val="21"/>
                      <w:highlight w:val="none"/>
                    </w:rPr>
                  </w:pPr>
                  <w:r>
                    <w:rPr>
                      <w:rFonts w:hint="eastAsia" w:ascii="宋体" w:hAnsi="宋体"/>
                      <w:bCs/>
                      <w:color w:val="auto"/>
                      <w:szCs w:val="21"/>
                      <w:highlight w:val="none"/>
                    </w:rPr>
                    <w:t>MRS琼脂培养基</w:t>
                  </w:r>
                </w:p>
                <w:p>
                  <w:pPr>
                    <w:spacing w:after="0"/>
                    <w:rPr>
                      <w:rFonts w:hint="eastAsia" w:ascii="宋体" w:hAnsi="宋体"/>
                      <w:bCs/>
                      <w:color w:val="auto"/>
                      <w:szCs w:val="21"/>
                      <w:highlight w:val="none"/>
                    </w:rPr>
                  </w:pPr>
                  <w:r>
                    <w:rPr>
                      <w:rFonts w:hint="eastAsia" w:ascii="宋体" w:hAnsi="宋体"/>
                      <w:bCs/>
                      <w:color w:val="auto"/>
                      <w:szCs w:val="21"/>
                      <w:highlight w:val="none"/>
                    </w:rPr>
                    <w:t>MRS肉汤</w:t>
                  </w:r>
                </w:p>
                <w:p>
                  <w:pPr>
                    <w:spacing w:after="0"/>
                    <w:rPr>
                      <w:rFonts w:hint="eastAsia" w:ascii="宋体" w:hAnsi="宋体"/>
                      <w:bCs/>
                      <w:color w:val="auto"/>
                      <w:szCs w:val="21"/>
                      <w:highlight w:val="none"/>
                    </w:rPr>
                  </w:pPr>
                  <w:r>
                    <w:rPr>
                      <w:rFonts w:hint="eastAsia" w:ascii="宋体" w:hAnsi="宋体"/>
                      <w:bCs/>
                      <w:color w:val="auto"/>
                      <w:szCs w:val="21"/>
                      <w:highlight w:val="none"/>
                    </w:rPr>
                    <w:t>革兰氏阴性菌生化鉴定卡</w:t>
                  </w:r>
                </w:p>
                <w:p>
                  <w:pPr>
                    <w:spacing w:after="0"/>
                    <w:rPr>
                      <w:rFonts w:hint="eastAsia" w:ascii="宋体" w:hAnsi="宋体"/>
                      <w:bCs/>
                      <w:color w:val="auto"/>
                      <w:szCs w:val="21"/>
                      <w:highlight w:val="none"/>
                    </w:rPr>
                  </w:pPr>
                  <w:r>
                    <w:rPr>
                      <w:rFonts w:hint="eastAsia" w:ascii="宋体" w:hAnsi="宋体"/>
                      <w:bCs/>
                      <w:color w:val="auto"/>
                      <w:szCs w:val="21"/>
                      <w:highlight w:val="none"/>
                    </w:rPr>
                    <w:t>革兰氏阳性菌生化鉴定卡</w:t>
                  </w:r>
                </w:p>
                <w:p>
                  <w:pPr>
                    <w:spacing w:after="0"/>
                    <w:rPr>
                      <w:rFonts w:hint="eastAsia" w:ascii="宋体" w:hAnsi="宋体"/>
                      <w:bCs/>
                      <w:color w:val="auto"/>
                      <w:szCs w:val="21"/>
                      <w:highlight w:val="none"/>
                    </w:rPr>
                  </w:pPr>
                  <w:r>
                    <w:rPr>
                      <w:rFonts w:hint="eastAsia" w:ascii="宋体" w:hAnsi="宋体"/>
                      <w:bCs/>
                      <w:color w:val="auto"/>
                      <w:szCs w:val="21"/>
                      <w:highlight w:val="none"/>
                    </w:rPr>
                    <w:t>厌氧菌生化鉴定卡</w:t>
                  </w:r>
                </w:p>
                <w:p>
                  <w:pPr>
                    <w:spacing w:after="0"/>
                    <w:rPr>
                      <w:rFonts w:hint="eastAsia" w:ascii="宋体" w:hAnsi="宋体"/>
                      <w:bCs/>
                      <w:color w:val="auto"/>
                      <w:szCs w:val="21"/>
                      <w:highlight w:val="none"/>
                    </w:rPr>
                  </w:pPr>
                  <w:r>
                    <w:rPr>
                      <w:rFonts w:hint="eastAsia" w:ascii="宋体" w:hAnsi="宋体"/>
                      <w:bCs/>
                      <w:color w:val="auto"/>
                      <w:szCs w:val="21"/>
                      <w:highlight w:val="none"/>
                    </w:rPr>
                    <w:t>PCR预混液</w:t>
                  </w:r>
                </w:p>
                <w:p>
                  <w:pPr>
                    <w:spacing w:after="0"/>
                    <w:rPr>
                      <w:rFonts w:hint="eastAsia" w:ascii="宋体" w:hAnsi="宋体"/>
                      <w:bCs/>
                      <w:color w:val="auto"/>
                      <w:szCs w:val="21"/>
                      <w:highlight w:val="none"/>
                    </w:rPr>
                  </w:pPr>
                  <w:r>
                    <w:rPr>
                      <w:rFonts w:hint="eastAsia" w:ascii="宋体" w:hAnsi="宋体"/>
                      <w:bCs/>
                      <w:color w:val="auto"/>
                      <w:szCs w:val="21"/>
                      <w:highlight w:val="none"/>
                    </w:rPr>
                    <w:t>RT-PCR一步法预混液</w:t>
                  </w:r>
                </w:p>
                <w:p>
                  <w:pPr>
                    <w:spacing w:after="0"/>
                    <w:rPr>
                      <w:rFonts w:hint="eastAsia" w:ascii="宋体" w:hAnsi="宋体"/>
                      <w:bCs/>
                      <w:color w:val="auto"/>
                      <w:szCs w:val="21"/>
                      <w:highlight w:val="none"/>
                    </w:rPr>
                  </w:pPr>
                  <w:r>
                    <w:rPr>
                      <w:rFonts w:hint="eastAsia" w:ascii="宋体" w:hAnsi="宋体"/>
                      <w:bCs/>
                      <w:color w:val="auto"/>
                      <w:szCs w:val="21"/>
                      <w:highlight w:val="none"/>
                    </w:rPr>
                    <w:t>多重荧光PCR预混液</w:t>
                  </w:r>
                </w:p>
                <w:p>
                  <w:pPr>
                    <w:spacing w:after="0"/>
                    <w:rPr>
                      <w:rFonts w:hint="eastAsia" w:ascii="宋体" w:hAnsi="宋体"/>
                      <w:bCs/>
                      <w:color w:val="auto"/>
                      <w:szCs w:val="21"/>
                      <w:highlight w:val="none"/>
                    </w:rPr>
                  </w:pPr>
                  <w:r>
                    <w:rPr>
                      <w:rFonts w:hint="eastAsia" w:ascii="宋体" w:hAnsi="宋体"/>
                      <w:bCs/>
                      <w:color w:val="auto"/>
                      <w:szCs w:val="21"/>
                      <w:highlight w:val="none"/>
                    </w:rPr>
                    <w:t>荧光RT-PCR一步法预混液</w:t>
                  </w:r>
                </w:p>
                <w:p>
                  <w:pPr>
                    <w:spacing w:after="0"/>
                    <w:rPr>
                      <w:rFonts w:hint="eastAsia" w:ascii="宋体" w:hAnsi="宋体"/>
                      <w:bCs/>
                      <w:color w:val="auto"/>
                      <w:szCs w:val="21"/>
                      <w:highlight w:val="none"/>
                    </w:rPr>
                  </w:pPr>
                  <w:r>
                    <w:rPr>
                      <w:rFonts w:hint="eastAsia" w:ascii="宋体" w:hAnsi="宋体"/>
                      <w:bCs/>
                      <w:color w:val="auto"/>
                      <w:szCs w:val="21"/>
                      <w:highlight w:val="none"/>
                    </w:rPr>
                    <w:t>胎牛血清</w:t>
                  </w:r>
                </w:p>
                <w:p>
                  <w:pPr>
                    <w:spacing w:after="0"/>
                    <w:rPr>
                      <w:rFonts w:hint="eastAsia" w:ascii="宋体" w:hAnsi="宋体"/>
                      <w:bCs/>
                      <w:color w:val="auto"/>
                      <w:szCs w:val="21"/>
                      <w:highlight w:val="none"/>
                    </w:rPr>
                  </w:pPr>
                  <w:r>
                    <w:rPr>
                      <w:rFonts w:hint="eastAsia" w:ascii="宋体" w:hAnsi="宋体"/>
                      <w:bCs/>
                      <w:color w:val="auto"/>
                      <w:szCs w:val="21"/>
                      <w:highlight w:val="none"/>
                    </w:rPr>
                    <w:t>琼脂糖</w:t>
                  </w:r>
                </w:p>
                <w:p>
                  <w:pPr>
                    <w:spacing w:after="0"/>
                    <w:rPr>
                      <w:rFonts w:hint="eastAsia" w:ascii="宋体" w:hAnsi="宋体"/>
                      <w:bCs/>
                      <w:color w:val="auto"/>
                      <w:szCs w:val="21"/>
                      <w:highlight w:val="none"/>
                    </w:rPr>
                  </w:pPr>
                  <w:r>
                    <w:rPr>
                      <w:rFonts w:hint="eastAsia" w:ascii="宋体" w:hAnsi="宋体"/>
                      <w:bCs/>
                      <w:color w:val="auto"/>
                      <w:szCs w:val="21"/>
                      <w:highlight w:val="none"/>
                    </w:rPr>
                    <w:t>细菌双标记探针</w:t>
                  </w:r>
                </w:p>
                <w:p>
                  <w:pPr>
                    <w:spacing w:after="0"/>
                    <w:rPr>
                      <w:rFonts w:hint="eastAsia" w:ascii="宋体" w:hAnsi="宋体"/>
                      <w:bCs/>
                      <w:color w:val="auto"/>
                      <w:szCs w:val="21"/>
                      <w:highlight w:val="none"/>
                    </w:rPr>
                  </w:pPr>
                  <w:r>
                    <w:rPr>
                      <w:rFonts w:hint="eastAsia" w:ascii="宋体" w:hAnsi="宋体"/>
                      <w:bCs/>
                      <w:color w:val="auto"/>
                      <w:szCs w:val="21"/>
                      <w:highlight w:val="none"/>
                    </w:rPr>
                    <w:t>辅酶Ⅰ（NAD ）</w:t>
                  </w:r>
                </w:p>
                <w:p>
                  <w:pPr>
                    <w:spacing w:after="0"/>
                    <w:rPr>
                      <w:rFonts w:hint="eastAsia" w:ascii="宋体" w:hAnsi="宋体"/>
                      <w:bCs/>
                      <w:color w:val="auto"/>
                      <w:szCs w:val="21"/>
                      <w:highlight w:val="none"/>
                    </w:rPr>
                  </w:pPr>
                  <w:r>
                    <w:rPr>
                      <w:rFonts w:hint="eastAsia" w:ascii="宋体" w:hAnsi="宋体"/>
                      <w:bCs/>
                      <w:color w:val="auto"/>
                      <w:szCs w:val="21"/>
                      <w:highlight w:val="none"/>
                    </w:rPr>
                    <w:t>sigma 琼脂</w:t>
                  </w:r>
                </w:p>
                <w:p>
                  <w:pPr>
                    <w:spacing w:after="0"/>
                    <w:rPr>
                      <w:rFonts w:hint="eastAsia" w:ascii="宋体" w:hAnsi="宋体"/>
                      <w:bCs/>
                      <w:color w:val="auto"/>
                      <w:szCs w:val="21"/>
                      <w:highlight w:val="none"/>
                    </w:rPr>
                  </w:pPr>
                  <w:r>
                    <w:rPr>
                      <w:rFonts w:hint="eastAsia" w:ascii="宋体" w:hAnsi="宋体"/>
                      <w:bCs/>
                      <w:color w:val="auto"/>
                      <w:szCs w:val="21"/>
                      <w:highlight w:val="none"/>
                    </w:rPr>
                    <w:t>氯化钠（优级试剂）</w:t>
                  </w:r>
                </w:p>
                <w:p>
                  <w:pPr>
                    <w:spacing w:after="0"/>
                    <w:rPr>
                      <w:rFonts w:hint="eastAsia" w:ascii="宋体" w:hAnsi="宋体"/>
                      <w:bCs/>
                      <w:color w:val="auto"/>
                      <w:szCs w:val="21"/>
                      <w:highlight w:val="none"/>
                    </w:rPr>
                  </w:pPr>
                  <w:r>
                    <w:rPr>
                      <w:rFonts w:hint="eastAsia" w:ascii="宋体" w:hAnsi="宋体"/>
                      <w:bCs/>
                      <w:color w:val="auto"/>
                      <w:szCs w:val="21"/>
                      <w:highlight w:val="none"/>
                    </w:rPr>
                    <w:t>脱纤维兔血</w:t>
                  </w:r>
                </w:p>
                <w:p>
                  <w:pPr>
                    <w:spacing w:after="0"/>
                    <w:rPr>
                      <w:rFonts w:hint="eastAsia" w:ascii="宋体" w:hAnsi="宋体"/>
                      <w:bCs/>
                      <w:color w:val="auto"/>
                      <w:szCs w:val="21"/>
                      <w:highlight w:val="none"/>
                    </w:rPr>
                  </w:pPr>
                  <w:r>
                    <w:rPr>
                      <w:rFonts w:hint="eastAsia" w:ascii="宋体" w:hAnsi="宋体"/>
                      <w:bCs/>
                      <w:color w:val="auto"/>
                      <w:szCs w:val="21"/>
                      <w:highlight w:val="none"/>
                    </w:rPr>
                    <w:t>RAA 核酸扩增试剂盒</w:t>
                  </w:r>
                </w:p>
                <w:p>
                  <w:pPr>
                    <w:spacing w:after="0"/>
                    <w:rPr>
                      <w:rFonts w:hint="eastAsia" w:ascii="宋体" w:hAnsi="宋体"/>
                      <w:bCs/>
                      <w:color w:val="auto"/>
                      <w:szCs w:val="21"/>
                      <w:highlight w:val="none"/>
                    </w:rPr>
                  </w:pPr>
                  <w:r>
                    <w:rPr>
                      <w:rFonts w:hint="eastAsia" w:ascii="宋体" w:hAnsi="宋体"/>
                      <w:bCs/>
                      <w:color w:val="auto"/>
                      <w:szCs w:val="21"/>
                      <w:highlight w:val="none"/>
                    </w:rPr>
                    <w:t>细胞系</w:t>
                  </w:r>
                </w:p>
                <w:p>
                  <w:pPr>
                    <w:spacing w:after="0"/>
                    <w:rPr>
                      <w:rFonts w:hint="eastAsia" w:ascii="宋体" w:hAnsi="宋体"/>
                      <w:bCs/>
                      <w:color w:val="auto"/>
                      <w:szCs w:val="21"/>
                      <w:highlight w:val="none"/>
                    </w:rPr>
                  </w:pPr>
                  <w:r>
                    <w:rPr>
                      <w:rFonts w:hint="eastAsia" w:ascii="宋体" w:hAnsi="宋体"/>
                      <w:bCs/>
                      <w:color w:val="auto"/>
                      <w:szCs w:val="21"/>
                      <w:highlight w:val="none"/>
                    </w:rPr>
                    <w:t>cellbanker 2细胞冻存液</w:t>
                  </w:r>
                </w:p>
                <w:p>
                  <w:pPr>
                    <w:spacing w:after="0"/>
                    <w:rPr>
                      <w:rFonts w:hint="eastAsia" w:ascii="宋体" w:hAnsi="宋体"/>
                      <w:bCs/>
                      <w:color w:val="auto"/>
                      <w:szCs w:val="21"/>
                      <w:highlight w:val="none"/>
                    </w:rPr>
                  </w:pPr>
                  <w:r>
                    <w:rPr>
                      <w:rFonts w:hint="eastAsia" w:ascii="宋体" w:hAnsi="宋体"/>
                      <w:bCs/>
                      <w:color w:val="auto"/>
                      <w:szCs w:val="21"/>
                      <w:highlight w:val="none"/>
                    </w:rPr>
                    <w:t>甘油（无菌, 生物技术级）</w:t>
                  </w:r>
                </w:p>
                <w:p>
                  <w:pPr>
                    <w:spacing w:after="0"/>
                    <w:rPr>
                      <w:rFonts w:hint="eastAsia" w:ascii="宋体" w:hAnsi="宋体"/>
                      <w:bCs/>
                      <w:color w:val="auto"/>
                      <w:szCs w:val="21"/>
                      <w:highlight w:val="none"/>
                    </w:rPr>
                  </w:pPr>
                  <w:r>
                    <w:rPr>
                      <w:rFonts w:hint="eastAsia" w:ascii="宋体" w:hAnsi="宋体"/>
                      <w:bCs/>
                      <w:color w:val="auto"/>
                      <w:szCs w:val="21"/>
                      <w:highlight w:val="none"/>
                    </w:rPr>
                    <w:t xml:space="preserve"> DNA Marker</w:t>
                  </w:r>
                </w:p>
                <w:p>
                  <w:pPr>
                    <w:spacing w:after="0"/>
                    <w:rPr>
                      <w:rFonts w:hint="eastAsia" w:ascii="宋体" w:hAnsi="宋体"/>
                      <w:bCs/>
                      <w:color w:val="auto"/>
                      <w:szCs w:val="21"/>
                      <w:highlight w:val="none"/>
                    </w:rPr>
                  </w:pPr>
                  <w:r>
                    <w:rPr>
                      <w:rFonts w:hint="eastAsia" w:ascii="宋体" w:hAnsi="宋体"/>
                      <w:bCs/>
                      <w:color w:val="auto"/>
                      <w:szCs w:val="21"/>
                      <w:highlight w:val="none"/>
                    </w:rPr>
                    <w:t>电泳上样缓冲液6 × Loading Buffer</w:t>
                  </w:r>
                </w:p>
                <w:p>
                  <w:pPr>
                    <w:spacing w:after="0"/>
                    <w:rPr>
                      <w:rFonts w:hint="eastAsia" w:ascii="宋体" w:hAnsi="宋体"/>
                      <w:bCs/>
                      <w:color w:val="auto"/>
                      <w:szCs w:val="21"/>
                      <w:highlight w:val="none"/>
                    </w:rPr>
                  </w:pPr>
                  <w:r>
                    <w:rPr>
                      <w:rFonts w:hint="eastAsia" w:ascii="宋体" w:hAnsi="宋体"/>
                      <w:bCs/>
                      <w:color w:val="auto"/>
                      <w:szCs w:val="21"/>
                      <w:highlight w:val="none"/>
                    </w:rPr>
                    <w:t>改良吉姆萨染色液(20X)</w:t>
                  </w:r>
                </w:p>
                <w:p>
                  <w:pPr>
                    <w:spacing w:after="0"/>
                    <w:rPr>
                      <w:rFonts w:hint="eastAsia" w:ascii="宋体" w:hAnsi="宋体"/>
                      <w:bCs/>
                      <w:color w:val="auto"/>
                      <w:szCs w:val="21"/>
                      <w:highlight w:val="none"/>
                    </w:rPr>
                  </w:pPr>
                  <w:r>
                    <w:rPr>
                      <w:rFonts w:hint="eastAsia" w:ascii="宋体" w:hAnsi="宋体"/>
                      <w:bCs/>
                      <w:color w:val="auto"/>
                      <w:szCs w:val="21"/>
                      <w:highlight w:val="none"/>
                    </w:rPr>
                    <w:t>吉姆萨染色液(10X)</w:t>
                  </w:r>
                </w:p>
                <w:p>
                  <w:pPr>
                    <w:spacing w:after="0"/>
                    <w:rPr>
                      <w:rFonts w:hint="eastAsia" w:ascii="宋体" w:hAnsi="宋体"/>
                      <w:bCs/>
                      <w:color w:val="auto"/>
                      <w:szCs w:val="21"/>
                      <w:highlight w:val="none"/>
                    </w:rPr>
                  </w:pPr>
                  <w:r>
                    <w:rPr>
                      <w:rFonts w:hint="eastAsia" w:ascii="宋体" w:hAnsi="宋体"/>
                      <w:bCs/>
                      <w:color w:val="auto"/>
                      <w:szCs w:val="21"/>
                      <w:highlight w:val="none"/>
                    </w:rPr>
                    <w:t>Diff-Quick stain Kit</w:t>
                  </w:r>
                </w:p>
                <w:p>
                  <w:pPr>
                    <w:spacing w:after="0"/>
                    <w:rPr>
                      <w:rFonts w:hint="eastAsia" w:ascii="宋体" w:hAnsi="宋体"/>
                      <w:bCs/>
                      <w:color w:val="auto"/>
                      <w:szCs w:val="21"/>
                      <w:highlight w:val="none"/>
                    </w:rPr>
                  </w:pPr>
                  <w:r>
                    <w:rPr>
                      <w:rFonts w:hint="eastAsia" w:ascii="宋体" w:hAnsi="宋体"/>
                      <w:bCs/>
                      <w:color w:val="auto"/>
                      <w:szCs w:val="21"/>
                      <w:highlight w:val="none"/>
                    </w:rPr>
                    <w:t>革兰氏法细菌染色试剂盒</w:t>
                  </w:r>
                </w:p>
                <w:p>
                  <w:pPr>
                    <w:spacing w:after="0"/>
                    <w:rPr>
                      <w:rFonts w:hint="eastAsia" w:ascii="宋体" w:hAnsi="宋体"/>
                      <w:bCs/>
                      <w:color w:val="auto"/>
                      <w:szCs w:val="21"/>
                      <w:highlight w:val="none"/>
                    </w:rPr>
                  </w:pPr>
                  <w:r>
                    <w:rPr>
                      <w:rFonts w:hint="eastAsia" w:ascii="宋体" w:hAnsi="宋体"/>
                      <w:bCs/>
                      <w:color w:val="auto"/>
                      <w:szCs w:val="21"/>
                      <w:highlight w:val="none"/>
                    </w:rPr>
                    <w:t>琼脂糖（低电内渗）分子生物级</w:t>
                  </w:r>
                </w:p>
                <w:p>
                  <w:pPr>
                    <w:spacing w:after="0"/>
                    <w:rPr>
                      <w:rFonts w:hint="eastAsia" w:ascii="宋体" w:hAnsi="宋体"/>
                      <w:bCs/>
                      <w:color w:val="auto"/>
                      <w:szCs w:val="21"/>
                      <w:highlight w:val="none"/>
                    </w:rPr>
                  </w:pPr>
                  <w:r>
                    <w:rPr>
                      <w:rFonts w:hint="eastAsia" w:ascii="宋体" w:hAnsi="宋体"/>
                      <w:bCs/>
                      <w:color w:val="auto"/>
                      <w:szCs w:val="21"/>
                      <w:highlight w:val="none"/>
                    </w:rPr>
                    <w:t>1640培养基</w:t>
                  </w:r>
                </w:p>
                <w:p>
                  <w:pPr>
                    <w:spacing w:after="0"/>
                    <w:rPr>
                      <w:rFonts w:hint="eastAsia" w:ascii="宋体" w:hAnsi="宋体"/>
                      <w:bCs/>
                      <w:color w:val="auto"/>
                      <w:szCs w:val="21"/>
                      <w:highlight w:val="none"/>
                    </w:rPr>
                  </w:pPr>
                  <w:r>
                    <w:rPr>
                      <w:rFonts w:hint="eastAsia" w:ascii="宋体" w:hAnsi="宋体"/>
                      <w:bCs/>
                      <w:color w:val="auto"/>
                      <w:szCs w:val="21"/>
                      <w:highlight w:val="none"/>
                    </w:rPr>
                    <w:t>300 nm 羧基磁微粒</w:t>
                  </w:r>
                </w:p>
                <w:p>
                  <w:pPr>
                    <w:spacing w:after="0"/>
                    <w:rPr>
                      <w:rFonts w:hint="eastAsia" w:ascii="宋体" w:hAnsi="宋体"/>
                      <w:bCs/>
                      <w:color w:val="auto"/>
                      <w:szCs w:val="21"/>
                      <w:highlight w:val="none"/>
                    </w:rPr>
                  </w:pPr>
                  <w:r>
                    <w:rPr>
                      <w:rFonts w:hint="eastAsia" w:ascii="宋体" w:hAnsi="宋体"/>
                      <w:bCs/>
                      <w:color w:val="auto"/>
                      <w:szCs w:val="21"/>
                      <w:highlight w:val="none"/>
                    </w:rPr>
                    <w:t>磁珠封闭液</w:t>
                  </w:r>
                </w:p>
                <w:p>
                  <w:pPr>
                    <w:spacing w:after="0"/>
                    <w:rPr>
                      <w:rFonts w:hint="eastAsia" w:ascii="宋体" w:hAnsi="宋体"/>
                      <w:bCs/>
                      <w:color w:val="auto"/>
                      <w:szCs w:val="21"/>
                      <w:highlight w:val="none"/>
                    </w:rPr>
                  </w:pPr>
                  <w:r>
                    <w:rPr>
                      <w:rFonts w:hint="eastAsia" w:ascii="宋体" w:hAnsi="宋体"/>
                      <w:bCs/>
                      <w:color w:val="auto"/>
                      <w:szCs w:val="21"/>
                      <w:highlight w:val="none"/>
                    </w:rPr>
                    <w:t>样本制备通用试剂盒（微流控生物芯片法）</w:t>
                  </w:r>
                </w:p>
                <w:p>
                  <w:pPr>
                    <w:spacing w:after="0"/>
                    <w:rPr>
                      <w:rFonts w:hint="eastAsia" w:ascii="宋体" w:hAnsi="宋体"/>
                      <w:bCs/>
                      <w:color w:val="auto"/>
                      <w:szCs w:val="21"/>
                      <w:highlight w:val="none"/>
                    </w:rPr>
                  </w:pPr>
                  <w:r>
                    <w:rPr>
                      <w:rFonts w:hint="eastAsia" w:ascii="宋体" w:hAnsi="宋体"/>
                      <w:bCs/>
                      <w:color w:val="auto"/>
                      <w:szCs w:val="21"/>
                      <w:highlight w:val="none"/>
                    </w:rPr>
                    <w:t>微液滴检测通用试剂盒</w:t>
                  </w:r>
                </w:p>
                <w:p>
                  <w:pPr>
                    <w:spacing w:after="0"/>
                    <w:rPr>
                      <w:rFonts w:hint="eastAsia" w:ascii="宋体" w:hAnsi="宋体"/>
                      <w:bCs/>
                      <w:color w:val="auto"/>
                      <w:szCs w:val="21"/>
                      <w:highlight w:val="none"/>
                    </w:rPr>
                  </w:pPr>
                  <w:r>
                    <w:rPr>
                      <w:rFonts w:hint="eastAsia" w:ascii="宋体" w:hAnsi="宋体"/>
                      <w:bCs/>
                      <w:color w:val="auto"/>
                      <w:szCs w:val="21"/>
                      <w:highlight w:val="none"/>
                    </w:rPr>
                    <w:t>4xRT-dPCR mix试剂盒</w:t>
                  </w:r>
                </w:p>
                <w:p>
                  <w:pPr>
                    <w:spacing w:after="0"/>
                    <w:rPr>
                      <w:rFonts w:hint="eastAsia" w:ascii="宋体" w:hAnsi="宋体"/>
                      <w:bCs/>
                      <w:color w:val="auto"/>
                      <w:szCs w:val="21"/>
                      <w:highlight w:val="none"/>
                    </w:rPr>
                  </w:pPr>
                  <w:r>
                    <w:rPr>
                      <w:rFonts w:hint="eastAsia" w:ascii="宋体" w:hAnsi="宋体"/>
                      <w:bCs/>
                      <w:color w:val="auto"/>
                      <w:szCs w:val="21"/>
                      <w:highlight w:val="none"/>
                    </w:rPr>
                    <w:t>Probe dPCR SuperMix (with UNG)</w:t>
                  </w:r>
                </w:p>
                <w:p>
                  <w:pPr>
                    <w:spacing w:after="0"/>
                    <w:rPr>
                      <w:rFonts w:hint="eastAsia" w:ascii="宋体" w:hAnsi="宋体"/>
                      <w:bCs/>
                      <w:color w:val="auto"/>
                      <w:szCs w:val="21"/>
                      <w:highlight w:val="none"/>
                    </w:rPr>
                  </w:pPr>
                  <w:r>
                    <w:rPr>
                      <w:rFonts w:hint="eastAsia" w:ascii="宋体" w:hAnsi="宋体"/>
                      <w:bCs/>
                      <w:color w:val="auto"/>
                      <w:szCs w:val="21"/>
                      <w:highlight w:val="none"/>
                    </w:rPr>
                    <w:t>Sniper 数字PCR耗材套件</w:t>
                  </w:r>
                </w:p>
                <w:p>
                  <w:pPr>
                    <w:spacing w:after="0"/>
                    <w:rPr>
                      <w:rFonts w:hint="eastAsia" w:ascii="宋体" w:hAnsi="宋体"/>
                      <w:bCs/>
                      <w:color w:val="auto"/>
                      <w:szCs w:val="21"/>
                      <w:highlight w:val="none"/>
                    </w:rPr>
                  </w:pPr>
                  <w:r>
                    <w:rPr>
                      <w:rFonts w:hint="eastAsia" w:ascii="宋体" w:hAnsi="宋体"/>
                      <w:bCs/>
                      <w:color w:val="auto"/>
                      <w:szCs w:val="21"/>
                      <w:highlight w:val="none"/>
                    </w:rPr>
                    <w:t>2× dPCR Probe Master Mix（Rox）</w:t>
                  </w:r>
                </w:p>
                <w:p>
                  <w:pPr>
                    <w:spacing w:after="0"/>
                    <w:rPr>
                      <w:rFonts w:hint="eastAsia" w:ascii="宋体" w:hAnsi="宋体"/>
                      <w:bCs/>
                      <w:color w:val="auto"/>
                      <w:szCs w:val="21"/>
                      <w:highlight w:val="none"/>
                    </w:rPr>
                  </w:pPr>
                  <w:r>
                    <w:rPr>
                      <w:rFonts w:hint="eastAsia" w:ascii="宋体" w:hAnsi="宋体"/>
                      <w:bCs/>
                      <w:color w:val="auto"/>
                      <w:szCs w:val="21"/>
                      <w:highlight w:val="none"/>
                    </w:rPr>
                    <w:t>2× One-step RT-dPCR Probe Super Mix（Rox）</w:t>
                  </w:r>
                </w:p>
                <w:p>
                  <w:pPr>
                    <w:spacing w:after="0"/>
                    <w:rPr>
                      <w:rFonts w:hint="eastAsia" w:ascii="宋体" w:hAnsi="宋体"/>
                      <w:bCs/>
                      <w:color w:val="auto"/>
                      <w:szCs w:val="21"/>
                      <w:highlight w:val="none"/>
                    </w:rPr>
                  </w:pPr>
                  <w:r>
                    <w:rPr>
                      <w:rFonts w:hint="eastAsia" w:ascii="宋体" w:hAnsi="宋体"/>
                      <w:bCs/>
                      <w:color w:val="auto"/>
                      <w:szCs w:val="21"/>
                      <w:highlight w:val="none"/>
                    </w:rPr>
                    <w:t>RAA-DNA试剂</w:t>
                  </w:r>
                </w:p>
                <w:p>
                  <w:pPr>
                    <w:spacing w:after="0"/>
                    <w:rPr>
                      <w:rFonts w:hint="eastAsia" w:ascii="宋体" w:hAnsi="宋体"/>
                      <w:bCs/>
                      <w:color w:val="auto"/>
                      <w:szCs w:val="21"/>
                      <w:highlight w:val="none"/>
                    </w:rPr>
                  </w:pPr>
                  <w:r>
                    <w:rPr>
                      <w:rFonts w:hint="eastAsia" w:ascii="宋体" w:hAnsi="宋体"/>
                      <w:bCs/>
                      <w:color w:val="auto"/>
                      <w:szCs w:val="21"/>
                      <w:highlight w:val="none"/>
                    </w:rPr>
                    <w:t>RAA-RNA试剂</w:t>
                  </w:r>
                </w:p>
                <w:p>
                  <w:pPr>
                    <w:spacing w:after="0"/>
                    <w:rPr>
                      <w:rFonts w:hint="eastAsia" w:ascii="宋体" w:hAnsi="宋体"/>
                      <w:bCs/>
                      <w:color w:val="auto"/>
                      <w:szCs w:val="21"/>
                      <w:highlight w:val="none"/>
                    </w:rPr>
                  </w:pPr>
                  <w:r>
                    <w:rPr>
                      <w:rFonts w:hint="eastAsia" w:ascii="宋体" w:hAnsi="宋体"/>
                      <w:bCs/>
                      <w:color w:val="auto"/>
                      <w:szCs w:val="21"/>
                      <w:highlight w:val="none"/>
                    </w:rPr>
                    <w:t>数字PCR微滴生成油</w:t>
                  </w:r>
                </w:p>
                <w:p>
                  <w:pPr>
                    <w:spacing w:after="0"/>
                    <w:rPr>
                      <w:rFonts w:hint="eastAsia" w:ascii="宋体" w:hAnsi="宋体"/>
                      <w:bCs/>
                      <w:color w:val="auto"/>
                      <w:szCs w:val="21"/>
                      <w:highlight w:val="none"/>
                    </w:rPr>
                  </w:pPr>
                  <w:r>
                    <w:rPr>
                      <w:rFonts w:hint="eastAsia" w:ascii="宋体" w:hAnsi="宋体"/>
                      <w:bCs/>
                      <w:color w:val="auto"/>
                      <w:szCs w:val="21"/>
                      <w:highlight w:val="none"/>
                    </w:rPr>
                    <w:t>数字PCR微滴发生卡</w:t>
                  </w:r>
                </w:p>
                <w:p>
                  <w:pPr>
                    <w:spacing w:after="0"/>
                    <w:rPr>
                      <w:rFonts w:hint="eastAsia" w:ascii="宋体" w:hAnsi="宋体"/>
                      <w:bCs/>
                      <w:color w:val="auto"/>
                      <w:szCs w:val="21"/>
                      <w:highlight w:val="none"/>
                    </w:rPr>
                  </w:pPr>
                  <w:r>
                    <w:rPr>
                      <w:rFonts w:hint="eastAsia" w:ascii="宋体" w:hAnsi="宋体"/>
                      <w:bCs/>
                      <w:color w:val="auto"/>
                      <w:szCs w:val="21"/>
                      <w:highlight w:val="none"/>
                    </w:rPr>
                    <w:t>数字PCR微滴发生卡卡垫</w:t>
                  </w:r>
                </w:p>
                <w:p>
                  <w:pPr>
                    <w:spacing w:after="0"/>
                    <w:rPr>
                      <w:rFonts w:hint="eastAsia" w:ascii="宋体" w:hAnsi="宋体"/>
                      <w:bCs/>
                      <w:color w:val="auto"/>
                      <w:szCs w:val="21"/>
                      <w:highlight w:val="none"/>
                    </w:rPr>
                  </w:pPr>
                  <w:r>
                    <w:rPr>
                      <w:rFonts w:hint="eastAsia" w:ascii="宋体" w:hAnsi="宋体"/>
                      <w:bCs/>
                      <w:color w:val="auto"/>
                      <w:szCs w:val="21"/>
                      <w:highlight w:val="none"/>
                    </w:rPr>
                    <w:t>数字PCR-DNA病毒预混液</w:t>
                  </w:r>
                </w:p>
                <w:p>
                  <w:pPr>
                    <w:spacing w:after="0"/>
                    <w:rPr>
                      <w:rFonts w:hint="eastAsia" w:ascii="宋体" w:hAnsi="宋体"/>
                      <w:bCs/>
                      <w:color w:val="auto"/>
                      <w:szCs w:val="21"/>
                      <w:highlight w:val="none"/>
                    </w:rPr>
                  </w:pPr>
                  <w:r>
                    <w:rPr>
                      <w:rFonts w:hint="eastAsia" w:ascii="宋体" w:hAnsi="宋体"/>
                      <w:bCs/>
                      <w:color w:val="auto"/>
                      <w:szCs w:val="21"/>
                      <w:highlight w:val="none"/>
                    </w:rPr>
                    <w:t>数字PCR-RNA病毒预混液</w:t>
                  </w:r>
                </w:p>
                <w:p>
                  <w:pPr>
                    <w:spacing w:after="0"/>
                    <w:rPr>
                      <w:rFonts w:hint="eastAsia" w:ascii="宋体" w:hAnsi="宋体"/>
                      <w:bCs/>
                      <w:color w:val="auto"/>
                      <w:szCs w:val="21"/>
                      <w:highlight w:val="none"/>
                    </w:rPr>
                  </w:pPr>
                  <w:r>
                    <w:rPr>
                      <w:rFonts w:hint="eastAsia" w:ascii="宋体" w:hAnsi="宋体"/>
                      <w:bCs/>
                      <w:color w:val="auto"/>
                      <w:szCs w:val="21"/>
                      <w:highlight w:val="none"/>
                    </w:rPr>
                    <w:t>荧光定量PCR-RNA预混液</w:t>
                  </w:r>
                </w:p>
                <w:p>
                  <w:pPr>
                    <w:spacing w:after="0"/>
                    <w:rPr>
                      <w:rFonts w:hint="eastAsia" w:ascii="宋体" w:hAnsi="宋体"/>
                      <w:bCs/>
                      <w:color w:val="auto"/>
                      <w:szCs w:val="21"/>
                      <w:highlight w:val="none"/>
                    </w:rPr>
                  </w:pPr>
                  <w:r>
                    <w:rPr>
                      <w:rFonts w:hint="eastAsia" w:ascii="宋体" w:hAnsi="宋体"/>
                      <w:bCs/>
                      <w:color w:val="auto"/>
                      <w:szCs w:val="21"/>
                      <w:highlight w:val="none"/>
                    </w:rPr>
                    <w:t>非洲猪瘟病毒核酸质控品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非洲猪瘟阳性血清质控品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小反刍兽疫病毒阳性血清质控品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小反刍兽疫病毒核酸质控品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猪繁殖与呼吸综合征病毒美洲型经典株核酸标准品</w:t>
                  </w:r>
                </w:p>
                <w:p>
                  <w:pPr>
                    <w:spacing w:after="0"/>
                    <w:rPr>
                      <w:rFonts w:hint="eastAsia" w:ascii="宋体" w:hAnsi="宋体"/>
                      <w:bCs/>
                      <w:color w:val="auto"/>
                      <w:szCs w:val="21"/>
                      <w:highlight w:val="none"/>
                    </w:rPr>
                  </w:pPr>
                  <w:r>
                    <w:rPr>
                      <w:rFonts w:hint="eastAsia" w:ascii="宋体" w:hAnsi="宋体"/>
                      <w:bCs/>
                      <w:color w:val="auto"/>
                      <w:szCs w:val="21"/>
                      <w:highlight w:val="none"/>
                    </w:rPr>
                    <w:t>猪繁殖与呼吸综合征病毒美洲型变异株核酸标准品</w:t>
                  </w:r>
                </w:p>
                <w:p>
                  <w:pPr>
                    <w:spacing w:after="0"/>
                    <w:rPr>
                      <w:rFonts w:hint="eastAsia" w:ascii="宋体" w:hAnsi="宋体"/>
                      <w:bCs/>
                      <w:color w:val="auto"/>
                      <w:szCs w:val="21"/>
                      <w:highlight w:val="none"/>
                    </w:rPr>
                  </w:pPr>
                  <w:r>
                    <w:rPr>
                      <w:rFonts w:hint="eastAsia" w:ascii="宋体" w:hAnsi="宋体"/>
                      <w:bCs/>
                      <w:color w:val="auto"/>
                      <w:szCs w:val="21"/>
                      <w:highlight w:val="none"/>
                    </w:rPr>
                    <w:t>猪繁殖与呼吸综合征病毒美洲型阳性血清质控品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猪瘟病毒阳性血清质控品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猪瘟病毒核酸质控品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猪伪狂犬病阳性血清质控品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禽白血病病毒阳性血清质控品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鸡白痢沙门氏菌阳性血清质控品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禽流感H5亚型Re13阳性血清质控品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禽流感H5亚型Re14阳性血清质控品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禽流感H7亚型Re4阳性血清质控品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禽流感H9亚型阳性血清质控品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新城疫病毒阳性血清质控品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禽网状内皮组织增殖病阳性血清</w:t>
                  </w:r>
                </w:p>
                <w:p>
                  <w:pPr>
                    <w:spacing w:after="0"/>
                    <w:rPr>
                      <w:rFonts w:hint="eastAsia" w:ascii="宋体" w:hAnsi="宋体"/>
                      <w:bCs/>
                      <w:color w:val="auto"/>
                      <w:szCs w:val="21"/>
                      <w:highlight w:val="none"/>
                    </w:rPr>
                  </w:pPr>
                  <w:r>
                    <w:rPr>
                      <w:rFonts w:hint="eastAsia" w:ascii="宋体" w:hAnsi="宋体"/>
                      <w:bCs/>
                      <w:color w:val="auto"/>
                      <w:szCs w:val="21"/>
                      <w:highlight w:val="none"/>
                    </w:rPr>
                    <w:t>禽白血病病毒P27抗原质控品</w:t>
                  </w:r>
                </w:p>
                <w:p>
                  <w:pPr>
                    <w:spacing w:after="0"/>
                    <w:rPr>
                      <w:rFonts w:hint="eastAsia" w:ascii="宋体" w:hAnsi="宋体"/>
                      <w:bCs/>
                      <w:color w:val="auto"/>
                      <w:szCs w:val="21"/>
                      <w:highlight w:val="none"/>
                    </w:rPr>
                  </w:pPr>
                  <w:r>
                    <w:rPr>
                      <w:rFonts w:hint="eastAsia" w:ascii="宋体" w:hAnsi="宋体"/>
                      <w:bCs/>
                      <w:color w:val="auto"/>
                      <w:szCs w:val="21"/>
                      <w:highlight w:val="none"/>
                    </w:rPr>
                    <w:t>禽流感病毒H5亚型核酸质控品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禽流感病毒H7亚型核酸质控品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禽流感病毒H9亚型核酸质控品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新城疫病毒核酸质控品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口蹄疫病毒O型阳性血清质控品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口蹄疫病毒A型阳性血清质控品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牛口蹄疫病毒阳性血清质控品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猪圆环病毒2型核酸质控品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口蹄疫病毒O型核酸质控品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口蹄疫病毒A型核酸质控品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牛布鲁氏菌病阳性血清质控品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羊布鲁氏菌病阳性血清质控品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牛结核阳性血浆质控品</w:t>
                  </w:r>
                </w:p>
                <w:p>
                  <w:pPr>
                    <w:spacing w:after="0"/>
                    <w:rPr>
                      <w:rFonts w:hint="eastAsia" w:ascii="宋体" w:hAnsi="宋体"/>
                      <w:bCs/>
                      <w:color w:val="auto"/>
                      <w:szCs w:val="21"/>
                      <w:highlight w:val="none"/>
                    </w:rPr>
                  </w:pPr>
                  <w:r>
                    <w:rPr>
                      <w:rFonts w:hint="eastAsia" w:ascii="宋体" w:hAnsi="宋体"/>
                      <w:bCs/>
                      <w:color w:val="auto"/>
                      <w:szCs w:val="21"/>
                      <w:highlight w:val="none"/>
                    </w:rPr>
                    <w:t>牛结节性皮肤病病毒核酸质控品</w:t>
                  </w:r>
                </w:p>
                <w:p>
                  <w:pPr>
                    <w:spacing w:after="0"/>
                    <w:rPr>
                      <w:rFonts w:hint="eastAsia" w:ascii="宋体" w:hAnsi="宋体"/>
                      <w:bCs/>
                      <w:color w:val="auto"/>
                      <w:szCs w:val="21"/>
                      <w:highlight w:val="none"/>
                    </w:rPr>
                  </w:pPr>
                  <w:r>
                    <w:rPr>
                      <w:rFonts w:hint="eastAsia" w:ascii="宋体" w:hAnsi="宋体"/>
                      <w:bCs/>
                      <w:color w:val="auto"/>
                      <w:szCs w:val="21"/>
                      <w:highlight w:val="none"/>
                    </w:rPr>
                    <w:t>猪阴性血清质控品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牛阴性血清质控品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羊阴性血清质控品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SPF鸡阴性血清质控品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小反刍兽疫抗体检测试验配套盲样</w:t>
                  </w:r>
                </w:p>
                <w:p>
                  <w:pPr>
                    <w:spacing w:after="0"/>
                    <w:rPr>
                      <w:rFonts w:hint="eastAsia" w:ascii="宋体" w:hAnsi="宋体"/>
                      <w:bCs/>
                      <w:color w:val="auto"/>
                      <w:szCs w:val="21"/>
                      <w:highlight w:val="none"/>
                    </w:rPr>
                  </w:pPr>
                  <w:r>
                    <w:rPr>
                      <w:rFonts w:hint="eastAsia" w:ascii="宋体" w:hAnsi="宋体"/>
                      <w:bCs/>
                      <w:color w:val="auto"/>
                      <w:szCs w:val="21"/>
                      <w:highlight w:val="none"/>
                    </w:rPr>
                    <w:t>非洲猪瘟病毒荧光PCR检测试验配套盲样</w:t>
                  </w:r>
                </w:p>
                <w:p>
                  <w:pPr>
                    <w:spacing w:after="0"/>
                    <w:rPr>
                      <w:rFonts w:hint="eastAsia" w:ascii="宋体" w:hAnsi="宋体"/>
                      <w:bCs/>
                      <w:color w:val="auto"/>
                      <w:szCs w:val="21"/>
                      <w:highlight w:val="none"/>
                    </w:rPr>
                  </w:pPr>
                  <w:r>
                    <w:rPr>
                      <w:rFonts w:hint="eastAsia" w:ascii="宋体" w:hAnsi="宋体"/>
                      <w:bCs/>
                      <w:color w:val="auto"/>
                      <w:szCs w:val="21"/>
                      <w:highlight w:val="none"/>
                    </w:rPr>
                    <w:t>禽流感病毒H7亚型血凝抑制试验配套盲样</w:t>
                  </w:r>
                </w:p>
                <w:p>
                  <w:pPr>
                    <w:spacing w:after="0"/>
                    <w:rPr>
                      <w:rFonts w:hint="eastAsia" w:ascii="宋体" w:hAnsi="宋体"/>
                      <w:bCs/>
                      <w:color w:val="auto"/>
                      <w:szCs w:val="21"/>
                      <w:highlight w:val="none"/>
                    </w:rPr>
                  </w:pPr>
                  <w:r>
                    <w:rPr>
                      <w:rFonts w:hint="eastAsia" w:ascii="宋体" w:hAnsi="宋体"/>
                      <w:bCs/>
                      <w:color w:val="auto"/>
                      <w:szCs w:val="21"/>
                      <w:highlight w:val="none"/>
                    </w:rPr>
                    <w:t>布鲁氏菌病抗体竞争ELISA试验配套盲样</w:t>
                  </w:r>
                </w:p>
                <w:p>
                  <w:pPr>
                    <w:spacing w:after="0"/>
                    <w:rPr>
                      <w:rFonts w:hint="eastAsia" w:ascii="宋体" w:hAnsi="宋体"/>
                      <w:bCs/>
                      <w:color w:val="auto"/>
                      <w:szCs w:val="21"/>
                      <w:highlight w:val="none"/>
                    </w:rPr>
                  </w:pPr>
                  <w:r>
                    <w:rPr>
                      <w:rFonts w:hint="eastAsia" w:ascii="宋体" w:hAnsi="宋体"/>
                      <w:bCs/>
                      <w:color w:val="auto"/>
                      <w:szCs w:val="21"/>
                      <w:highlight w:val="none"/>
                    </w:rPr>
                    <w:t>鸡白痢平板凝集试验配套盲样</w:t>
                  </w:r>
                </w:p>
                <w:p>
                  <w:pPr>
                    <w:spacing w:after="0"/>
                    <w:rPr>
                      <w:rFonts w:hint="eastAsia" w:ascii="宋体" w:hAnsi="宋体"/>
                      <w:bCs/>
                      <w:color w:val="auto"/>
                      <w:szCs w:val="21"/>
                      <w:highlight w:val="none"/>
                    </w:rPr>
                  </w:pPr>
                  <w:r>
                    <w:rPr>
                      <w:rFonts w:hint="eastAsia" w:ascii="宋体" w:hAnsi="宋体"/>
                      <w:bCs/>
                      <w:color w:val="auto"/>
                      <w:szCs w:val="21"/>
                      <w:highlight w:val="none"/>
                    </w:rPr>
                    <w:t>公鸡红血球</w:t>
                  </w:r>
                </w:p>
                <w:p>
                  <w:pPr>
                    <w:spacing w:after="0"/>
                    <w:rPr>
                      <w:rFonts w:hint="eastAsia" w:ascii="宋体" w:hAnsi="宋体"/>
                      <w:bCs/>
                      <w:color w:val="auto"/>
                      <w:szCs w:val="21"/>
                      <w:highlight w:val="none"/>
                    </w:rPr>
                  </w:pPr>
                  <w:r>
                    <w:rPr>
                      <w:rFonts w:hint="eastAsia" w:ascii="宋体" w:hAnsi="宋体"/>
                      <w:bCs/>
                      <w:color w:val="auto"/>
                      <w:szCs w:val="21"/>
                      <w:highlight w:val="none"/>
                    </w:rPr>
                    <w:t>化学发光激发液</w:t>
                  </w:r>
                </w:p>
                <w:p>
                  <w:pPr>
                    <w:spacing w:after="0"/>
                    <w:rPr>
                      <w:rFonts w:hint="eastAsia" w:ascii="宋体" w:hAnsi="宋体"/>
                      <w:bCs/>
                      <w:color w:val="auto"/>
                      <w:szCs w:val="21"/>
                      <w:highlight w:val="none"/>
                    </w:rPr>
                  </w:pPr>
                  <w:r>
                    <w:rPr>
                      <w:rFonts w:hint="eastAsia" w:ascii="宋体" w:hAnsi="宋体"/>
                      <w:bCs/>
                      <w:color w:val="auto"/>
                      <w:szCs w:val="21"/>
                      <w:highlight w:val="none"/>
                    </w:rPr>
                    <w:t>化学发光预激发液</w:t>
                  </w:r>
                </w:p>
                <w:p>
                  <w:pPr>
                    <w:spacing w:after="0"/>
                    <w:rPr>
                      <w:rFonts w:hint="eastAsia" w:ascii="宋体" w:hAnsi="宋体"/>
                      <w:bCs/>
                      <w:color w:val="auto"/>
                      <w:szCs w:val="21"/>
                      <w:highlight w:val="none"/>
                    </w:rPr>
                  </w:pPr>
                  <w:r>
                    <w:rPr>
                      <w:rFonts w:hint="eastAsia" w:ascii="宋体" w:hAnsi="宋体"/>
                      <w:bCs/>
                      <w:color w:val="auto"/>
                      <w:szCs w:val="21"/>
                      <w:highlight w:val="none"/>
                    </w:rPr>
                    <w:t>20倍浓缩清洗液</w:t>
                  </w:r>
                </w:p>
                <w:p>
                  <w:pPr>
                    <w:spacing w:after="0"/>
                    <w:rPr>
                      <w:rFonts w:hint="eastAsia" w:ascii="宋体" w:hAnsi="宋体"/>
                      <w:bCs/>
                      <w:color w:val="auto"/>
                      <w:szCs w:val="21"/>
                      <w:highlight w:val="none"/>
                    </w:rPr>
                  </w:pPr>
                  <w:r>
                    <w:rPr>
                      <w:rFonts w:hint="eastAsia" w:ascii="宋体" w:hAnsi="宋体"/>
                      <w:bCs/>
                      <w:color w:val="auto"/>
                      <w:szCs w:val="21"/>
                      <w:highlight w:val="none"/>
                    </w:rPr>
                    <w:t>SA磁珠</w:t>
                  </w:r>
                </w:p>
                <w:p>
                  <w:pPr>
                    <w:spacing w:after="0"/>
                    <w:rPr>
                      <w:rFonts w:hint="eastAsia" w:ascii="宋体" w:hAnsi="宋体"/>
                      <w:bCs/>
                      <w:color w:val="auto"/>
                      <w:szCs w:val="21"/>
                      <w:highlight w:val="none"/>
                    </w:rPr>
                  </w:pPr>
                  <w:r>
                    <w:rPr>
                      <w:rFonts w:hint="eastAsia" w:ascii="宋体" w:hAnsi="宋体"/>
                      <w:bCs/>
                      <w:color w:val="auto"/>
                      <w:szCs w:val="21"/>
                      <w:highlight w:val="none"/>
                    </w:rPr>
                    <w:t>吖啶酯</w:t>
                  </w:r>
                </w:p>
                <w:p>
                  <w:pPr>
                    <w:spacing w:after="0"/>
                    <w:rPr>
                      <w:rFonts w:hint="eastAsia" w:ascii="宋体" w:hAnsi="宋体"/>
                      <w:bCs/>
                      <w:color w:val="auto"/>
                      <w:szCs w:val="21"/>
                      <w:highlight w:val="none"/>
                    </w:rPr>
                  </w:pPr>
                  <w:r>
                    <w:rPr>
                      <w:rFonts w:hint="eastAsia" w:ascii="宋体" w:hAnsi="宋体"/>
                      <w:bCs/>
                      <w:color w:val="auto"/>
                      <w:szCs w:val="21"/>
                      <w:highlight w:val="none"/>
                    </w:rPr>
                    <w:t>生物素</w:t>
                  </w:r>
                </w:p>
                <w:p>
                  <w:pPr>
                    <w:spacing w:after="0"/>
                    <w:rPr>
                      <w:rFonts w:hint="eastAsia" w:ascii="宋体" w:hAnsi="宋体"/>
                      <w:bCs/>
                      <w:color w:val="auto"/>
                      <w:szCs w:val="21"/>
                      <w:highlight w:val="none"/>
                    </w:rPr>
                  </w:pPr>
                  <w:r>
                    <w:rPr>
                      <w:rFonts w:hint="eastAsia" w:ascii="宋体" w:hAnsi="宋体"/>
                      <w:bCs/>
                      <w:color w:val="auto"/>
                      <w:szCs w:val="21"/>
                      <w:highlight w:val="none"/>
                    </w:rPr>
                    <w:t>狂犬病病毒阳性血清质控品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犬阴性血清质控品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犬瘟热病毒阳性血清质控品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犬细小病毒阳性血清质控品</w:t>
                  </w:r>
                </w:p>
                <w:p>
                  <w:pPr>
                    <w:spacing w:after="0"/>
                    <w:rPr>
                      <w:rFonts w:hint="eastAsia" w:ascii="宋体" w:hAnsi="宋体"/>
                      <w:bCs/>
                      <w:color w:val="auto"/>
                      <w:szCs w:val="21"/>
                      <w:highlight w:val="none"/>
                    </w:rPr>
                  </w:pPr>
                  <w:r>
                    <w:rPr>
                      <w:rFonts w:hint="eastAsia" w:ascii="宋体" w:hAnsi="宋体"/>
                      <w:bCs/>
                      <w:color w:val="auto"/>
                      <w:szCs w:val="21"/>
                      <w:highlight w:val="none"/>
                    </w:rPr>
                    <w:t>口蹄疫病毒O型血清样品盘</w:t>
                  </w:r>
                </w:p>
                <w:p>
                  <w:pPr>
                    <w:spacing w:after="0"/>
                    <w:rPr>
                      <w:rFonts w:hint="eastAsia" w:ascii="宋体" w:hAnsi="宋体"/>
                      <w:bCs/>
                      <w:color w:val="auto"/>
                      <w:szCs w:val="21"/>
                      <w:highlight w:val="none"/>
                    </w:rPr>
                  </w:pPr>
                  <w:r>
                    <w:rPr>
                      <w:rFonts w:hint="eastAsia" w:ascii="宋体" w:hAnsi="宋体"/>
                      <w:bCs/>
                      <w:color w:val="auto"/>
                      <w:szCs w:val="21"/>
                      <w:highlight w:val="none"/>
                    </w:rPr>
                    <w:t>口蹄疫病毒A型血清样品盘</w:t>
                  </w:r>
                </w:p>
                <w:p>
                  <w:pPr>
                    <w:spacing w:after="0"/>
                    <w:rPr>
                      <w:rFonts w:hint="eastAsia" w:ascii="宋体" w:hAnsi="宋体"/>
                      <w:bCs/>
                      <w:color w:val="auto"/>
                      <w:szCs w:val="21"/>
                      <w:highlight w:val="none"/>
                    </w:rPr>
                  </w:pPr>
                  <w:r>
                    <w:rPr>
                      <w:rFonts w:hint="eastAsia" w:ascii="宋体" w:hAnsi="宋体"/>
                      <w:bCs/>
                      <w:color w:val="auto"/>
                      <w:szCs w:val="21"/>
                      <w:highlight w:val="none"/>
                    </w:rPr>
                    <w:t>猪瘟病毒荧光RT-PCR标准引物探针及检测体系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美洲型猪繁殖与呼吸综合征病毒荧光RT-PCR标准引物探针及检测体系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猪繁殖与呼吸综合征病毒美洲经典和变异株荧光RT-PCR标准引物探针及检测体系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口蹄疫病毒荧光RT-PCR标准引物探针及检测体系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小反刍兽疫病毒荧光RT-PCR标准引物探针及检测体系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禽流感病毒荧光RT-PCR标准引物探针及检测体系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新城疫病毒荧光RT-PCR标准引物探针及检测体系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N1亚型禽流感病毒荧光RT-PCR标准引物探针及检测体系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N6亚型禽流感病毒荧光RT-PCR标准引物探针及检测体系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N8亚型禽流感病毒荧光RT-PCR标准引物探针及检测体系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N9亚型禽流感病毒荧光RT-PCR标准引物探针及检测体系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H9亚型禽流感病毒荧光RT-PCR标准引物探针及检测体系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猪圆环病毒2型荧光PCR标准引物探针及检测体系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非洲马瘟病毒荧光PCR标准引物探针及检测体系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鸡传染性支气管炎病毒荧光RT-PCR标准引物探针及检测体系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鸡滑液囊支原体荧光PCR标准引物探针及检测体系</w:t>
                  </w:r>
                </w:p>
                <w:p>
                  <w:pPr>
                    <w:spacing w:after="0"/>
                    <w:rPr>
                      <w:rFonts w:hint="eastAsia" w:ascii="宋体" w:hAnsi="宋体"/>
                      <w:bCs/>
                      <w:color w:val="auto"/>
                      <w:szCs w:val="21"/>
                      <w:highlight w:val="none"/>
                    </w:rPr>
                  </w:pPr>
                  <w:r>
                    <w:rPr>
                      <w:rFonts w:hint="eastAsia" w:ascii="宋体" w:hAnsi="宋体"/>
                      <w:bCs/>
                      <w:color w:val="auto"/>
                      <w:szCs w:val="21"/>
                      <w:highlight w:val="none"/>
                    </w:rPr>
                    <w:t>鹦鹉热衣原体荧光PCR标准引物探针及检测体系</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rPr>
                      <w:rFonts w:hint="eastAsia" w:ascii="宋体" w:hAnsi="宋体"/>
                      <w:color w:val="auto"/>
                      <w:kern w:val="0"/>
                      <w:sz w:val="18"/>
                      <w:szCs w:val="18"/>
                      <w:highlight w:val="none"/>
                    </w:rPr>
                  </w:pPr>
                  <w:r>
                    <w:rPr>
                      <w:rFonts w:hint="eastAsia" w:ascii="宋体" w:hAnsi="宋体"/>
                      <w:color w:val="auto"/>
                      <w:kern w:val="0"/>
                      <w:sz w:val="18"/>
                      <w:szCs w:val="18"/>
                      <w:highlight w:val="none"/>
                    </w:rPr>
                    <w:t>工业（制造业）</w:t>
                  </w:r>
                </w:p>
              </w:tc>
            </w:tr>
          </w:tbl>
          <w:p>
            <w:pPr>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12.1</w:t>
            </w:r>
          </w:p>
        </w:tc>
        <w:tc>
          <w:tcPr>
            <w:tcW w:w="1512" w:type="dxa"/>
            <w:vMerge w:val="restart"/>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投标保证金</w:t>
            </w:r>
          </w:p>
        </w:tc>
        <w:tc>
          <w:tcPr>
            <w:tcW w:w="6609" w:type="dxa"/>
            <w:vAlign w:val="center"/>
          </w:tcPr>
          <w:p>
            <w:pPr>
              <w:pStyle w:val="23"/>
              <w:adjustRightInd w:val="0"/>
              <w:snapToGrid w:val="0"/>
              <w:spacing w:after="0" w:line="360" w:lineRule="auto"/>
              <w:rPr>
                <w:rFonts w:hAnsi="宋体"/>
                <w:b/>
                <w:bCs/>
                <w:color w:val="auto"/>
                <w:sz w:val="24"/>
                <w:highlight w:val="none"/>
                <w:u w:val="single"/>
              </w:rPr>
            </w:pPr>
            <w:r>
              <w:rPr>
                <w:rFonts w:hint="default" w:hAnsi="宋体"/>
                <w:b/>
                <w:bCs/>
                <w:color w:val="auto"/>
                <w:sz w:val="24"/>
                <w:szCs w:val="24"/>
                <w:highlight w:val="none"/>
              </w:rPr>
              <w:t>投标保证金金额：</w:t>
            </w:r>
            <w:r>
              <w:rPr>
                <w:rFonts w:hAnsi="宋体"/>
                <w:b/>
                <w:bCs/>
                <w:color w:val="auto"/>
                <w:sz w:val="24"/>
                <w:highlight w:val="none"/>
                <w:u w:val="single"/>
              </w:rPr>
              <w:t xml:space="preserve"> </w:t>
            </w:r>
            <w:r>
              <w:rPr>
                <w:rFonts w:hint="eastAsia" w:hAnsi="宋体"/>
                <w:b/>
                <w:bCs/>
                <w:color w:val="auto"/>
                <w:sz w:val="24"/>
                <w:highlight w:val="none"/>
                <w:u w:val="single"/>
                <w:lang w:val="en-US" w:eastAsia="zh-CN"/>
              </w:rPr>
              <w:t>3</w:t>
            </w:r>
            <w:r>
              <w:rPr>
                <w:rFonts w:hAnsi="宋体"/>
                <w:b/>
                <w:bCs/>
                <w:color w:val="auto"/>
                <w:sz w:val="24"/>
                <w:highlight w:val="none"/>
                <w:u w:val="single"/>
              </w:rPr>
              <w:t>0000  元</w:t>
            </w:r>
          </w:p>
          <w:p>
            <w:pPr>
              <w:topLinePunct/>
              <w:spacing w:after="0" w:line="400" w:lineRule="exact"/>
              <w:ind w:right="207"/>
              <w:jc w:val="left"/>
              <w:rPr>
                <w:rFonts w:hint="eastAsia" w:ascii="宋体" w:hAnsi="宋体"/>
                <w:color w:val="auto"/>
                <w:sz w:val="24"/>
                <w:highlight w:val="none"/>
              </w:rPr>
            </w:pPr>
            <w:r>
              <w:rPr>
                <w:rFonts w:ascii="宋体" w:hAnsi="宋体"/>
                <w:color w:val="auto"/>
                <w:sz w:val="24"/>
                <w:highlight w:val="none"/>
              </w:rPr>
              <w:t>投标保证金收受人信息：</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招标代理机构银行账户信息：</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账        号 ：531902429310101</w:t>
            </w:r>
          </w:p>
          <w:p>
            <w:pPr>
              <w:adjustRightInd w:val="0"/>
              <w:snapToGrid w:val="0"/>
              <w:spacing w:after="0" w:line="360" w:lineRule="auto"/>
              <w:jc w:val="left"/>
              <w:rPr>
                <w:rFonts w:hint="default" w:ascii="宋体" w:hAnsi="宋体" w:eastAsia="宋体" w:cs="宋体"/>
                <w:color w:val="auto"/>
                <w:sz w:val="24"/>
                <w:highlight w:val="none"/>
                <w:lang w:val="en-US" w:eastAsia="zh-CN"/>
              </w:rPr>
            </w:pPr>
            <w:r>
              <w:rPr>
                <w:rFonts w:hint="eastAsia" w:ascii="宋体" w:hAnsi="宋体" w:cs="宋体"/>
                <w:b/>
                <w:bCs/>
                <w:sz w:val="24"/>
              </w:rPr>
              <w:t>注：投标人如计划参与多个采购包的投标，在汇款时应注明保证金对应的项目名称简写以及相应包次号，并应在登录北京市政府采购电子交易平台后，依次提交各包次递交保证金的凭证。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宋体" w:hAnsi="宋体"/>
                <w:color w:val="auto"/>
                <w:sz w:val="24"/>
                <w:highlight w:val="none"/>
              </w:rPr>
            </w:pPr>
          </w:p>
        </w:tc>
        <w:tc>
          <w:tcPr>
            <w:tcW w:w="6609" w:type="dxa"/>
            <w:vAlign w:val="center"/>
          </w:tcPr>
          <w:p>
            <w:pPr>
              <w:adjustRightInd w:val="0"/>
              <w:snapToGrid w:val="0"/>
              <w:spacing w:after="0" w:line="240" w:lineRule="atLeast"/>
              <w:jc w:val="left"/>
              <w:rPr>
                <w:rFonts w:hint="eastAsia" w:ascii="宋体" w:hAnsi="宋体"/>
                <w:color w:val="auto"/>
                <w:sz w:val="24"/>
                <w:highlight w:val="none"/>
              </w:rPr>
            </w:pPr>
            <w:r>
              <w:rPr>
                <w:rFonts w:ascii="宋体" w:hAnsi="宋体"/>
                <w:color w:val="auto"/>
                <w:sz w:val="24"/>
                <w:highlight w:val="none"/>
              </w:rPr>
              <w:t>投标保证金可以不予退还的其他情形：</w:t>
            </w:r>
          </w:p>
          <w:p>
            <w:pPr>
              <w:adjustRightInd w:val="0"/>
              <w:snapToGrid w:val="0"/>
              <w:spacing w:after="0" w:line="240" w:lineRule="atLeast"/>
              <w:jc w:val="left"/>
              <w:rPr>
                <w:rFonts w:hint="eastAsia" w:ascii="宋体" w:hAnsi="宋体"/>
                <w:color w:val="auto"/>
                <w:sz w:val="24"/>
                <w:highlight w:val="none"/>
              </w:rPr>
            </w:pPr>
            <w:r>
              <w:rPr>
                <w:rFonts w:ascii="宋体" w:hAnsi="宋体"/>
                <w:color w:val="auto"/>
                <w:sz w:val="24"/>
                <w:highlight w:val="none"/>
              </w:rPr>
              <w:t>□无</w:t>
            </w:r>
          </w:p>
          <w:p>
            <w:pPr>
              <w:pStyle w:val="23"/>
              <w:adjustRightInd w:val="0"/>
              <w:snapToGrid w:val="0"/>
              <w:spacing w:after="0" w:line="360" w:lineRule="auto"/>
              <w:rPr>
                <w:rFonts w:hAnsi="宋体"/>
                <w:color w:val="auto"/>
                <w:sz w:val="24"/>
                <w:szCs w:val="24"/>
                <w:highlight w:val="none"/>
              </w:rPr>
            </w:pPr>
            <w:r>
              <w:rPr>
                <w:rFonts w:hAnsi="宋体"/>
                <w:color w:val="auto"/>
                <w:sz w:val="24"/>
                <w:szCs w:val="24"/>
                <w:highlight w:val="none"/>
              </w:rPr>
              <w:t>■</w:t>
            </w:r>
            <w:r>
              <w:rPr>
                <w:rFonts w:hint="default" w:hAnsi="宋体"/>
                <w:color w:val="auto"/>
                <w:sz w:val="24"/>
                <w:szCs w:val="24"/>
                <w:highlight w:val="none"/>
              </w:rPr>
              <w:t>有，具体情形：</w:t>
            </w:r>
            <w:r>
              <w:rPr>
                <w:rFonts w:hAnsi="宋体"/>
                <w:color w:val="auto"/>
                <w:sz w:val="24"/>
                <w:szCs w:val="24"/>
                <w:highlight w:val="none"/>
                <w:u w:val="single"/>
              </w:rPr>
              <w:t xml:space="preserve"> 详见投标人须知 </w:t>
            </w:r>
            <w:r>
              <w:rPr>
                <w:rFonts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13.1</w:t>
            </w:r>
          </w:p>
        </w:tc>
        <w:tc>
          <w:tcPr>
            <w:tcW w:w="1512" w:type="dxa"/>
            <w:vAlign w:val="center"/>
          </w:tcPr>
          <w:p>
            <w:pPr>
              <w:adjustRightInd w:val="0"/>
              <w:snapToGrid w:val="0"/>
              <w:spacing w:after="0" w:line="360" w:lineRule="auto"/>
              <w:jc w:val="center"/>
              <w:rPr>
                <w:rFonts w:hint="eastAsia" w:ascii="宋体" w:hAnsi="宋体"/>
                <w:color w:val="auto"/>
                <w:sz w:val="24"/>
                <w:highlight w:val="none"/>
              </w:rPr>
            </w:pPr>
            <w:r>
              <w:rPr>
                <w:rFonts w:ascii="宋体" w:hAnsi="宋体"/>
                <w:color w:val="auto"/>
                <w:sz w:val="24"/>
                <w:highlight w:val="none"/>
              </w:rPr>
              <w:t>投标有效期</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自提交投标文件的截止之日起算</w:t>
            </w:r>
            <w:r>
              <w:rPr>
                <w:rFonts w:hint="eastAsia" w:ascii="宋体" w:hAnsi="宋体"/>
                <w:color w:val="auto"/>
                <w:sz w:val="24"/>
                <w:highlight w:val="none"/>
                <w:u w:val="single"/>
              </w:rPr>
              <w:t xml:space="preserve"> 90 </w:t>
            </w:r>
            <w:r>
              <w:rPr>
                <w:rFonts w:ascii="宋体" w:hAnsi="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Ansi="宋体"/>
                <w:color w:val="auto"/>
                <w:sz w:val="24"/>
                <w:szCs w:val="24"/>
                <w:highlight w:val="none"/>
              </w:rPr>
            </w:pPr>
            <w:r>
              <w:rPr>
                <w:rFonts w:hint="default" w:ascii="Times New Roman" w:hAnsi="Times New Roman"/>
                <w:color w:val="auto"/>
                <w:sz w:val="24"/>
                <w:szCs w:val="24"/>
                <w:highlight w:val="none"/>
              </w:rPr>
              <w:t>18.2</w:t>
            </w:r>
          </w:p>
        </w:tc>
        <w:tc>
          <w:tcPr>
            <w:tcW w:w="1512" w:type="dxa"/>
            <w:vAlign w:val="center"/>
          </w:tcPr>
          <w:p>
            <w:pPr>
              <w:jc w:val="center"/>
              <w:rPr>
                <w:rFonts w:hint="eastAsia" w:ascii="宋体" w:hAnsi="宋体"/>
                <w:color w:val="auto"/>
                <w:sz w:val="24"/>
                <w:highlight w:val="none"/>
              </w:rPr>
            </w:pPr>
            <w:r>
              <w:rPr>
                <w:color w:val="auto"/>
                <w:sz w:val="24"/>
                <w:highlight w:val="none"/>
              </w:rPr>
              <w:t>解密时间</w:t>
            </w:r>
          </w:p>
        </w:tc>
        <w:tc>
          <w:tcPr>
            <w:tcW w:w="6609" w:type="dxa"/>
            <w:vAlign w:val="center"/>
          </w:tcPr>
          <w:p>
            <w:pPr>
              <w:jc w:val="left"/>
              <w:rPr>
                <w:rFonts w:hint="eastAsia" w:hAnsi="宋体"/>
                <w:color w:val="auto"/>
                <w:sz w:val="24"/>
                <w:highlight w:val="none"/>
              </w:rPr>
            </w:pPr>
            <w:r>
              <w:rPr>
                <w:color w:val="auto"/>
                <w:sz w:val="24"/>
                <w:highlight w:val="none"/>
              </w:rPr>
              <w:t>解密时间：</w:t>
            </w:r>
            <w:r>
              <w:rPr>
                <w:rFonts w:hint="eastAsia"/>
                <w:color w:val="auto"/>
                <w:sz w:val="24"/>
                <w:highlight w:val="none"/>
              </w:rPr>
              <w:t>不少于</w:t>
            </w:r>
            <w:r>
              <w:rPr>
                <w:rFonts w:hint="eastAsia"/>
                <w:color w:val="auto"/>
                <w:sz w:val="24"/>
                <w:highlight w:val="none"/>
                <w:u w:val="single"/>
              </w:rPr>
              <w:t>30</w:t>
            </w:r>
            <w:r>
              <w:rPr>
                <w:color w:val="auto"/>
                <w:sz w:val="24"/>
                <w:highlight w:val="none"/>
              </w:rPr>
              <w:t>分钟</w:t>
            </w:r>
            <w:r>
              <w:rPr>
                <w:rFonts w:hint="eastAsia"/>
                <w:i/>
                <w:i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22.1</w:t>
            </w:r>
          </w:p>
        </w:tc>
        <w:tc>
          <w:tcPr>
            <w:tcW w:w="1512" w:type="dxa"/>
            <w:vAlign w:val="center"/>
          </w:tcPr>
          <w:p>
            <w:pPr>
              <w:spacing w:after="0" w:line="360" w:lineRule="auto"/>
              <w:jc w:val="center"/>
              <w:rPr>
                <w:rFonts w:hint="eastAsia" w:ascii="宋体" w:hAnsi="宋体"/>
                <w:color w:val="auto"/>
                <w:sz w:val="24"/>
                <w:highlight w:val="none"/>
              </w:rPr>
            </w:pPr>
            <w:r>
              <w:rPr>
                <w:rFonts w:ascii="宋体" w:hAnsi="宋体"/>
                <w:color w:val="auto"/>
                <w:sz w:val="24"/>
                <w:highlight w:val="none"/>
              </w:rPr>
              <w:t>确定中标人</w:t>
            </w:r>
          </w:p>
        </w:tc>
        <w:tc>
          <w:tcPr>
            <w:tcW w:w="6609" w:type="dxa"/>
            <w:vAlign w:val="center"/>
          </w:tcPr>
          <w:p>
            <w:pPr>
              <w:pStyle w:val="23"/>
              <w:adjustRightInd w:val="0"/>
              <w:snapToGrid w:val="0"/>
              <w:spacing w:after="0" w:line="360" w:lineRule="auto"/>
              <w:rPr>
                <w:rFonts w:hAnsi="宋体"/>
                <w:color w:val="auto"/>
                <w:sz w:val="24"/>
                <w:highlight w:val="none"/>
              </w:rPr>
            </w:pPr>
            <w:r>
              <w:rPr>
                <w:rFonts w:hint="default" w:hAnsi="宋体"/>
                <w:color w:val="auto"/>
                <w:sz w:val="24"/>
                <w:highlight w:val="none"/>
              </w:rPr>
              <w:t>中标候选人并列的，采购人是否委托评标委员会确定中标人：</w:t>
            </w:r>
          </w:p>
          <w:p>
            <w:pPr>
              <w:pStyle w:val="23"/>
              <w:adjustRightInd w:val="0"/>
              <w:snapToGrid w:val="0"/>
              <w:spacing w:after="0" w:line="360" w:lineRule="auto"/>
              <w:rPr>
                <w:rFonts w:hAnsi="宋体"/>
                <w:color w:val="auto"/>
                <w:sz w:val="24"/>
                <w:highlight w:val="none"/>
              </w:rPr>
            </w:pPr>
            <w:r>
              <w:rPr>
                <w:rFonts w:hAnsi="宋体"/>
                <w:color w:val="auto"/>
                <w:sz w:val="24"/>
                <w:highlight w:val="none"/>
              </w:rPr>
              <w:t>■</w:t>
            </w:r>
            <w:r>
              <w:rPr>
                <w:rFonts w:hint="default" w:hAnsi="宋体"/>
                <w:color w:val="auto"/>
                <w:sz w:val="24"/>
                <w:highlight w:val="none"/>
              </w:rPr>
              <w:t>否</w:t>
            </w:r>
          </w:p>
          <w:p>
            <w:pPr>
              <w:pStyle w:val="23"/>
              <w:adjustRightInd w:val="0"/>
              <w:snapToGrid w:val="0"/>
              <w:spacing w:after="0" w:line="360" w:lineRule="auto"/>
              <w:rPr>
                <w:rFonts w:hAnsi="宋体"/>
                <w:color w:val="auto"/>
                <w:sz w:val="24"/>
                <w:highlight w:val="none"/>
              </w:rPr>
            </w:pPr>
            <w:r>
              <w:rPr>
                <w:rFonts w:hint="default" w:hAnsi="宋体"/>
                <w:color w:val="auto"/>
                <w:sz w:val="24"/>
                <w:highlight w:val="none"/>
              </w:rPr>
              <w:t>□是</w:t>
            </w:r>
          </w:p>
          <w:p>
            <w:pPr>
              <w:pStyle w:val="23"/>
              <w:adjustRightInd w:val="0"/>
              <w:snapToGrid w:val="0"/>
              <w:spacing w:after="0" w:line="360" w:lineRule="auto"/>
              <w:rPr>
                <w:rFonts w:hAnsi="宋体"/>
                <w:color w:val="auto"/>
                <w:sz w:val="24"/>
                <w:szCs w:val="24"/>
                <w:highlight w:val="none"/>
                <w:u w:val="single"/>
              </w:rPr>
            </w:pPr>
            <w:r>
              <w:rPr>
                <w:rFonts w:hint="default" w:hAnsi="宋体"/>
                <w:color w:val="auto"/>
                <w:sz w:val="24"/>
                <w:highlight w:val="none"/>
              </w:rPr>
              <w:t>中标候选人并列的，按照以下方式确定中标人：</w:t>
            </w:r>
          </w:p>
          <w:p>
            <w:pPr>
              <w:pStyle w:val="23"/>
              <w:adjustRightInd w:val="0"/>
              <w:snapToGrid w:val="0"/>
              <w:spacing w:after="0" w:line="360" w:lineRule="auto"/>
              <w:rPr>
                <w:rFonts w:hAnsi="宋体"/>
                <w:color w:val="auto"/>
                <w:sz w:val="24"/>
                <w:highlight w:val="none"/>
              </w:rPr>
            </w:pPr>
            <w:r>
              <w:rPr>
                <w:rFonts w:hAnsi="宋体"/>
                <w:color w:val="auto"/>
                <w:sz w:val="24"/>
                <w:highlight w:val="none"/>
              </w:rPr>
              <w:t>■得分且投标报价均相同的，以</w:t>
            </w:r>
            <w:r>
              <w:rPr>
                <w:rFonts w:hAnsi="宋体"/>
                <w:color w:val="auto"/>
                <w:sz w:val="24"/>
                <w:highlight w:val="none"/>
                <w:u w:val="single"/>
              </w:rPr>
              <w:t xml:space="preserve"> 评审因素的量化指标评审 </w:t>
            </w:r>
            <w:r>
              <w:rPr>
                <w:rFonts w:hAnsi="宋体"/>
                <w:color w:val="auto"/>
                <w:sz w:val="24"/>
                <w:highlight w:val="none"/>
              </w:rPr>
              <w:t>得分高者为中标人</w:t>
            </w:r>
          </w:p>
          <w:p>
            <w:pPr>
              <w:pStyle w:val="23"/>
              <w:adjustRightInd w:val="0"/>
              <w:snapToGrid w:val="0"/>
              <w:spacing w:after="0" w:line="360" w:lineRule="auto"/>
              <w:rPr>
                <w:rFonts w:hAnsi="宋体"/>
                <w:color w:val="auto"/>
                <w:sz w:val="24"/>
                <w:highlight w:val="none"/>
              </w:rPr>
            </w:pPr>
            <w:r>
              <w:rPr>
                <w:rFonts w:hAnsi="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25.5</w:t>
            </w:r>
          </w:p>
        </w:tc>
        <w:tc>
          <w:tcPr>
            <w:tcW w:w="1512" w:type="dxa"/>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分包</w:t>
            </w:r>
          </w:p>
        </w:tc>
        <w:tc>
          <w:tcPr>
            <w:tcW w:w="6609" w:type="dxa"/>
            <w:vAlign w:val="center"/>
          </w:tcPr>
          <w:p>
            <w:pPr>
              <w:spacing w:after="0" w:line="360" w:lineRule="auto"/>
              <w:jc w:val="left"/>
              <w:rPr>
                <w:rFonts w:hint="eastAsia" w:ascii="宋体" w:hAnsi="宋体"/>
                <w:color w:val="auto"/>
                <w:sz w:val="24"/>
                <w:highlight w:val="none"/>
              </w:rPr>
            </w:pPr>
            <w:r>
              <w:rPr>
                <w:rFonts w:ascii="宋体" w:hAnsi="宋体"/>
                <w:color w:val="auto"/>
                <w:sz w:val="24"/>
                <w:highlight w:val="none"/>
              </w:rPr>
              <w:t xml:space="preserve">本项目的非主体、非关键性工作是否允许分包： </w:t>
            </w:r>
          </w:p>
          <w:p>
            <w:pPr>
              <w:spacing w:after="0" w:line="360" w:lineRule="auto"/>
              <w:jc w:val="left"/>
              <w:rPr>
                <w:rFonts w:hint="eastAsia" w:ascii="宋体" w:hAnsi="宋体"/>
                <w:color w:val="auto"/>
                <w:sz w:val="24"/>
                <w:highlight w:val="none"/>
              </w:rPr>
            </w:pPr>
            <w:r>
              <w:rPr>
                <w:rFonts w:ascii="宋体" w:hAnsi="宋体"/>
                <w:color w:val="auto"/>
                <w:sz w:val="24"/>
                <w:highlight w:val="none"/>
              </w:rPr>
              <w:t>■不允许</w:t>
            </w:r>
          </w:p>
          <w:p>
            <w:pPr>
              <w:spacing w:after="0" w:line="360" w:lineRule="auto"/>
              <w:jc w:val="left"/>
              <w:rPr>
                <w:rFonts w:hint="eastAsia" w:ascii="宋体" w:hAnsi="宋体"/>
                <w:color w:val="auto"/>
                <w:sz w:val="24"/>
                <w:highlight w:val="none"/>
              </w:rPr>
            </w:pPr>
            <w:r>
              <w:rPr>
                <w:rFonts w:ascii="宋体" w:hAnsi="宋体"/>
                <w:color w:val="auto"/>
                <w:sz w:val="24"/>
                <w:highlight w:val="none"/>
              </w:rPr>
              <w:t>□允许，具体要求：</w:t>
            </w:r>
          </w:p>
          <w:p>
            <w:pPr>
              <w:spacing w:after="0" w:line="360" w:lineRule="auto"/>
              <w:jc w:val="left"/>
              <w:rPr>
                <w:rFonts w:hint="eastAsia" w:ascii="宋体" w:hAnsi="宋体"/>
                <w:color w:val="auto"/>
                <w:sz w:val="24"/>
                <w:highlight w:val="none"/>
              </w:rPr>
            </w:pPr>
            <w:r>
              <w:rPr>
                <w:rFonts w:ascii="宋体" w:hAnsi="宋体"/>
                <w:color w:val="auto"/>
                <w:sz w:val="24"/>
                <w:highlight w:val="none"/>
              </w:rPr>
              <w:t>（1）可以分包履行的具体内容：</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w:t>
            </w:r>
          </w:p>
          <w:p>
            <w:pPr>
              <w:spacing w:after="0" w:line="360" w:lineRule="auto"/>
              <w:jc w:val="left"/>
              <w:rPr>
                <w:rFonts w:hint="eastAsia" w:ascii="宋体" w:hAnsi="宋体"/>
                <w:color w:val="auto"/>
                <w:sz w:val="24"/>
                <w:highlight w:val="none"/>
              </w:rPr>
            </w:pPr>
            <w:r>
              <w:rPr>
                <w:rFonts w:ascii="宋体" w:hAnsi="宋体"/>
                <w:color w:val="auto"/>
                <w:sz w:val="24"/>
                <w:highlight w:val="none"/>
              </w:rPr>
              <w:t>（2）允许分包的金额或者比例：</w:t>
            </w:r>
            <w:r>
              <w:rPr>
                <w:rFonts w:hint="eastAsia" w:ascii="宋体" w:hAnsi="宋体"/>
                <w:color w:val="auto"/>
                <w:sz w:val="24"/>
                <w:highlight w:val="none"/>
                <w:u w:val="single"/>
              </w:rPr>
              <w:t xml:space="preserve"> /  </w:t>
            </w:r>
            <w:r>
              <w:rPr>
                <w:rFonts w:ascii="宋体" w:hAnsi="宋体"/>
                <w:color w:val="auto"/>
                <w:sz w:val="24"/>
                <w:highlight w:val="none"/>
              </w:rPr>
              <w:t>；</w:t>
            </w:r>
          </w:p>
          <w:p>
            <w:pPr>
              <w:spacing w:after="0" w:line="360" w:lineRule="auto"/>
              <w:jc w:val="left"/>
              <w:rPr>
                <w:rFonts w:hint="eastAsia" w:ascii="宋体" w:hAnsi="宋体"/>
                <w:color w:val="auto"/>
                <w:sz w:val="24"/>
                <w:highlight w:val="none"/>
                <w:u w:val="single"/>
              </w:rPr>
            </w:pPr>
            <w:r>
              <w:rPr>
                <w:rFonts w:ascii="宋体" w:hAnsi="宋体"/>
                <w:color w:val="auto"/>
                <w:sz w:val="24"/>
                <w:highlight w:val="none"/>
              </w:rPr>
              <w:t>（3）其他要求：</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25.6</w:t>
            </w:r>
          </w:p>
        </w:tc>
        <w:tc>
          <w:tcPr>
            <w:tcW w:w="1512"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政采贷</w:t>
            </w:r>
          </w:p>
        </w:tc>
        <w:tc>
          <w:tcPr>
            <w:tcW w:w="6609" w:type="dxa"/>
            <w:vAlign w:val="center"/>
          </w:tcPr>
          <w:p>
            <w:pPr>
              <w:spacing w:after="0" w:line="360" w:lineRule="auto"/>
              <w:jc w:val="left"/>
              <w:rPr>
                <w:rFonts w:hint="eastAsia" w:ascii="宋体" w:hAnsi="宋体"/>
                <w:color w:val="auto"/>
                <w:sz w:val="24"/>
                <w:highlight w:val="none"/>
              </w:rPr>
            </w:pPr>
            <w:r>
              <w:rPr>
                <w:rFonts w:hint="eastAsia" w:ascii="宋体" w:hAnsi="宋体"/>
                <w:color w:val="auto"/>
                <w:kern w:val="0"/>
                <w:sz w:val="24"/>
                <w:highlight w:val="none"/>
              </w:rPr>
              <w:t>为更大力度激发市场活力和社会创造力，增强发展动力，按照《北京市全面优化营商环境助力企业高质量发展实施方案》（京政办发〔</w:t>
            </w:r>
            <w:r>
              <w:rPr>
                <w:rFonts w:ascii="宋体" w:hAnsi="宋体"/>
                <w:color w:val="auto"/>
                <w:kern w:val="0"/>
                <w:sz w:val="24"/>
                <w:highlight w:val="none"/>
              </w:rPr>
              <w:t>2023</w:t>
            </w:r>
            <w:r>
              <w:rPr>
                <w:rFonts w:hint="eastAsia" w:ascii="宋体" w:hAnsi="宋体"/>
                <w:color w:val="auto"/>
                <w:kern w:val="0"/>
                <w:sz w:val="24"/>
                <w:highlight w:val="none"/>
              </w:rPr>
              <w:t>〕</w:t>
            </w:r>
            <w:r>
              <w:rPr>
                <w:rFonts w:ascii="宋体" w:hAnsi="宋体"/>
                <w:color w:val="auto"/>
                <w:kern w:val="0"/>
                <w:sz w:val="24"/>
                <w:highlight w:val="none"/>
              </w:rPr>
              <w:t>8</w:t>
            </w:r>
            <w:r>
              <w:rPr>
                <w:rFonts w:hint="eastAsia" w:ascii="宋体" w:hAnsi="宋体"/>
                <w:color w:val="auto"/>
                <w:kern w:val="0"/>
                <w:sz w:val="24"/>
                <w:highlight w:val="none"/>
              </w:rPr>
              <w:t>号）部署，进一步加强政府采购合同线上融资</w:t>
            </w:r>
            <w:r>
              <w:rPr>
                <w:rFonts w:ascii="宋体" w:hAnsi="宋体"/>
                <w:color w:val="auto"/>
                <w:kern w:val="0"/>
                <w:sz w:val="24"/>
                <w:highlight w:val="none"/>
              </w:rPr>
              <w:t>“</w:t>
            </w:r>
            <w:r>
              <w:rPr>
                <w:rFonts w:hint="eastAsia" w:ascii="宋体" w:hAnsi="宋体"/>
                <w:color w:val="auto"/>
                <w:kern w:val="0"/>
                <w:sz w:val="24"/>
                <w:highlight w:val="none"/>
              </w:rPr>
              <w:t>一站式</w:t>
            </w:r>
            <w:r>
              <w:rPr>
                <w:rFonts w:ascii="宋体" w:hAnsi="宋体"/>
                <w:color w:val="auto"/>
                <w:kern w:val="0"/>
                <w:sz w:val="24"/>
                <w:highlight w:val="none"/>
              </w:rPr>
              <w:t>”</w:t>
            </w:r>
            <w:r>
              <w:rPr>
                <w:rFonts w:hint="eastAsia" w:ascii="宋体" w:hAnsi="宋体"/>
                <w:color w:val="auto"/>
                <w:kern w:val="0"/>
                <w:sz w:val="24"/>
                <w:highlight w:val="none"/>
              </w:rPr>
              <w:t>服务（以下简称</w:t>
            </w:r>
            <w:r>
              <w:rPr>
                <w:rFonts w:ascii="宋体" w:hAnsi="宋体"/>
                <w:color w:val="auto"/>
                <w:kern w:val="0"/>
                <w:sz w:val="24"/>
                <w:highlight w:val="none"/>
              </w:rPr>
              <w:t>“</w:t>
            </w:r>
            <w:r>
              <w:rPr>
                <w:rFonts w:hint="eastAsia" w:ascii="宋体" w:hAnsi="宋体"/>
                <w:color w:val="auto"/>
                <w:kern w:val="0"/>
                <w:sz w:val="24"/>
                <w:highlight w:val="none"/>
              </w:rPr>
              <w:t>政采贷</w:t>
            </w:r>
            <w:r>
              <w:rPr>
                <w:rFonts w:ascii="宋体" w:hAnsi="宋体"/>
                <w:color w:val="auto"/>
                <w:kern w:val="0"/>
                <w:sz w:val="24"/>
                <w:highlight w:val="none"/>
              </w:rPr>
              <w:t>”</w:t>
            </w:r>
            <w:r>
              <w:rPr>
                <w:rFonts w:hint="eastAsia" w:ascii="宋体" w:hAnsi="宋体"/>
                <w:color w:val="auto"/>
                <w:kern w:val="0"/>
                <w:sz w:val="24"/>
                <w:highlight w:val="none"/>
              </w:rPr>
              <w:t>），北京市财政局、中国人民银行营业管理部联合发布《关于推进政府采购合同线上融资有关工作的通知》（京财采购〔</w:t>
            </w:r>
            <w:r>
              <w:rPr>
                <w:rFonts w:ascii="宋体" w:hAnsi="宋体"/>
                <w:color w:val="auto"/>
                <w:kern w:val="0"/>
                <w:sz w:val="24"/>
                <w:highlight w:val="none"/>
              </w:rPr>
              <w:t>2023</w:t>
            </w:r>
            <w:r>
              <w:rPr>
                <w:rFonts w:hint="eastAsia" w:ascii="宋体" w:hAnsi="宋体"/>
                <w:color w:val="auto"/>
                <w:kern w:val="0"/>
                <w:sz w:val="24"/>
                <w:highlight w:val="none"/>
              </w:rPr>
              <w:t>〕</w:t>
            </w:r>
            <w:r>
              <w:rPr>
                <w:rFonts w:ascii="宋体" w:hAnsi="宋体"/>
                <w:color w:val="auto"/>
                <w:kern w:val="0"/>
                <w:sz w:val="24"/>
                <w:highlight w:val="none"/>
              </w:rPr>
              <w:t>637</w:t>
            </w:r>
            <w:r>
              <w:rPr>
                <w:rFonts w:hint="eastAsia" w:ascii="宋体" w:hAnsi="宋体"/>
                <w:color w:val="auto"/>
                <w:kern w:val="0"/>
                <w:sz w:val="24"/>
                <w:highlight w:val="none"/>
              </w:rPr>
              <w:t>号）。有需求的投标人，可按上述通知要求办理</w:t>
            </w:r>
            <w:r>
              <w:rPr>
                <w:rFonts w:ascii="宋体" w:hAnsi="宋体"/>
                <w:color w:val="auto"/>
                <w:kern w:val="0"/>
                <w:sz w:val="24"/>
                <w:highlight w:val="none"/>
              </w:rPr>
              <w:t>“</w:t>
            </w:r>
            <w:r>
              <w:rPr>
                <w:rFonts w:hint="eastAsia" w:ascii="宋体" w:hAnsi="宋体"/>
                <w:color w:val="auto"/>
                <w:kern w:val="0"/>
                <w:sz w:val="24"/>
                <w:highlight w:val="none"/>
              </w:rPr>
              <w:t>政采贷</w:t>
            </w:r>
            <w:r>
              <w:rPr>
                <w:rFonts w:ascii="宋体" w:hAnsi="宋体"/>
                <w:color w:val="auto"/>
                <w:kern w:val="0"/>
                <w:sz w:val="24"/>
                <w:highlight w:val="none"/>
              </w:rPr>
              <w:t>”</w:t>
            </w:r>
            <w:r>
              <w:rPr>
                <w:rFonts w:hint="eastAsia" w:ascii="宋体" w:hAnsi="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26.1.1</w:t>
            </w:r>
          </w:p>
        </w:tc>
        <w:tc>
          <w:tcPr>
            <w:tcW w:w="1512" w:type="dxa"/>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询问</w:t>
            </w:r>
          </w:p>
        </w:tc>
        <w:tc>
          <w:tcPr>
            <w:tcW w:w="6609" w:type="dxa"/>
            <w:vAlign w:val="center"/>
          </w:tcPr>
          <w:p>
            <w:pPr>
              <w:spacing w:after="0" w:line="360" w:lineRule="auto"/>
              <w:jc w:val="left"/>
              <w:rPr>
                <w:rFonts w:hint="eastAsia" w:ascii="宋体" w:hAnsi="宋体"/>
                <w:color w:val="auto"/>
                <w:sz w:val="24"/>
                <w:highlight w:val="none"/>
              </w:rPr>
            </w:pPr>
            <w:r>
              <w:rPr>
                <w:rFonts w:ascii="宋体" w:hAnsi="宋体"/>
                <w:color w:val="auto"/>
                <w:sz w:val="24"/>
                <w:highlight w:val="none"/>
              </w:rPr>
              <w:t>询问送达形式：</w:t>
            </w:r>
            <w:r>
              <w:rPr>
                <w:rFonts w:hint="eastAsia" w:ascii="宋体" w:hAnsi="宋体"/>
                <w:color w:val="auto"/>
                <w:sz w:val="24"/>
                <w:highlight w:val="none"/>
                <w:u w:val="single"/>
              </w:rPr>
              <w:t>Word版、</w:t>
            </w:r>
            <w:r>
              <w:rPr>
                <w:color w:val="auto"/>
                <w:highlight w:val="none"/>
              </w:rPr>
              <w:fldChar w:fldCharType="begin"/>
            </w:r>
            <w:r>
              <w:rPr>
                <w:color w:val="auto"/>
                <w:highlight w:val="none"/>
              </w:rPr>
              <w:instrText xml:space="preserve"> HYPERLINK "mailto:盖章后电子版均需发电子邮箱至bjgtjz@126.com/" </w:instrText>
            </w:r>
            <w:r>
              <w:rPr>
                <w:color w:val="auto"/>
                <w:highlight w:val="none"/>
              </w:rPr>
              <w:fldChar w:fldCharType="separate"/>
            </w:r>
            <w:r>
              <w:rPr>
                <w:rStyle w:val="55"/>
                <w:rFonts w:hint="eastAsia" w:ascii="宋体" w:hAnsi="宋体"/>
                <w:color w:val="auto"/>
                <w:sz w:val="24"/>
                <w:highlight w:val="none"/>
              </w:rPr>
              <w:t>盖章后电子版均需发电子邮箱至bjgtjz@126.com/</w:t>
            </w:r>
            <w:r>
              <w:rPr>
                <w:rStyle w:val="55"/>
                <w:rFonts w:hint="eastAsia" w:ascii="宋体" w:hAnsi="宋体"/>
                <w:color w:val="auto"/>
                <w:sz w:val="24"/>
                <w:highlight w:val="none"/>
              </w:rPr>
              <w:fldChar w:fldCharType="end"/>
            </w:r>
            <w:r>
              <w:rPr>
                <w:rFonts w:hint="eastAsia" w:ascii="宋体" w:hAnsi="宋体"/>
                <w:color w:val="auto"/>
                <w:sz w:val="24"/>
                <w:highlight w:val="none"/>
                <w:u w:val="single"/>
              </w:rPr>
              <w:t>盖章后的纸质版原件快递至北京市海淀区成府路2</w:t>
            </w:r>
            <w:r>
              <w:rPr>
                <w:rFonts w:ascii="宋体" w:hAnsi="宋体"/>
                <w:color w:val="auto"/>
                <w:sz w:val="24"/>
                <w:highlight w:val="none"/>
                <w:u w:val="single"/>
              </w:rPr>
              <w:t>70</w:t>
            </w:r>
            <w:r>
              <w:rPr>
                <w:rFonts w:hint="eastAsia" w:ascii="宋体" w:hAnsi="宋体"/>
                <w:color w:val="auto"/>
                <w:sz w:val="24"/>
                <w:highlight w:val="none"/>
                <w:u w:val="single"/>
              </w:rPr>
              <w:t>号中科科仪</w:t>
            </w:r>
            <w:r>
              <w:rPr>
                <w:rFonts w:ascii="宋体" w:hAnsi="宋体"/>
                <w:color w:val="auto"/>
                <w:sz w:val="24"/>
                <w:highlight w:val="none"/>
                <w:u w:val="single"/>
              </w:rPr>
              <w:t>6</w:t>
            </w:r>
            <w:r>
              <w:rPr>
                <w:rFonts w:hint="eastAsia" w:ascii="宋体" w:hAnsi="宋体"/>
                <w:color w:val="auto"/>
                <w:sz w:val="24"/>
                <w:highlight w:val="none"/>
                <w:u w:val="single"/>
              </w:rPr>
              <w:t>号楼</w:t>
            </w:r>
            <w:r>
              <w:rPr>
                <w:rFonts w:ascii="宋体" w:hAnsi="宋体"/>
                <w:color w:val="auto"/>
                <w:sz w:val="24"/>
                <w:highlight w:val="none"/>
                <w:u w:val="single"/>
              </w:rPr>
              <w:t>3</w:t>
            </w:r>
            <w:r>
              <w:rPr>
                <w:rFonts w:hint="eastAsia" w:ascii="宋体" w:hAnsi="宋体"/>
                <w:color w:val="auto"/>
                <w:sz w:val="24"/>
                <w:highlight w:val="none"/>
                <w:u w:val="single"/>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26.3</w:t>
            </w:r>
          </w:p>
        </w:tc>
        <w:tc>
          <w:tcPr>
            <w:tcW w:w="1512" w:type="dxa"/>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联系方式</w:t>
            </w:r>
          </w:p>
        </w:tc>
        <w:tc>
          <w:tcPr>
            <w:tcW w:w="6609" w:type="dxa"/>
            <w:vAlign w:val="center"/>
          </w:tcPr>
          <w:p>
            <w:pPr>
              <w:spacing w:after="0" w:line="360" w:lineRule="auto"/>
              <w:jc w:val="left"/>
              <w:rPr>
                <w:rFonts w:hint="eastAsia" w:ascii="宋体" w:hAnsi="宋体"/>
                <w:color w:val="auto"/>
                <w:sz w:val="24"/>
                <w:highlight w:val="none"/>
              </w:rPr>
            </w:pPr>
            <w:r>
              <w:rPr>
                <w:rFonts w:ascii="宋体" w:hAnsi="宋体"/>
                <w:color w:val="auto"/>
                <w:sz w:val="24"/>
                <w:highlight w:val="none"/>
              </w:rPr>
              <w:t>接收询问和质疑的联系方式</w:t>
            </w:r>
          </w:p>
          <w:p>
            <w:pPr>
              <w:spacing w:after="0" w:line="360" w:lineRule="auto"/>
              <w:jc w:val="left"/>
              <w:rPr>
                <w:rFonts w:hint="eastAsia" w:ascii="宋体" w:hAnsi="宋体"/>
                <w:color w:val="auto"/>
                <w:sz w:val="24"/>
                <w:highlight w:val="none"/>
              </w:rPr>
            </w:pPr>
            <w:r>
              <w:rPr>
                <w:rFonts w:ascii="宋体" w:hAnsi="宋体"/>
                <w:color w:val="auto"/>
                <w:sz w:val="24"/>
                <w:highlight w:val="none"/>
              </w:rPr>
              <w:t>联系部门：</w:t>
            </w:r>
            <w:r>
              <w:rPr>
                <w:rFonts w:hint="eastAsia" w:ascii="宋体" w:hAnsi="宋体"/>
                <w:color w:val="auto"/>
                <w:sz w:val="24"/>
                <w:highlight w:val="none"/>
                <w:u w:val="single"/>
              </w:rPr>
              <w:t xml:space="preserve"> </w:t>
            </w:r>
            <w:r>
              <w:rPr>
                <w:rFonts w:ascii="宋体" w:hAnsi="宋体"/>
                <w:color w:val="auto"/>
                <w:sz w:val="24"/>
                <w:highlight w:val="none"/>
                <w:u w:val="single"/>
              </w:rPr>
              <w:t>招标部</w:t>
            </w:r>
            <w:r>
              <w:rPr>
                <w:rFonts w:hint="eastAsia" w:ascii="宋体" w:hAnsi="宋体"/>
                <w:color w:val="auto"/>
                <w:sz w:val="24"/>
                <w:highlight w:val="none"/>
                <w:u w:val="single"/>
              </w:rPr>
              <w:t xml:space="preserve"> </w:t>
            </w:r>
            <w:r>
              <w:rPr>
                <w:rFonts w:ascii="宋体" w:hAnsi="宋体"/>
                <w:color w:val="auto"/>
                <w:sz w:val="24"/>
                <w:highlight w:val="none"/>
              </w:rPr>
              <w:t>；</w:t>
            </w:r>
          </w:p>
          <w:p>
            <w:pPr>
              <w:spacing w:after="0" w:line="360" w:lineRule="auto"/>
              <w:jc w:val="left"/>
              <w:rPr>
                <w:rFonts w:hint="eastAsia" w:ascii="宋体" w:hAnsi="宋体"/>
                <w:color w:val="auto"/>
                <w:sz w:val="24"/>
                <w:highlight w:val="none"/>
              </w:rPr>
            </w:pPr>
            <w:r>
              <w:rPr>
                <w:rFonts w:ascii="宋体" w:hAnsi="宋体"/>
                <w:color w:val="auto"/>
                <w:sz w:val="24"/>
                <w:highlight w:val="none"/>
              </w:rPr>
              <w:t>联系电话：</w:t>
            </w:r>
            <w:r>
              <w:rPr>
                <w:rFonts w:hint="eastAsia" w:ascii="宋体" w:hAnsi="宋体"/>
                <w:color w:val="auto"/>
                <w:sz w:val="24"/>
                <w:highlight w:val="none"/>
                <w:u w:val="single"/>
              </w:rPr>
              <w:t xml:space="preserve"> 010-6800</w:t>
            </w:r>
            <w:r>
              <w:rPr>
                <w:rFonts w:ascii="宋体" w:hAnsi="宋体"/>
                <w:color w:val="auto"/>
                <w:sz w:val="24"/>
                <w:highlight w:val="none"/>
                <w:u w:val="single"/>
              </w:rPr>
              <w:t>1293</w:t>
            </w:r>
            <w:r>
              <w:rPr>
                <w:rFonts w:hint="eastAsia" w:ascii="宋体" w:hAnsi="宋体"/>
                <w:color w:val="auto"/>
                <w:sz w:val="24"/>
                <w:highlight w:val="none"/>
                <w:u w:val="single"/>
              </w:rPr>
              <w:t xml:space="preserve">  </w:t>
            </w:r>
            <w:r>
              <w:rPr>
                <w:rFonts w:ascii="宋体" w:hAnsi="宋体"/>
                <w:color w:val="auto"/>
                <w:sz w:val="24"/>
                <w:highlight w:val="none"/>
              </w:rPr>
              <w:t>；</w:t>
            </w:r>
          </w:p>
          <w:p>
            <w:pPr>
              <w:spacing w:after="0" w:line="360" w:lineRule="auto"/>
              <w:jc w:val="left"/>
              <w:rPr>
                <w:rFonts w:hint="eastAsia" w:ascii="宋体" w:hAnsi="宋体"/>
                <w:color w:val="auto"/>
                <w:sz w:val="24"/>
                <w:highlight w:val="none"/>
              </w:rPr>
            </w:pPr>
            <w:r>
              <w:rPr>
                <w:rFonts w:ascii="宋体" w:hAnsi="宋体"/>
                <w:color w:val="auto"/>
                <w:sz w:val="24"/>
                <w:highlight w:val="none"/>
              </w:rPr>
              <w:t>通讯地址：</w:t>
            </w:r>
            <w:r>
              <w:rPr>
                <w:rFonts w:hint="eastAsia" w:ascii="宋体" w:hAnsi="宋体"/>
                <w:color w:val="auto"/>
                <w:sz w:val="24"/>
                <w:highlight w:val="none"/>
                <w:u w:val="single"/>
              </w:rPr>
              <w:t>北京市海淀区成府路2</w:t>
            </w:r>
            <w:r>
              <w:rPr>
                <w:rFonts w:ascii="宋体" w:hAnsi="宋体"/>
                <w:color w:val="auto"/>
                <w:sz w:val="24"/>
                <w:highlight w:val="none"/>
                <w:u w:val="single"/>
              </w:rPr>
              <w:t>70</w:t>
            </w:r>
            <w:r>
              <w:rPr>
                <w:rFonts w:hint="eastAsia" w:ascii="宋体" w:hAnsi="宋体"/>
                <w:color w:val="auto"/>
                <w:sz w:val="24"/>
                <w:highlight w:val="none"/>
                <w:u w:val="single"/>
              </w:rPr>
              <w:t>号中科科仪院内</w:t>
            </w:r>
            <w:r>
              <w:rPr>
                <w:rFonts w:ascii="宋体" w:hAnsi="宋体"/>
                <w:color w:val="auto"/>
                <w:sz w:val="24"/>
                <w:highlight w:val="none"/>
                <w:u w:val="single"/>
              </w:rPr>
              <w:t>6</w:t>
            </w:r>
            <w:r>
              <w:rPr>
                <w:rFonts w:hint="eastAsia" w:ascii="宋体" w:hAnsi="宋体"/>
                <w:color w:val="auto"/>
                <w:sz w:val="24"/>
                <w:highlight w:val="none"/>
                <w:u w:val="single"/>
              </w:rPr>
              <w:t>号楼</w:t>
            </w:r>
            <w:r>
              <w:rPr>
                <w:rFonts w:ascii="宋体" w:hAnsi="宋体"/>
                <w:color w:val="auto"/>
                <w:sz w:val="24"/>
                <w:highlight w:val="none"/>
                <w:u w:val="single"/>
              </w:rPr>
              <w:t>3</w:t>
            </w:r>
            <w:r>
              <w:rPr>
                <w:rFonts w:hint="eastAsia" w:ascii="宋体" w:hAnsi="宋体"/>
                <w:color w:val="auto"/>
                <w:sz w:val="24"/>
                <w:highlight w:val="none"/>
                <w:u w:val="single"/>
              </w:rPr>
              <w:t>层</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auto"/>
                <w:sz w:val="24"/>
                <w:highlight w:val="none"/>
              </w:rPr>
            </w:pPr>
            <w:r>
              <w:rPr>
                <w:rFonts w:ascii="宋体" w:hAnsi="宋体"/>
                <w:color w:val="auto"/>
                <w:sz w:val="24"/>
                <w:highlight w:val="none"/>
              </w:rPr>
              <w:t>收费对象：</w:t>
            </w:r>
          </w:p>
          <w:p>
            <w:pPr>
              <w:jc w:val="left"/>
              <w:rPr>
                <w:rFonts w:hint="eastAsia" w:ascii="宋体" w:hAnsi="宋体"/>
                <w:color w:val="auto"/>
                <w:sz w:val="24"/>
                <w:highlight w:val="none"/>
              </w:rPr>
            </w:pPr>
            <w:r>
              <w:rPr>
                <w:rFonts w:ascii="宋体" w:hAnsi="宋体"/>
                <w:color w:val="auto"/>
                <w:sz w:val="24"/>
                <w:highlight w:val="none"/>
              </w:rPr>
              <w:t>□采购人</w:t>
            </w:r>
          </w:p>
          <w:p>
            <w:pPr>
              <w:jc w:val="left"/>
              <w:rPr>
                <w:rFonts w:hint="eastAsia" w:ascii="宋体" w:hAnsi="宋体"/>
                <w:color w:val="auto"/>
                <w:sz w:val="24"/>
                <w:highlight w:val="none"/>
              </w:rPr>
            </w:pPr>
            <w:r>
              <w:rPr>
                <w:rFonts w:ascii="宋体" w:hAnsi="宋体"/>
                <w:color w:val="auto"/>
                <w:sz w:val="24"/>
                <w:highlight w:val="none"/>
              </w:rPr>
              <w:t>■中标人</w:t>
            </w:r>
          </w:p>
          <w:p>
            <w:pPr>
              <w:jc w:val="left"/>
              <w:rPr>
                <w:rFonts w:hint="eastAsia" w:ascii="宋体" w:hAnsi="宋体"/>
                <w:color w:val="auto"/>
                <w:sz w:val="24"/>
                <w:highlight w:val="none"/>
              </w:rPr>
            </w:pPr>
            <w:r>
              <w:rPr>
                <w:rFonts w:ascii="宋体" w:hAnsi="宋体"/>
                <w:color w:val="auto"/>
                <w:sz w:val="24"/>
                <w:highlight w:val="none"/>
              </w:rPr>
              <w:t>收费标准：</w:t>
            </w:r>
            <w:r>
              <w:rPr>
                <w:rFonts w:ascii="宋体" w:hAnsi="宋体"/>
                <w:color w:val="auto"/>
                <w:sz w:val="24"/>
                <w:highlight w:val="none"/>
                <w:u w:val="single"/>
              </w:rPr>
              <w:t>_</w:t>
            </w:r>
            <w:r>
              <w:rPr>
                <w:rFonts w:hint="eastAsia" w:ascii="宋体" w:hAnsi="宋体"/>
                <w:color w:val="auto"/>
                <w:sz w:val="24"/>
                <w:highlight w:val="none"/>
                <w:u w:val="single"/>
              </w:rPr>
              <w:t>详见投标人须知条款27.2</w:t>
            </w:r>
            <w:r>
              <w:rPr>
                <w:rFonts w:ascii="宋体" w:hAnsi="宋体"/>
                <w:color w:val="auto"/>
                <w:sz w:val="24"/>
                <w:highlight w:val="none"/>
                <w:u w:val="single"/>
              </w:rPr>
              <w:t>__</w:t>
            </w:r>
            <w:r>
              <w:rPr>
                <w:rFonts w:ascii="宋体" w:hAnsi="宋体"/>
                <w:color w:val="auto"/>
                <w:sz w:val="24"/>
                <w:highlight w:val="none"/>
              </w:rPr>
              <w:t>；</w:t>
            </w:r>
          </w:p>
          <w:p>
            <w:pPr>
              <w:spacing w:after="0" w:line="360" w:lineRule="auto"/>
              <w:jc w:val="left"/>
              <w:rPr>
                <w:rFonts w:hint="eastAsia" w:ascii="宋体" w:hAnsi="宋体"/>
                <w:color w:val="auto"/>
                <w:sz w:val="24"/>
                <w:highlight w:val="none"/>
                <w:u w:val="single"/>
              </w:rPr>
            </w:pPr>
            <w:r>
              <w:rPr>
                <w:rFonts w:ascii="宋体" w:hAnsi="宋体"/>
                <w:color w:val="auto"/>
                <w:sz w:val="24"/>
                <w:highlight w:val="none"/>
              </w:rPr>
              <w:t>缴纳时间：</w:t>
            </w:r>
            <w:r>
              <w:rPr>
                <w:rFonts w:ascii="宋体" w:hAnsi="宋体"/>
                <w:color w:val="auto"/>
                <w:sz w:val="24"/>
                <w:highlight w:val="none"/>
                <w:u w:val="single"/>
              </w:rPr>
              <w:t>_</w:t>
            </w:r>
            <w:r>
              <w:rPr>
                <w:rFonts w:hint="eastAsia" w:ascii="宋体" w:hAnsi="宋体"/>
                <w:color w:val="auto"/>
                <w:sz w:val="24"/>
                <w:highlight w:val="none"/>
                <w:u w:val="single"/>
              </w:rPr>
              <w:t>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宋体" w:hAnsi="宋体"/>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宋体" w:hAnsi="宋体"/>
          <w:b/>
          <w:color w:val="auto"/>
          <w:sz w:val="28"/>
          <w:szCs w:val="28"/>
          <w:highlight w:val="none"/>
        </w:rPr>
      </w:pPr>
      <w:bookmarkStart w:id="80" w:name="_Toc305158785"/>
      <w:bookmarkStart w:id="81" w:name="_Toc150480755"/>
      <w:bookmarkStart w:id="82" w:name="_Toc127151517"/>
      <w:bookmarkStart w:id="83" w:name="_Toc264969207"/>
      <w:bookmarkStart w:id="84" w:name="_Toc150774722"/>
      <w:bookmarkStart w:id="85" w:name="_Toc142311019"/>
      <w:bookmarkStart w:id="86" w:name="_Toc353873662"/>
      <w:bookmarkStart w:id="87" w:name="_Toc305158859"/>
      <w:bookmarkStart w:id="88" w:name="_Toc226965790"/>
      <w:bookmarkStart w:id="89" w:name="_Toc265228355"/>
      <w:bookmarkStart w:id="90" w:name="_Toc353825542"/>
      <w:bookmarkStart w:id="91" w:name="_Toc353873932"/>
      <w:bookmarkStart w:id="92" w:name="_Toc226337213"/>
      <w:bookmarkStart w:id="93" w:name="_Toc195842882"/>
      <w:r>
        <w:rPr>
          <w:rFonts w:ascii="宋体" w:hAnsi="宋体"/>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3"/>
        <w:tabs>
          <w:tab w:val="center" w:pos="4592"/>
          <w:tab w:val="left" w:pos="7860"/>
        </w:tabs>
        <w:spacing w:before="0" w:line="360" w:lineRule="auto"/>
        <w:jc w:val="left"/>
        <w:rPr>
          <w:rFonts w:hint="eastAsia" w:ascii="宋体" w:hAnsi="宋体" w:eastAsia="宋体"/>
          <w:color w:val="auto"/>
          <w:sz w:val="28"/>
          <w:highlight w:val="none"/>
        </w:rPr>
      </w:pPr>
      <w:bookmarkStart w:id="94" w:name="_Toc520356143"/>
      <w:bookmarkStart w:id="95" w:name="_Toc127151518"/>
      <w:r>
        <w:rPr>
          <w:rFonts w:ascii="宋体" w:hAnsi="宋体" w:eastAsia="宋体"/>
          <w:color w:val="auto"/>
          <w:sz w:val="28"/>
          <w:highlight w:val="none"/>
        </w:rPr>
        <w:tab/>
      </w:r>
      <w:bookmarkStart w:id="96" w:name="_Toc150509269"/>
      <w:bookmarkStart w:id="97" w:name="_Toc226309762"/>
      <w:bookmarkStart w:id="98" w:name="_Toc151193688"/>
      <w:bookmarkStart w:id="99" w:name="_Toc150774618"/>
      <w:bookmarkStart w:id="100" w:name="_Toc151190145"/>
      <w:bookmarkStart w:id="101" w:name="_Toc264969208"/>
      <w:bookmarkStart w:id="102" w:name="_Toc151193832"/>
      <w:bookmarkStart w:id="103" w:name="_Toc151193616"/>
      <w:bookmarkStart w:id="104" w:name="_Toc265228356"/>
      <w:bookmarkStart w:id="105" w:name="_Toc195842883"/>
      <w:bookmarkStart w:id="106" w:name="_Toc142311020"/>
      <w:bookmarkStart w:id="107" w:name="_Toc150774723"/>
      <w:bookmarkStart w:id="108" w:name="_Toc151193760"/>
      <w:bookmarkStart w:id="109" w:name="_Toc226965791"/>
      <w:bookmarkStart w:id="110" w:name="_Toc305158786"/>
      <w:bookmarkStart w:id="111" w:name="_Toc305158860"/>
      <w:bookmarkStart w:id="112" w:name="_Toc150480756"/>
      <w:bookmarkStart w:id="113" w:name="_Toc226965708"/>
      <w:bookmarkStart w:id="114" w:name="_Toc226337214"/>
      <w:bookmarkStart w:id="115" w:name="_Toc151193906"/>
      <w:r>
        <w:rPr>
          <w:rFonts w:ascii="宋体" w:hAnsi="宋体" w:eastAsia="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hAnsi="宋体" w:eastAsia="宋体"/>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16" w:name="_Toc305158787"/>
      <w:bookmarkStart w:id="117" w:name="_Toc264969209"/>
      <w:bookmarkStart w:id="118" w:name="_Toc305158861"/>
      <w:bookmarkStart w:id="119" w:name="_Toc265228357"/>
      <w:r>
        <w:rPr>
          <w:rFonts w:ascii="宋体" w:hAnsi="宋体"/>
          <w:color w:val="auto"/>
          <w:sz w:val="24"/>
          <w:highlight w:val="none"/>
        </w:rPr>
        <w:t>采购人、采购代理机构、投标人</w:t>
      </w:r>
      <w:bookmarkEnd w:id="116"/>
      <w:bookmarkEnd w:id="117"/>
      <w:bookmarkEnd w:id="118"/>
      <w:bookmarkEnd w:id="119"/>
      <w:r>
        <w:rPr>
          <w:rFonts w:hint="eastAsia" w:ascii="宋体" w:hAnsi="宋体"/>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投标人（也称</w:t>
      </w:r>
      <w:r>
        <w:rPr>
          <w:rFonts w:hint="eastAsia" w:ascii="宋体" w:hAnsi="宋体"/>
          <w:color w:val="auto"/>
          <w:sz w:val="24"/>
          <w:highlight w:val="none"/>
        </w:rPr>
        <w:t>“投标人”、“</w:t>
      </w:r>
      <w:r>
        <w:rPr>
          <w:rFonts w:ascii="宋体" w:hAnsi="宋体"/>
          <w:color w:val="auto"/>
          <w:sz w:val="24"/>
          <w:highlight w:val="none"/>
        </w:rPr>
        <w:t>申请人</w:t>
      </w:r>
      <w:r>
        <w:rPr>
          <w:rFonts w:hint="eastAsia" w:ascii="宋体" w:hAnsi="宋体"/>
          <w:color w:val="auto"/>
          <w:sz w:val="24"/>
          <w:highlight w:val="none"/>
        </w:rPr>
        <w:t>”</w:t>
      </w:r>
      <w:r>
        <w:rPr>
          <w:rFonts w:ascii="宋体" w:hAnsi="宋体"/>
          <w:color w:val="auto"/>
          <w:sz w:val="24"/>
          <w:highlight w:val="none"/>
        </w:rPr>
        <w:t>）：指向采购人提供货物、工程或者服务的法人、其他组织或者自然人。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20" w:name="_Toc164229215"/>
      <w:bookmarkStart w:id="121" w:name="_Toc151193618"/>
      <w:bookmarkStart w:id="122" w:name="_Toc305158788"/>
      <w:bookmarkStart w:id="123" w:name="_Toc305158862"/>
      <w:bookmarkStart w:id="124" w:name="_Toc149720813"/>
      <w:bookmarkStart w:id="125" w:name="_Toc226309764"/>
      <w:bookmarkStart w:id="126" w:name="_Toc226337216"/>
      <w:bookmarkStart w:id="127" w:name="_Toc127151520"/>
      <w:bookmarkStart w:id="128" w:name="_Toc151193834"/>
      <w:bookmarkStart w:id="129" w:name="_Toc195842885"/>
      <w:bookmarkStart w:id="130" w:name="_Toc265228358"/>
      <w:bookmarkStart w:id="131" w:name="_Toc164229361"/>
      <w:bookmarkStart w:id="132" w:name="_Toc151193908"/>
      <w:bookmarkStart w:id="133" w:name="_Toc150480758"/>
      <w:bookmarkStart w:id="134" w:name="_Toc150774620"/>
      <w:bookmarkStart w:id="135" w:name="_Toc226965710"/>
      <w:bookmarkStart w:id="136" w:name="_Toc226965793"/>
      <w:bookmarkStart w:id="137" w:name="_Toc142311022"/>
      <w:bookmarkStart w:id="138" w:name="_Toc127151721"/>
      <w:bookmarkStart w:id="139" w:name="_Toc164608634"/>
      <w:bookmarkStart w:id="140" w:name="_Toc264969210"/>
      <w:bookmarkStart w:id="141" w:name="_Toc151190147"/>
      <w:bookmarkStart w:id="142" w:name="_Toc150509271"/>
      <w:bookmarkStart w:id="143" w:name="_Toc151193762"/>
      <w:bookmarkStart w:id="144" w:name="_Toc150774725"/>
      <w:bookmarkStart w:id="145" w:name="_Toc127161434"/>
      <w:bookmarkStart w:id="146" w:name="_Toc164351614"/>
      <w:bookmarkStart w:id="147" w:name="_Toc164608789"/>
      <w:bookmarkStart w:id="148" w:name="_Toc151193690"/>
      <w:r>
        <w:rPr>
          <w:rFonts w:ascii="宋体" w:hAnsi="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宋体" w:hAnsi="宋体"/>
          <w:color w:val="auto"/>
          <w:sz w:val="28"/>
          <w:highlight w:val="none"/>
        </w:rPr>
      </w:pPr>
      <w:r>
        <w:rPr>
          <w:rFonts w:ascii="宋体" w:hAnsi="宋体"/>
          <w:color w:val="auto"/>
          <w:sz w:val="24"/>
          <w:highlight w:val="none"/>
        </w:rPr>
        <w:t>若《投标人须知资料表》中规定了组织现场考察、召开开标前答疑会，则投标人应按要求在规定的时间和地点参加。</w:t>
      </w:r>
      <w:bookmarkStart w:id="149" w:name="_Toc150509273"/>
      <w:bookmarkStart w:id="150" w:name="_Toc150774727"/>
      <w:bookmarkStart w:id="151" w:name="_Toc151193764"/>
      <w:bookmarkStart w:id="152" w:name="_Toc127151522"/>
      <w:bookmarkStart w:id="153" w:name="_Toc264969212"/>
      <w:bookmarkStart w:id="154" w:name="_Toc305158790"/>
      <w:bookmarkStart w:id="155" w:name="_Toc520356146"/>
      <w:bookmarkStart w:id="156" w:name="_Toc150480760"/>
      <w:bookmarkStart w:id="157" w:name="_Toc226965795"/>
      <w:bookmarkStart w:id="158" w:name="_Toc151193692"/>
      <w:bookmarkStart w:id="159" w:name="_Toc142311024"/>
      <w:bookmarkStart w:id="160" w:name="_Toc150774622"/>
      <w:bookmarkStart w:id="161" w:name="_Toc195842887"/>
      <w:bookmarkStart w:id="162" w:name="_Toc151193620"/>
      <w:bookmarkStart w:id="163" w:name="_Toc151193836"/>
      <w:bookmarkStart w:id="164" w:name="_Toc151193910"/>
      <w:bookmarkStart w:id="165" w:name="_Toc226965712"/>
      <w:bookmarkStart w:id="166" w:name="_Toc226309766"/>
      <w:bookmarkStart w:id="167" w:name="_Toc151190149"/>
      <w:bookmarkStart w:id="168" w:name="_Toc226337218"/>
      <w:bookmarkStart w:id="169" w:name="_Toc305158864"/>
      <w:bookmarkStart w:id="170" w:name="_Toc265228360"/>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采购本国货物、工程和服务</w:t>
      </w:r>
    </w:p>
    <w:p>
      <w:pPr>
        <w:numPr>
          <w:ilvl w:val="2"/>
          <w:numId w:val="12"/>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color w:val="auto"/>
          <w:sz w:val="24"/>
          <w:highlight w:val="none"/>
        </w:rPr>
      </w:pPr>
      <w:r>
        <w:rPr>
          <w:rFonts w:hint="eastAsia"/>
          <w:color w:val="auto"/>
          <w:sz w:val="24"/>
          <w:highlight w:val="none"/>
        </w:rPr>
        <w:t>本国产品</w:t>
      </w:r>
    </w:p>
    <w:p>
      <w:pPr>
        <w:tabs>
          <w:tab w:val="left" w:pos="900"/>
          <w:tab w:val="left" w:pos="1080"/>
          <w:tab w:val="left" w:pos="1589"/>
        </w:tabs>
        <w:snapToGrid w:val="0"/>
        <w:spacing w:line="360" w:lineRule="auto"/>
        <w:ind w:left="1080"/>
        <w:rPr>
          <w:rFonts w:hint="eastAsia" w:ascii="宋体" w:hAnsi="宋体"/>
          <w:color w:val="auto"/>
          <w:sz w:val="24"/>
          <w:highlight w:val="none"/>
        </w:rPr>
      </w:pPr>
      <w:bookmarkStart w:id="171" w:name="_Hlk217316762"/>
      <w:r>
        <w:rPr>
          <w:rFonts w:hint="eastAsia"/>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color w:val="auto"/>
          <w:sz w:val="24"/>
          <w:highlight w:val="none"/>
        </w:rPr>
        <w:t>，落实本国产品标准。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中小企业、监狱企业及残疾人福利性单位</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享受</w:t>
      </w:r>
      <w:r>
        <w:rPr>
          <w:rFonts w:hint="eastAsia" w:ascii="宋体" w:hAnsi="宋体"/>
          <w:color w:val="auto"/>
          <w:sz w:val="24"/>
          <w:highlight w:val="none"/>
        </w:rPr>
        <w:t>预留份额、评审中价格扣除等促进中小企业发展的政府采购政策。残疾人福利单位定义：享受政府采购支持政策的残疾人福利性单位应当同时满足以下条件：</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vanish/>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bookmarkStart w:id="172" w:name="_Hlk164953935"/>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bookmarkEnd w:id="172"/>
    <w:p>
      <w:pPr>
        <w:tabs>
          <w:tab w:val="left" w:pos="900"/>
          <w:tab w:val="left" w:pos="1980"/>
          <w:tab w:val="left" w:pos="2014"/>
        </w:tabs>
        <w:snapToGrid w:val="0"/>
        <w:spacing w:line="360" w:lineRule="auto"/>
        <w:ind w:left="1985"/>
        <w:rPr>
          <w:rFonts w:hint="eastAsia" w:ascii="宋体" w:hAnsi="宋体"/>
          <w:color w:val="auto"/>
          <w:sz w:val="24"/>
          <w:highlight w:val="none"/>
        </w:rPr>
      </w:pPr>
      <w:bookmarkStart w:id="173" w:name="_Hlk164955325"/>
      <w:r>
        <w:rPr>
          <w:rFonts w:hint="eastAsia" w:ascii="宋体" w:hAnsi="宋体"/>
          <w:color w:val="auto"/>
          <w:sz w:val="24"/>
          <w:highlight w:val="none"/>
        </w:rPr>
        <w:t>为贯彻落实《深化政府采购制度改革方案》有关要求，推动政府采购需求标准建设</w:t>
      </w:r>
      <w:bookmarkEnd w:id="173"/>
      <w:r>
        <w:rPr>
          <w:rFonts w:hint="eastAsia" w:ascii="宋体" w:hAnsi="宋体"/>
          <w:color w:val="auto"/>
          <w:sz w:val="24"/>
          <w:highlight w:val="none"/>
        </w:rPr>
        <w:t>，财政部门会同有关部门制定发布的其他政府采购需求标准，本项目如涉及，则具体要求见第五章《采购需求》。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bookmarkStart w:id="174" w:name="_1.8_计量单位"/>
      <w:bookmarkEnd w:id="174"/>
    </w:p>
    <w:p>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175" w:name="_Toc151193911"/>
      <w:bookmarkStart w:id="176" w:name="_Toc164608637"/>
      <w:bookmarkStart w:id="177" w:name="_Toc150509274"/>
      <w:bookmarkStart w:id="178" w:name="_Toc226309767"/>
      <w:bookmarkStart w:id="179" w:name="_Toc305158791"/>
      <w:bookmarkStart w:id="180" w:name="_Toc520356147"/>
      <w:bookmarkStart w:id="181" w:name="_Toc226337219"/>
      <w:bookmarkStart w:id="182" w:name="_Toc226965713"/>
      <w:bookmarkStart w:id="183" w:name="_Toc226965796"/>
      <w:bookmarkStart w:id="184" w:name="_Toc127151523"/>
      <w:bookmarkStart w:id="185" w:name="_Toc265228361"/>
      <w:bookmarkStart w:id="186" w:name="_Toc164351617"/>
      <w:bookmarkStart w:id="187" w:name="_Toc142311025"/>
      <w:bookmarkStart w:id="188" w:name="_Toc164229218"/>
      <w:bookmarkStart w:id="189" w:name="_Toc151193621"/>
      <w:bookmarkStart w:id="190" w:name="_Toc151193837"/>
      <w:bookmarkStart w:id="191" w:name="_Toc151193765"/>
      <w:bookmarkStart w:id="192" w:name="_Toc150774728"/>
      <w:bookmarkStart w:id="193" w:name="_Toc127151724"/>
      <w:bookmarkStart w:id="194" w:name="_Toc151193693"/>
      <w:bookmarkStart w:id="195" w:name="_Toc149720816"/>
      <w:bookmarkStart w:id="196" w:name="_Toc151190150"/>
      <w:bookmarkStart w:id="197" w:name="_Toc164608792"/>
      <w:bookmarkStart w:id="198" w:name="_Toc264969213"/>
      <w:bookmarkStart w:id="199" w:name="_Toc305158865"/>
      <w:bookmarkStart w:id="200" w:name="_Toc164229364"/>
      <w:bookmarkStart w:id="201" w:name="_Toc150774623"/>
      <w:bookmarkStart w:id="202" w:name="_Toc127161437"/>
      <w:bookmarkStart w:id="203" w:name="_Toc195842888"/>
      <w:bookmarkStart w:id="204" w:name="_Toc150480761"/>
      <w:r>
        <w:rPr>
          <w:rFonts w:ascii="宋体" w:hAnsi="宋体"/>
          <w:color w:val="auto"/>
          <w:sz w:val="24"/>
          <w:highlight w:val="none"/>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ascii="宋体" w:hAnsi="宋体"/>
          <w:color w:val="auto"/>
          <w:sz w:val="24"/>
          <w:highlight w:val="none"/>
        </w:rPr>
        <w:t>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bookmarkStart w:id="205" w:name="_Toc516367020"/>
      <w:bookmarkStart w:id="206" w:name="_Toc226965799"/>
      <w:bookmarkStart w:id="207" w:name="_Toc150509277"/>
      <w:bookmarkStart w:id="208" w:name="_Toc520356150"/>
      <w:bookmarkStart w:id="209" w:name="_Toc150774731"/>
      <w:bookmarkStart w:id="210" w:name="_Toc150774626"/>
      <w:bookmarkStart w:id="211" w:name="_Toc142311028"/>
      <w:bookmarkStart w:id="212" w:name="_Toc226337222"/>
      <w:bookmarkStart w:id="213" w:name="_Toc264969216"/>
      <w:bookmarkStart w:id="214" w:name="_Toc265228364"/>
      <w:bookmarkStart w:id="215" w:name="_Toc226309770"/>
      <w:bookmarkStart w:id="216" w:name="_Toc305158794"/>
      <w:bookmarkStart w:id="217" w:name="_Toc151193914"/>
      <w:bookmarkStart w:id="218" w:name="_Toc151190153"/>
      <w:bookmarkStart w:id="219" w:name="_Toc151193840"/>
      <w:bookmarkStart w:id="220" w:name="_Toc226965716"/>
      <w:bookmarkStart w:id="221" w:name="_Toc151193624"/>
      <w:bookmarkStart w:id="222" w:name="_Toc305158868"/>
      <w:bookmarkStart w:id="223" w:name="_Toc127151526"/>
      <w:bookmarkStart w:id="224" w:name="_Toc150480764"/>
      <w:bookmarkStart w:id="225" w:name="_Toc151193768"/>
      <w:bookmarkStart w:id="226" w:name="_Toc151193696"/>
      <w:bookmarkStart w:id="227" w:name="_Toc195842891"/>
    </w:p>
    <w:p>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w:t>
      </w:r>
      <w:bookmarkEnd w:id="205"/>
      <w:r>
        <w:rPr>
          <w:rFonts w:ascii="宋体" w:hAnsi="宋体" w:eastAsia="宋体"/>
          <w:color w:val="auto"/>
          <w:sz w:val="28"/>
          <w:highlight w:val="none"/>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228" w:name="_Toc150774732"/>
      <w:bookmarkStart w:id="229" w:name="_Toc164229222"/>
      <w:bookmarkStart w:id="230" w:name="_Toc151193697"/>
      <w:bookmarkStart w:id="231" w:name="_Toc127161441"/>
      <w:bookmarkStart w:id="232" w:name="_Toc226965717"/>
      <w:bookmarkStart w:id="233" w:name="_Toc150774627"/>
      <w:bookmarkStart w:id="234" w:name="_Toc150509278"/>
      <w:bookmarkStart w:id="235" w:name="_Toc226337223"/>
      <w:bookmarkStart w:id="236" w:name="_Toc305158869"/>
      <w:bookmarkStart w:id="237" w:name="_Toc151193625"/>
      <w:bookmarkStart w:id="238" w:name="_Toc226965800"/>
      <w:bookmarkStart w:id="239" w:name="_Toc520356151"/>
      <w:bookmarkStart w:id="240" w:name="_Toc164351621"/>
      <w:bookmarkStart w:id="241" w:name="_Toc164608796"/>
      <w:bookmarkStart w:id="242" w:name="_Toc127151527"/>
      <w:bookmarkStart w:id="243" w:name="_Toc164608641"/>
      <w:bookmarkStart w:id="244" w:name="_Toc226309771"/>
      <w:bookmarkStart w:id="245" w:name="_Toc305158795"/>
      <w:bookmarkStart w:id="246" w:name="_Toc150480765"/>
      <w:bookmarkStart w:id="247" w:name="_Toc195842892"/>
      <w:bookmarkStart w:id="248" w:name="_Toc164229368"/>
      <w:bookmarkStart w:id="249" w:name="_Toc264969217"/>
      <w:bookmarkStart w:id="250" w:name="_Toc151190154"/>
      <w:bookmarkStart w:id="251" w:name="_Toc142311029"/>
      <w:bookmarkStart w:id="252" w:name="_Toc151193841"/>
      <w:bookmarkStart w:id="253" w:name="_Toc127151728"/>
      <w:bookmarkStart w:id="254" w:name="_Toc149720820"/>
      <w:bookmarkStart w:id="255" w:name="_Toc516367021"/>
      <w:bookmarkStart w:id="256" w:name="_Toc151193915"/>
      <w:bookmarkStart w:id="257" w:name="_Toc265228365"/>
      <w:bookmarkStart w:id="258" w:name="_Toc151193769"/>
      <w:r>
        <w:rPr>
          <w:rFonts w:ascii="宋体" w:hAnsi="宋体"/>
          <w:color w:val="auto"/>
          <w:sz w:val="24"/>
          <w:highlight w:val="none"/>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ascii="宋体" w:hAnsi="宋体"/>
          <w:color w:val="auto"/>
          <w:sz w:val="24"/>
          <w:highlight w:val="none"/>
        </w:rPr>
        <w:t>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259" w:name="_Ref467306195"/>
      <w:bookmarkStart w:id="260" w:name="_Toc516367022"/>
      <w:bookmarkStart w:id="261" w:name="_Ref467306676"/>
      <w:bookmarkStart w:id="262" w:name="_Toc195842893"/>
      <w:bookmarkStart w:id="263" w:name="_Toc264969218"/>
      <w:bookmarkStart w:id="264" w:name="_Toc164608642"/>
      <w:bookmarkStart w:id="265" w:name="_Toc151193842"/>
      <w:bookmarkStart w:id="266" w:name="_Toc151193626"/>
      <w:bookmarkStart w:id="267" w:name="_Toc265228366"/>
      <w:bookmarkStart w:id="268" w:name="_Toc164608797"/>
      <w:bookmarkStart w:id="269" w:name="_Toc151193770"/>
      <w:bookmarkStart w:id="270" w:name="_Toc226965801"/>
      <w:bookmarkStart w:id="271" w:name="_Toc151193916"/>
      <w:bookmarkStart w:id="272" w:name="_Toc151193698"/>
      <w:bookmarkStart w:id="273" w:name="_Toc127161442"/>
      <w:bookmarkStart w:id="274" w:name="_Toc127151528"/>
      <w:bookmarkStart w:id="275" w:name="_Toc226309772"/>
      <w:bookmarkStart w:id="276" w:name="_Toc150509279"/>
      <w:bookmarkStart w:id="277" w:name="_Toc226965718"/>
      <w:bookmarkStart w:id="278" w:name="_Toc150774628"/>
      <w:bookmarkStart w:id="279" w:name="_Toc151190155"/>
      <w:bookmarkStart w:id="280" w:name="_Toc305158870"/>
      <w:bookmarkStart w:id="281" w:name="_Toc164229369"/>
      <w:bookmarkStart w:id="282" w:name="_Toc305158796"/>
      <w:bookmarkStart w:id="283" w:name="_Toc127151729"/>
      <w:bookmarkStart w:id="284" w:name="_Toc149720821"/>
      <w:bookmarkStart w:id="285" w:name="_Toc164229223"/>
      <w:bookmarkStart w:id="286" w:name="_Toc164351622"/>
      <w:bookmarkStart w:id="287" w:name="_Toc150774733"/>
      <w:bookmarkStart w:id="288" w:name="_Toc150480766"/>
      <w:bookmarkStart w:id="289" w:name="_Toc226337224"/>
      <w:bookmarkStart w:id="290" w:name="_Toc142311030"/>
      <w:bookmarkStart w:id="291" w:name="_Toc520356152"/>
      <w:r>
        <w:rPr>
          <w:rFonts w:ascii="宋体" w:hAnsi="宋体"/>
          <w:color w:val="auto"/>
          <w:sz w:val="24"/>
          <w:highlight w:val="none"/>
        </w:rPr>
        <w:t>投标文件</w:t>
      </w:r>
      <w:bookmarkEnd w:id="259"/>
      <w:bookmarkEnd w:id="260"/>
      <w:bookmarkEnd w:id="261"/>
      <w:r>
        <w:rPr>
          <w:rFonts w:ascii="宋体" w:hAnsi="宋体"/>
          <w:color w:val="auto"/>
          <w:sz w:val="24"/>
          <w:highlight w:val="none"/>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bookmarkStart w:id="292" w:name="_Ref467052588"/>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bookmarkEnd w:id="292"/>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293" w:name="_Toc164229225"/>
      <w:bookmarkStart w:id="294" w:name="_Toc164229371"/>
      <w:bookmarkStart w:id="295" w:name="_Toc150509281"/>
      <w:bookmarkStart w:id="296" w:name="_Toc151193918"/>
      <w:bookmarkStart w:id="297" w:name="_Toc151193628"/>
      <w:bookmarkStart w:id="298" w:name="_Toc149720823"/>
      <w:bookmarkStart w:id="299" w:name="_Toc151190157"/>
      <w:bookmarkStart w:id="300" w:name="_Toc150774735"/>
      <w:bookmarkStart w:id="301" w:name="_Toc151193844"/>
      <w:bookmarkStart w:id="302" w:name="_Toc520356155"/>
      <w:bookmarkStart w:id="303" w:name="_Toc150774630"/>
      <w:bookmarkStart w:id="304" w:name="_Toc127161444"/>
      <w:bookmarkStart w:id="305" w:name="_Toc151193772"/>
      <w:bookmarkStart w:id="306" w:name="_Toc127151530"/>
      <w:bookmarkStart w:id="307" w:name="_Toc164608644"/>
      <w:bookmarkStart w:id="308" w:name="_Toc151193700"/>
      <w:bookmarkStart w:id="309" w:name="_Toc150480768"/>
      <w:bookmarkStart w:id="310" w:name="_Toc164351624"/>
      <w:bookmarkStart w:id="311" w:name="_Toc142311032"/>
      <w:bookmarkStart w:id="312" w:name="_Toc164608799"/>
      <w:bookmarkStart w:id="313" w:name="_Toc195842895"/>
      <w:bookmarkStart w:id="314" w:name="_Toc127151731"/>
      <w:r>
        <w:rPr>
          <w:rFonts w:ascii="宋体" w:hAnsi="宋体"/>
          <w:color w:val="auto"/>
          <w:sz w:val="24"/>
          <w:highlight w:val="none"/>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11.4投标人不能提供任何有选择性或可调整的报价（招标文件另有规定的除外），否则其投标无效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315" w:name="_Toc264969221"/>
      <w:bookmarkStart w:id="316" w:name="_Toc150774736"/>
      <w:bookmarkStart w:id="317" w:name="_Toc164608645"/>
      <w:bookmarkStart w:id="318" w:name="_Toc151190158"/>
      <w:bookmarkStart w:id="319" w:name="_Toc164351625"/>
      <w:bookmarkStart w:id="320" w:name="_Toc149720824"/>
      <w:bookmarkStart w:id="321" w:name="_Toc127151732"/>
      <w:bookmarkStart w:id="322" w:name="_Toc226965804"/>
      <w:bookmarkStart w:id="323" w:name="_Toc164229226"/>
      <w:bookmarkStart w:id="324" w:name="_Toc305158799"/>
      <w:bookmarkStart w:id="325" w:name="_Toc142311033"/>
      <w:bookmarkStart w:id="326" w:name="_Toc151193919"/>
      <w:bookmarkStart w:id="327" w:name="_Toc127151531"/>
      <w:bookmarkStart w:id="328" w:name="_Toc151193629"/>
      <w:bookmarkStart w:id="329" w:name="_Toc164608800"/>
      <w:bookmarkStart w:id="330" w:name="_Toc150509282"/>
      <w:bookmarkStart w:id="331" w:name="_Toc226309775"/>
      <w:bookmarkStart w:id="332" w:name="_Toc151193701"/>
      <w:bookmarkStart w:id="333" w:name="_Toc265228369"/>
      <w:bookmarkStart w:id="334" w:name="_Ref467306513"/>
      <w:bookmarkStart w:id="335" w:name="_Toc127161445"/>
      <w:bookmarkStart w:id="336" w:name="_Toc305158873"/>
      <w:bookmarkStart w:id="337" w:name="_Toc150774631"/>
      <w:bookmarkStart w:id="338" w:name="_Toc520356156"/>
      <w:bookmarkStart w:id="339" w:name="_Toc150480769"/>
      <w:bookmarkStart w:id="340" w:name="_Toc151193845"/>
      <w:bookmarkStart w:id="341" w:name="_Toc195842896"/>
      <w:bookmarkStart w:id="342" w:name="_Toc164229372"/>
      <w:bookmarkStart w:id="343" w:name="_Toc151193773"/>
      <w:bookmarkStart w:id="344" w:name="_Toc226965721"/>
      <w:bookmarkStart w:id="345" w:name="_Toc226337227"/>
      <w:r>
        <w:rPr>
          <w:rFonts w:ascii="宋体" w:hAnsi="宋体"/>
          <w:color w:val="auto"/>
          <w:sz w:val="24"/>
          <w:highlight w:val="none"/>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bookmarkStart w:id="346" w:name="_Ref467306302"/>
      <w:r>
        <w:rPr>
          <w:rFonts w:ascii="宋体" w:hAnsi="宋体"/>
          <w:color w:val="auto"/>
          <w:sz w:val="24"/>
          <w:highlight w:val="none"/>
        </w:rPr>
        <w:t>投标人应按《投标人须知资料表》中规定的金额及要求交纳投标保证金</w:t>
      </w:r>
      <w:bookmarkEnd w:id="346"/>
      <w:r>
        <w:rPr>
          <w:rFonts w:ascii="宋体" w:hAnsi="宋体"/>
          <w:color w:val="auto"/>
          <w:sz w:val="24"/>
          <w:highlight w:val="none"/>
        </w:rPr>
        <w:t>。</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bookmarkEnd w:id="347"/>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348" w:name="_Toc151193702"/>
      <w:bookmarkStart w:id="349" w:name="_Toc195842897"/>
      <w:bookmarkStart w:id="350" w:name="_Toc305158800"/>
      <w:bookmarkStart w:id="351" w:name="_Toc226965805"/>
      <w:bookmarkStart w:id="352" w:name="_Toc264969222"/>
      <w:bookmarkStart w:id="353" w:name="_Toc127161446"/>
      <w:bookmarkStart w:id="354" w:name="_Toc265228370"/>
      <w:bookmarkStart w:id="355" w:name="_Toc150774737"/>
      <w:bookmarkStart w:id="356" w:name="_Toc127151532"/>
      <w:bookmarkStart w:id="357" w:name="_Toc127151733"/>
      <w:bookmarkStart w:id="358" w:name="_Toc150480770"/>
      <w:bookmarkStart w:id="359" w:name="_Toc164608646"/>
      <w:bookmarkStart w:id="360" w:name="_Toc142311034"/>
      <w:bookmarkStart w:id="361" w:name="_Toc305158874"/>
      <w:bookmarkStart w:id="362" w:name="_Toc164229373"/>
      <w:bookmarkStart w:id="363" w:name="_Toc520356157"/>
      <w:bookmarkStart w:id="364" w:name="_Toc164608801"/>
      <w:bookmarkStart w:id="365" w:name="_Toc164229227"/>
      <w:bookmarkStart w:id="366" w:name="_Toc164351626"/>
      <w:bookmarkStart w:id="367" w:name="_Toc226309776"/>
      <w:bookmarkStart w:id="368" w:name="_Toc226965722"/>
      <w:bookmarkStart w:id="369" w:name="_Toc151193846"/>
      <w:bookmarkStart w:id="370" w:name="_Toc151193920"/>
      <w:bookmarkStart w:id="371" w:name="_Toc151193774"/>
      <w:bookmarkStart w:id="372" w:name="_Toc150774632"/>
      <w:bookmarkStart w:id="373" w:name="_Toc151193630"/>
      <w:bookmarkStart w:id="374" w:name="_Toc226337228"/>
      <w:bookmarkStart w:id="375" w:name="_Toc149720825"/>
      <w:bookmarkStart w:id="376" w:name="_Toc151190159"/>
      <w:bookmarkStart w:id="377" w:name="_Toc150509283"/>
      <w:r>
        <w:rPr>
          <w:rFonts w:ascii="宋体" w:hAnsi="宋体"/>
          <w:color w:val="auto"/>
          <w:sz w:val="24"/>
          <w:highlight w:val="none"/>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bookmarkStart w:id="378" w:name="_Toc150509284"/>
      <w:bookmarkStart w:id="379" w:name="_Toc149720826"/>
      <w:bookmarkStart w:id="380" w:name="_Toc142311035"/>
      <w:bookmarkStart w:id="381" w:name="_Toc164608802"/>
      <w:bookmarkStart w:id="382" w:name="_Toc151190160"/>
      <w:bookmarkStart w:id="383" w:name="_Toc150774738"/>
      <w:bookmarkStart w:id="384" w:name="_Toc150480771"/>
      <w:bookmarkStart w:id="385" w:name="_Toc305158801"/>
      <w:bookmarkStart w:id="386" w:name="_Toc151193703"/>
      <w:bookmarkStart w:id="387" w:name="_Toc195842898"/>
      <w:bookmarkStart w:id="388" w:name="_Toc226337229"/>
      <w:bookmarkStart w:id="389" w:name="_Toc226965723"/>
      <w:bookmarkStart w:id="390" w:name="_Toc520356158"/>
      <w:bookmarkStart w:id="391" w:name="_Toc151193847"/>
      <w:bookmarkStart w:id="392" w:name="_Toc151193775"/>
      <w:bookmarkStart w:id="393" w:name="_Toc164608647"/>
      <w:bookmarkStart w:id="394" w:name="_Toc164229228"/>
      <w:bookmarkStart w:id="395" w:name="_Toc127151533"/>
      <w:bookmarkStart w:id="396" w:name="_Toc150774633"/>
      <w:bookmarkStart w:id="397" w:name="_Toc127161447"/>
      <w:bookmarkStart w:id="398" w:name="_Toc305158875"/>
      <w:bookmarkStart w:id="399" w:name="_Toc164229374"/>
      <w:bookmarkStart w:id="400" w:name="_Toc226965806"/>
      <w:bookmarkStart w:id="401" w:name="_Toc264969223"/>
      <w:bookmarkStart w:id="402" w:name="_Toc226309777"/>
      <w:bookmarkStart w:id="403" w:name="_Toc151193921"/>
      <w:bookmarkStart w:id="404" w:name="_Toc151193631"/>
      <w:bookmarkStart w:id="405" w:name="_Toc127151734"/>
      <w:bookmarkStart w:id="406" w:name="_Toc265228371"/>
      <w:bookmarkStart w:id="407" w:name="_Toc164351627"/>
      <w:r>
        <w:rPr>
          <w:rFonts w:ascii="宋体" w:hAnsi="宋体"/>
          <w:b/>
          <w:color w:val="auto"/>
          <w:sz w:val="24"/>
          <w:highlight w:val="none"/>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b/>
          <w:color w:val="auto"/>
          <w:sz w:val="24"/>
          <w:highlight w:val="none"/>
        </w:rPr>
        <w:t>、盖章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bookmarkStart w:id="408" w:name="_Toc151193848"/>
      <w:bookmarkStart w:id="409" w:name="_Toc305158876"/>
      <w:bookmarkStart w:id="410" w:name="_Toc127151534"/>
      <w:bookmarkStart w:id="411" w:name="_Toc265228372"/>
      <w:bookmarkStart w:id="412" w:name="_Toc151193632"/>
      <w:bookmarkStart w:id="413" w:name="_Toc195842899"/>
      <w:bookmarkStart w:id="414" w:name="_Toc151193776"/>
      <w:bookmarkStart w:id="415" w:name="_Toc226337230"/>
      <w:bookmarkStart w:id="416" w:name="_Toc150774634"/>
      <w:bookmarkStart w:id="417" w:name="_Toc151193922"/>
      <w:bookmarkStart w:id="418" w:name="_Toc226965807"/>
      <w:bookmarkStart w:id="419" w:name="_Toc520356159"/>
      <w:bookmarkStart w:id="420" w:name="_Toc142311036"/>
      <w:bookmarkStart w:id="421" w:name="_Toc226309778"/>
      <w:bookmarkStart w:id="422" w:name="_Toc305158802"/>
      <w:bookmarkStart w:id="423" w:name="_Toc150509285"/>
      <w:bookmarkStart w:id="424" w:name="_Toc226965724"/>
      <w:bookmarkStart w:id="425" w:name="_Toc150774739"/>
      <w:bookmarkStart w:id="426" w:name="_Toc151190161"/>
      <w:bookmarkStart w:id="427" w:name="_Toc151193704"/>
      <w:bookmarkStart w:id="428" w:name="_Toc150480772"/>
      <w:bookmarkStart w:id="429" w:name="_Toc264969224"/>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430" w:name="_Toc305158877"/>
      <w:bookmarkStart w:id="431" w:name="_Toc195842900"/>
      <w:bookmarkStart w:id="432" w:name="_Toc127151535"/>
      <w:bookmarkStart w:id="433" w:name="_Toc305158803"/>
      <w:bookmarkStart w:id="434" w:name="_Toc127151736"/>
      <w:bookmarkStart w:id="435" w:name="_Toc151190162"/>
      <w:bookmarkStart w:id="436" w:name="_Toc264969225"/>
      <w:bookmarkStart w:id="437" w:name="_Toc226337231"/>
      <w:bookmarkStart w:id="438" w:name="_Toc151193777"/>
      <w:bookmarkStart w:id="439" w:name="_Toc150774635"/>
      <w:bookmarkStart w:id="440" w:name="_Toc520356160"/>
      <w:bookmarkStart w:id="441" w:name="_Toc127161449"/>
      <w:bookmarkStart w:id="442" w:name="_Toc164229230"/>
      <w:bookmarkStart w:id="443" w:name="_Toc150774740"/>
      <w:bookmarkStart w:id="444" w:name="_Toc150509286"/>
      <w:bookmarkStart w:id="445" w:name="_Toc226965808"/>
      <w:bookmarkStart w:id="446" w:name="_Toc151193923"/>
      <w:bookmarkStart w:id="447" w:name="_Toc149720828"/>
      <w:bookmarkStart w:id="448" w:name="_Toc265228373"/>
      <w:bookmarkStart w:id="449" w:name="_Toc164608804"/>
      <w:bookmarkStart w:id="450" w:name="_Toc151193705"/>
      <w:bookmarkStart w:id="451" w:name="_Toc151193633"/>
      <w:bookmarkStart w:id="452" w:name="_Toc164351629"/>
      <w:bookmarkStart w:id="453" w:name="_Toc226965725"/>
      <w:bookmarkStart w:id="454" w:name="_Toc164229376"/>
      <w:bookmarkStart w:id="455" w:name="_Toc151193849"/>
      <w:bookmarkStart w:id="456" w:name="_Toc142311037"/>
      <w:bookmarkStart w:id="457" w:name="_Toc164608649"/>
      <w:bookmarkStart w:id="458" w:name="_Toc150480773"/>
      <w:bookmarkStart w:id="459" w:name="_Toc226309779"/>
      <w:r>
        <w:rPr>
          <w:rFonts w:ascii="宋体" w:hAnsi="宋体"/>
          <w:color w:val="auto"/>
          <w:sz w:val="24"/>
          <w:highlight w:val="none"/>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宋体" w:hAnsi="宋体"/>
          <w:color w:val="auto"/>
          <w:sz w:val="24"/>
          <w:highlight w:val="none"/>
        </w:rPr>
        <w:t>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460" w:name="_Toc520356161"/>
      <w:bookmarkStart w:id="461" w:name="_Toc150509287"/>
      <w:bookmarkStart w:id="462" w:name="_Toc265228374"/>
      <w:bookmarkStart w:id="463" w:name="_Toc151193634"/>
      <w:bookmarkStart w:id="464" w:name="_Toc226965726"/>
      <w:bookmarkStart w:id="465" w:name="_Toc150480774"/>
      <w:bookmarkStart w:id="466" w:name="_Toc151193778"/>
      <w:bookmarkStart w:id="467" w:name="_Toc150774741"/>
      <w:bookmarkStart w:id="468" w:name="_Toc195842901"/>
      <w:bookmarkStart w:id="469" w:name="_Toc164608805"/>
      <w:bookmarkStart w:id="470" w:name="_Toc164608650"/>
      <w:bookmarkStart w:id="471" w:name="_Toc127151737"/>
      <w:bookmarkStart w:id="472" w:name="_Toc164229231"/>
      <w:bookmarkStart w:id="473" w:name="_Toc264969226"/>
      <w:bookmarkStart w:id="474" w:name="_Toc151193706"/>
      <w:bookmarkStart w:id="475" w:name="_Toc151193924"/>
      <w:bookmarkStart w:id="476" w:name="_Toc226337232"/>
      <w:bookmarkStart w:id="477" w:name="_Toc164229377"/>
      <w:bookmarkStart w:id="478" w:name="_Toc164351630"/>
      <w:bookmarkStart w:id="479" w:name="_Toc150774636"/>
      <w:bookmarkStart w:id="480" w:name="_Toc226965809"/>
      <w:bookmarkStart w:id="481" w:name="_Toc305158804"/>
      <w:bookmarkStart w:id="482" w:name="_Toc151190163"/>
      <w:bookmarkStart w:id="483" w:name="_Toc127161450"/>
      <w:bookmarkStart w:id="484" w:name="_Toc226309780"/>
      <w:bookmarkStart w:id="485" w:name="_Toc149720829"/>
      <w:bookmarkStart w:id="486" w:name="_Toc151193850"/>
      <w:bookmarkStart w:id="487" w:name="_Toc142311038"/>
      <w:bookmarkStart w:id="488" w:name="_Toc305158878"/>
      <w:bookmarkStart w:id="489" w:name="_Toc127151536"/>
      <w:r>
        <w:rPr>
          <w:rFonts w:ascii="宋体" w:hAnsi="宋体"/>
          <w:color w:val="auto"/>
          <w:sz w:val="24"/>
          <w:highlight w:val="none"/>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宋体" w:hAnsi="宋体"/>
          <w:color w:val="auto"/>
          <w:sz w:val="24"/>
          <w:highlight w:val="none"/>
        </w:rPr>
        <w:t>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490" w:name="_Toc164608651"/>
      <w:bookmarkStart w:id="491" w:name="_Toc164229232"/>
      <w:bookmarkStart w:id="492" w:name="_Toc151193925"/>
      <w:bookmarkStart w:id="493" w:name="_Toc142311039"/>
      <w:bookmarkStart w:id="494" w:name="_Toc264969227"/>
      <w:bookmarkStart w:id="495" w:name="_Toc151193851"/>
      <w:bookmarkStart w:id="496" w:name="_Toc150480775"/>
      <w:bookmarkStart w:id="497" w:name="_Toc149720830"/>
      <w:bookmarkStart w:id="498" w:name="_Toc226337233"/>
      <w:bookmarkStart w:id="499" w:name="_Toc150774637"/>
      <w:bookmarkStart w:id="500" w:name="_Toc305158879"/>
      <w:bookmarkStart w:id="501" w:name="_Toc195842902"/>
      <w:bookmarkStart w:id="502" w:name="_Toc226965810"/>
      <w:bookmarkStart w:id="503" w:name="_Toc127151537"/>
      <w:bookmarkStart w:id="504" w:name="_Toc151190164"/>
      <w:bookmarkStart w:id="505" w:name="_Toc151193635"/>
      <w:bookmarkStart w:id="506" w:name="_Toc151193779"/>
      <w:bookmarkStart w:id="507" w:name="_Toc226965727"/>
      <w:bookmarkStart w:id="508" w:name="_Toc151193707"/>
      <w:bookmarkStart w:id="509" w:name="_Toc150509288"/>
      <w:bookmarkStart w:id="510" w:name="_Toc127161451"/>
      <w:bookmarkStart w:id="511" w:name="_Toc164608806"/>
      <w:bookmarkStart w:id="512" w:name="_Toc164351631"/>
      <w:bookmarkStart w:id="513" w:name="_Toc127151738"/>
      <w:bookmarkStart w:id="514" w:name="_Toc265228375"/>
      <w:bookmarkStart w:id="515" w:name="_Toc164229378"/>
      <w:bookmarkStart w:id="516" w:name="_Toc305158805"/>
      <w:bookmarkStart w:id="517" w:name="_Toc520356162"/>
      <w:bookmarkStart w:id="518" w:name="_Toc226309781"/>
      <w:bookmarkStart w:id="519" w:name="_Toc150774742"/>
      <w:r>
        <w:rPr>
          <w:rFonts w:ascii="宋体" w:hAnsi="宋体"/>
          <w:color w:val="auto"/>
          <w:sz w:val="24"/>
          <w:highlight w:val="none"/>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3"/>
        <w:spacing w:before="0" w:line="360" w:lineRule="auto"/>
        <w:rPr>
          <w:rFonts w:hint="eastAsia" w:ascii="宋体" w:hAnsi="宋体" w:eastAsia="宋体"/>
          <w:color w:val="auto"/>
          <w:sz w:val="28"/>
          <w:highlight w:val="none"/>
        </w:rPr>
      </w:pPr>
      <w:bookmarkStart w:id="520" w:name="_Toc127151538"/>
      <w:bookmarkStart w:id="521" w:name="_Toc226965728"/>
      <w:bookmarkStart w:id="522" w:name="_Toc264969228"/>
      <w:bookmarkStart w:id="523" w:name="_Toc150480776"/>
      <w:bookmarkStart w:id="524" w:name="_Toc195842903"/>
      <w:bookmarkStart w:id="525" w:name="_Toc151193926"/>
      <w:bookmarkStart w:id="526" w:name="_Toc150509289"/>
      <w:bookmarkStart w:id="527" w:name="_Toc520356163"/>
      <w:bookmarkStart w:id="528" w:name="_Toc226309782"/>
      <w:bookmarkStart w:id="529" w:name="_Toc305158880"/>
      <w:bookmarkStart w:id="530" w:name="_Toc151190165"/>
      <w:bookmarkStart w:id="531" w:name="_Toc226965811"/>
      <w:bookmarkStart w:id="532" w:name="_Toc151193708"/>
      <w:bookmarkStart w:id="533" w:name="_Toc151193852"/>
      <w:bookmarkStart w:id="534" w:name="_Toc226337234"/>
      <w:bookmarkStart w:id="535" w:name="_Toc150774743"/>
      <w:bookmarkStart w:id="536" w:name="_Toc305158806"/>
      <w:bookmarkStart w:id="537" w:name="_Toc150774638"/>
      <w:bookmarkStart w:id="538" w:name="_Toc142311040"/>
      <w:bookmarkStart w:id="539" w:name="_Toc151193636"/>
      <w:bookmarkStart w:id="540" w:name="_Toc265228376"/>
      <w:bookmarkStart w:id="541" w:name="_Toc151193780"/>
      <w:r>
        <w:rPr>
          <w:rFonts w:ascii="宋体" w:hAnsi="宋体" w:eastAsia="宋体"/>
          <w:color w:val="auto"/>
          <w:sz w:val="28"/>
          <w:highlight w:val="none"/>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542" w:name="_Toc520356165"/>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bookmarkEnd w:id="542"/>
    <w:p>
      <w:pPr>
        <w:numPr>
          <w:ilvl w:val="0"/>
          <w:numId w:val="15"/>
        </w:numPr>
        <w:tabs>
          <w:tab w:val="left" w:pos="360"/>
        </w:tabs>
        <w:snapToGrid w:val="0"/>
        <w:spacing w:line="360" w:lineRule="auto"/>
        <w:outlineLvl w:val="1"/>
        <w:rPr>
          <w:rFonts w:hint="eastAsia" w:ascii="宋体" w:hAnsi="宋体"/>
          <w:color w:val="auto"/>
          <w:sz w:val="24"/>
          <w:highlight w:val="none"/>
        </w:rPr>
      </w:pPr>
      <w:bookmarkStart w:id="543" w:name="_Toc150774640"/>
      <w:bookmarkStart w:id="544" w:name="_Toc151193638"/>
      <w:bookmarkStart w:id="545" w:name="_Toc164608654"/>
      <w:bookmarkStart w:id="546" w:name="_Toc164608809"/>
      <w:bookmarkStart w:id="547" w:name="_Toc264969230"/>
      <w:bookmarkStart w:id="548" w:name="_Toc265228378"/>
      <w:bookmarkStart w:id="549" w:name="_Toc226337236"/>
      <w:bookmarkStart w:id="550" w:name="_Toc127161454"/>
      <w:bookmarkStart w:id="551" w:name="_Toc164229381"/>
      <w:bookmarkStart w:id="552" w:name="_Toc305158808"/>
      <w:bookmarkStart w:id="553" w:name="_Toc305158882"/>
      <w:bookmarkStart w:id="554" w:name="_Toc226309784"/>
      <w:bookmarkStart w:id="555" w:name="_Toc127151540"/>
      <w:bookmarkStart w:id="556" w:name="_Toc226965730"/>
      <w:bookmarkStart w:id="557" w:name="_Toc150509291"/>
      <w:bookmarkStart w:id="558" w:name="_Toc150774745"/>
      <w:bookmarkStart w:id="559" w:name="_Toc150480778"/>
      <w:bookmarkStart w:id="560" w:name="_Toc127151741"/>
      <w:bookmarkStart w:id="561" w:name="_Toc164229235"/>
      <w:bookmarkStart w:id="562" w:name="_Toc151193854"/>
      <w:bookmarkStart w:id="563" w:name="_Toc151193782"/>
      <w:bookmarkStart w:id="564" w:name="_Toc195842905"/>
      <w:bookmarkStart w:id="565" w:name="_Toc151193928"/>
      <w:bookmarkStart w:id="566" w:name="_Toc151190167"/>
      <w:bookmarkStart w:id="567" w:name="_Toc142311042"/>
      <w:bookmarkStart w:id="568" w:name="_Toc149720833"/>
      <w:bookmarkStart w:id="569" w:name="_Toc226965813"/>
      <w:bookmarkStart w:id="570" w:name="_Toc164351634"/>
      <w:bookmarkStart w:id="571" w:name="_Toc151193710"/>
      <w:r>
        <w:rPr>
          <w:rFonts w:ascii="宋体" w:hAnsi="宋体"/>
          <w:color w:val="auto"/>
          <w:sz w:val="24"/>
          <w:highlight w:val="none"/>
        </w:rPr>
        <w:t>评标委员会</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bookmarkStart w:id="572" w:name="_Toc520356166"/>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2"/>
      <w:bookmarkStart w:id="573" w:name="_Toc520356169"/>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3"/>
        <w:spacing w:before="0" w:line="360" w:lineRule="auto"/>
        <w:rPr>
          <w:rFonts w:hint="eastAsia" w:ascii="宋体" w:hAnsi="宋体" w:eastAsia="宋体"/>
          <w:color w:val="auto"/>
          <w:sz w:val="28"/>
          <w:highlight w:val="none"/>
        </w:rPr>
      </w:pPr>
      <w:bookmarkStart w:id="574" w:name="_Toc226309789"/>
      <w:bookmarkStart w:id="575" w:name="_Toc127151545"/>
      <w:bookmarkStart w:id="576" w:name="_Toc305158887"/>
      <w:bookmarkStart w:id="577" w:name="_Toc151193787"/>
      <w:bookmarkStart w:id="578" w:name="_Toc150774645"/>
      <w:bookmarkStart w:id="579" w:name="_Toc264969235"/>
      <w:bookmarkStart w:id="580" w:name="_Toc151193643"/>
      <w:bookmarkStart w:id="581" w:name="_Toc265228383"/>
      <w:bookmarkStart w:id="582" w:name="_Toc150480783"/>
      <w:bookmarkStart w:id="583" w:name="_Toc142311047"/>
      <w:bookmarkStart w:id="584" w:name="_Toc226337241"/>
      <w:bookmarkStart w:id="585" w:name="_Toc150774750"/>
      <w:bookmarkStart w:id="586" w:name="_Toc151193859"/>
      <w:bookmarkStart w:id="587" w:name="_Toc151193933"/>
      <w:bookmarkStart w:id="588" w:name="_Toc226965735"/>
      <w:bookmarkStart w:id="589" w:name="_Toc150509296"/>
      <w:bookmarkStart w:id="590" w:name="_Toc226965818"/>
      <w:bookmarkStart w:id="591" w:name="_Toc195842910"/>
      <w:bookmarkStart w:id="592" w:name="_Toc151190172"/>
      <w:bookmarkStart w:id="593" w:name="_Toc305158813"/>
      <w:bookmarkStart w:id="594" w:name="_Toc151193715"/>
      <w:r>
        <w:rPr>
          <w:rFonts w:ascii="宋体" w:hAnsi="宋体" w:eastAsia="宋体"/>
          <w:color w:val="auto"/>
          <w:sz w:val="28"/>
          <w:highlight w:val="none"/>
        </w:rPr>
        <w:t xml:space="preserve">六   </w:t>
      </w:r>
      <w:bookmarkEnd w:id="573"/>
      <w:r>
        <w:rPr>
          <w:rFonts w:ascii="宋体" w:hAnsi="宋体" w:eastAsia="宋体"/>
          <w:color w:val="auto"/>
          <w:sz w:val="28"/>
          <w:highlight w:val="none"/>
        </w:rPr>
        <w:t>确定中标</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Start w:id="595" w:name="_Toc149720840"/>
      <w:bookmarkStart w:id="596" w:name="_Toc305158889"/>
      <w:bookmarkStart w:id="597" w:name="_Toc151190174"/>
      <w:bookmarkStart w:id="598" w:name="_Toc150480785"/>
      <w:bookmarkStart w:id="599" w:name="_Toc305158815"/>
      <w:bookmarkStart w:id="600" w:name="_Toc151193861"/>
      <w:bookmarkStart w:id="601" w:name="_Toc150509298"/>
      <w:bookmarkStart w:id="602" w:name="_Toc226965820"/>
      <w:bookmarkStart w:id="603" w:name="_Toc151193935"/>
      <w:bookmarkStart w:id="604" w:name="_Toc265228385"/>
      <w:bookmarkStart w:id="605" w:name="_Toc127151547"/>
      <w:bookmarkStart w:id="606" w:name="_Toc150774647"/>
      <w:bookmarkStart w:id="607" w:name="_Toc151193645"/>
      <w:bookmarkStart w:id="608" w:name="_Toc226337243"/>
      <w:bookmarkStart w:id="609" w:name="_Toc164229388"/>
      <w:bookmarkStart w:id="610" w:name="_Toc150774752"/>
      <w:bookmarkStart w:id="611" w:name="_Toc151193789"/>
      <w:bookmarkStart w:id="612" w:name="_Toc142311049"/>
      <w:bookmarkStart w:id="613" w:name="_Toc127161461"/>
      <w:bookmarkStart w:id="614" w:name="_Toc151193717"/>
      <w:bookmarkStart w:id="615" w:name="_Toc226309791"/>
      <w:bookmarkStart w:id="616" w:name="_Toc164229242"/>
      <w:bookmarkStart w:id="617" w:name="_Toc264969237"/>
      <w:bookmarkStart w:id="618" w:name="_Toc226965737"/>
      <w:bookmarkStart w:id="619" w:name="_Toc195842912"/>
      <w:bookmarkStart w:id="620" w:name="_Toc164351641"/>
      <w:bookmarkStart w:id="621" w:name="_Toc127151748"/>
      <w:bookmarkStart w:id="622" w:name="_Toc164608661"/>
      <w:bookmarkStart w:id="623" w:name="_Toc164608816"/>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bookmarkStart w:id="624" w:name="_Toc305158817"/>
      <w:bookmarkStart w:id="625" w:name="_Toc305158891"/>
      <w:bookmarkStart w:id="626" w:name="_Toc265228387"/>
      <w:bookmarkStart w:id="627" w:name="_Toc150774754"/>
      <w:bookmarkStart w:id="628" w:name="_Toc151193863"/>
      <w:bookmarkStart w:id="629" w:name="_Toc164229244"/>
      <w:bookmarkStart w:id="630" w:name="_Toc127151750"/>
      <w:bookmarkStart w:id="631" w:name="_Toc127161463"/>
      <w:bookmarkStart w:id="632" w:name="_Toc226309793"/>
      <w:bookmarkStart w:id="633" w:name="_Toc150774649"/>
      <w:bookmarkStart w:id="634" w:name="_Toc264969239"/>
      <w:bookmarkStart w:id="635" w:name="_Toc127151549"/>
      <w:bookmarkStart w:id="636" w:name="_Toc164229390"/>
      <w:bookmarkStart w:id="637" w:name="_Toc164351643"/>
      <w:bookmarkStart w:id="638" w:name="_Toc151193719"/>
      <w:bookmarkStart w:id="639" w:name="_Toc164608818"/>
      <w:bookmarkStart w:id="640" w:name="_Toc195842914"/>
      <w:bookmarkStart w:id="641" w:name="_Toc151193937"/>
      <w:bookmarkStart w:id="642" w:name="_Toc149720842"/>
      <w:bookmarkStart w:id="643" w:name="_Toc151193647"/>
      <w:bookmarkStart w:id="644" w:name="_Toc226965822"/>
      <w:bookmarkStart w:id="645" w:name="_Toc142311051"/>
      <w:bookmarkStart w:id="646" w:name="_Toc226337245"/>
      <w:bookmarkStart w:id="647" w:name="_Toc151193791"/>
      <w:bookmarkStart w:id="648" w:name="_Toc150480787"/>
      <w:bookmarkStart w:id="649" w:name="_Toc151190176"/>
      <w:bookmarkStart w:id="650" w:name="_Toc164608663"/>
      <w:bookmarkStart w:id="651" w:name="_Toc226965739"/>
      <w:bookmarkStart w:id="652" w:name="_Toc150509300"/>
      <w:bookmarkStart w:id="653" w:name="_Ref467306425"/>
      <w:bookmarkStart w:id="654" w:name="_Toc520356176"/>
      <w:bookmarkStart w:id="655" w:name="_Ref467307090"/>
      <w:r>
        <w:rPr>
          <w:rFonts w:ascii="宋体" w:hAnsi="宋体"/>
          <w:color w:val="auto"/>
          <w:sz w:val="24"/>
          <w:highlight w:val="none"/>
        </w:rPr>
        <w:t>中标公告与中标通知书</w:t>
      </w:r>
      <w:bookmarkEnd w:id="624"/>
      <w:bookmarkEnd w:id="625"/>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采购人或采购代理机构自中标人确定之日起2个工作日内，在北京市政府采</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w:t>
      </w:r>
      <w:bookmarkStart w:id="656" w:name="_Hlk168433873"/>
      <w:r>
        <w:rPr>
          <w:rFonts w:hint="eastAsia" w:ascii="宋体" w:hAnsi="宋体"/>
          <w:color w:val="auto"/>
          <w:sz w:val="24"/>
          <w:highlight w:val="none"/>
        </w:rPr>
        <w:t>、成交</w:t>
      </w:r>
      <w:bookmarkEnd w:id="656"/>
      <w:r>
        <w:rPr>
          <w:rFonts w:hint="eastAsia" w:ascii="宋体" w:hAnsi="宋体"/>
          <w:color w:val="auto"/>
          <w:sz w:val="24"/>
          <w:highlight w:val="none"/>
        </w:rPr>
        <w:t>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Pr>
        <w:numPr>
          <w:ilvl w:val="0"/>
          <w:numId w:val="15"/>
        </w:numPr>
        <w:tabs>
          <w:tab w:val="left" w:pos="360"/>
        </w:tabs>
        <w:snapToGrid w:val="0"/>
        <w:spacing w:line="360" w:lineRule="auto"/>
        <w:outlineLvl w:val="1"/>
        <w:rPr>
          <w:rFonts w:hint="eastAsia" w:ascii="宋体" w:hAnsi="宋体"/>
          <w:color w:val="auto"/>
          <w:sz w:val="24"/>
          <w:highlight w:val="none"/>
        </w:rPr>
      </w:pPr>
      <w:bookmarkStart w:id="657" w:name="_Toc164229245"/>
      <w:bookmarkStart w:id="658" w:name="_Toc150509301"/>
      <w:bookmarkStart w:id="659" w:name="_Toc226309794"/>
      <w:bookmarkStart w:id="660" w:name="_Toc127151751"/>
      <w:bookmarkStart w:id="661" w:name="_Toc127151550"/>
      <w:bookmarkStart w:id="662" w:name="_Toc149720843"/>
      <w:bookmarkStart w:id="663" w:name="_Toc195842915"/>
      <w:bookmarkStart w:id="664" w:name="_Toc264969240"/>
      <w:bookmarkStart w:id="665" w:name="_Ref467307062"/>
      <w:bookmarkStart w:id="666" w:name="_Toc151190177"/>
      <w:bookmarkStart w:id="667" w:name="_Toc142311052"/>
      <w:bookmarkStart w:id="668" w:name="_Ref467307204"/>
      <w:bookmarkStart w:id="669" w:name="_Toc151193648"/>
      <w:bookmarkStart w:id="670" w:name="_Toc226337246"/>
      <w:bookmarkStart w:id="671" w:name="_Toc150480788"/>
      <w:bookmarkStart w:id="672" w:name="_Toc305158818"/>
      <w:bookmarkStart w:id="673" w:name="_Toc305158892"/>
      <w:bookmarkStart w:id="674" w:name="_Toc164229391"/>
      <w:bookmarkStart w:id="675" w:name="_Toc520356175"/>
      <w:bookmarkStart w:id="676" w:name="_Toc265228388"/>
      <w:bookmarkStart w:id="677" w:name="_Toc127161464"/>
      <w:bookmarkStart w:id="678" w:name="_Toc164608819"/>
      <w:bookmarkStart w:id="679" w:name="_Toc150774650"/>
      <w:bookmarkStart w:id="680" w:name="_Toc226965823"/>
      <w:bookmarkStart w:id="681" w:name="_Ref467306978"/>
      <w:bookmarkStart w:id="682" w:name="_Ref467306377"/>
      <w:bookmarkStart w:id="683" w:name="_Toc151193938"/>
      <w:bookmarkStart w:id="684" w:name="_Toc151193720"/>
      <w:bookmarkStart w:id="685" w:name="_Toc151193864"/>
      <w:bookmarkStart w:id="686" w:name="_Toc164351644"/>
      <w:bookmarkStart w:id="687" w:name="_Toc150774755"/>
      <w:bookmarkStart w:id="688" w:name="_Toc164608664"/>
      <w:bookmarkStart w:id="689" w:name="_Toc226965740"/>
      <w:bookmarkStart w:id="690" w:name="_Toc151193792"/>
      <w:r>
        <w:rPr>
          <w:rFonts w:ascii="宋体" w:hAnsi="宋体"/>
          <w:color w:val="auto"/>
          <w:sz w:val="24"/>
          <w:highlight w:val="none"/>
        </w:rPr>
        <w:t>签订合同</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bookmarkEnd w:id="653"/>
    <w:bookmarkEnd w:id="654"/>
    <w:bookmarkEnd w:id="655"/>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color w:val="auto"/>
          <w:sz w:val="24"/>
          <w:highlight w:val="none"/>
        </w:rPr>
        <w:t>。</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代理费</w:t>
      </w:r>
    </w:p>
    <w:p>
      <w:pPr>
        <w:tabs>
          <w:tab w:val="left" w:pos="1080"/>
          <w:tab w:val="left" w:pos="1589"/>
          <w:tab w:val="left" w:pos="2014"/>
        </w:tabs>
        <w:snapToGrid w:val="0"/>
        <w:spacing w:line="360" w:lineRule="auto"/>
        <w:ind w:left="142"/>
        <w:rPr>
          <w:rFonts w:hint="eastAsia" w:ascii="宋体" w:hAnsi="宋体"/>
          <w:color w:val="auto"/>
          <w:sz w:val="24"/>
          <w:highlight w:val="none"/>
        </w:rPr>
      </w:pPr>
      <w:bookmarkStart w:id="691" w:name="_Toc305158896"/>
      <w:bookmarkStart w:id="692" w:name="_Toc353873664"/>
      <w:bookmarkStart w:id="693" w:name="_Toc265228392"/>
      <w:bookmarkStart w:id="694" w:name="_Toc127151554"/>
      <w:bookmarkStart w:id="695" w:name="_Toc226965827"/>
      <w:bookmarkStart w:id="696" w:name="_Toc150774759"/>
      <w:bookmarkStart w:id="697" w:name="_Toc226337250"/>
      <w:bookmarkStart w:id="698" w:name="_Toc305158822"/>
      <w:bookmarkStart w:id="699" w:name="_Toc142311056"/>
      <w:bookmarkStart w:id="700" w:name="_Toc353873934"/>
      <w:bookmarkStart w:id="701" w:name="_Toc353825544"/>
      <w:bookmarkStart w:id="702" w:name="_Toc264969244"/>
      <w:bookmarkStart w:id="703" w:name="_Toc150480792"/>
      <w:r>
        <w:rPr>
          <w:rFonts w:hint="eastAsia" w:ascii="宋体" w:hAnsi="宋体"/>
          <w:color w:val="auto"/>
          <w:sz w:val="24"/>
          <w:highlight w:val="none"/>
        </w:rPr>
        <w:t>27.1</w:t>
      </w:r>
      <w:r>
        <w:rPr>
          <w:rFonts w:ascii="宋体" w:hAnsi="宋体"/>
          <w:color w:val="auto"/>
          <w:sz w:val="24"/>
          <w:highlight w:val="none"/>
        </w:rPr>
        <w:t>收费对象、收费标准及缴纳时间见《投标人须知资料表》。由中标人支付的，中标人须一次性向采购代理机构缴纳代理费，投标报价应包含代理费用。</w:t>
      </w:r>
    </w:p>
    <w:p>
      <w:pPr>
        <w:spacing w:line="360" w:lineRule="auto"/>
        <w:ind w:firstLine="240" w:firstLineChars="100"/>
        <w:rPr>
          <w:rFonts w:hint="eastAsia" w:ascii="宋体" w:hAnsi="宋体"/>
          <w:b/>
          <w:bCs/>
          <w:color w:val="auto"/>
          <w:sz w:val="24"/>
          <w:highlight w:val="none"/>
        </w:rPr>
      </w:pPr>
      <w:r>
        <w:rPr>
          <w:rFonts w:hint="eastAsia" w:ascii="宋体" w:hAnsi="宋体"/>
          <w:color w:val="auto"/>
          <w:sz w:val="24"/>
          <w:highlight w:val="none"/>
        </w:rPr>
        <w:t>27.2</w:t>
      </w:r>
      <w:r>
        <w:rPr>
          <w:rFonts w:hint="eastAsia" w:ascii="宋体" w:hAnsi="宋体"/>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trPr>
        <w:tc>
          <w:tcPr>
            <w:tcW w:w="2968" w:type="dxa"/>
          </w:tcPr>
          <w:p>
            <w:pPr>
              <w:rPr>
                <w:rFonts w:hint="eastAsia"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28800" cy="368300"/>
                      <wp:effectExtent l="0" t="0" r="19050" b="31750"/>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28800" cy="36830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29pt;width:144pt;z-index:251659264;mso-width-relative:page;mso-height-relative:page;" filled="f" stroked="t" coordsize="21600,21600" o:gfxdata="UEsDBAoAAAAAAIdO4kAAAAAAAAAAAAAAAAAEAAAAZHJzL1BLAwQUAAAACACHTuJAOSP/H9cAAAAJ&#10;AQAADwAAAGRycy9kb3ducmV2LnhtbE2PzU7DMBCE70h9B2srcalaO0GQKsTpoSU3LrQgrtt4m0TE&#10;6zR2f+DpMVzgtqMdzXxTrK62F2cafedYQ7JQIIhrZzpuNLzuqvkShA/IBnvHpOGTPKzKyU2BuXEX&#10;fqHzNjQihrDPUUMbwpBL6euWLPqFG4jj7+BGiyHKsZFmxEsMt71MlXqQFjuODS0OtG6p/tierAZf&#10;vdGx+prVM/V+1zhKj5vnJ9T6dpqoRxCBruHPDD/4ER3KyLR3JzZe9BrmiYro4fcAEQ1plqUg9hru&#10;MwWyLOT/BeU3UEsDBBQAAAAIAIdO4kDuNt1f0wEAAGoDAAAOAAAAZHJzL2Uyb0RvYy54bWytU0uO&#10;EzEQ3SNxB8t70p9RoqaVziwyGjYDRJrhAI7tTlu4XZbtpDuX4AJI7GDFkj23meEYlJ0PM8MO0YuS&#10;XZ9Xr16555djr8lOOq/ANLSY5JRIw0Eos2noh7vrVxUlPjAjmAYjG7qXnl4uXr6YD7aWJXSghXQE&#10;QYyvB9vQLgRbZ5nnneyZn4CVBoMtuJ4FvLpNJhwbEL3XWZnns2wAJ6wDLr1H79UhSBcJv20lD+/b&#10;1stAdEORW0jWJbuONlvMWb1xzHaKH2mwf2DRM2Ww6RnqigVGtk79BdUr7sBDGyYc+gzaVnGZZsBp&#10;ivzZNLcdszLNguJ4e5bJ/z9Y/m63ckQJ3F2R52U1m1Yok2E97urh84/7T19//fyC9uH7N1JEtQbr&#10;ayxampWL8/LR3Nob4B89MbDsmNnIxPpubxEhVWRPSuLFW+y5Ht6CwBy2DZCkG1vXR0gUhYxpQ/vz&#10;huQYCEdnUZVVlSNDjrGLWXWBZySVsfpUbZ0PbyT0JB4aqpWJCrKa7W58OKSeUqLbwLXSOr0CbcjQ&#10;0NfTcpoKPGglYjCmebdZL7UjOxbfUfqOfZ+kOdgacWiiDdI6DXuQbQ1iv3IxHP240ET8+Pjii3l8&#10;T1l/fpH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kj/x/XAAAACQEAAA8AAAAAAAAAAQAgAAAA&#10;IgAAAGRycy9kb3ducmV2LnhtbFBLAQIUABQAAAAIAIdO4kDuNt1f0wEAAGoDAAAOAAAAAAAAAAEA&#10;IAAAACYBAABkcnMvZTJvRG9jLnhtbFBLBQYAAAAABgAGAFkBAABrBQAAAAA=&#10;">
                      <v:fill on="f" focussize="0,0"/>
                      <v:stroke color="#000000" joinstyle="round"/>
                      <v:imagedata o:title=""/>
                      <o:lock v:ext="edit" aspectratio="f"/>
                    </v:line>
                  </w:pict>
                </mc:Fallback>
              </mc:AlternateContent>
            </w:r>
            <w:r>
              <w:rPr>
                <w:rFonts w:hint="eastAsia" w:ascii="宋体" w:hAnsi="宋体" w:cs="宋体"/>
                <w:color w:val="auto"/>
                <w:szCs w:val="21"/>
                <w:highlight w:val="none"/>
              </w:rPr>
              <w:t xml:space="preserve">                  费率</w:t>
            </w:r>
          </w:p>
          <w:p>
            <w:pPr>
              <w:rPr>
                <w:rFonts w:hint="eastAsia" w:ascii="宋体" w:hAnsi="宋体" w:cs="宋体"/>
                <w:color w:val="auto"/>
                <w:szCs w:val="21"/>
                <w:highlight w:val="none"/>
              </w:rPr>
            </w:pPr>
            <w:r>
              <w:rPr>
                <w:rFonts w:hint="eastAsia" w:ascii="宋体" w:hAnsi="宋体" w:cs="宋体"/>
                <w:color w:val="auto"/>
                <w:szCs w:val="21"/>
                <w:highlight w:val="none"/>
              </w:rPr>
              <w:t>中标（成交）金额</w:t>
            </w:r>
          </w:p>
        </w:tc>
        <w:tc>
          <w:tcPr>
            <w:tcW w:w="1560" w:type="dxa"/>
            <w:vAlign w:val="center"/>
          </w:tcPr>
          <w:p>
            <w:pPr>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69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801"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cs="宋体"/>
                <w:color w:val="auto"/>
                <w:szCs w:val="21"/>
                <w:highlight w:val="none"/>
              </w:rPr>
            </w:pPr>
            <w:r>
              <w:rPr>
                <w:rFonts w:hint="eastAsia" w:ascii="宋体" w:hAnsi="宋体" w:cs="宋体"/>
                <w:color w:val="auto"/>
                <w:szCs w:val="21"/>
                <w:highlight w:val="none"/>
              </w:rPr>
              <w:t>100～200万元（含）</w:t>
            </w:r>
          </w:p>
        </w:tc>
        <w:tc>
          <w:tcPr>
            <w:tcW w:w="1560"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1.5%</w:t>
            </w:r>
          </w:p>
        </w:tc>
        <w:tc>
          <w:tcPr>
            <w:tcW w:w="1698" w:type="dxa"/>
          </w:tcPr>
          <w:p>
            <w:pPr>
              <w:ind w:right="569" w:rightChars="271"/>
              <w:jc w:val="right"/>
              <w:rPr>
                <w:rFonts w:hint="eastAsia" w:ascii="宋体" w:hAnsi="宋体" w:cs="宋体"/>
                <w:color w:val="auto"/>
                <w:szCs w:val="21"/>
                <w:highlight w:val="none"/>
              </w:rPr>
            </w:pPr>
            <w:r>
              <w:rPr>
                <w:rFonts w:hint="eastAsia" w:ascii="宋体" w:hAnsi="宋体" w:cs="宋体"/>
                <w:color w:val="auto"/>
                <w:szCs w:val="21"/>
                <w:highlight w:val="none"/>
              </w:rPr>
              <w:t>1.5%</w:t>
            </w:r>
          </w:p>
        </w:tc>
        <w:tc>
          <w:tcPr>
            <w:tcW w:w="1801" w:type="dxa"/>
          </w:tcPr>
          <w:p>
            <w:pPr>
              <w:ind w:right="569" w:rightChars="271"/>
              <w:jc w:val="right"/>
              <w:rPr>
                <w:rFonts w:hint="eastAsia"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cs="宋体"/>
                <w:color w:val="auto"/>
                <w:szCs w:val="21"/>
                <w:highlight w:val="none"/>
              </w:rPr>
            </w:pPr>
            <w:r>
              <w:rPr>
                <w:rFonts w:hint="eastAsia" w:ascii="宋体" w:hAnsi="宋体" w:cs="宋体"/>
                <w:color w:val="auto"/>
                <w:szCs w:val="21"/>
                <w:highlight w:val="none"/>
              </w:rPr>
              <w:t>200～500万元（含）</w:t>
            </w:r>
          </w:p>
        </w:tc>
        <w:tc>
          <w:tcPr>
            <w:tcW w:w="1560" w:type="dxa"/>
          </w:tcPr>
          <w:p>
            <w:pPr>
              <w:ind w:right="569" w:rightChars="271" w:firstLine="210" w:firstLineChars="100"/>
              <w:jc w:val="right"/>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698"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801"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cs="宋体"/>
                <w:color w:val="auto"/>
                <w:szCs w:val="21"/>
                <w:highlight w:val="none"/>
              </w:rPr>
            </w:pPr>
            <w:r>
              <w:rPr>
                <w:rFonts w:hint="eastAsia" w:ascii="宋体" w:hAnsi="宋体" w:cs="宋体"/>
                <w:color w:val="auto"/>
                <w:szCs w:val="21"/>
                <w:highlight w:val="none"/>
              </w:rPr>
              <w:t>500～1000万元（含）</w:t>
            </w:r>
          </w:p>
        </w:tc>
        <w:tc>
          <w:tcPr>
            <w:tcW w:w="1560"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0.8%</w:t>
            </w:r>
          </w:p>
        </w:tc>
        <w:tc>
          <w:tcPr>
            <w:tcW w:w="1698"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0.8%</w:t>
            </w:r>
          </w:p>
        </w:tc>
        <w:tc>
          <w:tcPr>
            <w:tcW w:w="1801"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宋体" w:hAnsi="宋体" w:cs="宋体"/>
                <w:color w:val="auto"/>
                <w:szCs w:val="21"/>
                <w:highlight w:val="none"/>
              </w:rPr>
            </w:pPr>
            <w:r>
              <w:rPr>
                <w:rFonts w:hint="eastAsia" w:ascii="宋体" w:hAnsi="宋体" w:cs="宋体"/>
                <w:color w:val="auto"/>
                <w:szCs w:val="21"/>
                <w:highlight w:val="none"/>
              </w:rPr>
              <w:t>100万元以下的项目收取定额代理费，其中：</w:t>
            </w:r>
          </w:p>
          <w:p>
            <w:pPr>
              <w:ind w:right="569" w:rightChars="271"/>
              <w:rPr>
                <w:rFonts w:hint="eastAsia" w:ascii="宋体" w:hAnsi="宋体" w:cs="宋体"/>
                <w:color w:val="auto"/>
                <w:szCs w:val="21"/>
                <w:highlight w:val="none"/>
              </w:rPr>
            </w:pPr>
            <w:r>
              <w:rPr>
                <w:rFonts w:hint="eastAsia" w:ascii="宋体" w:hAnsi="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宋体" w:hAnsi="宋体"/>
          <w:color w:val="auto"/>
          <w:sz w:val="24"/>
          <w:highlight w:val="none"/>
        </w:rPr>
      </w:pPr>
    </w:p>
    <w:p>
      <w:pPr>
        <w:pStyle w:val="23"/>
        <w:spacing w:line="360" w:lineRule="auto"/>
        <w:jc w:val="center"/>
        <w:outlineLvl w:val="0"/>
        <w:rPr>
          <w:rFonts w:hAnsi="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Ansi="宋体"/>
          <w:b/>
          <w:color w:val="auto"/>
          <w:sz w:val="36"/>
          <w:szCs w:val="36"/>
          <w:highlight w:val="none"/>
        </w:rPr>
      </w:pPr>
      <w:bookmarkStart w:id="704" w:name="_Toc192872477"/>
      <w:r>
        <w:rPr>
          <w:rFonts w:hAnsi="宋体"/>
          <w:b/>
          <w:color w:val="auto"/>
          <w:sz w:val="36"/>
          <w:szCs w:val="36"/>
          <w:highlight w:val="none"/>
        </w:rPr>
        <w:t xml:space="preserve">第三章   </w:t>
      </w:r>
      <w:bookmarkEnd w:id="691"/>
      <w:bookmarkEnd w:id="692"/>
      <w:bookmarkEnd w:id="693"/>
      <w:bookmarkEnd w:id="694"/>
      <w:bookmarkEnd w:id="695"/>
      <w:bookmarkEnd w:id="696"/>
      <w:bookmarkEnd w:id="697"/>
      <w:bookmarkEnd w:id="698"/>
      <w:bookmarkEnd w:id="699"/>
      <w:bookmarkEnd w:id="700"/>
      <w:bookmarkEnd w:id="701"/>
      <w:bookmarkEnd w:id="702"/>
      <w:bookmarkEnd w:id="703"/>
      <w:r>
        <w:rPr>
          <w:rFonts w:hAnsi="宋体"/>
          <w:b/>
          <w:color w:val="auto"/>
          <w:sz w:val="36"/>
          <w:szCs w:val="36"/>
          <w:highlight w:val="none"/>
        </w:rPr>
        <w:t>资格审查</w:t>
      </w:r>
      <w:bookmarkEnd w:id="704"/>
      <w:bookmarkStart w:id="705" w:name="_Toc487900382"/>
    </w:p>
    <w:p>
      <w:pPr>
        <w:tabs>
          <w:tab w:val="left" w:pos="360"/>
          <w:tab w:val="left" w:pos="900"/>
        </w:tabs>
        <w:snapToGrid w:val="0"/>
        <w:spacing w:line="360" w:lineRule="auto"/>
        <w:jc w:val="center"/>
        <w:outlineLvl w:val="1"/>
        <w:rPr>
          <w:rFonts w:hint="eastAsia" w:ascii="宋体" w:hAnsi="宋体"/>
          <w:b/>
          <w:color w:val="auto"/>
          <w:sz w:val="24"/>
          <w:highlight w:val="none"/>
        </w:rPr>
      </w:pPr>
      <w:bookmarkStart w:id="706" w:name="_Toc99301422"/>
      <w:r>
        <w:rPr>
          <w:rFonts w:ascii="宋体" w:hAnsi="宋体"/>
          <w:b/>
          <w:color w:val="auto"/>
          <w:sz w:val="24"/>
          <w:highlight w:val="none"/>
        </w:rPr>
        <w:t>一、资格审查程序</w:t>
      </w:r>
      <w:bookmarkEnd w:id="706"/>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olor w:val="auto"/>
          <w:sz w:val="24"/>
          <w:highlight w:val="none"/>
        </w:rPr>
      </w:pPr>
      <w:r>
        <w:rPr>
          <w:rFonts w:ascii="宋体" w:hAnsi="宋体"/>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olor w:val="auto"/>
          <w:sz w:val="24"/>
          <w:highlight w:val="none"/>
        </w:rPr>
      </w:pPr>
      <w:r>
        <w:rPr>
          <w:rFonts w:ascii="宋体" w:hAnsi="宋体"/>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olor w:val="auto"/>
          <w:sz w:val="24"/>
          <w:highlight w:val="none"/>
        </w:rPr>
      </w:pPr>
      <w:r>
        <w:rPr>
          <w:rFonts w:ascii="宋体" w:hAnsi="宋体"/>
          <w:color w:val="auto"/>
          <w:sz w:val="24"/>
          <w:highlight w:val="none"/>
        </w:rPr>
        <w:t>投标人《资格证明文件》有任何一项不符合《资格审查要求》的，资格审查不合格，其</w:t>
      </w:r>
      <w:r>
        <w:rPr>
          <w:rFonts w:ascii="宋体" w:hAnsi="宋体"/>
          <w:b/>
          <w:color w:val="auto"/>
          <w:sz w:val="24"/>
          <w:highlight w:val="none"/>
        </w:rPr>
        <w:t>投标无效</w:t>
      </w:r>
      <w:r>
        <w:rPr>
          <w:rFonts w:ascii="宋体" w:hAnsi="宋体"/>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olor w:val="auto"/>
          <w:sz w:val="24"/>
          <w:highlight w:val="none"/>
        </w:rPr>
      </w:pPr>
      <w:r>
        <w:rPr>
          <w:rFonts w:ascii="宋体" w:hAnsi="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b/>
          <w:color w:val="auto"/>
          <w:sz w:val="24"/>
          <w:highlight w:val="none"/>
        </w:rPr>
      </w:pPr>
      <w:r>
        <w:rPr>
          <w:rFonts w:ascii="宋体" w:hAnsi="宋体"/>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301"/>
        <w:gridCol w:w="4644"/>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宋体" w:hAnsi="宋体"/>
                <w:b/>
                <w:color w:val="auto"/>
                <w:sz w:val="24"/>
                <w:highlight w:val="none"/>
              </w:rPr>
            </w:pPr>
            <w:bookmarkStart w:id="707" w:name="_Hlt487972895"/>
            <w:bookmarkEnd w:id="707"/>
            <w:r>
              <w:rPr>
                <w:rFonts w:ascii="宋体" w:hAnsi="宋体"/>
                <w:b/>
                <w:color w:val="auto"/>
                <w:sz w:val="24"/>
                <w:highlight w:val="none"/>
              </w:rPr>
              <w:t>序号</w:t>
            </w:r>
          </w:p>
        </w:tc>
        <w:tc>
          <w:tcPr>
            <w:tcW w:w="2301" w:type="dxa"/>
            <w:vAlign w:val="center"/>
          </w:tcPr>
          <w:p>
            <w:pPr>
              <w:tabs>
                <w:tab w:val="left" w:pos="1080"/>
              </w:tabs>
              <w:snapToGrid w:val="0"/>
              <w:spacing w:after="0" w:line="240" w:lineRule="auto"/>
              <w:jc w:val="center"/>
              <w:rPr>
                <w:rFonts w:hint="eastAsia" w:ascii="宋体" w:hAnsi="宋体"/>
                <w:b/>
                <w:color w:val="auto"/>
                <w:sz w:val="24"/>
                <w:highlight w:val="none"/>
              </w:rPr>
            </w:pPr>
            <w:r>
              <w:rPr>
                <w:rFonts w:ascii="宋体" w:hAnsi="宋体"/>
                <w:b/>
                <w:color w:val="auto"/>
                <w:sz w:val="24"/>
                <w:highlight w:val="none"/>
              </w:rPr>
              <w:t>审查因素</w:t>
            </w:r>
          </w:p>
        </w:tc>
        <w:tc>
          <w:tcPr>
            <w:tcW w:w="4644" w:type="dxa"/>
            <w:vAlign w:val="center"/>
          </w:tcPr>
          <w:p>
            <w:pPr>
              <w:tabs>
                <w:tab w:val="left" w:pos="1080"/>
              </w:tabs>
              <w:snapToGrid w:val="0"/>
              <w:spacing w:after="0" w:line="240" w:lineRule="auto"/>
              <w:jc w:val="center"/>
              <w:rPr>
                <w:rFonts w:hint="eastAsia" w:ascii="宋体" w:hAnsi="宋体"/>
                <w:b/>
                <w:color w:val="auto"/>
                <w:sz w:val="24"/>
                <w:highlight w:val="none"/>
              </w:rPr>
            </w:pPr>
            <w:r>
              <w:rPr>
                <w:rFonts w:ascii="宋体" w:hAnsi="宋体"/>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宋体" w:hAnsi="宋体"/>
                <w:b/>
                <w:color w:val="auto"/>
                <w:sz w:val="24"/>
                <w:highlight w:val="none"/>
              </w:rPr>
            </w:pPr>
            <w:r>
              <w:rPr>
                <w:rFonts w:ascii="宋体" w:hAnsi="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满足《中华人民共和国政府采购法》第二十二条规定及法律法规的其他规定</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1-1</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营业执照等证明文件</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bookmarkStart w:id="708" w:name="OLE_LINK12"/>
            <w:r>
              <w:rPr>
                <w:rFonts w:ascii="宋体" w:hAnsi="宋体"/>
                <w:color w:val="auto"/>
                <w:sz w:val="24"/>
                <w:highlight w:val="none"/>
              </w:rPr>
              <w:t>投标人为企业（包括合伙企业）的，应提供有效的“营业执照”；</w:t>
            </w:r>
          </w:p>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投标人为事业单位的，应提供有效的“事业单位法人证书”；</w:t>
            </w:r>
          </w:p>
          <w:p>
            <w:pPr>
              <w:tabs>
                <w:tab w:val="left" w:pos="1080"/>
              </w:tabs>
              <w:snapToGrid w:val="0"/>
              <w:spacing w:after="0" w:line="240" w:lineRule="auto"/>
              <w:rPr>
                <w:rFonts w:hint="eastAsia" w:ascii="宋体" w:hAnsi="宋体"/>
                <w:color w:val="auto"/>
                <w:sz w:val="24"/>
                <w:highlight w:val="none"/>
              </w:rPr>
            </w:pPr>
            <w:r>
              <w:rPr>
                <w:rFonts w:hint="eastAsia" w:ascii="宋体" w:hAnsi="宋体"/>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投标人是个体工商户的，应提供有效的“个体工商户营业执照”；</w:t>
            </w:r>
          </w:p>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投标人是自然人的，应提供有效的自然人身份证明。</w:t>
            </w:r>
          </w:p>
          <w:p>
            <w:pPr>
              <w:tabs>
                <w:tab w:val="left" w:pos="1080"/>
              </w:tabs>
              <w:snapToGrid w:val="0"/>
              <w:spacing w:after="0" w:line="240" w:lineRule="auto"/>
              <w:rPr>
                <w:rFonts w:hint="eastAsia" w:ascii="宋体" w:hAnsi="宋体"/>
                <w:color w:val="auto"/>
                <w:sz w:val="24"/>
                <w:highlight w:val="none"/>
              </w:rPr>
            </w:pPr>
            <w:r>
              <w:rPr>
                <w:rFonts w:hint="eastAsia" w:ascii="宋体" w:hAnsi="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708"/>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1-2</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投标人资格声明书</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bookmarkStart w:id="709" w:name="OLE_LINK11"/>
            <w:r>
              <w:rPr>
                <w:rFonts w:ascii="宋体" w:hAnsi="宋体"/>
                <w:color w:val="auto"/>
                <w:sz w:val="24"/>
                <w:highlight w:val="none"/>
              </w:rPr>
              <w:t>提供了符合招标文件要求的《投标人资格声明书》。</w:t>
            </w:r>
            <w:bookmarkEnd w:id="709"/>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bookmarkStart w:id="710" w:name="OLE_LINK50"/>
            <w:r>
              <w:rPr>
                <w:rFonts w:ascii="宋体" w:hAnsi="宋体"/>
                <w:color w:val="auto"/>
                <w:sz w:val="24"/>
                <w:highlight w:val="none"/>
              </w:rPr>
              <w:t>投标人信用记录</w:t>
            </w:r>
            <w:bookmarkEnd w:id="710"/>
          </w:p>
        </w:tc>
        <w:tc>
          <w:tcPr>
            <w:tcW w:w="4644"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查询渠道：信用中国网站和中国政府采购网（</w:t>
            </w:r>
            <w:r>
              <w:rPr>
                <w:rFonts w:ascii="宋体" w:hAnsi="宋体"/>
                <w:color w:val="auto"/>
                <w:highlight w:val="none"/>
              </w:rPr>
              <w:t>www.creditchina.gov.cn</w:t>
            </w:r>
            <w:r>
              <w:rPr>
                <w:rFonts w:ascii="宋体" w:hAnsi="宋体"/>
                <w:color w:val="auto"/>
                <w:sz w:val="24"/>
                <w:highlight w:val="none"/>
              </w:rPr>
              <w:t>、</w:t>
            </w:r>
            <w:r>
              <w:rPr>
                <w:rFonts w:ascii="宋体" w:hAnsi="宋体"/>
                <w:color w:val="auto"/>
                <w:highlight w:val="none"/>
              </w:rPr>
              <w:t>www.ccgp.gov.cn</w:t>
            </w:r>
            <w:r>
              <w:rPr>
                <w:rFonts w:ascii="宋体" w:hAnsi="宋体"/>
                <w:color w:val="auto"/>
                <w:sz w:val="24"/>
                <w:highlight w:val="none"/>
              </w:rPr>
              <w:t>）；</w:t>
            </w:r>
          </w:p>
          <w:p>
            <w:pPr>
              <w:tabs>
                <w:tab w:val="left" w:pos="900"/>
                <w:tab w:val="left" w:pos="1980"/>
              </w:tabs>
              <w:snapToGrid w:val="0"/>
              <w:spacing w:after="0" w:line="240" w:lineRule="auto"/>
              <w:rPr>
                <w:rFonts w:hint="eastAsia" w:ascii="宋体" w:hAnsi="宋体"/>
                <w:color w:val="auto"/>
                <w:sz w:val="24"/>
                <w:highlight w:val="none"/>
              </w:rPr>
            </w:pPr>
            <w:r>
              <w:rPr>
                <w:rFonts w:ascii="宋体" w:hAnsi="宋体"/>
                <w:color w:val="auto"/>
                <w:sz w:val="24"/>
                <w:highlight w:val="none"/>
              </w:rPr>
              <w:t>截止时点：投标截止时间以后、</w:t>
            </w:r>
            <w:r>
              <w:rPr>
                <w:rFonts w:hint="eastAsia" w:ascii="宋体" w:hAnsi="宋体"/>
                <w:color w:val="auto"/>
                <w:sz w:val="24"/>
                <w:highlight w:val="none"/>
              </w:rPr>
              <w:t>资格审查阶段采购人或</w:t>
            </w:r>
            <w:r>
              <w:rPr>
                <w:rFonts w:ascii="宋体" w:hAnsi="宋体"/>
                <w:color w:val="auto"/>
                <w:sz w:val="24"/>
                <w:highlight w:val="none"/>
              </w:rPr>
              <w:t>采购代理机构的实际查询时间；</w:t>
            </w:r>
          </w:p>
          <w:p>
            <w:pPr>
              <w:tabs>
                <w:tab w:val="left" w:pos="900"/>
                <w:tab w:val="left" w:pos="1980"/>
              </w:tabs>
              <w:snapToGrid w:val="0"/>
              <w:spacing w:after="0" w:line="240" w:lineRule="auto"/>
              <w:rPr>
                <w:rFonts w:hint="eastAsia" w:ascii="宋体" w:hAnsi="宋体"/>
                <w:color w:val="auto"/>
                <w:sz w:val="24"/>
                <w:highlight w:val="none"/>
              </w:rPr>
            </w:pPr>
            <w:r>
              <w:rPr>
                <w:rFonts w:ascii="宋体" w:hAnsi="宋体"/>
                <w:color w:val="auto"/>
                <w:sz w:val="24"/>
                <w:highlight w:val="none"/>
              </w:rPr>
              <w:t>信用信息查询记录和证据留存具体方式：查询结果网页</w:t>
            </w:r>
            <w:r>
              <w:rPr>
                <w:rFonts w:hint="eastAsia" w:ascii="宋体" w:hAnsi="宋体"/>
                <w:color w:val="auto"/>
                <w:sz w:val="24"/>
                <w:highlight w:val="none"/>
              </w:rPr>
              <w:t>截图或打印页</w:t>
            </w:r>
            <w:r>
              <w:rPr>
                <w:rFonts w:ascii="宋体" w:hAnsi="宋体"/>
                <w:color w:val="auto"/>
                <w:sz w:val="24"/>
                <w:highlight w:val="none"/>
              </w:rPr>
              <w:t>作为查询记录和证据，与其他招标文件一并保存；</w:t>
            </w:r>
          </w:p>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信用信息的使用原则：经认定的被列入失信被执行人、重大税收违法案件当事人名单、政府采购严重违法失信行为记录名单的投标人，其</w:t>
            </w:r>
            <w:r>
              <w:rPr>
                <w:rFonts w:ascii="宋体" w:hAnsi="宋体"/>
                <w:b/>
                <w:color w:val="auto"/>
                <w:sz w:val="24"/>
                <w:highlight w:val="none"/>
              </w:rPr>
              <w:t>投标无效</w:t>
            </w:r>
            <w:r>
              <w:rPr>
                <w:rFonts w:ascii="宋体" w:hAnsi="宋体"/>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bookmarkStart w:id="711" w:name="_Hlk196842074"/>
            <w:r>
              <w:rPr>
                <w:rFonts w:hint="eastAsia" w:ascii="宋体" w:hAnsi="宋体"/>
                <w:color w:val="auto"/>
                <w:sz w:val="24"/>
                <w:highlight w:val="none"/>
              </w:rPr>
              <w:t>2</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hint="eastAsia" w:ascii="宋体" w:hAnsi="宋体"/>
                <w:color w:val="auto"/>
                <w:sz w:val="24"/>
                <w:highlight w:val="none"/>
              </w:rPr>
              <w:t>投标保证金</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r>
              <w:rPr>
                <w:rFonts w:hint="eastAsia" w:ascii="宋体" w:hAnsi="宋体"/>
                <w:color w:val="auto"/>
                <w:sz w:val="24"/>
                <w:highlight w:val="none"/>
              </w:rPr>
              <w:t>按照招标文件的规定提交投标保证金。</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格式见《投标文件格式》</w:t>
            </w:r>
          </w:p>
        </w:tc>
      </w:tr>
      <w:bookmarkEnd w:id="71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3</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本项目的特定资格要求</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bookmarkStart w:id="712" w:name="OLE_LINK10"/>
            <w:r>
              <w:rPr>
                <w:rFonts w:hint="eastAsia" w:ascii="宋体" w:hAnsi="宋体"/>
                <w:color w:val="auto"/>
                <w:sz w:val="24"/>
                <w:highlight w:val="none"/>
              </w:rPr>
              <w:t>特定资格要求</w:t>
            </w:r>
            <w:bookmarkEnd w:id="712"/>
          </w:p>
        </w:tc>
        <w:tc>
          <w:tcPr>
            <w:tcW w:w="4644" w:type="dxa"/>
            <w:vAlign w:val="center"/>
          </w:tcPr>
          <w:p>
            <w:pPr>
              <w:pStyle w:val="288"/>
              <w:numPr>
                <w:ilvl w:val="0"/>
                <w:numId w:val="17"/>
              </w:numPr>
              <w:spacing w:after="0" w:line="240" w:lineRule="atLeast"/>
              <w:ind w:firstLineChars="0"/>
              <w:rPr>
                <w:rFonts w:hint="eastAsia" w:ascii="宋体" w:hAnsi="宋体" w:cs="Cambria Math"/>
                <w:color w:val="auto"/>
                <w:sz w:val="24"/>
                <w:highlight w:val="none"/>
              </w:rPr>
            </w:pPr>
            <w:bookmarkStart w:id="713" w:name="OLE_LINK51"/>
            <w:r>
              <w:rPr>
                <w:rFonts w:hint="eastAsia" w:ascii="宋体" w:hAnsi="宋体" w:cs="Cambria Math"/>
                <w:color w:val="auto"/>
                <w:sz w:val="24"/>
                <w:highlight w:val="none"/>
              </w:rPr>
              <w:t>如果投标人是生产企业，</w:t>
            </w:r>
            <w:r>
              <w:rPr>
                <w:rFonts w:hint="eastAsia" w:ascii="宋体" w:hAnsi="宋体" w:cs="宋体"/>
                <w:color w:val="auto"/>
                <w:sz w:val="24"/>
                <w:highlight w:val="none"/>
              </w:rPr>
              <w:t>须提供</w:t>
            </w:r>
            <w:r>
              <w:rPr>
                <w:rFonts w:hint="eastAsia" w:ascii="宋体" w:hAnsi="宋体" w:cs="宋体"/>
                <w:color w:val="auto"/>
                <w:sz w:val="24"/>
                <w:highlight w:val="none"/>
                <w:lang w:val="en-US" w:eastAsia="zh-CN"/>
              </w:rPr>
              <w:t>有效的</w:t>
            </w:r>
            <w:r>
              <w:rPr>
                <w:rFonts w:hint="eastAsia" w:ascii="宋体" w:hAnsi="宋体" w:cs="Cambria Math"/>
                <w:color w:val="auto"/>
                <w:sz w:val="24"/>
                <w:highlight w:val="none"/>
              </w:rPr>
              <w:t>兽药生产许可证和兽药GMP证书（在投标文件中提供电子件并加盖公章）；</w:t>
            </w:r>
          </w:p>
          <w:p>
            <w:pPr>
              <w:pStyle w:val="288"/>
              <w:numPr>
                <w:ilvl w:val="0"/>
                <w:numId w:val="17"/>
              </w:numPr>
              <w:spacing w:after="0" w:line="240" w:lineRule="atLeast"/>
              <w:ind w:firstLineChars="0"/>
              <w:rPr>
                <w:rFonts w:hint="eastAsia" w:ascii="宋体" w:hAnsi="宋体"/>
                <w:color w:val="auto"/>
                <w:sz w:val="24"/>
                <w:highlight w:val="none"/>
              </w:rPr>
            </w:pPr>
            <w:r>
              <w:rPr>
                <w:rFonts w:hint="eastAsia" w:ascii="宋体" w:hAnsi="宋体" w:cs="Cambria Math"/>
                <w:color w:val="auto"/>
                <w:sz w:val="24"/>
                <w:highlight w:val="none"/>
              </w:rPr>
              <w:t>如果投标人是代理商，须提供</w:t>
            </w:r>
            <w:r>
              <w:rPr>
                <w:rFonts w:hint="eastAsia" w:ascii="宋体" w:hAnsi="宋体" w:cs="Cambria Math"/>
                <w:color w:val="auto"/>
                <w:sz w:val="24"/>
                <w:highlight w:val="none"/>
                <w:lang w:val="en-US" w:eastAsia="zh-CN"/>
              </w:rPr>
              <w:t>有效的</w:t>
            </w:r>
            <w:r>
              <w:rPr>
                <w:rFonts w:hint="eastAsia" w:ascii="宋体" w:hAnsi="宋体" w:cs="Cambria Math"/>
                <w:color w:val="auto"/>
                <w:sz w:val="24"/>
                <w:highlight w:val="none"/>
              </w:rPr>
              <w:t>兽药经营许可证（经营范围为诊断制品或生物制品）（在投标文件中提供电子件并加盖公章）。</w:t>
            </w:r>
            <w:bookmarkEnd w:id="713"/>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提供证明文件的电子件或电子证照</w:t>
            </w:r>
            <w:r>
              <w:rPr>
                <w:rFonts w:hint="eastAsia" w:ascii="宋体" w:hAnsi="宋体"/>
                <w:color w:val="auto"/>
                <w:sz w:val="24"/>
                <w:highlight w:val="none"/>
              </w:rPr>
              <w:t>加盖投标人公章；</w:t>
            </w:r>
            <w:r>
              <w:rPr>
                <w:rFonts w:ascii="宋体" w:hAnsi="宋体"/>
                <w:color w:val="auto"/>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宋体" w:hAnsi="宋体"/>
                <w:color w:val="auto"/>
                <w:sz w:val="24"/>
                <w:highlight w:val="none"/>
              </w:rPr>
            </w:pPr>
            <w:r>
              <w:rPr>
                <w:rFonts w:hint="eastAsia" w:ascii="宋体" w:hAnsi="宋体"/>
                <w:color w:val="auto"/>
                <w:sz w:val="24"/>
                <w:highlight w:val="none"/>
              </w:rPr>
              <w:t>4</w:t>
            </w:r>
          </w:p>
        </w:tc>
        <w:tc>
          <w:tcPr>
            <w:tcW w:w="2301" w:type="dxa"/>
            <w:vAlign w:val="center"/>
          </w:tcPr>
          <w:p>
            <w:pPr>
              <w:tabs>
                <w:tab w:val="left" w:pos="1080"/>
              </w:tabs>
              <w:snapToGrid w:val="0"/>
              <w:rPr>
                <w:rFonts w:hint="eastAsia" w:ascii="宋体" w:hAnsi="宋体"/>
                <w:color w:val="auto"/>
                <w:sz w:val="24"/>
                <w:highlight w:val="none"/>
              </w:rPr>
            </w:pPr>
            <w:r>
              <w:rPr>
                <w:color w:val="auto"/>
                <w:sz w:val="24"/>
                <w:highlight w:val="none"/>
              </w:rPr>
              <w:t>获取招标文件</w:t>
            </w:r>
          </w:p>
        </w:tc>
        <w:tc>
          <w:tcPr>
            <w:tcW w:w="4644" w:type="dxa"/>
            <w:vAlign w:val="center"/>
          </w:tcPr>
          <w:p>
            <w:pPr>
              <w:tabs>
                <w:tab w:val="left" w:pos="1080"/>
              </w:tabs>
              <w:snapToGrid w:val="0"/>
              <w:spacing w:after="0" w:line="240" w:lineRule="atLeast"/>
              <w:rPr>
                <w:color w:val="auto"/>
                <w:kern w:val="0"/>
                <w:sz w:val="24"/>
                <w:highlight w:val="none"/>
              </w:rPr>
            </w:pPr>
            <w:r>
              <w:rPr>
                <w:color w:val="auto"/>
                <w:kern w:val="0"/>
                <w:sz w:val="24"/>
                <w:highlight w:val="none"/>
              </w:rPr>
              <w:t>在规定期限内通过北京市政府采购电子交易平台获取所参与包的招标文件。</w:t>
            </w:r>
          </w:p>
          <w:p>
            <w:pPr>
              <w:tabs>
                <w:tab w:val="left" w:pos="1080"/>
              </w:tabs>
              <w:snapToGrid w:val="0"/>
              <w:spacing w:after="0" w:line="240" w:lineRule="atLeast"/>
              <w:rPr>
                <w:rFonts w:hint="eastAsia" w:ascii="宋体" w:hAnsi="宋体" w:cs="Cambria Math"/>
                <w:color w:val="auto"/>
                <w:sz w:val="24"/>
                <w:highlight w:val="none"/>
              </w:rPr>
            </w:pPr>
            <w:r>
              <w:rPr>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05"/>
    </w:tbl>
    <w:p>
      <w:pPr>
        <w:widowControl/>
        <w:jc w:val="left"/>
        <w:rPr>
          <w:rFonts w:hint="eastAsia" w:ascii="宋体" w:hAnsi="宋体"/>
          <w:color w:val="auto"/>
          <w:sz w:val="24"/>
          <w:highlight w:val="none"/>
        </w:rPr>
      </w:pPr>
      <w:bookmarkStart w:id="714" w:name="_Toc226965858"/>
      <w:bookmarkStart w:id="715" w:name="_Toc127161490"/>
      <w:bookmarkStart w:id="716" w:name="_Toc127151779"/>
      <w:bookmarkStart w:id="717" w:name="_Toc353873940"/>
      <w:bookmarkStart w:id="718" w:name="_Toc353825550"/>
      <w:r>
        <w:rPr>
          <w:rFonts w:ascii="宋体" w:hAnsi="宋体"/>
          <w:color w:val="auto"/>
          <w:sz w:val="24"/>
          <w:highlight w:val="none"/>
        </w:rPr>
        <w:br w:type="page"/>
      </w:r>
    </w:p>
    <w:p>
      <w:pPr>
        <w:spacing w:line="360" w:lineRule="auto"/>
        <w:jc w:val="center"/>
        <w:outlineLvl w:val="0"/>
        <w:rPr>
          <w:rFonts w:hint="eastAsia" w:ascii="宋体" w:hAnsi="宋体"/>
          <w:b/>
          <w:color w:val="auto"/>
          <w:sz w:val="36"/>
          <w:szCs w:val="36"/>
          <w:highlight w:val="none"/>
        </w:rPr>
      </w:pPr>
      <w:bookmarkStart w:id="719" w:name="_Toc192872478"/>
      <w:r>
        <w:rPr>
          <w:rFonts w:ascii="宋体" w:hAnsi="宋体"/>
          <w:b/>
          <w:color w:val="auto"/>
          <w:sz w:val="36"/>
          <w:szCs w:val="36"/>
          <w:highlight w:val="none"/>
        </w:rPr>
        <w:t xml:space="preserve">第四章   </w:t>
      </w:r>
      <w:bookmarkEnd w:id="714"/>
      <w:bookmarkEnd w:id="715"/>
      <w:bookmarkEnd w:id="716"/>
      <w:bookmarkEnd w:id="717"/>
      <w:bookmarkEnd w:id="718"/>
      <w:bookmarkStart w:id="720" w:name="_Hlt164229061"/>
      <w:bookmarkEnd w:id="720"/>
      <w:r>
        <w:rPr>
          <w:rFonts w:ascii="宋体" w:hAnsi="宋体"/>
          <w:b/>
          <w:color w:val="auto"/>
          <w:sz w:val="36"/>
          <w:szCs w:val="36"/>
          <w:highlight w:val="none"/>
        </w:rPr>
        <w:t>评标方法和评标标准</w:t>
      </w:r>
      <w:bookmarkEnd w:id="719"/>
    </w:p>
    <w:p>
      <w:pPr>
        <w:tabs>
          <w:tab w:val="left" w:pos="360"/>
          <w:tab w:val="left" w:pos="900"/>
        </w:tabs>
        <w:snapToGrid w:val="0"/>
        <w:spacing w:line="360" w:lineRule="auto"/>
        <w:jc w:val="center"/>
        <w:outlineLvl w:val="1"/>
        <w:rPr>
          <w:rFonts w:hint="eastAsia" w:ascii="宋体" w:hAnsi="宋体"/>
          <w:b/>
          <w:color w:val="auto"/>
          <w:highlight w:val="none"/>
        </w:rPr>
      </w:pPr>
      <w:r>
        <w:rPr>
          <w:rFonts w:ascii="宋体" w:hAnsi="宋体"/>
          <w:b/>
          <w:color w:val="auto"/>
          <w:sz w:val="24"/>
          <w:highlight w:val="none"/>
        </w:rPr>
        <w:t>一、评标方法</w:t>
      </w:r>
    </w:p>
    <w:p>
      <w:pPr>
        <w:numPr>
          <w:ilvl w:val="0"/>
          <w:numId w:val="18"/>
        </w:numPr>
        <w:tabs>
          <w:tab w:val="left" w:pos="360"/>
        </w:tabs>
        <w:snapToGrid w:val="0"/>
        <w:spacing w:line="360" w:lineRule="auto"/>
        <w:outlineLvl w:val="1"/>
        <w:rPr>
          <w:rFonts w:hint="eastAsia" w:ascii="宋体" w:hAnsi="宋体"/>
          <w:color w:val="auto"/>
          <w:sz w:val="24"/>
          <w:highlight w:val="none"/>
        </w:rPr>
      </w:pPr>
      <w:bookmarkStart w:id="721" w:name="_Toc164229382"/>
      <w:bookmarkStart w:id="722" w:name="_Toc149720834"/>
      <w:bookmarkStart w:id="723" w:name="_Toc264969231"/>
      <w:bookmarkStart w:id="724" w:name="_Toc127161455"/>
      <w:bookmarkStart w:id="725" w:name="_Toc151193929"/>
      <w:bookmarkStart w:id="726" w:name="_Toc265228379"/>
      <w:bookmarkStart w:id="727" w:name="_Toc226337237"/>
      <w:bookmarkStart w:id="728" w:name="_Toc195842906"/>
      <w:bookmarkStart w:id="729" w:name="_Toc151190168"/>
      <w:bookmarkStart w:id="730" w:name="_Toc142311043"/>
      <w:bookmarkStart w:id="731" w:name="_Toc127151541"/>
      <w:bookmarkStart w:id="732" w:name="_Toc164351635"/>
      <w:bookmarkStart w:id="733" w:name="_Toc151193783"/>
      <w:bookmarkStart w:id="734" w:name="_Toc127151742"/>
      <w:bookmarkStart w:id="735" w:name="_Toc151193855"/>
      <w:bookmarkStart w:id="736" w:name="_Toc150509292"/>
      <w:bookmarkStart w:id="737" w:name="_Toc305158883"/>
      <w:bookmarkStart w:id="738" w:name="_Toc164608655"/>
      <w:bookmarkStart w:id="739" w:name="_Toc150480779"/>
      <w:bookmarkStart w:id="740" w:name="_Toc150774641"/>
      <w:bookmarkStart w:id="741" w:name="_Toc164608810"/>
      <w:bookmarkStart w:id="742" w:name="_Toc226309785"/>
      <w:bookmarkStart w:id="743" w:name="_Toc164229236"/>
      <w:bookmarkStart w:id="744" w:name="_Toc305158809"/>
      <w:bookmarkStart w:id="745" w:name="_Toc226965814"/>
      <w:bookmarkStart w:id="746" w:name="_Toc151193711"/>
      <w:bookmarkStart w:id="747" w:name="_Toc226965731"/>
      <w:bookmarkStart w:id="748" w:name="_Toc150774746"/>
      <w:bookmarkStart w:id="749" w:name="_Toc151193639"/>
      <w:bookmarkStart w:id="750" w:name="_Toc353873941"/>
      <w:bookmarkStart w:id="751" w:name="_Toc353825551"/>
      <w:bookmarkStart w:id="752" w:name="_Toc353873935"/>
      <w:bookmarkStart w:id="753" w:name="_Toc265228393"/>
      <w:bookmarkStart w:id="754" w:name="_Toc195842920"/>
      <w:bookmarkStart w:id="755" w:name="_Toc226337251"/>
      <w:bookmarkStart w:id="756" w:name="_Toc353825545"/>
      <w:bookmarkStart w:id="757" w:name="_Toc264969245"/>
      <w:bookmarkStart w:id="758" w:name="_Toc127151555"/>
      <w:bookmarkStart w:id="759" w:name="_Toc353873665"/>
      <w:bookmarkStart w:id="760" w:name="_Toc150480793"/>
      <w:bookmarkStart w:id="761" w:name="_Toc305158823"/>
      <w:bookmarkStart w:id="762" w:name="_Toc226965828"/>
      <w:bookmarkStart w:id="763" w:name="_Toc305158897"/>
      <w:bookmarkStart w:id="764" w:name="_Toc150774760"/>
      <w:bookmarkStart w:id="765" w:name="_Toc142311057"/>
      <w:r>
        <w:rPr>
          <w:rFonts w:ascii="宋体" w:hAnsi="宋体"/>
          <w:color w:val="auto"/>
          <w:sz w:val="24"/>
          <w:highlight w:val="none"/>
        </w:rPr>
        <w:t>投标文件的符合性审查</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评标委员会对资格审查合格的投标人的投标文件进行符合性审查，以确定其是否满足招标文件的实质性要求。</w:t>
      </w:r>
      <w:bookmarkStart w:id="766" w:name="_Toc520356167"/>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评标委员会根据《符合性审查</w:t>
      </w:r>
      <w:r>
        <w:rPr>
          <w:rFonts w:hint="eastAsia" w:ascii="宋体" w:hAnsi="宋体"/>
          <w:color w:val="auto"/>
          <w:sz w:val="24"/>
          <w:highlight w:val="none"/>
        </w:rPr>
        <w:t>要求</w:t>
      </w:r>
      <w:r>
        <w:rPr>
          <w:rFonts w:ascii="宋体" w:hAnsi="宋体"/>
          <w:color w:val="auto"/>
          <w:sz w:val="24"/>
          <w:highlight w:val="none"/>
        </w:rPr>
        <w:t>》中规定的审查因素和审查内容，对投标人的投标文件是否实质上响应招标文件进行符合性审查，并形成符合性审查评审结果。</w:t>
      </w:r>
      <w:r>
        <w:rPr>
          <w:rFonts w:hint="eastAsia" w:ascii="宋体" w:hAnsi="宋体"/>
          <w:color w:val="auto"/>
          <w:sz w:val="24"/>
          <w:highlight w:val="none"/>
        </w:rPr>
        <w:t>投标人《商务技术文件》有任何一项不符合</w:t>
      </w:r>
      <w:r>
        <w:rPr>
          <w:rFonts w:ascii="宋体" w:hAnsi="宋体"/>
          <w:color w:val="auto"/>
          <w:sz w:val="24"/>
          <w:highlight w:val="none"/>
        </w:rPr>
        <w:t>《符合性审查</w:t>
      </w:r>
      <w:r>
        <w:rPr>
          <w:rFonts w:hint="eastAsia" w:ascii="宋体" w:hAnsi="宋体"/>
          <w:color w:val="auto"/>
          <w:sz w:val="24"/>
          <w:highlight w:val="none"/>
        </w:rPr>
        <w:t>要求</w:t>
      </w:r>
      <w:r>
        <w:rPr>
          <w:rFonts w:ascii="宋体" w:hAnsi="宋体"/>
          <w:color w:val="auto"/>
          <w:sz w:val="24"/>
          <w:highlight w:val="none"/>
        </w:rPr>
        <w:t>》</w:t>
      </w:r>
      <w:bookmarkEnd w:id="766"/>
      <w:r>
        <w:rPr>
          <w:rFonts w:hint="eastAsia" w:ascii="宋体" w:hAnsi="宋体"/>
          <w:color w:val="auto"/>
          <w:sz w:val="24"/>
          <w:highlight w:val="none"/>
        </w:rPr>
        <w:t>要求的，</w:t>
      </w:r>
      <w:r>
        <w:rPr>
          <w:rFonts w:hint="eastAsia" w:ascii="宋体" w:hAnsi="宋体"/>
          <w:b/>
          <w:color w:val="auto"/>
          <w:sz w:val="24"/>
          <w:highlight w:val="none"/>
        </w:rPr>
        <w:t>投标无效</w:t>
      </w:r>
      <w:r>
        <w:rPr>
          <w:rFonts w:hint="eastAsia" w:ascii="宋体" w:hAnsi="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b/>
          <w:color w:val="auto"/>
          <w:sz w:val="24"/>
          <w:highlight w:val="none"/>
        </w:rPr>
      </w:pPr>
      <w:r>
        <w:rPr>
          <w:rFonts w:ascii="宋体" w:hAnsi="宋体"/>
          <w:b/>
          <w:color w:val="auto"/>
          <w:sz w:val="24"/>
          <w:highlight w:val="none"/>
        </w:rPr>
        <w:t>符合性审查</w:t>
      </w:r>
      <w:r>
        <w:rPr>
          <w:rFonts w:hint="eastAsia" w:ascii="宋体" w:hAnsi="宋体"/>
          <w:b/>
          <w:color w:val="auto"/>
          <w:sz w:val="24"/>
          <w:highlight w:val="none"/>
        </w:rPr>
        <w:t>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宋体" w:hAnsi="宋体"/>
                <w:b/>
                <w:color w:val="auto"/>
                <w:kern w:val="0"/>
                <w:sz w:val="24"/>
                <w:highlight w:val="none"/>
              </w:rPr>
            </w:pPr>
            <w:r>
              <w:rPr>
                <w:rFonts w:ascii="宋体" w:hAnsi="宋体"/>
                <w:b/>
                <w:color w:val="auto"/>
                <w:kern w:val="0"/>
                <w:sz w:val="24"/>
                <w:highlight w:val="none"/>
              </w:rPr>
              <w:t>序号</w:t>
            </w:r>
          </w:p>
        </w:tc>
        <w:tc>
          <w:tcPr>
            <w:tcW w:w="1746" w:type="dxa"/>
            <w:vAlign w:val="center"/>
          </w:tcPr>
          <w:p>
            <w:pPr>
              <w:widowControl/>
              <w:spacing w:after="0" w:line="240" w:lineRule="auto"/>
              <w:jc w:val="center"/>
              <w:rPr>
                <w:rFonts w:hint="eastAsia" w:ascii="宋体" w:hAnsi="宋体"/>
                <w:b/>
                <w:color w:val="auto"/>
                <w:kern w:val="0"/>
                <w:sz w:val="24"/>
                <w:highlight w:val="none"/>
              </w:rPr>
            </w:pPr>
            <w:r>
              <w:rPr>
                <w:rFonts w:ascii="宋体" w:hAnsi="宋体"/>
                <w:b/>
                <w:color w:val="auto"/>
                <w:kern w:val="0"/>
                <w:sz w:val="24"/>
                <w:highlight w:val="none"/>
              </w:rPr>
              <w:t>审查因素</w:t>
            </w:r>
          </w:p>
        </w:tc>
        <w:tc>
          <w:tcPr>
            <w:tcW w:w="6475" w:type="dxa"/>
            <w:vAlign w:val="center"/>
          </w:tcPr>
          <w:p>
            <w:pPr>
              <w:widowControl/>
              <w:spacing w:after="0" w:line="240" w:lineRule="auto"/>
              <w:jc w:val="center"/>
              <w:rPr>
                <w:rFonts w:hint="eastAsia" w:ascii="宋体" w:hAnsi="宋体"/>
                <w:b/>
                <w:color w:val="auto"/>
                <w:kern w:val="0"/>
                <w:sz w:val="24"/>
                <w:highlight w:val="none"/>
              </w:rPr>
            </w:pPr>
            <w:r>
              <w:rPr>
                <w:rFonts w:ascii="宋体" w:hAnsi="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67" w:name="_Hlk196842304"/>
            <w:r>
              <w:rPr>
                <w:rFonts w:ascii="宋体" w:hAnsi="宋体"/>
                <w:color w:val="auto"/>
                <w:kern w:val="0"/>
                <w:sz w:val="24"/>
                <w:highlight w:val="none"/>
              </w:rPr>
              <w:t>1</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授权委托书</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按招标文件要求提供授权委托书；</w:t>
            </w:r>
          </w:p>
        </w:tc>
      </w:tr>
      <w:bookmarkEnd w:id="7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ascii="宋体" w:hAnsi="宋体"/>
                <w:color w:val="auto"/>
                <w:kern w:val="0"/>
                <w:sz w:val="24"/>
                <w:highlight w:val="none"/>
              </w:rPr>
              <w:t>2</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68" w:name="OLE_LINK13"/>
            <w:r>
              <w:rPr>
                <w:rFonts w:ascii="宋体" w:hAnsi="宋体"/>
                <w:color w:val="auto"/>
                <w:kern w:val="0"/>
                <w:sz w:val="24"/>
                <w:highlight w:val="none"/>
              </w:rPr>
              <w:t>投标完整性</w:t>
            </w:r>
            <w:bookmarkEnd w:id="768"/>
          </w:p>
        </w:tc>
        <w:tc>
          <w:tcPr>
            <w:tcW w:w="6475" w:type="dxa"/>
            <w:vAlign w:val="center"/>
          </w:tcPr>
          <w:p>
            <w:pPr>
              <w:widowControl/>
              <w:spacing w:after="0" w:line="240" w:lineRule="auto"/>
              <w:jc w:val="left"/>
              <w:rPr>
                <w:rFonts w:hint="eastAsia" w:ascii="宋体" w:hAnsi="宋体"/>
                <w:color w:val="auto"/>
                <w:kern w:val="0"/>
                <w:sz w:val="24"/>
                <w:highlight w:val="none"/>
              </w:rPr>
            </w:pPr>
            <w:r>
              <w:rPr>
                <w:rFonts w:hint="eastAsia" w:ascii="宋体" w:hAnsi="宋体"/>
                <w:color w:val="auto"/>
                <w:sz w:val="24"/>
                <w:highlight w:val="none"/>
              </w:rPr>
              <w:t>未</w:t>
            </w:r>
            <w:r>
              <w:rPr>
                <w:rFonts w:ascii="宋体" w:hAnsi="宋体"/>
                <w:color w:val="auto"/>
                <w:sz w:val="24"/>
                <w:highlight w:val="none"/>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69" w:name="_Hlk196842154"/>
            <w:r>
              <w:rPr>
                <w:rFonts w:ascii="宋体" w:hAnsi="宋体"/>
                <w:color w:val="auto"/>
                <w:kern w:val="0"/>
                <w:sz w:val="24"/>
                <w:highlight w:val="none"/>
              </w:rPr>
              <w:t>3</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投标报价</w:t>
            </w:r>
          </w:p>
        </w:tc>
        <w:tc>
          <w:tcPr>
            <w:tcW w:w="6475" w:type="dxa"/>
            <w:vAlign w:val="center"/>
          </w:tcPr>
          <w:p>
            <w:pPr>
              <w:widowControl/>
              <w:spacing w:after="0" w:line="240" w:lineRule="auto"/>
              <w:jc w:val="left"/>
              <w:rPr>
                <w:rFonts w:hint="eastAsia" w:ascii="宋体" w:hAnsi="宋体"/>
                <w:color w:val="auto"/>
                <w:kern w:val="0"/>
                <w:sz w:val="24"/>
                <w:highlight w:val="none"/>
              </w:rPr>
            </w:pPr>
            <w:bookmarkStart w:id="770" w:name="OLE_LINK28"/>
            <w:r>
              <w:rPr>
                <w:rFonts w:ascii="宋体" w:hAnsi="宋体"/>
                <w:color w:val="auto"/>
                <w:kern w:val="0"/>
                <w:sz w:val="24"/>
                <w:highlight w:val="none"/>
              </w:rPr>
              <w:t>投标报价</w:t>
            </w:r>
            <w:r>
              <w:rPr>
                <w:rFonts w:hint="eastAsia" w:ascii="宋体" w:hAnsi="宋体"/>
                <w:color w:val="auto"/>
                <w:kern w:val="0"/>
                <w:sz w:val="24"/>
                <w:highlight w:val="none"/>
              </w:rPr>
              <w:t>未</w:t>
            </w:r>
            <w:r>
              <w:rPr>
                <w:rFonts w:ascii="宋体" w:hAnsi="宋体"/>
                <w:color w:val="auto"/>
                <w:sz w:val="24"/>
                <w:highlight w:val="none"/>
              </w:rPr>
              <w:t>超过招标文件中规定的项目/采购包预算金额或者项目/采购包最高限价</w:t>
            </w:r>
            <w:r>
              <w:rPr>
                <w:rFonts w:ascii="宋体" w:hAnsi="宋体"/>
                <w:color w:val="auto"/>
                <w:kern w:val="0"/>
                <w:sz w:val="24"/>
                <w:highlight w:val="none"/>
              </w:rPr>
              <w:t>；</w:t>
            </w:r>
            <w:bookmarkEnd w:id="770"/>
          </w:p>
        </w:tc>
      </w:tr>
      <w:bookmarkEnd w:id="7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ascii="宋体" w:hAnsi="宋体"/>
                <w:color w:val="auto"/>
                <w:kern w:val="0"/>
                <w:sz w:val="24"/>
                <w:highlight w:val="none"/>
              </w:rPr>
              <w:t>4</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报价唯一性</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投标文件</w:t>
            </w:r>
            <w:r>
              <w:rPr>
                <w:rFonts w:hint="eastAsia" w:ascii="宋体" w:hAnsi="宋体"/>
                <w:color w:val="auto"/>
                <w:kern w:val="0"/>
                <w:sz w:val="24"/>
                <w:highlight w:val="none"/>
              </w:rPr>
              <w:t>未</w:t>
            </w:r>
            <w:r>
              <w:rPr>
                <w:rFonts w:hint="eastAsia" w:ascii="宋体" w:hAnsi="宋体"/>
                <w:color w:val="auto"/>
                <w:sz w:val="24"/>
                <w:highlight w:val="none"/>
              </w:rPr>
              <w:t>出现可选择性或可调整的报价（招标文件另有规定的除外）</w:t>
            </w:r>
            <w:r>
              <w:rPr>
                <w:rFonts w:ascii="宋体" w:hAnsi="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71" w:name="_Hlk196842161"/>
            <w:r>
              <w:rPr>
                <w:rFonts w:ascii="宋体" w:hAnsi="宋体"/>
                <w:color w:val="auto"/>
                <w:kern w:val="0"/>
                <w:sz w:val="24"/>
                <w:highlight w:val="none"/>
              </w:rPr>
              <w:t>5</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投标有效期</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投标文件中承诺的投标有效期</w:t>
            </w:r>
            <w:r>
              <w:rPr>
                <w:rFonts w:hint="eastAsia" w:ascii="宋体" w:hAnsi="宋体"/>
                <w:color w:val="auto"/>
                <w:kern w:val="0"/>
                <w:sz w:val="24"/>
                <w:highlight w:val="none"/>
              </w:rPr>
              <w:t>满足</w:t>
            </w:r>
            <w:r>
              <w:rPr>
                <w:rFonts w:ascii="宋体" w:hAnsi="宋体"/>
                <w:color w:val="auto"/>
                <w:kern w:val="0"/>
                <w:sz w:val="24"/>
                <w:highlight w:val="none"/>
              </w:rPr>
              <w:t>招标文件中载明的投标有效期的；</w:t>
            </w:r>
          </w:p>
        </w:tc>
      </w:tr>
      <w:bookmarkEnd w:id="7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72" w:name="_Hlk201755809"/>
            <w:r>
              <w:rPr>
                <w:rFonts w:ascii="宋体" w:hAnsi="宋体"/>
                <w:color w:val="auto"/>
                <w:kern w:val="0"/>
                <w:sz w:val="24"/>
                <w:highlight w:val="none"/>
              </w:rPr>
              <w:t>6</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hint="eastAsia" w:ascii="宋体" w:hAnsi="宋体"/>
                <w:color w:val="auto"/>
                <w:kern w:val="0"/>
                <w:sz w:val="24"/>
                <w:highlight w:val="none"/>
              </w:rPr>
              <w:t>实质性格式</w:t>
            </w:r>
          </w:p>
        </w:tc>
        <w:tc>
          <w:tcPr>
            <w:tcW w:w="6475" w:type="dxa"/>
            <w:vAlign w:val="center"/>
          </w:tcPr>
          <w:p>
            <w:pPr>
              <w:widowControl/>
              <w:spacing w:after="0" w:line="240" w:lineRule="auto"/>
              <w:jc w:val="left"/>
              <w:rPr>
                <w:rFonts w:hint="eastAsia" w:ascii="宋体" w:hAnsi="宋体"/>
                <w:color w:val="auto"/>
                <w:kern w:val="0"/>
                <w:sz w:val="24"/>
                <w:highlight w:val="none"/>
              </w:rPr>
            </w:pPr>
            <w:bookmarkStart w:id="773" w:name="OLE_LINK55"/>
            <w:r>
              <w:rPr>
                <w:rFonts w:ascii="宋体" w:hAnsi="宋体"/>
                <w:color w:val="auto"/>
                <w:kern w:val="0"/>
                <w:sz w:val="24"/>
                <w:highlight w:val="none"/>
              </w:rPr>
              <w:t>标记为“实质性格式”的文件均按招标文件要求提供且签署、盖章的</w:t>
            </w:r>
            <w:r>
              <w:rPr>
                <w:rFonts w:hint="eastAsia" w:ascii="宋体" w:hAnsi="宋体"/>
                <w:color w:val="auto"/>
                <w:kern w:val="0"/>
                <w:sz w:val="24"/>
                <w:highlight w:val="none"/>
              </w:rPr>
              <w:t>；</w:t>
            </w:r>
            <w:bookmarkEnd w:id="773"/>
          </w:p>
        </w:tc>
      </w:tr>
      <w:bookmarkEnd w:id="7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hint="eastAsia" w:ascii="宋体" w:hAnsi="宋体"/>
                <w:color w:val="auto"/>
                <w:kern w:val="0"/>
                <w:sz w:val="24"/>
                <w:highlight w:val="none"/>
              </w:rPr>
              <w:t>7</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74" w:name="OLE_LINK24"/>
            <w:r>
              <w:rPr>
                <w:rFonts w:ascii="宋体" w:hAnsi="宋体" w:cs="Segoe UI Symbol"/>
                <w:color w:val="auto"/>
                <w:sz w:val="24"/>
                <w:highlight w:val="none"/>
              </w:rPr>
              <w:t>★</w:t>
            </w:r>
            <w:r>
              <w:rPr>
                <w:rFonts w:ascii="宋体" w:hAnsi="宋体"/>
                <w:color w:val="auto"/>
                <w:sz w:val="24"/>
                <w:highlight w:val="none"/>
              </w:rPr>
              <w:t>号</w:t>
            </w:r>
            <w:r>
              <w:rPr>
                <w:rFonts w:hint="eastAsia" w:ascii="宋体" w:hAnsi="宋体"/>
                <w:color w:val="auto"/>
                <w:sz w:val="24"/>
                <w:highlight w:val="none"/>
              </w:rPr>
              <w:t>技术参数响应</w:t>
            </w:r>
            <w:bookmarkEnd w:id="774"/>
            <w:r>
              <w:rPr>
                <w:rFonts w:hint="eastAsia" w:ascii="宋体" w:hAnsi="宋体" w:cs="Segoe UI Symbol"/>
                <w:color w:val="auto"/>
                <w:sz w:val="24"/>
                <w:highlight w:val="none"/>
              </w:rPr>
              <w:t xml:space="preserve"> </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sz w:val="24"/>
                <w:highlight w:val="none"/>
              </w:rPr>
              <w:t>投标文件满足</w:t>
            </w:r>
            <w:r>
              <w:rPr>
                <w:rFonts w:hint="eastAsia" w:ascii="宋体" w:hAnsi="宋体"/>
                <w:color w:val="auto"/>
                <w:sz w:val="24"/>
                <w:highlight w:val="none"/>
              </w:rPr>
              <w:t>招标</w:t>
            </w:r>
            <w:r>
              <w:rPr>
                <w:rFonts w:ascii="宋体" w:hAnsi="宋体"/>
                <w:color w:val="auto"/>
                <w:sz w:val="24"/>
                <w:highlight w:val="none"/>
              </w:rPr>
              <w:t>文件</w:t>
            </w:r>
            <w:r>
              <w:rPr>
                <w:rFonts w:hint="eastAsia" w:ascii="宋体" w:hAnsi="宋体"/>
                <w:color w:val="auto"/>
                <w:sz w:val="24"/>
                <w:highlight w:val="none"/>
              </w:rPr>
              <w:t>《</w:t>
            </w:r>
            <w:r>
              <w:rPr>
                <w:rFonts w:ascii="宋体" w:hAnsi="宋体"/>
                <w:color w:val="auto"/>
                <w:sz w:val="24"/>
                <w:highlight w:val="none"/>
              </w:rPr>
              <w:t>采购需求</w:t>
            </w:r>
            <w:r>
              <w:rPr>
                <w:rFonts w:hint="eastAsia" w:ascii="宋体" w:hAnsi="宋体"/>
                <w:color w:val="auto"/>
                <w:sz w:val="24"/>
                <w:highlight w:val="none"/>
              </w:rPr>
              <w:t>》</w:t>
            </w:r>
            <w:r>
              <w:rPr>
                <w:rFonts w:ascii="宋体" w:hAnsi="宋体"/>
                <w:color w:val="auto"/>
                <w:sz w:val="24"/>
                <w:highlight w:val="none"/>
              </w:rPr>
              <w:t>中</w:t>
            </w:r>
            <w:r>
              <w:rPr>
                <w:rFonts w:ascii="宋体" w:hAnsi="宋体" w:cs="Segoe UI Symbol"/>
                <w:color w:val="auto"/>
                <w:sz w:val="24"/>
                <w:highlight w:val="none"/>
              </w:rPr>
              <w:t>★</w:t>
            </w:r>
            <w:r>
              <w:rPr>
                <w:rFonts w:ascii="宋体" w:hAnsi="宋体"/>
                <w:color w:val="auto"/>
                <w:sz w:val="24"/>
                <w:highlight w:val="none"/>
              </w:rPr>
              <w:t>号</w:t>
            </w:r>
            <w:r>
              <w:rPr>
                <w:rFonts w:hint="eastAsia" w:ascii="宋体" w:hAnsi="宋体"/>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hint="eastAsia" w:ascii="宋体" w:hAnsi="宋体"/>
                <w:color w:val="auto"/>
                <w:kern w:val="0"/>
                <w:sz w:val="24"/>
                <w:highlight w:val="none"/>
              </w:rPr>
              <w:t>8</w:t>
            </w:r>
          </w:p>
        </w:tc>
        <w:tc>
          <w:tcPr>
            <w:tcW w:w="1746" w:type="dxa"/>
            <w:vAlign w:val="center"/>
          </w:tcPr>
          <w:p>
            <w:pPr>
              <w:widowControl/>
              <w:spacing w:after="0" w:line="240" w:lineRule="auto"/>
              <w:jc w:val="left"/>
              <w:rPr>
                <w:rFonts w:hint="eastAsia" w:ascii="宋体" w:hAnsi="宋体" w:cs="Segoe UI Symbol"/>
                <w:color w:val="auto"/>
                <w:sz w:val="24"/>
                <w:highlight w:val="none"/>
              </w:rPr>
            </w:pPr>
            <w:r>
              <w:rPr>
                <w:rFonts w:ascii="宋体" w:hAnsi="宋体" w:cs="Segoe UI Symbol"/>
                <w:color w:val="auto"/>
                <w:sz w:val="24"/>
                <w:highlight w:val="none"/>
              </w:rPr>
              <w:t>报价的修正（如有</w:t>
            </w:r>
            <w:r>
              <w:rPr>
                <w:rFonts w:hint="eastAsia" w:ascii="宋体" w:hAnsi="宋体" w:cs="Segoe UI Symbol"/>
                <w:color w:val="auto"/>
                <w:sz w:val="24"/>
                <w:highlight w:val="none"/>
              </w:rPr>
              <w:t>）</w:t>
            </w:r>
          </w:p>
        </w:tc>
        <w:tc>
          <w:tcPr>
            <w:tcW w:w="6475" w:type="dxa"/>
            <w:vAlign w:val="center"/>
          </w:tcPr>
          <w:p>
            <w:pPr>
              <w:widowControl/>
              <w:spacing w:after="0" w:line="240" w:lineRule="auto"/>
              <w:jc w:val="left"/>
              <w:rPr>
                <w:rFonts w:hint="eastAsia" w:ascii="宋体" w:hAnsi="宋体"/>
                <w:color w:val="auto"/>
                <w:sz w:val="24"/>
                <w:highlight w:val="none"/>
              </w:rPr>
            </w:pPr>
            <w:bookmarkStart w:id="775" w:name="OLE_LINK54"/>
            <w:r>
              <w:rPr>
                <w:rFonts w:ascii="宋体" w:hAnsi="宋体"/>
                <w:color w:val="auto"/>
                <w:sz w:val="24"/>
                <w:highlight w:val="none"/>
              </w:rPr>
              <w:t>不涉及报价修正，或投标文件报价出现前后不一致时，投标人对修正后的报价予以确认；（如有</w:t>
            </w:r>
            <w:r>
              <w:rPr>
                <w:rFonts w:hint="eastAsia" w:ascii="宋体" w:hAnsi="宋体"/>
                <w:color w:val="auto"/>
                <w:sz w:val="24"/>
                <w:highlight w:val="none"/>
              </w:rPr>
              <w:t>）</w:t>
            </w:r>
            <w:bookmarkEnd w:id="7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76" w:name="_Hlk201755829"/>
            <w:r>
              <w:rPr>
                <w:rFonts w:hint="eastAsia" w:ascii="宋体" w:hAnsi="宋体"/>
                <w:color w:val="auto"/>
                <w:kern w:val="0"/>
                <w:sz w:val="24"/>
                <w:highlight w:val="none"/>
              </w:rPr>
              <w:t>9</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77" w:name="OLE_LINK18"/>
            <w:r>
              <w:rPr>
                <w:rFonts w:ascii="宋体" w:hAnsi="宋体"/>
                <w:color w:val="auto"/>
                <w:kern w:val="0"/>
                <w:sz w:val="24"/>
                <w:highlight w:val="none"/>
              </w:rPr>
              <w:t>进口产品</w:t>
            </w:r>
            <w:bookmarkEnd w:id="777"/>
            <w:r>
              <w:rPr>
                <w:rFonts w:hint="eastAsia" w:ascii="宋体" w:hAnsi="宋体" w:cs="Segoe UI Symbol"/>
                <w:color w:val="auto"/>
                <w:sz w:val="24"/>
                <w:highlight w:val="none"/>
              </w:rPr>
              <w:t xml:space="preserve"> </w:t>
            </w:r>
          </w:p>
        </w:tc>
        <w:tc>
          <w:tcPr>
            <w:tcW w:w="6475" w:type="dxa"/>
            <w:vAlign w:val="center"/>
          </w:tcPr>
          <w:p>
            <w:pPr>
              <w:widowControl/>
              <w:spacing w:after="0" w:line="240" w:lineRule="auto"/>
              <w:jc w:val="left"/>
              <w:rPr>
                <w:rFonts w:hint="eastAsia" w:ascii="宋体" w:hAnsi="宋体"/>
                <w:color w:val="auto"/>
                <w:kern w:val="0"/>
                <w:sz w:val="24"/>
                <w:highlight w:val="none"/>
              </w:rPr>
            </w:pPr>
            <w:bookmarkStart w:id="778" w:name="OLE_LINK26"/>
            <w:r>
              <w:rPr>
                <w:rFonts w:ascii="宋体" w:hAnsi="宋体"/>
                <w:color w:val="auto"/>
                <w:kern w:val="0"/>
                <w:sz w:val="24"/>
                <w:highlight w:val="none"/>
              </w:rPr>
              <w:t>招标文件不接受进口产品投标的内容时，投标人所投产品不含进口产品</w:t>
            </w:r>
            <w:r>
              <w:rPr>
                <w:rFonts w:hint="eastAsia" w:ascii="宋体" w:hAnsi="宋体"/>
                <w:color w:val="auto"/>
                <w:kern w:val="0"/>
                <w:sz w:val="24"/>
                <w:highlight w:val="none"/>
              </w:rPr>
              <w:t>；</w:t>
            </w:r>
            <w:bookmarkEnd w:id="778"/>
          </w:p>
        </w:tc>
      </w:tr>
      <w:bookmarkEnd w:id="7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hint="eastAsia" w:ascii="宋体" w:hAnsi="宋体"/>
                <w:color w:val="auto"/>
                <w:kern w:val="0"/>
                <w:sz w:val="24"/>
                <w:highlight w:val="none"/>
              </w:rPr>
              <w:t>10</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79" w:name="OLE_LINK19"/>
            <w:r>
              <w:rPr>
                <w:rFonts w:ascii="宋体" w:hAnsi="宋体"/>
                <w:color w:val="auto"/>
                <w:kern w:val="0"/>
                <w:sz w:val="24"/>
                <w:highlight w:val="none"/>
              </w:rPr>
              <w:t>公平竞争</w:t>
            </w:r>
            <w:bookmarkEnd w:id="779"/>
          </w:p>
        </w:tc>
        <w:tc>
          <w:tcPr>
            <w:tcW w:w="6475" w:type="dxa"/>
            <w:vAlign w:val="center"/>
          </w:tcPr>
          <w:p>
            <w:pPr>
              <w:widowControl/>
              <w:spacing w:after="0" w:line="240" w:lineRule="auto"/>
              <w:jc w:val="left"/>
              <w:rPr>
                <w:rFonts w:hint="eastAsia" w:ascii="宋体" w:hAnsi="宋体"/>
                <w:color w:val="auto"/>
                <w:kern w:val="0"/>
                <w:sz w:val="24"/>
                <w:highlight w:val="none"/>
              </w:rPr>
            </w:pPr>
            <w:bookmarkStart w:id="780" w:name="OLE_LINK25"/>
            <w:r>
              <w:rPr>
                <w:rFonts w:ascii="宋体" w:hAnsi="宋体"/>
                <w:color w:val="auto"/>
                <w:sz w:val="24"/>
                <w:highlight w:val="none"/>
              </w:rPr>
              <w:t>投标人遵循公平竞争的原则，不存在恶意串通，妨碍其他投标人的竞争行为，不存在损害采购人或者其他投标人的合法权益情形的；</w:t>
            </w:r>
            <w:bookmarkEnd w:id="7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dstrike/>
                <w:color w:val="auto"/>
                <w:kern w:val="0"/>
                <w:sz w:val="24"/>
                <w:highlight w:val="none"/>
              </w:rPr>
            </w:pPr>
            <w:bookmarkStart w:id="781" w:name="_Hlk196842191"/>
            <w:r>
              <w:rPr>
                <w:rFonts w:hint="eastAsia" w:ascii="宋体" w:hAnsi="宋体"/>
                <w:color w:val="auto"/>
                <w:kern w:val="0"/>
                <w:sz w:val="24"/>
                <w:highlight w:val="none"/>
              </w:rPr>
              <w:t>11</w:t>
            </w:r>
          </w:p>
        </w:tc>
        <w:tc>
          <w:tcPr>
            <w:tcW w:w="1746" w:type="dxa"/>
            <w:vAlign w:val="center"/>
          </w:tcPr>
          <w:p>
            <w:pPr>
              <w:widowControl/>
              <w:spacing w:after="0" w:line="240" w:lineRule="auto"/>
              <w:jc w:val="left"/>
              <w:rPr>
                <w:rFonts w:hint="eastAsia" w:ascii="宋体" w:hAnsi="宋体"/>
                <w:dstrike/>
                <w:color w:val="auto"/>
                <w:kern w:val="0"/>
                <w:sz w:val="24"/>
                <w:highlight w:val="none"/>
              </w:rPr>
            </w:pPr>
            <w:r>
              <w:rPr>
                <w:rFonts w:ascii="宋体" w:hAnsi="宋体"/>
                <w:color w:val="auto"/>
                <w:kern w:val="0"/>
                <w:sz w:val="24"/>
                <w:highlight w:val="none"/>
              </w:rPr>
              <w:t>国家有关部门对投标人的投标产品有强制性规定或要求的</w:t>
            </w:r>
            <w:r>
              <w:rPr>
                <w:rFonts w:ascii="宋体" w:hAnsi="宋体" w:cs="Segoe UI Symbol"/>
                <w:color w:val="auto"/>
                <w:sz w:val="24"/>
                <w:highlight w:val="none"/>
              </w:rPr>
              <w:t>（如有</w:t>
            </w:r>
            <w:r>
              <w:rPr>
                <w:rFonts w:hint="eastAsia" w:ascii="宋体" w:hAnsi="宋体" w:cs="Segoe UI Symbol"/>
                <w:color w:val="auto"/>
                <w:sz w:val="24"/>
                <w:highlight w:val="none"/>
              </w:rPr>
              <w:t>）</w:t>
            </w:r>
          </w:p>
        </w:tc>
        <w:tc>
          <w:tcPr>
            <w:tcW w:w="6475" w:type="dxa"/>
            <w:vAlign w:val="center"/>
          </w:tcPr>
          <w:p>
            <w:pPr>
              <w:widowControl/>
              <w:adjustRightInd w:val="0"/>
              <w:snapToGrid w:val="0"/>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宋体" w:hAnsi="宋体"/>
                <w:dstrike/>
                <w:color w:val="auto"/>
                <w:sz w:val="24"/>
                <w:highlight w:val="none"/>
              </w:rPr>
            </w:pPr>
            <w:r>
              <w:rPr>
                <w:rFonts w:ascii="宋体" w:hAnsi="宋体"/>
                <w:color w:val="auto"/>
                <w:kern w:val="0"/>
                <w:sz w:val="24"/>
                <w:highlight w:val="none"/>
              </w:rPr>
              <w:t>3）项目中涉及涂料、胶黏剂、油墨、清洗剂等挥发性有机物产品，且属于强制性标准的，供应商应执行符合本市和国家的 VOCs 含量限制标准。</w:t>
            </w:r>
          </w:p>
        </w:tc>
      </w:tr>
      <w:bookmarkEnd w:id="7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82" w:name="_Hlk196842245"/>
            <w:r>
              <w:rPr>
                <w:rFonts w:hint="eastAsia" w:ascii="宋体" w:hAnsi="宋体"/>
                <w:color w:val="auto"/>
                <w:kern w:val="0"/>
                <w:sz w:val="24"/>
                <w:highlight w:val="none"/>
              </w:rPr>
              <w:t>12</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串通投标</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hint="eastAsia" w:ascii="宋体" w:hAnsi="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color w:val="auto"/>
                <w:sz w:val="24"/>
                <w:highlight w:val="none"/>
              </w:rPr>
              <w:t>；</w:t>
            </w:r>
          </w:p>
        </w:tc>
      </w:tr>
      <w:bookmarkEnd w:id="7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hint="eastAsia" w:ascii="宋体" w:hAnsi="宋体"/>
                <w:color w:val="auto"/>
                <w:kern w:val="0"/>
                <w:sz w:val="24"/>
                <w:highlight w:val="none"/>
              </w:rPr>
              <w:t>13</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83" w:name="OLE_LINK22"/>
            <w:r>
              <w:rPr>
                <w:rFonts w:ascii="宋体" w:hAnsi="宋体"/>
                <w:color w:val="auto"/>
                <w:kern w:val="0"/>
                <w:sz w:val="24"/>
                <w:highlight w:val="none"/>
              </w:rPr>
              <w:t>附加条件</w:t>
            </w:r>
            <w:bookmarkEnd w:id="783"/>
          </w:p>
        </w:tc>
        <w:tc>
          <w:tcPr>
            <w:tcW w:w="6475" w:type="dxa"/>
            <w:vAlign w:val="center"/>
          </w:tcPr>
          <w:p>
            <w:pPr>
              <w:widowControl/>
              <w:spacing w:after="0" w:line="240" w:lineRule="auto"/>
              <w:jc w:val="left"/>
              <w:rPr>
                <w:rFonts w:hint="eastAsia" w:ascii="宋体" w:hAnsi="宋体"/>
                <w:color w:val="auto"/>
                <w:sz w:val="24"/>
                <w:highlight w:val="none"/>
              </w:rPr>
            </w:pPr>
            <w:r>
              <w:rPr>
                <w:rFonts w:ascii="宋体" w:hAnsi="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84" w:name="_Hlk201755858"/>
            <w:r>
              <w:rPr>
                <w:rFonts w:hint="eastAsia" w:ascii="宋体" w:hAnsi="宋体"/>
                <w:color w:val="auto"/>
                <w:kern w:val="0"/>
                <w:sz w:val="24"/>
                <w:highlight w:val="none"/>
              </w:rPr>
              <w:t>14</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其他无效情形</w:t>
            </w:r>
          </w:p>
        </w:tc>
        <w:tc>
          <w:tcPr>
            <w:tcW w:w="6475" w:type="dxa"/>
            <w:vAlign w:val="center"/>
          </w:tcPr>
          <w:p>
            <w:pPr>
              <w:widowControl/>
              <w:spacing w:after="0" w:line="240" w:lineRule="auto"/>
              <w:jc w:val="left"/>
              <w:rPr>
                <w:rFonts w:hint="eastAsia" w:ascii="宋体" w:hAnsi="宋体"/>
                <w:color w:val="auto"/>
                <w:sz w:val="24"/>
                <w:highlight w:val="none"/>
              </w:rPr>
            </w:pPr>
            <w:r>
              <w:rPr>
                <w:rFonts w:hint="eastAsia" w:ascii="宋体" w:hAnsi="宋体"/>
                <w:color w:val="auto"/>
                <w:sz w:val="24"/>
                <w:highlight w:val="none"/>
              </w:rPr>
              <w:t>投标人、投标文件不存在不符合法律、法规和招标文件规定的其他无效情形。</w:t>
            </w:r>
          </w:p>
        </w:tc>
      </w:tr>
      <w:bookmarkEnd w:id="784"/>
    </w:tbl>
    <w:p>
      <w:pPr>
        <w:numPr>
          <w:ilvl w:val="0"/>
          <w:numId w:val="18"/>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w:t>
      </w:r>
      <w:r>
        <w:rPr>
          <w:rFonts w:hint="eastAsia" w:ascii="宋体" w:hAnsi="宋体"/>
          <w:color w:val="auto"/>
          <w:sz w:val="24"/>
          <w:highlight w:val="none"/>
        </w:rPr>
        <w:t>电子</w:t>
      </w:r>
      <w:r>
        <w:rPr>
          <w:rFonts w:ascii="宋体" w:hAnsi="宋体"/>
          <w:color w:val="auto"/>
          <w:sz w:val="24"/>
          <w:highlight w:val="none"/>
        </w:rPr>
        <w:t>形式，并加盖公章，或者由法定代表人或其授权的代表</w:t>
      </w:r>
      <w:r>
        <w:rPr>
          <w:rFonts w:hint="eastAsia" w:ascii="宋体" w:hAnsi="宋体"/>
          <w:color w:val="auto"/>
          <w:sz w:val="24"/>
          <w:highlight w:val="none"/>
        </w:rPr>
        <w:t>签</w:t>
      </w:r>
      <w:r>
        <w:rPr>
          <w:rFonts w:ascii="宋体" w:hAnsi="宋体"/>
          <w:color w:val="auto"/>
          <w:sz w:val="24"/>
          <w:highlight w:val="none"/>
        </w:rPr>
        <w:t>章或签字</w:t>
      </w:r>
      <w:r>
        <w:rPr>
          <w:rFonts w:hint="eastAsia" w:ascii="宋体" w:hAnsi="宋体"/>
          <w:color w:val="auto"/>
          <w:sz w:val="24"/>
          <w:highlight w:val="none"/>
        </w:rPr>
        <w:t>，在北京市政府采购电子交易平台系统中按评标委员会规定的回复时间内完成澄清回复。</w:t>
      </w:r>
      <w:r>
        <w:rPr>
          <w:rFonts w:ascii="宋体" w:hAnsi="宋体"/>
          <w:color w:val="auto"/>
          <w:sz w:val="24"/>
          <w:highlight w:val="none"/>
        </w:rPr>
        <w:t>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color w:val="auto"/>
          <w:sz w:val="24"/>
          <w:highlight w:val="none"/>
        </w:rPr>
      </w:pPr>
      <w:bookmarkStart w:id="785" w:name="_Hlk220085436"/>
      <w:r>
        <w:rPr>
          <w:rFonts w:hint="eastAsia"/>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（1）投标（响应）报价低于全部通过符合性审查供应商投标（响应）报价平均值50%的，即投标（响应）报价&lt;全部通过符合性审查供应商投标（响应）报价平均值×50%；</w:t>
      </w:r>
    </w:p>
    <w:p>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（2）投标（响应）报价低于通过符合性审查的次低报价供应商投标（响应）报价50%的，即投标（响应）报价&lt;通过符合性审查的次低报价供应商投标（响应）报价×50%；</w:t>
      </w:r>
    </w:p>
    <w:p>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（3）投标（响应）报价低于采购项目最高限价45%的，即投标（响应）报价&lt;采购项目最高限价×45%；</w:t>
      </w:r>
      <w:r>
        <w:rPr>
          <w:color w:val="auto"/>
          <w:sz w:val="24"/>
          <w:highlight w:val="none"/>
        </w:rPr>
        <w:t>未设定最高限价的采购项目，以采购项目预算金额作为最高限价</w:t>
      </w:r>
      <w:r>
        <w:rPr>
          <w:rFonts w:hint="eastAsia"/>
          <w:color w:val="auto"/>
          <w:sz w:val="24"/>
          <w:highlight w:val="none"/>
        </w:rPr>
        <w:t>；</w:t>
      </w:r>
    </w:p>
    <w:p>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评审委员会启动异常低价投标（响应）审查后，属于前述第</w:t>
      </w:r>
      <w:r>
        <w:rPr>
          <w:rFonts w:hint="eastAsia"/>
          <w:color w:val="auto"/>
          <w:sz w:val="24"/>
          <w:highlight w:val="none"/>
        </w:rPr>
        <w:t>（1）</w:t>
      </w:r>
      <w:r>
        <w:rPr>
          <w:color w:val="auto"/>
          <w:sz w:val="24"/>
          <w:highlight w:val="none"/>
        </w:rPr>
        <w:t>项至第</w:t>
      </w: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auto"/>
          <w:sz w:val="24"/>
          <w:highlight w:val="none"/>
        </w:rPr>
        <w:t>（</w:t>
      </w:r>
      <w:r>
        <w:rPr>
          <w:color w:val="auto"/>
          <w:sz w:val="24"/>
          <w:highlight w:val="none"/>
        </w:rPr>
        <w:t>3</w:t>
      </w:r>
      <w:r>
        <w:rPr>
          <w:rFonts w:hint="eastAsia"/>
          <w:color w:val="auto"/>
          <w:sz w:val="24"/>
          <w:highlight w:val="none"/>
        </w:rPr>
        <w:t>）</w:t>
      </w:r>
      <w:r>
        <w:rPr>
          <w:color w:val="auto"/>
          <w:sz w:val="24"/>
          <w:highlight w:val="none"/>
        </w:rPr>
        <w:t>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auto"/>
          <w:sz w:val="24"/>
          <w:highlight w:val="none"/>
        </w:rPr>
        <w:t>无效投标（响应）</w:t>
      </w:r>
      <w:r>
        <w:rPr>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color w:val="auto"/>
          <w:sz w:val="24"/>
          <w:highlight w:val="none"/>
        </w:rPr>
      </w:pPr>
      <w:bookmarkStart w:id="786" w:name="_Hlk190337965"/>
      <w:r>
        <w:rPr>
          <w:rFonts w:hint="eastAsia"/>
          <w:color w:val="auto"/>
          <w:sz w:val="24"/>
          <w:highlight w:val="none"/>
        </w:rPr>
        <w:t xml:space="preserve"> 上述投标（响应）报价指按照本章2.4修正后的报价</w:t>
      </w:r>
      <w:bookmarkEnd w:id="786"/>
      <w:r>
        <w:rPr>
          <w:rFonts w:hint="eastAsia"/>
          <w:color w:val="auto"/>
          <w:sz w:val="24"/>
          <w:highlight w:val="none"/>
        </w:rPr>
        <w:t>。</w:t>
      </w:r>
    </w:p>
    <w:bookmarkEnd w:id="785"/>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color w:val="auto"/>
          <w:sz w:val="24"/>
          <w:highlight w:val="none"/>
        </w:rPr>
        <w:t>投标无效</w:t>
      </w:r>
      <w:r>
        <w:rPr>
          <w:rFonts w:ascii="宋体" w:hAnsi="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olor w:val="auto"/>
          <w:sz w:val="24"/>
          <w:highlight w:val="none"/>
          <w:u w:val="single"/>
        </w:rPr>
      </w:pPr>
      <w:r>
        <w:rPr>
          <w:rFonts w:ascii="宋体" w:hAnsi="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同时出现两种以上不一致的，按照前款规定的顺序修正。修正后的报价经投标人书面确认后产生约束力，投标人不确认的，其</w:t>
      </w:r>
      <w:r>
        <w:rPr>
          <w:rFonts w:ascii="宋体" w:hAnsi="宋体"/>
          <w:b/>
          <w:color w:val="auto"/>
          <w:sz w:val="24"/>
          <w:highlight w:val="none"/>
        </w:rPr>
        <w:t>投标无效</w:t>
      </w:r>
      <w:r>
        <w:rPr>
          <w:rFonts w:ascii="宋体" w:hAnsi="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对于未预留份额专门面向中小企业采购的采购项目，以及预留份额项目中的非预留部分采购包，对小微企业报价给予</w:t>
      </w:r>
      <w:r>
        <w:rPr>
          <w:rFonts w:ascii="宋体" w:hAnsi="宋体"/>
          <w:color w:val="auto"/>
          <w:sz w:val="24"/>
          <w:highlight w:val="none"/>
          <w:u w:val="single"/>
        </w:rPr>
        <w:t>10%</w:t>
      </w:r>
      <w:r>
        <w:rPr>
          <w:rFonts w:ascii="宋体" w:hAnsi="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olor w:val="auto"/>
          <w:sz w:val="24"/>
          <w:highlight w:val="none"/>
          <w:u w:val="single"/>
        </w:rPr>
        <w:t>4</w:t>
      </w:r>
      <w:r>
        <w:rPr>
          <w:rFonts w:ascii="宋体" w:hAnsi="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宋体" w:hAnsi="宋体"/>
          <w:color w:val="auto"/>
          <w:sz w:val="24"/>
          <w:highlight w:val="none"/>
        </w:rPr>
      </w:pPr>
      <w:r>
        <w:rPr>
          <w:rFonts w:ascii="宋体" w:hAnsi="宋体"/>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color w:val="auto"/>
          <w:sz w:val="24"/>
          <w:highlight w:val="none"/>
        </w:rPr>
      </w:pPr>
      <w:r>
        <w:rPr>
          <w:rFonts w:hint="eastAsia"/>
          <w:color w:val="auto"/>
          <w:sz w:val="24"/>
          <w:highlight w:val="none"/>
        </w:rPr>
        <w:t>支持本国产品政府采购</w:t>
      </w:r>
      <w:r>
        <w:rPr>
          <w:color w:val="auto"/>
          <w:sz w:val="24"/>
          <w:highlight w:val="none"/>
        </w:rPr>
        <w:t>的价格调整：只有符合第二章《投标人须知》5.2条规定情形的，可以享受</w:t>
      </w:r>
      <w:r>
        <w:rPr>
          <w:rFonts w:hint="eastAsia"/>
          <w:color w:val="auto"/>
          <w:sz w:val="24"/>
          <w:highlight w:val="none"/>
        </w:rPr>
        <w:t>本国产品支持</w:t>
      </w:r>
      <w:r>
        <w:rPr>
          <w:color w:val="auto"/>
          <w:sz w:val="24"/>
          <w:highlight w:val="none"/>
        </w:rPr>
        <w:t>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color w:val="auto"/>
          <w:sz w:val="24"/>
          <w:highlight w:val="none"/>
        </w:rPr>
      </w:pPr>
      <w:r>
        <w:rPr>
          <w:rFonts w:hint="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color w:val="auto"/>
          <w:sz w:val="24"/>
          <w:highlight w:val="none"/>
        </w:rPr>
      </w:pPr>
      <w:r>
        <w:rPr>
          <w:rFonts w:hint="eastAsia"/>
          <w:color w:val="auto"/>
          <w:sz w:val="24"/>
          <w:highlight w:val="none"/>
        </w:rPr>
        <w:t>供应商提供本国产品参加政府采购活动的，</w:t>
      </w:r>
      <w:r>
        <w:rPr>
          <w:color w:val="auto"/>
          <w:sz w:val="24"/>
          <w:highlight w:val="none"/>
        </w:rPr>
        <w:t>应当按照招标文件给定的格式出具《</w:t>
      </w:r>
      <w:r>
        <w:rPr>
          <w:rFonts w:hint="eastAsia"/>
          <w:color w:val="auto"/>
          <w:sz w:val="24"/>
          <w:highlight w:val="none"/>
        </w:rPr>
        <w:t>关于符合本国产品标准的</w:t>
      </w:r>
      <w:r>
        <w:rPr>
          <w:color w:val="auto"/>
          <w:sz w:val="24"/>
          <w:highlight w:val="none"/>
        </w:rPr>
        <w:t>声明函》</w:t>
      </w:r>
      <w:r>
        <w:rPr>
          <w:rFonts w:hint="eastAsia"/>
          <w:color w:val="auto"/>
          <w:sz w:val="24"/>
          <w:highlight w:val="none"/>
        </w:rPr>
        <w:t>或提供财政部会同有关部门规定的有关证明文件</w:t>
      </w:r>
      <w:r>
        <w:rPr>
          <w:color w:val="auto"/>
          <w:sz w:val="24"/>
          <w:highlight w:val="none"/>
        </w:rPr>
        <w:t>，否则</w:t>
      </w:r>
      <w:r>
        <w:rPr>
          <w:rFonts w:hint="eastAsia"/>
          <w:color w:val="auto"/>
          <w:sz w:val="24"/>
          <w:highlight w:val="none"/>
        </w:rPr>
        <w:t>视为非本国产品。</w:t>
      </w:r>
    </w:p>
    <w:p>
      <w:pPr>
        <w:numPr>
          <w:ilvl w:val="0"/>
          <w:numId w:val="18"/>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投标文件的比较和评价</w:t>
      </w:r>
      <w:bookmarkEnd w:id="750"/>
      <w:bookmarkEnd w:id="751"/>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color w:val="auto"/>
          <w:sz w:val="24"/>
          <w:highlight w:val="none"/>
        </w:rPr>
        <w:t>，招标文件中没有规定的评标标准不得作为评审的依据。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olor w:val="auto"/>
          <w:sz w:val="24"/>
          <w:highlight w:val="none"/>
        </w:rPr>
      </w:pPr>
      <w:r>
        <w:rPr>
          <w:rFonts w:ascii="宋体" w:hAnsi="宋体"/>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color w:val="auto"/>
          <w:sz w:val="24"/>
          <w:highlight w:val="none"/>
        </w:rPr>
        <w:t>投标无效</w:t>
      </w:r>
      <w:r>
        <w:rPr>
          <w:rFonts w:ascii="宋体" w:hAnsi="宋体"/>
          <w:color w:val="auto"/>
          <w:sz w:val="24"/>
          <w:highlight w:val="none"/>
        </w:rPr>
        <w:t>。</w:t>
      </w:r>
    </w:p>
    <w:p>
      <w:p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□随机抽取</w:t>
      </w:r>
    </w:p>
    <w:p>
      <w:p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■其他方式，具体要求：__</w:t>
      </w:r>
      <w:r>
        <w:rPr>
          <w:rFonts w:ascii="宋体" w:hAnsi="宋体"/>
          <w:color w:val="auto"/>
          <w:sz w:val="24"/>
          <w:highlight w:val="none"/>
          <w:u w:val="single"/>
        </w:rPr>
        <w:t>_</w:t>
      </w:r>
      <w:r>
        <w:rPr>
          <w:rFonts w:hint="eastAsia" w:ascii="宋体" w:hAnsi="宋体"/>
          <w:color w:val="auto"/>
          <w:sz w:val="24"/>
          <w:highlight w:val="none"/>
          <w:u w:val="single"/>
        </w:rPr>
        <w:t>/</w:t>
      </w:r>
      <w:r>
        <w:rPr>
          <w:rFonts w:ascii="宋体" w:hAnsi="宋体"/>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color w:val="auto"/>
          <w:sz w:val="24"/>
          <w:highlight w:val="none"/>
        </w:rPr>
        <w:t>非政府强制采购的节能产品或环境标志产品，依据品目清单和认证证书实施政府优先采购。优先采购的具体规定</w:t>
      </w:r>
      <w:r>
        <w:rPr>
          <w:rFonts w:hint="eastAsia"/>
          <w:color w:val="auto"/>
          <w:sz w:val="24"/>
          <w:highlight w:val="none"/>
          <w:u w:val="single"/>
        </w:rPr>
        <w:t>详见评分细则</w:t>
      </w:r>
      <w:r>
        <w:rPr>
          <w:color w:val="auto"/>
          <w:sz w:val="24"/>
          <w:highlight w:val="none"/>
        </w:rPr>
        <w:t>。</w:t>
      </w:r>
    </w:p>
    <w:p>
      <w:pPr>
        <w:numPr>
          <w:ilvl w:val="0"/>
          <w:numId w:val="18"/>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w:t>
      </w:r>
      <w:bookmarkStart w:id="787" w:name="_Toc151193716"/>
      <w:bookmarkStart w:id="788" w:name="_Toc164608660"/>
      <w:bookmarkStart w:id="789" w:name="_Toc164229387"/>
      <w:bookmarkStart w:id="790" w:name="_Toc150480784"/>
      <w:bookmarkStart w:id="791" w:name="_Toc305158814"/>
      <w:bookmarkStart w:id="792" w:name="_Ref467307010"/>
      <w:bookmarkStart w:id="793" w:name="_Toc226309790"/>
      <w:bookmarkStart w:id="794" w:name="_Toc127151747"/>
      <w:bookmarkStart w:id="795" w:name="_Toc142311048"/>
      <w:bookmarkStart w:id="796" w:name="_Toc149720839"/>
      <w:bookmarkStart w:id="797" w:name="_Toc151190173"/>
      <w:bookmarkStart w:id="798" w:name="_Toc151193934"/>
      <w:bookmarkStart w:id="799" w:name="_Toc150509297"/>
      <w:bookmarkStart w:id="800" w:name="_Toc226337242"/>
      <w:bookmarkStart w:id="801" w:name="_Toc151193788"/>
      <w:bookmarkStart w:id="802" w:name="_Toc127151546"/>
      <w:bookmarkStart w:id="803" w:name="_Toc150774646"/>
      <w:bookmarkStart w:id="804" w:name="_Toc164608815"/>
      <w:bookmarkStart w:id="805" w:name="_Toc127161460"/>
      <w:bookmarkStart w:id="806" w:name="_Toc164351640"/>
      <w:bookmarkStart w:id="807" w:name="_Toc195842911"/>
      <w:bookmarkStart w:id="808" w:name="_Toc150774751"/>
      <w:bookmarkStart w:id="809" w:name="_Toc226965819"/>
      <w:bookmarkStart w:id="810" w:name="_Toc151193644"/>
      <w:bookmarkStart w:id="811" w:name="_Toc305158888"/>
      <w:bookmarkStart w:id="812" w:name="_Toc164229241"/>
      <w:bookmarkStart w:id="813" w:name="_Toc265228384"/>
      <w:bookmarkStart w:id="814" w:name="_Toc151193860"/>
      <w:bookmarkStart w:id="815" w:name="_Toc520356170"/>
      <w:bookmarkStart w:id="816" w:name="_Toc264969236"/>
      <w:bookmarkStart w:id="817" w:name="_Toc226965736"/>
      <w:r>
        <w:rPr>
          <w:rFonts w:ascii="宋体" w:hAnsi="宋体"/>
          <w:color w:val="auto"/>
          <w:sz w:val="24"/>
          <w:highlight w:val="none"/>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Ansi="宋体"/>
          <w:color w:val="auto"/>
          <w:sz w:val="24"/>
          <w:szCs w:val="24"/>
          <w:highlight w:val="none"/>
        </w:rPr>
      </w:pPr>
      <w:r>
        <w:rPr>
          <w:rFonts w:hint="default" w:hAnsi="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Ansi="宋体"/>
          <w:color w:val="auto"/>
          <w:sz w:val="24"/>
          <w:szCs w:val="24"/>
          <w:highlight w:val="none"/>
        </w:rPr>
      </w:pPr>
      <w:r>
        <w:rPr>
          <w:rFonts w:hAnsi="宋体"/>
          <w:color w:val="auto"/>
          <w:sz w:val="24"/>
          <w:highlight w:val="none"/>
        </w:rPr>
        <w:t>■</w:t>
      </w:r>
      <w:r>
        <w:rPr>
          <w:rFonts w:hint="default" w:hAnsi="宋体"/>
          <w:color w:val="auto"/>
          <w:sz w:val="24"/>
          <w:szCs w:val="24"/>
          <w:highlight w:val="none"/>
        </w:rPr>
        <w:t>其他方式，具体要求：</w:t>
      </w:r>
      <w:r>
        <w:rPr>
          <w:rFonts w:hint="default" w:hAnsi="宋体"/>
          <w:color w:val="auto"/>
          <w:sz w:val="24"/>
          <w:szCs w:val="24"/>
          <w:highlight w:val="none"/>
          <w:u w:val="single"/>
        </w:rPr>
        <w:t>_</w:t>
      </w:r>
      <w:r>
        <w:rPr>
          <w:rFonts w:hAnsi="宋体"/>
          <w:color w:val="auto"/>
          <w:sz w:val="24"/>
          <w:szCs w:val="24"/>
          <w:highlight w:val="none"/>
          <w:u w:val="single"/>
        </w:rPr>
        <w:t>按投标报价由低到高顺序排列。得分且投标报价相同的，按量化指标（技术评分）由高到低顺序排列。</w:t>
      </w:r>
      <w:r>
        <w:rPr>
          <w:rFonts w:hint="default" w:hAnsi="宋体"/>
          <w:color w:val="auto"/>
          <w:sz w:val="24"/>
          <w:szCs w:val="24"/>
          <w:highlight w:val="none"/>
          <w:u w:val="single"/>
        </w:rPr>
        <w:t>_</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评标委员会要对评分汇总情况进行复核，特别是对排名第一的、报价最低的、投标或</w:t>
      </w:r>
      <w:r>
        <w:rPr>
          <w:rFonts w:hint="eastAsia" w:ascii="宋体" w:hAnsi="宋体"/>
          <w:color w:val="auto"/>
          <w:sz w:val="24"/>
          <w:highlight w:val="none"/>
        </w:rPr>
        <w:t>响应</w:t>
      </w:r>
      <w:r>
        <w:rPr>
          <w:rFonts w:ascii="宋体" w:hAnsi="宋体"/>
          <w:color w:val="auto"/>
          <w:sz w:val="24"/>
          <w:highlight w:val="none"/>
        </w:rPr>
        <w:t>文件被认定为无效的情形进行重点复核。</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评标委员会将根据各投标人的评标排序，依次推荐本项目（</w:t>
      </w:r>
      <w:r>
        <w:rPr>
          <w:rFonts w:hint="eastAsia" w:ascii="宋体" w:hAnsi="宋体"/>
          <w:color w:val="auto"/>
          <w:sz w:val="24"/>
          <w:highlight w:val="none"/>
        </w:rPr>
        <w:t>各</w:t>
      </w:r>
      <w:r>
        <w:rPr>
          <w:rFonts w:ascii="宋体" w:hAnsi="宋体"/>
          <w:color w:val="auto"/>
          <w:sz w:val="24"/>
          <w:highlight w:val="none"/>
        </w:rPr>
        <w:t>采购包）的中标候选人，起草并签署评标报告。本项目（</w:t>
      </w:r>
      <w:r>
        <w:rPr>
          <w:rFonts w:hint="eastAsia" w:ascii="宋体" w:hAnsi="宋体"/>
          <w:color w:val="auto"/>
          <w:sz w:val="24"/>
          <w:highlight w:val="none"/>
        </w:rPr>
        <w:t>各</w:t>
      </w:r>
      <w:r>
        <w:rPr>
          <w:rFonts w:ascii="宋体" w:hAnsi="宋体"/>
          <w:color w:val="auto"/>
          <w:sz w:val="24"/>
          <w:highlight w:val="none"/>
        </w:rPr>
        <w:t>采购包）评标委员会共（各）推荐_</w:t>
      </w:r>
      <w:r>
        <w:rPr>
          <w:rFonts w:hint="eastAsia" w:ascii="宋体" w:hAnsi="宋体"/>
          <w:color w:val="auto"/>
          <w:sz w:val="24"/>
          <w:highlight w:val="none"/>
          <w:u w:val="single"/>
        </w:rPr>
        <w:t>3</w:t>
      </w:r>
      <w:r>
        <w:rPr>
          <w:rFonts w:ascii="宋体" w:hAnsi="宋体"/>
          <w:color w:val="auto"/>
          <w:sz w:val="24"/>
          <w:highlight w:val="none"/>
        </w:rPr>
        <w:t>_名中标候选人。</w:t>
      </w:r>
    </w:p>
    <w:p>
      <w:pPr>
        <w:numPr>
          <w:ilvl w:val="0"/>
          <w:numId w:val="18"/>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报告违法行为</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color w:val="auto"/>
          <w:sz w:val="24"/>
          <w:highlight w:val="none"/>
        </w:rPr>
        <w:t>评标委员会在评标过程中发现投标人有行贿、提供虚假材料或者串通等违法行为时，应当及时向财政部门报告</w:t>
      </w:r>
      <w:r>
        <w:rPr>
          <w:rFonts w:ascii="宋体" w:hAnsi="宋体"/>
          <w:color w:val="auto"/>
          <w:sz w:val="24"/>
          <w:highlight w:val="none"/>
        </w:rPr>
        <w:t>。</w:t>
      </w:r>
    </w:p>
    <w:p>
      <w:pPr>
        <w:widowControl/>
        <w:jc w:val="left"/>
        <w:rPr>
          <w:rFonts w:hint="eastAsia" w:ascii="宋体" w:hAnsi="宋体"/>
          <w:b/>
          <w:color w:val="auto"/>
          <w:sz w:val="24"/>
          <w:highlight w:val="none"/>
        </w:rPr>
      </w:pPr>
      <w:r>
        <w:rPr>
          <w:rFonts w:ascii="宋体" w:hAnsi="宋体"/>
          <w:b/>
          <w:color w:val="auto"/>
          <w:sz w:val="24"/>
          <w:highlight w:val="none"/>
        </w:rPr>
        <w:br w:type="page"/>
      </w:r>
    </w:p>
    <w:p>
      <w:pPr>
        <w:tabs>
          <w:tab w:val="left" w:pos="360"/>
          <w:tab w:val="left" w:pos="900"/>
        </w:tabs>
        <w:snapToGrid w:val="0"/>
        <w:spacing w:after="0" w:line="360" w:lineRule="auto"/>
        <w:jc w:val="center"/>
        <w:outlineLvl w:val="1"/>
        <w:rPr>
          <w:rFonts w:hint="eastAsia" w:ascii="宋体" w:hAnsi="宋体"/>
          <w:b/>
          <w:color w:val="auto"/>
          <w:highlight w:val="none"/>
        </w:rPr>
      </w:pPr>
      <w:r>
        <w:rPr>
          <w:rFonts w:ascii="宋体" w:hAnsi="宋体"/>
          <w:b/>
          <w:color w:val="auto"/>
          <w:sz w:val="24"/>
          <w:highlight w:val="none"/>
        </w:rPr>
        <w:t>二、评标标准</w:t>
      </w:r>
    </w:p>
    <w:p>
      <w:pPr>
        <w:pStyle w:val="3"/>
        <w:spacing w:before="0" w:after="0"/>
        <w:jc w:val="left"/>
        <w:rPr>
          <w:rFonts w:hint="eastAsia" w:ascii="宋体" w:hAnsi="宋体" w:eastAsia="宋体"/>
          <w:b w:val="0"/>
          <w:bCs/>
          <w:color w:val="auto"/>
          <w:sz w:val="24"/>
          <w:highlight w:val="none"/>
        </w:rPr>
      </w:pPr>
      <w:r>
        <w:rPr>
          <w:rFonts w:hint="eastAsia" w:ascii="宋体" w:hAnsi="宋体" w:eastAsia="宋体" w:cs="Arial"/>
          <w:color w:val="auto"/>
          <w:sz w:val="24"/>
          <w:highlight w:val="none"/>
        </w:rPr>
        <w:t>价格评分标准（共30分）</w:t>
      </w:r>
    </w:p>
    <w:tbl>
      <w:tblPr>
        <w:tblStyle w:val="47"/>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693"/>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704"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127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评分内容</w:t>
            </w:r>
          </w:p>
        </w:tc>
        <w:tc>
          <w:tcPr>
            <w:tcW w:w="693"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满分</w:t>
            </w:r>
          </w:p>
        </w:tc>
        <w:tc>
          <w:tcPr>
            <w:tcW w:w="5260"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04" w:type="dxa"/>
            <w:vAlign w:val="center"/>
          </w:tcPr>
          <w:p>
            <w:pPr>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1</w:t>
            </w:r>
          </w:p>
        </w:tc>
        <w:tc>
          <w:tcPr>
            <w:tcW w:w="127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投标报价</w:t>
            </w:r>
          </w:p>
        </w:tc>
        <w:tc>
          <w:tcPr>
            <w:tcW w:w="693" w:type="dxa"/>
            <w:vAlign w:val="center"/>
          </w:tcPr>
          <w:p>
            <w:pPr>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30</w:t>
            </w:r>
          </w:p>
        </w:tc>
        <w:tc>
          <w:tcPr>
            <w:tcW w:w="5260"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基准价=满足招标文件要求且投标价格最低的投标报价</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其他投标人的价格分按照下列公式计算：</w:t>
            </w:r>
          </w:p>
          <w:p>
            <w:pPr>
              <w:tabs>
                <w:tab w:val="left" w:pos="420"/>
                <w:tab w:val="left" w:pos="540"/>
                <w:tab w:val="left" w:pos="6045"/>
              </w:tabs>
              <w:adjustRightInd w:val="0"/>
              <w:snapToGrid w:val="0"/>
              <w:spacing w:after="0" w:line="240" w:lineRule="atLeast"/>
              <w:rPr>
                <w:rFonts w:hint="eastAsia" w:ascii="宋体" w:hAnsi="宋体"/>
                <w:b/>
                <w:bCs/>
                <w:color w:val="auto"/>
                <w:sz w:val="24"/>
                <w:highlight w:val="none"/>
              </w:rPr>
            </w:pPr>
            <w:r>
              <w:rPr>
                <w:rFonts w:hint="eastAsia" w:ascii="宋体" w:hAnsi="宋体"/>
                <w:b/>
                <w:bCs/>
                <w:color w:val="auto"/>
                <w:sz w:val="24"/>
                <w:highlight w:val="none"/>
              </w:rPr>
              <w:t>投标报价得分=（评标基准价 / 投标报价）×30</w:t>
            </w:r>
          </w:p>
        </w:tc>
      </w:tr>
    </w:tbl>
    <w:p>
      <w:pPr>
        <w:spacing w:after="0" w:line="360" w:lineRule="auto"/>
        <w:jc w:val="left"/>
        <w:rPr>
          <w:rFonts w:hint="eastAsia" w:ascii="宋体" w:hAnsi="宋体"/>
          <w:b/>
          <w:color w:val="auto"/>
          <w:sz w:val="24"/>
          <w:highlight w:val="none"/>
        </w:rPr>
      </w:pPr>
      <w:bookmarkStart w:id="818" w:name="OLE_LINK31"/>
      <w:r>
        <w:rPr>
          <w:rFonts w:hint="eastAsia" w:ascii="宋体" w:hAnsi="宋体"/>
          <w:b/>
          <w:color w:val="auto"/>
          <w:sz w:val="24"/>
          <w:highlight w:val="none"/>
        </w:rPr>
        <w:t>投标人实力和信誉详细评分表</w:t>
      </w:r>
      <w:bookmarkEnd w:id="818"/>
      <w:r>
        <w:rPr>
          <w:rFonts w:hint="eastAsia" w:ascii="宋体" w:hAnsi="宋体"/>
          <w:b/>
          <w:color w:val="auto"/>
          <w:sz w:val="24"/>
          <w:highlight w:val="none"/>
        </w:rPr>
        <w:t>（30分）</w:t>
      </w:r>
    </w:p>
    <w:tbl>
      <w:tblPr>
        <w:tblStyle w:val="47"/>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70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blHeader/>
          <w:jc w:val="center"/>
        </w:trPr>
        <w:tc>
          <w:tcPr>
            <w:tcW w:w="704"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1276"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评分内容</w:t>
            </w:r>
          </w:p>
        </w:tc>
        <w:tc>
          <w:tcPr>
            <w:tcW w:w="708"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满分</w:t>
            </w:r>
          </w:p>
        </w:tc>
        <w:tc>
          <w:tcPr>
            <w:tcW w:w="5245"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s="宋体"/>
                <w:color w:val="auto"/>
                <w:sz w:val="24"/>
                <w:highlight w:val="none"/>
              </w:rPr>
              <w:t>产品的稳定性</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6</w:t>
            </w:r>
          </w:p>
        </w:tc>
        <w:tc>
          <w:tcPr>
            <w:tcW w:w="524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bookmarkStart w:id="819" w:name="OLE_LINK17"/>
            <w:r>
              <w:rPr>
                <w:rFonts w:hint="eastAsia" w:ascii="宋体" w:hAnsi="宋体"/>
                <w:b/>
                <w:bCs/>
                <w:color w:val="auto"/>
                <w:sz w:val="24"/>
                <w:highlight w:val="none"/>
              </w:rPr>
              <w:t>所投核心产品</w:t>
            </w:r>
            <w:r>
              <w:rPr>
                <w:rFonts w:hint="eastAsia" w:ascii="宋体" w:hAnsi="宋体"/>
                <w:color w:val="auto"/>
                <w:sz w:val="24"/>
                <w:highlight w:val="none"/>
              </w:rPr>
              <w:t>自2023年1月1日以来生产大于10个（含1</w:t>
            </w:r>
            <w:r>
              <w:rPr>
                <w:rFonts w:ascii="宋体" w:hAnsi="宋体"/>
                <w:color w:val="auto"/>
                <w:sz w:val="24"/>
                <w:highlight w:val="none"/>
              </w:rPr>
              <w:t>0</w:t>
            </w:r>
            <w:r>
              <w:rPr>
                <w:rFonts w:hint="eastAsia" w:ascii="宋体" w:hAnsi="宋体"/>
                <w:color w:val="auto"/>
                <w:sz w:val="24"/>
                <w:highlight w:val="none"/>
              </w:rPr>
              <w:t>个）批次得6分；</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生产超过5个批次，小于10个批次得3分；</w:t>
            </w:r>
          </w:p>
          <w:p>
            <w:pPr>
              <w:tabs>
                <w:tab w:val="left" w:pos="420"/>
              </w:tabs>
              <w:adjustRightInd w:val="0"/>
              <w:snapToGrid w:val="0"/>
              <w:spacing w:after="0" w:line="240" w:lineRule="atLeast"/>
              <w:rPr>
                <w:rFonts w:hint="eastAsia" w:ascii="宋体" w:hAnsi="宋体"/>
                <w:color w:val="auto"/>
                <w:sz w:val="24"/>
                <w:highlight w:val="none"/>
                <w:lang w:eastAsia="zh-CN"/>
              </w:rPr>
            </w:pPr>
            <w:r>
              <w:rPr>
                <w:rFonts w:hint="eastAsia" w:ascii="宋体" w:hAnsi="宋体"/>
                <w:color w:val="auto"/>
                <w:sz w:val="24"/>
                <w:highlight w:val="none"/>
              </w:rPr>
              <w:t>生产超过3个批次，小于5个批次得1分</w:t>
            </w:r>
            <w:r>
              <w:rPr>
                <w:rFonts w:hint="eastAsia" w:ascii="宋体" w:hAnsi="宋体"/>
                <w:color w:val="auto"/>
                <w:sz w:val="24"/>
                <w:highlight w:val="none"/>
                <w:lang w:eastAsia="zh-CN"/>
              </w:rPr>
              <w:t>；</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小于3个批次或不提供的不得分。</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（根据投标单位提供的生产批号证明材料评审）</w:t>
            </w:r>
            <w:bookmarkEnd w:id="8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bookmarkStart w:id="820" w:name="OLE_LINK32"/>
            <w:r>
              <w:rPr>
                <w:rFonts w:hint="eastAsia" w:ascii="宋体" w:hAnsi="宋体"/>
                <w:color w:val="auto"/>
                <w:sz w:val="24"/>
                <w:highlight w:val="none"/>
              </w:rPr>
              <w:t>团队能力</w:t>
            </w:r>
            <w:bookmarkEnd w:id="820"/>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524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lang w:eastAsia="zh-CN"/>
              </w:rPr>
            </w:pPr>
            <w:bookmarkStart w:id="821" w:name="OLE_LINK39"/>
            <w:r>
              <w:rPr>
                <w:rFonts w:hint="eastAsia" w:ascii="宋体" w:hAnsi="宋体"/>
                <w:color w:val="auto"/>
                <w:sz w:val="24"/>
                <w:highlight w:val="none"/>
              </w:rPr>
              <w:t>团队人员具备相关研发能力，了解产品性能，可以随时为采购人提供技术服务且能力强，经验丰富，人员配置完善，完全满足采购需求得</w:t>
            </w:r>
            <w:r>
              <w:rPr>
                <w:rFonts w:hint="eastAsia" w:ascii="宋体" w:hAnsi="宋体"/>
                <w:color w:val="auto"/>
                <w:sz w:val="24"/>
                <w:highlight w:val="none"/>
                <w:lang w:val="en-US" w:eastAsia="zh-CN"/>
              </w:rPr>
              <w:t>5</w:t>
            </w:r>
            <w:r>
              <w:rPr>
                <w:rFonts w:hint="eastAsia" w:ascii="宋体" w:hAnsi="宋体"/>
                <w:color w:val="auto"/>
                <w:sz w:val="24"/>
                <w:highlight w:val="none"/>
              </w:rPr>
              <w:t>分</w:t>
            </w:r>
            <w:r>
              <w:rPr>
                <w:rFonts w:hint="eastAsia" w:ascii="宋体" w:hAnsi="宋体"/>
                <w:color w:val="auto"/>
                <w:sz w:val="24"/>
                <w:highlight w:val="none"/>
                <w:lang w:eastAsia="zh-CN"/>
              </w:rPr>
              <w:t>；</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技术团队人员专业性低，能力差，人员配置无法满足需求得</w:t>
            </w:r>
            <w:r>
              <w:rPr>
                <w:rFonts w:hint="eastAsia" w:ascii="宋体" w:hAnsi="宋体"/>
                <w:color w:val="auto"/>
                <w:sz w:val="24"/>
                <w:highlight w:val="none"/>
                <w:lang w:val="en-US" w:eastAsia="zh-CN"/>
              </w:rPr>
              <w:t>2</w:t>
            </w:r>
            <w:r>
              <w:rPr>
                <w:rFonts w:hint="eastAsia" w:ascii="宋体" w:hAnsi="宋体"/>
                <w:color w:val="auto"/>
                <w:sz w:val="24"/>
                <w:highlight w:val="none"/>
              </w:rPr>
              <w:t>分；</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无技术服务团队得0分。</w:t>
            </w:r>
            <w:bookmarkEnd w:id="8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业绩</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p>
        </w:tc>
        <w:tc>
          <w:tcPr>
            <w:tcW w:w="524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left"/>
              <w:rPr>
                <w:rFonts w:hint="eastAsia" w:ascii="宋体" w:hAnsi="宋体" w:eastAsia="宋体"/>
                <w:color w:val="auto"/>
                <w:sz w:val="24"/>
                <w:highlight w:val="none"/>
                <w:lang w:eastAsia="zh-CN"/>
              </w:rPr>
            </w:pPr>
            <w:bookmarkStart w:id="822" w:name="OLE_LINK38"/>
            <w:r>
              <w:rPr>
                <w:rFonts w:hint="eastAsia" w:ascii="宋体" w:hAnsi="宋体" w:cs="宋体"/>
                <w:color w:val="auto"/>
                <w:sz w:val="24"/>
                <w:highlight w:val="none"/>
              </w:rPr>
              <w:t>投标单位自2023年1月1日以来与本项目所采购货物同类的采购业绩，每1个得1分，满分为</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olor w:val="auto"/>
                <w:sz w:val="24"/>
                <w:highlight w:val="none"/>
                <w:lang w:eastAsia="zh-CN"/>
              </w:rPr>
              <w:t>（</w:t>
            </w:r>
            <w:r>
              <w:rPr>
                <w:rFonts w:hint="eastAsia" w:ascii="宋体" w:hAnsi="宋体"/>
                <w:color w:val="auto"/>
                <w:sz w:val="24"/>
                <w:highlight w:val="none"/>
              </w:rPr>
              <w:t>以</w:t>
            </w:r>
            <w:r>
              <w:rPr>
                <w:rFonts w:ascii="宋体" w:hAnsi="宋体"/>
                <w:color w:val="auto"/>
                <w:sz w:val="24"/>
                <w:highlight w:val="none"/>
              </w:rPr>
              <w:t>合同</w:t>
            </w:r>
            <w:r>
              <w:rPr>
                <w:rFonts w:hint="eastAsia" w:ascii="宋体" w:hAnsi="宋体"/>
                <w:color w:val="auto"/>
                <w:sz w:val="24"/>
                <w:highlight w:val="none"/>
              </w:rPr>
              <w:t>电子件等</w:t>
            </w:r>
            <w:r>
              <w:rPr>
                <w:rFonts w:ascii="宋体" w:hAnsi="宋体"/>
                <w:color w:val="auto"/>
                <w:sz w:val="24"/>
                <w:highlight w:val="none"/>
              </w:rPr>
              <w:t>相关证明材料</w:t>
            </w:r>
            <w:r>
              <w:rPr>
                <w:rFonts w:hint="eastAsia" w:ascii="宋体" w:hAnsi="宋体"/>
                <w:color w:val="auto"/>
                <w:sz w:val="24"/>
                <w:highlight w:val="none"/>
              </w:rPr>
              <w:t>为审核依据</w:t>
            </w:r>
            <w:bookmarkEnd w:id="822"/>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1"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4</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服务方案</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15</w:t>
            </w:r>
          </w:p>
        </w:tc>
        <w:tc>
          <w:tcPr>
            <w:tcW w:w="5245"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after="0" w:line="240" w:lineRule="atLeast"/>
              <w:jc w:val="left"/>
              <w:rPr>
                <w:rFonts w:hint="eastAsia" w:ascii="宋体" w:hAnsi="宋体"/>
                <w:color w:val="auto"/>
                <w:sz w:val="24"/>
                <w:highlight w:val="none"/>
              </w:rPr>
            </w:pPr>
            <w:r>
              <w:rPr>
                <w:rFonts w:hint="eastAsia" w:ascii="宋体" w:hAnsi="宋体"/>
                <w:color w:val="auto"/>
                <w:sz w:val="24"/>
                <w:highlight w:val="none"/>
              </w:rPr>
              <w:t>1.供货方案（0-5分）：</w:t>
            </w:r>
          </w:p>
          <w:p>
            <w:pPr>
              <w:numPr>
                <w:ilvl w:val="255"/>
                <w:numId w:val="0"/>
              </w:numPr>
              <w:adjustRightInd w:val="0"/>
              <w:snapToGrid w:val="0"/>
              <w:spacing w:after="0" w:line="240" w:lineRule="atLeast"/>
              <w:rPr>
                <w:rFonts w:hint="eastAsia" w:ascii="宋体" w:hAnsi="宋体"/>
                <w:color w:val="auto"/>
                <w:sz w:val="24"/>
                <w:highlight w:val="none"/>
              </w:rPr>
            </w:pPr>
            <w:bookmarkStart w:id="823" w:name="OLE_LINK37"/>
            <w:r>
              <w:rPr>
                <w:rFonts w:hint="eastAsia" w:ascii="宋体" w:hAnsi="宋体"/>
                <w:color w:val="auto"/>
                <w:sz w:val="24"/>
                <w:highlight w:val="none"/>
              </w:rPr>
              <w:t>完全满足项目要求，供货及时，方案全面、细致得5分；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方案基本满足要求，缺乏针对性得2分；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存在交货延迟、方案欠缺等问题得1分；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不满足项目要求不得分。</w:t>
            </w:r>
          </w:p>
          <w:bookmarkEnd w:id="823"/>
          <w:p>
            <w:pPr>
              <w:numPr>
                <w:ilvl w:val="255"/>
                <w:numId w:val="0"/>
              </w:numPr>
              <w:adjustRightInd w:val="0"/>
              <w:snapToGrid w:val="0"/>
              <w:spacing w:after="0" w:line="240" w:lineRule="atLeast"/>
              <w:jc w:val="left"/>
              <w:rPr>
                <w:rFonts w:hint="eastAsia" w:ascii="宋体" w:hAnsi="宋体"/>
                <w:color w:val="auto"/>
                <w:sz w:val="24"/>
                <w:highlight w:val="none"/>
              </w:rPr>
            </w:pPr>
            <w:r>
              <w:rPr>
                <w:rFonts w:hint="eastAsia" w:ascii="宋体" w:hAnsi="宋体"/>
                <w:color w:val="auto"/>
                <w:sz w:val="24"/>
                <w:highlight w:val="none"/>
              </w:rPr>
              <w:t>2.</w:t>
            </w:r>
            <w:bookmarkStart w:id="824" w:name="OLE_LINK33"/>
            <w:r>
              <w:rPr>
                <w:rFonts w:hint="eastAsia" w:ascii="宋体" w:hAnsi="宋体"/>
                <w:color w:val="auto"/>
                <w:sz w:val="24"/>
                <w:highlight w:val="none"/>
              </w:rPr>
              <w:t>包装及运输方案</w:t>
            </w:r>
            <w:bookmarkEnd w:id="824"/>
            <w:r>
              <w:rPr>
                <w:rFonts w:hint="eastAsia" w:ascii="宋体" w:hAnsi="宋体"/>
                <w:color w:val="auto"/>
                <w:sz w:val="24"/>
                <w:highlight w:val="none"/>
              </w:rPr>
              <w:t>（0-5分）：</w:t>
            </w:r>
          </w:p>
          <w:p>
            <w:pPr>
              <w:numPr>
                <w:ilvl w:val="255"/>
                <w:numId w:val="0"/>
              </w:numPr>
              <w:adjustRightInd w:val="0"/>
              <w:snapToGrid w:val="0"/>
              <w:spacing w:after="0" w:line="240" w:lineRule="atLeast"/>
              <w:rPr>
                <w:rFonts w:hint="eastAsia" w:ascii="宋体" w:hAnsi="宋体"/>
                <w:color w:val="auto"/>
                <w:sz w:val="24"/>
                <w:highlight w:val="none"/>
              </w:rPr>
            </w:pPr>
            <w:bookmarkStart w:id="825" w:name="OLE_LINK36"/>
            <w:r>
              <w:rPr>
                <w:rFonts w:hint="eastAsia" w:ascii="宋体" w:hAnsi="宋体"/>
                <w:color w:val="auto"/>
                <w:sz w:val="24"/>
                <w:highlight w:val="none"/>
              </w:rPr>
              <w:t>完全满足项目要求，包装及运输方案全面、细致得5分；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方案基本满足要求，缺乏针对性得2分；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方案欠缺，包装质量差得1分；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不满足项目要求，0分。</w:t>
            </w:r>
          </w:p>
          <w:bookmarkEnd w:id="825"/>
          <w:p>
            <w:pPr>
              <w:numPr>
                <w:ilvl w:val="255"/>
                <w:numId w:val="0"/>
              </w:numPr>
              <w:adjustRightInd w:val="0"/>
              <w:snapToGrid w:val="0"/>
              <w:spacing w:after="0" w:line="240" w:lineRule="atLeast"/>
              <w:jc w:val="left"/>
              <w:rPr>
                <w:rFonts w:hint="eastAsia" w:ascii="宋体" w:hAnsi="宋体"/>
                <w:color w:val="auto"/>
                <w:sz w:val="24"/>
                <w:highlight w:val="none"/>
              </w:rPr>
            </w:pPr>
            <w:r>
              <w:rPr>
                <w:rFonts w:hint="eastAsia" w:ascii="宋体" w:hAnsi="宋体"/>
                <w:color w:val="auto"/>
                <w:sz w:val="24"/>
                <w:highlight w:val="none"/>
              </w:rPr>
              <w:t>3.</w:t>
            </w:r>
            <w:bookmarkStart w:id="826" w:name="OLE_LINK34"/>
            <w:r>
              <w:rPr>
                <w:rFonts w:hint="eastAsia" w:ascii="宋体" w:hAnsi="宋体"/>
                <w:color w:val="auto"/>
                <w:sz w:val="24"/>
                <w:highlight w:val="none"/>
              </w:rPr>
              <w:t>质量保证方案</w:t>
            </w:r>
            <w:bookmarkEnd w:id="826"/>
            <w:r>
              <w:rPr>
                <w:rFonts w:hint="eastAsia" w:ascii="宋体" w:hAnsi="宋体"/>
                <w:color w:val="auto"/>
                <w:sz w:val="24"/>
                <w:highlight w:val="none"/>
              </w:rPr>
              <w:t>（0-5分）：</w:t>
            </w:r>
          </w:p>
          <w:p>
            <w:pPr>
              <w:numPr>
                <w:ilvl w:val="255"/>
                <w:numId w:val="0"/>
              </w:numPr>
              <w:adjustRightInd w:val="0"/>
              <w:snapToGrid w:val="0"/>
              <w:spacing w:after="0" w:line="240" w:lineRule="atLeast"/>
              <w:rPr>
                <w:rFonts w:hint="eastAsia" w:ascii="宋体" w:hAnsi="宋体"/>
                <w:color w:val="auto"/>
                <w:sz w:val="24"/>
                <w:highlight w:val="none"/>
                <w:lang w:val="en-US" w:eastAsia="zh-CN"/>
              </w:rPr>
            </w:pPr>
            <w:bookmarkStart w:id="827" w:name="OLE_LINK35"/>
            <w:r>
              <w:rPr>
                <w:rFonts w:hint="eastAsia" w:ascii="宋体" w:hAnsi="宋体"/>
                <w:color w:val="auto"/>
                <w:sz w:val="24"/>
                <w:highlight w:val="none"/>
              </w:rPr>
              <w:t>完全满足项目要求，质保方案全面、可行得5</w:t>
            </w:r>
            <w:r>
              <w:rPr>
                <w:rFonts w:hint="eastAsia" w:ascii="宋体" w:hAnsi="宋体"/>
                <w:color w:val="auto"/>
                <w:sz w:val="24"/>
                <w:highlight w:val="none"/>
                <w:lang w:val="en-US" w:eastAsia="zh-CN"/>
              </w:rPr>
              <w:t>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方案基本满足要求，缺乏针对性得2分；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方案欠缺得1分；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不满足项目要求，0分。</w:t>
            </w:r>
            <w:bookmarkEnd w:id="827"/>
          </w:p>
        </w:tc>
      </w:tr>
    </w:tbl>
    <w:p>
      <w:pPr>
        <w:spacing w:after="0" w:line="240" w:lineRule="atLeast"/>
        <w:rPr>
          <w:rFonts w:hint="eastAsia" w:ascii="宋体" w:hAnsi="宋体"/>
          <w:b/>
          <w:color w:val="auto"/>
          <w:sz w:val="24"/>
          <w:highlight w:val="none"/>
        </w:rPr>
      </w:pPr>
      <w:bookmarkStart w:id="828" w:name="OLE_LINK9"/>
    </w:p>
    <w:p>
      <w:pPr>
        <w:spacing w:after="0" w:line="240" w:lineRule="atLeast"/>
        <w:ind w:firstLine="241" w:firstLineChars="100"/>
        <w:rPr>
          <w:rFonts w:hint="eastAsia" w:ascii="宋体" w:hAnsi="宋体"/>
          <w:b/>
          <w:color w:val="auto"/>
          <w:sz w:val="24"/>
          <w:highlight w:val="none"/>
        </w:rPr>
      </w:pPr>
      <w:r>
        <w:rPr>
          <w:rFonts w:hint="eastAsia" w:ascii="宋体" w:hAnsi="宋体"/>
          <w:b/>
          <w:color w:val="auto"/>
          <w:sz w:val="24"/>
          <w:highlight w:val="none"/>
        </w:rPr>
        <w:t>货物的技术性能</w:t>
      </w:r>
      <w:bookmarkEnd w:id="828"/>
      <w:r>
        <w:rPr>
          <w:rFonts w:hint="eastAsia" w:ascii="宋体" w:hAnsi="宋体"/>
          <w:b/>
          <w:color w:val="auto"/>
          <w:sz w:val="24"/>
          <w:highlight w:val="none"/>
        </w:rPr>
        <w:t>（25分）</w:t>
      </w:r>
    </w:p>
    <w:tbl>
      <w:tblPr>
        <w:tblStyle w:val="47"/>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88"/>
        <w:gridCol w:w="747"/>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792"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序号</w:t>
            </w:r>
          </w:p>
        </w:tc>
        <w:tc>
          <w:tcPr>
            <w:tcW w:w="1188"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评分内容</w:t>
            </w:r>
          </w:p>
        </w:tc>
        <w:tc>
          <w:tcPr>
            <w:tcW w:w="747"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满分</w:t>
            </w:r>
          </w:p>
        </w:tc>
        <w:tc>
          <w:tcPr>
            <w:tcW w:w="5915"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jc w:val="center"/>
        </w:trPr>
        <w:tc>
          <w:tcPr>
            <w:tcW w:w="792"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bookmarkStart w:id="829" w:name="_Hlk196842591"/>
            <w:r>
              <w:rPr>
                <w:rFonts w:ascii="宋体" w:hAnsi="宋体"/>
                <w:color w:val="auto"/>
                <w:sz w:val="24"/>
                <w:highlight w:val="none"/>
              </w:rPr>
              <w:t>1</w:t>
            </w:r>
          </w:p>
        </w:tc>
        <w:tc>
          <w:tcPr>
            <w:tcW w:w="1188" w:type="dxa"/>
            <w:vAlign w:val="center"/>
          </w:tcPr>
          <w:p>
            <w:pPr>
              <w:tabs>
                <w:tab w:val="left" w:pos="420"/>
              </w:tabs>
              <w:adjustRightInd w:val="0"/>
              <w:snapToGrid w:val="0"/>
              <w:spacing w:after="0" w:line="240" w:lineRule="atLeast"/>
              <w:rPr>
                <w:rFonts w:hint="eastAsia" w:ascii="宋体" w:hAnsi="宋体"/>
                <w:color w:val="auto"/>
                <w:sz w:val="24"/>
                <w:highlight w:val="none"/>
              </w:rPr>
            </w:pPr>
            <w:bookmarkStart w:id="830" w:name="OLE_LINK16"/>
            <w:r>
              <w:rPr>
                <w:rFonts w:hint="eastAsia" w:ascii="宋体" w:hAnsi="宋体"/>
                <w:color w:val="auto"/>
                <w:sz w:val="24"/>
                <w:highlight w:val="none"/>
              </w:rPr>
              <w:t>货物的技术参数</w:t>
            </w:r>
            <w:bookmarkEnd w:id="830"/>
          </w:p>
        </w:tc>
        <w:tc>
          <w:tcPr>
            <w:tcW w:w="747" w:type="dxa"/>
            <w:tcBorders>
              <w:bottom w:val="nil"/>
            </w:tcBorders>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20</w:t>
            </w:r>
          </w:p>
        </w:tc>
        <w:tc>
          <w:tcPr>
            <w:tcW w:w="5915" w:type="dxa"/>
            <w:vAlign w:val="center"/>
          </w:tcPr>
          <w:p>
            <w:pPr>
              <w:tabs>
                <w:tab w:val="left" w:pos="420"/>
              </w:tabs>
              <w:adjustRightInd w:val="0"/>
              <w:snapToGrid w:val="0"/>
              <w:spacing w:after="0" w:line="240" w:lineRule="atLeast"/>
              <w:rPr>
                <w:rFonts w:hint="eastAsia" w:ascii="宋体" w:hAnsi="宋体"/>
                <w:b/>
                <w:bCs/>
                <w:color w:val="auto"/>
                <w:sz w:val="24"/>
                <w:highlight w:val="none"/>
              </w:rPr>
            </w:pPr>
            <w:r>
              <w:rPr>
                <w:rFonts w:hint="eastAsia" w:ascii="宋体" w:hAnsi="宋体"/>
                <w:b/>
                <w:bCs/>
                <w:color w:val="auto"/>
                <w:sz w:val="24"/>
                <w:highlight w:val="none"/>
              </w:rPr>
              <w:t>标注“★”的为实质性条款，任一项负偏离按无效投标处理。“▲”项参数每有一项负偏离或者未进行实质性应答扣2分；其他一般性参数，每有一项存在负偏离或者未进行实质性应答扣1分；扣完为止。</w:t>
            </w:r>
          </w:p>
          <w:p>
            <w:pPr>
              <w:tabs>
                <w:tab w:val="left" w:pos="420"/>
              </w:tabs>
              <w:adjustRightInd w:val="0"/>
              <w:snapToGrid w:val="0"/>
              <w:spacing w:after="0" w:line="240" w:lineRule="atLeast"/>
              <w:rPr>
                <w:rFonts w:hint="eastAsia" w:ascii="宋体" w:hAnsi="宋体"/>
                <w:b/>
                <w:bCs/>
                <w:color w:val="auto"/>
                <w:sz w:val="24"/>
                <w:highlight w:val="none"/>
              </w:rPr>
            </w:pPr>
            <w:r>
              <w:rPr>
                <w:rFonts w:hint="eastAsia" w:ascii="宋体" w:hAnsi="宋体"/>
                <w:b/>
                <w:bCs/>
                <w:color w:val="auto"/>
                <w:sz w:val="24"/>
                <w:highlight w:val="none"/>
              </w:rPr>
              <w:t xml:space="preserve">“★”和“▲”重要条款需要提供证明材料。 </w:t>
            </w:r>
          </w:p>
        </w:tc>
      </w:tr>
      <w:bookmarkEnd w:id="8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792"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w:t>
            </w:r>
          </w:p>
        </w:tc>
        <w:tc>
          <w:tcPr>
            <w:tcW w:w="118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性能验证试验报告</w:t>
            </w: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5</w:t>
            </w:r>
          </w:p>
        </w:tc>
        <w:tc>
          <w:tcPr>
            <w:tcW w:w="591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ascii="宋体" w:hAnsi="宋体"/>
                <w:color w:val="auto"/>
                <w:sz w:val="24"/>
                <w:highlight w:val="none"/>
              </w:rPr>
            </w:pPr>
            <w:bookmarkStart w:id="831" w:name="OLE_LINK40"/>
            <w:r>
              <w:rPr>
                <w:rFonts w:hint="eastAsia" w:ascii="宋体" w:hAnsi="宋体"/>
                <w:b/>
                <w:bCs/>
                <w:color w:val="auto"/>
                <w:sz w:val="24"/>
                <w:highlight w:val="none"/>
              </w:rPr>
              <w:t>所投核心产品</w:t>
            </w:r>
            <w:r>
              <w:rPr>
                <w:rFonts w:hint="eastAsia" w:ascii="宋体" w:hAnsi="宋体"/>
                <w:color w:val="auto"/>
                <w:sz w:val="24"/>
                <w:highlight w:val="none"/>
              </w:rPr>
              <w:t>能够</w:t>
            </w:r>
            <w:r>
              <w:rPr>
                <w:rFonts w:ascii="宋体" w:hAnsi="宋体"/>
                <w:color w:val="auto"/>
                <w:sz w:val="24"/>
                <w:highlight w:val="none"/>
              </w:rPr>
              <w:t>提交</w:t>
            </w:r>
            <w:r>
              <w:rPr>
                <w:rFonts w:hint="eastAsia" w:ascii="宋体" w:hAnsi="宋体"/>
                <w:color w:val="auto"/>
                <w:sz w:val="24"/>
                <w:highlight w:val="none"/>
              </w:rPr>
              <w:t>自2023年1月1日以来的5</w:t>
            </w:r>
            <w:r>
              <w:rPr>
                <w:rFonts w:ascii="宋体" w:hAnsi="宋体"/>
                <w:color w:val="auto"/>
                <w:sz w:val="24"/>
                <w:highlight w:val="none"/>
              </w:rPr>
              <w:t>家</w:t>
            </w:r>
            <w:r>
              <w:rPr>
                <w:rFonts w:hint="eastAsia" w:ascii="宋体" w:hAnsi="宋体"/>
                <w:color w:val="auto"/>
                <w:sz w:val="24"/>
                <w:highlight w:val="none"/>
              </w:rPr>
              <w:t>及以上</w:t>
            </w:r>
            <w:r>
              <w:rPr>
                <w:rFonts w:ascii="宋体" w:hAnsi="宋体"/>
                <w:color w:val="auto"/>
                <w:sz w:val="24"/>
                <w:highlight w:val="none"/>
              </w:rPr>
              <w:t>不同的</w:t>
            </w:r>
            <w:r>
              <w:rPr>
                <w:rFonts w:hint="eastAsia" w:ascii="宋体" w:hAnsi="宋体"/>
                <w:color w:val="auto"/>
                <w:sz w:val="24"/>
                <w:highlight w:val="none"/>
              </w:rPr>
              <w:t>具备CNAS资质的实验室</w:t>
            </w:r>
            <w:r>
              <w:rPr>
                <w:rFonts w:ascii="宋体" w:hAnsi="宋体"/>
                <w:color w:val="auto"/>
                <w:sz w:val="24"/>
                <w:highlight w:val="none"/>
              </w:rPr>
              <w:t>出具的</w:t>
            </w:r>
            <w:r>
              <w:rPr>
                <w:rFonts w:hint="eastAsia" w:ascii="宋体" w:hAnsi="宋体"/>
                <w:color w:val="auto"/>
                <w:sz w:val="24"/>
                <w:highlight w:val="none"/>
              </w:rPr>
              <w:t>证明其参数</w:t>
            </w:r>
            <w:r>
              <w:rPr>
                <w:rFonts w:ascii="宋体" w:hAnsi="宋体"/>
                <w:color w:val="auto"/>
                <w:sz w:val="24"/>
                <w:highlight w:val="none"/>
              </w:rPr>
              <w:t>符合</w:t>
            </w:r>
            <w:r>
              <w:rPr>
                <w:rFonts w:hint="eastAsia" w:ascii="宋体" w:hAnsi="宋体"/>
                <w:color w:val="auto"/>
                <w:sz w:val="24"/>
                <w:highlight w:val="none"/>
              </w:rPr>
              <w:t>招标文件</w:t>
            </w:r>
            <w:r>
              <w:rPr>
                <w:rFonts w:ascii="宋体" w:hAnsi="宋体"/>
                <w:color w:val="auto"/>
                <w:sz w:val="24"/>
                <w:highlight w:val="none"/>
              </w:rPr>
              <w:t>要求的合格性能验证试验报告得</w:t>
            </w:r>
            <w:r>
              <w:rPr>
                <w:rFonts w:hint="eastAsia" w:ascii="宋体" w:hAnsi="宋体"/>
                <w:color w:val="auto"/>
                <w:sz w:val="24"/>
                <w:highlight w:val="none"/>
              </w:rPr>
              <w:t>5</w:t>
            </w:r>
            <w:r>
              <w:rPr>
                <w:rFonts w:ascii="宋体" w:hAnsi="宋体"/>
                <w:color w:val="auto"/>
                <w:sz w:val="24"/>
                <w:highlight w:val="none"/>
              </w:rPr>
              <w:t>分;</w:t>
            </w:r>
          </w:p>
          <w:p>
            <w:pPr>
              <w:tabs>
                <w:tab w:val="left" w:pos="420"/>
              </w:tabs>
              <w:adjustRightInd w:val="0"/>
              <w:snapToGrid w:val="0"/>
              <w:spacing w:after="0" w:line="240" w:lineRule="atLeast"/>
              <w:rPr>
                <w:rFonts w:hint="eastAsia" w:ascii="宋体" w:hAnsi="宋体" w:eastAsia="宋体"/>
                <w:color w:val="auto"/>
                <w:sz w:val="24"/>
                <w:highlight w:val="none"/>
                <w:lang w:eastAsia="zh-CN"/>
              </w:rPr>
            </w:pPr>
            <w:r>
              <w:rPr>
                <w:rFonts w:hint="eastAsia" w:ascii="宋体" w:hAnsi="宋体"/>
                <w:color w:val="auto"/>
                <w:sz w:val="24"/>
                <w:highlight w:val="none"/>
              </w:rPr>
              <w:t>提交3-4</w:t>
            </w:r>
            <w:r>
              <w:rPr>
                <w:rFonts w:ascii="宋体" w:hAnsi="宋体"/>
                <w:color w:val="auto"/>
                <w:sz w:val="24"/>
                <w:highlight w:val="none"/>
              </w:rPr>
              <w:t>家不同</w:t>
            </w:r>
            <w:r>
              <w:rPr>
                <w:rFonts w:hint="eastAsia" w:ascii="宋体" w:hAnsi="宋体"/>
                <w:color w:val="auto"/>
                <w:sz w:val="24"/>
                <w:highlight w:val="none"/>
              </w:rPr>
              <w:t>的具备CNAS资质的的实验室</w:t>
            </w:r>
            <w:r>
              <w:rPr>
                <w:rFonts w:ascii="宋体" w:hAnsi="宋体"/>
                <w:color w:val="auto"/>
                <w:sz w:val="24"/>
                <w:highlight w:val="none"/>
              </w:rPr>
              <w:t>出具的</w:t>
            </w:r>
            <w:r>
              <w:rPr>
                <w:rFonts w:hint="eastAsia" w:ascii="宋体" w:hAnsi="宋体"/>
                <w:color w:val="auto"/>
                <w:sz w:val="24"/>
                <w:highlight w:val="none"/>
              </w:rPr>
              <w:t>证明其参数</w:t>
            </w:r>
            <w:r>
              <w:rPr>
                <w:rFonts w:ascii="宋体" w:hAnsi="宋体"/>
                <w:color w:val="auto"/>
                <w:sz w:val="24"/>
                <w:highlight w:val="none"/>
              </w:rPr>
              <w:t>符合</w:t>
            </w:r>
            <w:r>
              <w:rPr>
                <w:rFonts w:hint="eastAsia" w:ascii="宋体" w:hAnsi="宋体"/>
                <w:color w:val="auto"/>
                <w:sz w:val="24"/>
                <w:highlight w:val="none"/>
              </w:rPr>
              <w:t>招标文件</w:t>
            </w:r>
            <w:r>
              <w:rPr>
                <w:rFonts w:ascii="宋体" w:hAnsi="宋体"/>
                <w:color w:val="auto"/>
                <w:sz w:val="24"/>
                <w:highlight w:val="none"/>
              </w:rPr>
              <w:t>要求的合格性能验证试验报告,得</w:t>
            </w:r>
            <w:r>
              <w:rPr>
                <w:rFonts w:hint="eastAsia" w:ascii="宋体" w:hAnsi="宋体"/>
                <w:color w:val="auto"/>
                <w:sz w:val="24"/>
                <w:highlight w:val="none"/>
              </w:rPr>
              <w:t>2</w:t>
            </w:r>
            <w:r>
              <w:rPr>
                <w:rFonts w:ascii="宋体" w:hAnsi="宋体"/>
                <w:color w:val="auto"/>
                <w:sz w:val="24"/>
                <w:highlight w:val="none"/>
              </w:rPr>
              <w:t>分</w:t>
            </w:r>
            <w:r>
              <w:rPr>
                <w:rFonts w:hint="eastAsia" w:ascii="宋体" w:hAnsi="宋体"/>
                <w:color w:val="auto"/>
                <w:sz w:val="24"/>
                <w:highlight w:val="none"/>
                <w:lang w:eastAsia="zh-CN"/>
              </w:rPr>
              <w:t>；</w:t>
            </w:r>
            <w:bookmarkStart w:id="943" w:name="_GoBack"/>
            <w:bookmarkEnd w:id="943"/>
          </w:p>
          <w:p>
            <w:pPr>
              <w:tabs>
                <w:tab w:val="left" w:pos="420"/>
              </w:tabs>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未提交不得分。</w:t>
            </w:r>
            <w:bookmarkEnd w:id="831"/>
          </w:p>
        </w:tc>
      </w:tr>
    </w:tbl>
    <w:p>
      <w:pPr>
        <w:keepNext w:val="0"/>
        <w:keepLines w:val="0"/>
        <w:pageBreakBefore w:val="0"/>
        <w:widowControl w:val="0"/>
        <w:kinsoku/>
        <w:wordWrap/>
        <w:overflowPunct/>
        <w:topLinePunct w:val="0"/>
        <w:autoSpaceDE/>
        <w:autoSpaceDN/>
        <w:bidi w:val="0"/>
        <w:adjustRightInd/>
        <w:snapToGrid/>
        <w:spacing w:after="0" w:line="240" w:lineRule="atLeast"/>
        <w:ind w:firstLine="482" w:firstLineChars="200"/>
        <w:textAlignment w:val="auto"/>
        <w:rPr>
          <w:rFonts w:hint="eastAsia" w:ascii="宋体" w:hAnsi="宋体"/>
          <w:b/>
          <w:color w:val="auto"/>
          <w:sz w:val="24"/>
          <w:highlight w:val="none"/>
        </w:rPr>
      </w:pPr>
      <w:bookmarkStart w:id="832" w:name="OLE_LINK43"/>
      <w:r>
        <w:rPr>
          <w:rFonts w:hint="eastAsia" w:ascii="宋体" w:hAnsi="宋体"/>
          <w:b/>
          <w:color w:val="auto"/>
          <w:sz w:val="24"/>
          <w:highlight w:val="none"/>
        </w:rPr>
        <w:t>售后服务质量</w:t>
      </w:r>
      <w:bookmarkEnd w:id="832"/>
      <w:r>
        <w:rPr>
          <w:rFonts w:hint="eastAsia" w:ascii="宋体" w:hAnsi="宋体"/>
          <w:b/>
          <w:color w:val="auto"/>
          <w:sz w:val="24"/>
          <w:highlight w:val="none"/>
        </w:rPr>
        <w:t>（15分）</w:t>
      </w:r>
    </w:p>
    <w:tbl>
      <w:tblPr>
        <w:tblStyle w:val="47"/>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79"/>
        <w:gridCol w:w="755"/>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blHeader/>
          <w:jc w:val="center"/>
        </w:trPr>
        <w:tc>
          <w:tcPr>
            <w:tcW w:w="701"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序号</w:t>
            </w:r>
          </w:p>
        </w:tc>
        <w:tc>
          <w:tcPr>
            <w:tcW w:w="1279"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评分内容</w:t>
            </w:r>
          </w:p>
        </w:tc>
        <w:tc>
          <w:tcPr>
            <w:tcW w:w="755"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满分</w:t>
            </w:r>
          </w:p>
        </w:tc>
        <w:tc>
          <w:tcPr>
            <w:tcW w:w="6053"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01"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1</w:t>
            </w:r>
          </w:p>
        </w:tc>
        <w:tc>
          <w:tcPr>
            <w:tcW w:w="1279" w:type="dxa"/>
            <w:vAlign w:val="center"/>
          </w:tcPr>
          <w:p>
            <w:pPr>
              <w:tabs>
                <w:tab w:val="left" w:pos="420"/>
              </w:tabs>
              <w:adjustRightInd w:val="0"/>
              <w:snapToGrid w:val="0"/>
              <w:spacing w:after="0" w:line="240" w:lineRule="atLeast"/>
              <w:rPr>
                <w:rFonts w:hint="eastAsia" w:ascii="宋体" w:hAnsi="宋体"/>
                <w:color w:val="auto"/>
                <w:sz w:val="24"/>
                <w:highlight w:val="none"/>
              </w:rPr>
            </w:pPr>
            <w:bookmarkStart w:id="833" w:name="OLE_LINK15"/>
            <w:r>
              <w:rPr>
                <w:rFonts w:hint="eastAsia" w:ascii="宋体" w:hAnsi="宋体"/>
                <w:color w:val="auto"/>
                <w:sz w:val="24"/>
                <w:highlight w:val="none"/>
              </w:rPr>
              <w:t>售后服务响应、产品质量跟踪监控。</w:t>
            </w:r>
            <w:bookmarkEnd w:id="833"/>
          </w:p>
        </w:tc>
        <w:tc>
          <w:tcPr>
            <w:tcW w:w="755"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15</w:t>
            </w:r>
          </w:p>
        </w:tc>
        <w:tc>
          <w:tcPr>
            <w:tcW w:w="6053" w:type="dxa"/>
            <w:vAlign w:val="center"/>
          </w:tcPr>
          <w:p>
            <w:p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根据招标要求和投标技术响应情况</w:t>
            </w:r>
            <w:r>
              <w:rPr>
                <w:rFonts w:ascii="宋体" w:hAnsi="宋体"/>
                <w:color w:val="auto"/>
                <w:sz w:val="24"/>
                <w:highlight w:val="none"/>
              </w:rPr>
              <w:t>,对供应商提供的售后及服务方案进行</w:t>
            </w:r>
            <w:r>
              <w:rPr>
                <w:rFonts w:hint="eastAsia" w:ascii="宋体" w:hAnsi="宋体"/>
                <w:color w:val="auto"/>
                <w:sz w:val="24"/>
                <w:highlight w:val="none"/>
              </w:rPr>
              <w:t>评审</w:t>
            </w:r>
            <w:r>
              <w:rPr>
                <w:rFonts w:ascii="宋体" w:hAnsi="宋体"/>
                <w:color w:val="auto"/>
                <w:sz w:val="24"/>
                <w:highlight w:val="none"/>
              </w:rPr>
              <w:t>:</w:t>
            </w:r>
          </w:p>
          <w:p>
            <w:pPr>
              <w:numPr>
                <w:ilvl w:val="255"/>
                <w:numId w:val="0"/>
              </w:numPr>
              <w:tabs>
                <w:tab w:val="left" w:pos="86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售后服务方案满足招标文件要求（0-</w:t>
            </w:r>
            <w:r>
              <w:rPr>
                <w:rFonts w:hint="eastAsia" w:ascii="宋体" w:hAnsi="宋体"/>
                <w:color w:val="auto"/>
                <w:sz w:val="24"/>
                <w:highlight w:val="none"/>
              </w:rPr>
              <w:t>4</w:t>
            </w:r>
            <w:r>
              <w:rPr>
                <w:rFonts w:ascii="宋体" w:hAnsi="宋体"/>
                <w:color w:val="auto"/>
                <w:sz w:val="24"/>
                <w:highlight w:val="none"/>
              </w:rPr>
              <w:t>分）：</w:t>
            </w:r>
          </w:p>
          <w:p>
            <w:pPr>
              <w:adjustRightInd w:val="0"/>
              <w:snapToGrid w:val="0"/>
              <w:spacing w:after="0" w:line="240" w:lineRule="atLeast"/>
              <w:rPr>
                <w:rFonts w:ascii="宋体" w:hAnsi="宋体"/>
                <w:color w:val="auto"/>
                <w:sz w:val="24"/>
                <w:highlight w:val="none"/>
              </w:rPr>
            </w:pPr>
            <w:bookmarkStart w:id="834" w:name="OLE_LINK48"/>
            <w:r>
              <w:rPr>
                <w:rFonts w:hint="eastAsia" w:ascii="宋体" w:hAnsi="宋体"/>
                <w:color w:val="auto"/>
                <w:sz w:val="24"/>
                <w:highlight w:val="none"/>
              </w:rPr>
              <w:t>售后服务方案完善，满足招标文件要求，具备满足接到供货通知2h到货的紧急供货能力，并提供齐全的机构规模、人员、保障到货方案的相关证明材料，得4</w:t>
            </w:r>
            <w:r>
              <w:rPr>
                <w:rFonts w:ascii="宋体" w:hAnsi="宋体"/>
                <w:color w:val="auto"/>
                <w:sz w:val="24"/>
                <w:highlight w:val="none"/>
              </w:rPr>
              <w:t>分；</w:t>
            </w:r>
          </w:p>
          <w:p>
            <w:pPr>
              <w:adjustRightInd w:val="0"/>
              <w:snapToGrid w:val="0"/>
              <w:spacing w:after="0" w:line="240" w:lineRule="atLeast"/>
              <w:rPr>
                <w:rFonts w:ascii="宋体" w:hAnsi="宋体"/>
                <w:color w:val="auto"/>
                <w:sz w:val="24"/>
                <w:highlight w:val="none"/>
              </w:rPr>
            </w:pPr>
            <w:r>
              <w:rPr>
                <w:rFonts w:ascii="宋体" w:hAnsi="宋体"/>
                <w:color w:val="auto"/>
                <w:sz w:val="24"/>
                <w:highlight w:val="none"/>
              </w:rPr>
              <w:t>售后服务方案完善，常驻机构和机构规模、人员、</w:t>
            </w:r>
            <w:r>
              <w:rPr>
                <w:rFonts w:hint="eastAsia" w:ascii="宋体" w:hAnsi="宋体"/>
                <w:color w:val="auto"/>
                <w:sz w:val="24"/>
                <w:highlight w:val="none"/>
              </w:rPr>
              <w:t>保障到货方案的</w:t>
            </w:r>
            <w:r>
              <w:rPr>
                <w:rFonts w:ascii="宋体" w:hAnsi="宋体"/>
                <w:color w:val="auto"/>
                <w:sz w:val="24"/>
                <w:highlight w:val="none"/>
              </w:rPr>
              <w:t>相关证明材料略有欠缺得1分；</w:t>
            </w:r>
          </w:p>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售后服务方案不完善，不具备</w:t>
            </w:r>
            <w:r>
              <w:rPr>
                <w:rFonts w:hint="eastAsia" w:ascii="宋体" w:hAnsi="宋体"/>
                <w:color w:val="auto"/>
                <w:sz w:val="24"/>
                <w:highlight w:val="none"/>
              </w:rPr>
              <w:t>接到供货通知2h到货的能力</w:t>
            </w:r>
            <w:r>
              <w:rPr>
                <w:rFonts w:ascii="宋体" w:hAnsi="宋体"/>
                <w:color w:val="auto"/>
                <w:sz w:val="24"/>
                <w:highlight w:val="none"/>
              </w:rPr>
              <w:t>和机构的规模、人员、</w:t>
            </w:r>
            <w:r>
              <w:rPr>
                <w:rFonts w:hint="eastAsia" w:ascii="宋体" w:hAnsi="宋体"/>
                <w:color w:val="auto"/>
                <w:sz w:val="24"/>
                <w:highlight w:val="none"/>
              </w:rPr>
              <w:t>保障到货方案的</w:t>
            </w:r>
            <w:r>
              <w:rPr>
                <w:rFonts w:ascii="宋体" w:hAnsi="宋体"/>
                <w:color w:val="auto"/>
                <w:sz w:val="24"/>
                <w:highlight w:val="none"/>
              </w:rPr>
              <w:t xml:space="preserve">相关证明材料，不得分。 </w:t>
            </w:r>
          </w:p>
          <w:bookmarkEnd w:id="834"/>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2.</w:t>
            </w:r>
            <w:bookmarkStart w:id="835" w:name="OLE_LINK44"/>
            <w:r>
              <w:rPr>
                <w:rFonts w:ascii="宋体" w:hAnsi="宋体"/>
                <w:color w:val="auto"/>
                <w:sz w:val="24"/>
                <w:highlight w:val="none"/>
              </w:rPr>
              <w:t>售后服务承诺</w:t>
            </w:r>
            <w:bookmarkEnd w:id="835"/>
            <w:r>
              <w:rPr>
                <w:rFonts w:ascii="宋体" w:hAnsi="宋体"/>
                <w:color w:val="auto"/>
                <w:sz w:val="24"/>
                <w:highlight w:val="none"/>
              </w:rPr>
              <w:t>(0-</w:t>
            </w:r>
            <w:r>
              <w:rPr>
                <w:rFonts w:hint="eastAsia" w:ascii="宋体" w:hAnsi="宋体"/>
                <w:color w:val="auto"/>
                <w:sz w:val="24"/>
                <w:highlight w:val="none"/>
              </w:rPr>
              <w:t>3</w:t>
            </w:r>
            <w:r>
              <w:rPr>
                <w:rFonts w:ascii="宋体" w:hAnsi="宋体"/>
                <w:color w:val="auto"/>
                <w:sz w:val="24"/>
                <w:highlight w:val="none"/>
              </w:rPr>
              <w:t>分):</w:t>
            </w:r>
          </w:p>
          <w:p>
            <w:pPr>
              <w:adjustRightInd w:val="0"/>
              <w:snapToGrid w:val="0"/>
              <w:spacing w:after="0" w:line="240" w:lineRule="atLeast"/>
              <w:rPr>
                <w:rFonts w:hint="eastAsia" w:ascii="宋体" w:hAnsi="宋体"/>
                <w:color w:val="auto"/>
                <w:sz w:val="24"/>
                <w:highlight w:val="none"/>
                <w:lang w:eastAsia="zh-CN"/>
              </w:rPr>
            </w:pPr>
            <w:bookmarkStart w:id="836" w:name="OLE_LINK47"/>
            <w:r>
              <w:rPr>
                <w:rFonts w:hint="eastAsia" w:ascii="宋体" w:hAnsi="宋体"/>
                <w:color w:val="auto"/>
                <w:sz w:val="24"/>
                <w:highlight w:val="none"/>
              </w:rPr>
              <w:t>提出有效的售后服务承诺得3</w:t>
            </w:r>
            <w:r>
              <w:rPr>
                <w:rFonts w:ascii="宋体" w:hAnsi="宋体"/>
                <w:color w:val="auto"/>
                <w:sz w:val="24"/>
                <w:highlight w:val="none"/>
              </w:rPr>
              <w:t>分</w:t>
            </w:r>
            <w:r>
              <w:rPr>
                <w:rFonts w:hint="eastAsia" w:ascii="宋体" w:hAnsi="宋体"/>
                <w:color w:val="auto"/>
                <w:sz w:val="24"/>
                <w:highlight w:val="none"/>
                <w:lang w:eastAsia="zh-CN"/>
              </w:rPr>
              <w:t>；</w:t>
            </w:r>
          </w:p>
          <w:p>
            <w:pPr>
              <w:adjustRightInd w:val="0"/>
              <w:snapToGrid w:val="0"/>
              <w:spacing w:after="0" w:line="240" w:lineRule="atLeast"/>
              <w:rPr>
                <w:rFonts w:hint="eastAsia" w:ascii="宋体" w:hAnsi="宋体"/>
                <w:color w:val="auto"/>
                <w:sz w:val="24"/>
                <w:highlight w:val="none"/>
                <w:lang w:eastAsia="zh-CN"/>
              </w:rPr>
            </w:pPr>
            <w:r>
              <w:rPr>
                <w:rFonts w:ascii="宋体" w:hAnsi="宋体"/>
                <w:color w:val="auto"/>
                <w:sz w:val="24"/>
                <w:highlight w:val="none"/>
              </w:rPr>
              <w:t>售后服务承诺未完全贴合项目实际得1分</w:t>
            </w:r>
            <w:r>
              <w:rPr>
                <w:rFonts w:hint="eastAsia" w:ascii="宋体" w:hAnsi="宋体"/>
                <w:color w:val="auto"/>
                <w:sz w:val="24"/>
                <w:highlight w:val="none"/>
                <w:lang w:eastAsia="zh-CN"/>
              </w:rPr>
              <w:t>；</w:t>
            </w:r>
          </w:p>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未提出售后服务承诺不得分。</w:t>
            </w:r>
          </w:p>
          <w:bookmarkEnd w:id="836"/>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3.售后服务响应及处理周期（0-</w:t>
            </w:r>
            <w:r>
              <w:rPr>
                <w:rFonts w:hint="eastAsia" w:ascii="宋体" w:hAnsi="宋体"/>
                <w:color w:val="auto"/>
                <w:sz w:val="24"/>
                <w:highlight w:val="none"/>
              </w:rPr>
              <w:t>4</w:t>
            </w:r>
            <w:r>
              <w:rPr>
                <w:rFonts w:ascii="宋体" w:hAnsi="宋体"/>
                <w:color w:val="auto"/>
                <w:sz w:val="24"/>
                <w:highlight w:val="none"/>
              </w:rPr>
              <w:t>分）：</w:t>
            </w:r>
          </w:p>
          <w:p>
            <w:pPr>
              <w:adjustRightInd w:val="0"/>
              <w:snapToGrid w:val="0"/>
              <w:spacing w:after="0" w:line="240" w:lineRule="atLeast"/>
              <w:rPr>
                <w:rFonts w:ascii="宋体" w:hAnsi="宋体"/>
                <w:color w:val="auto"/>
                <w:sz w:val="24"/>
                <w:highlight w:val="none"/>
              </w:rPr>
            </w:pPr>
            <w:bookmarkStart w:id="837" w:name="OLE_LINK46"/>
            <w:r>
              <w:rPr>
                <w:rFonts w:hint="eastAsia" w:ascii="宋体" w:hAnsi="宋体"/>
                <w:color w:val="auto"/>
                <w:sz w:val="24"/>
                <w:highlight w:val="none"/>
              </w:rPr>
              <w:t>在接到通知后1</w:t>
            </w:r>
            <w:r>
              <w:rPr>
                <w:rFonts w:ascii="宋体" w:hAnsi="宋体"/>
                <w:color w:val="auto"/>
                <w:sz w:val="24"/>
                <w:highlight w:val="none"/>
              </w:rPr>
              <w:t>小时内到达现场并迅速解决问题得</w:t>
            </w:r>
            <w:r>
              <w:rPr>
                <w:rFonts w:hint="eastAsia" w:ascii="宋体" w:hAnsi="宋体"/>
                <w:color w:val="auto"/>
                <w:sz w:val="24"/>
                <w:highlight w:val="none"/>
              </w:rPr>
              <w:t>4</w:t>
            </w:r>
            <w:r>
              <w:rPr>
                <w:rFonts w:ascii="宋体" w:hAnsi="宋体"/>
                <w:color w:val="auto"/>
                <w:sz w:val="24"/>
                <w:highlight w:val="none"/>
              </w:rPr>
              <w:t>分；</w:t>
            </w:r>
          </w:p>
          <w:p>
            <w:pPr>
              <w:adjustRightInd w:val="0"/>
              <w:snapToGrid w:val="0"/>
              <w:spacing w:after="0" w:line="240" w:lineRule="atLeast"/>
              <w:rPr>
                <w:rFonts w:ascii="宋体" w:hAnsi="宋体"/>
                <w:color w:val="auto"/>
                <w:sz w:val="24"/>
                <w:highlight w:val="none"/>
              </w:rPr>
            </w:pPr>
            <w:r>
              <w:rPr>
                <w:rFonts w:ascii="宋体" w:hAnsi="宋体"/>
                <w:color w:val="auto"/>
                <w:sz w:val="24"/>
                <w:highlight w:val="none"/>
              </w:rPr>
              <w:t>接到通知后</w:t>
            </w:r>
            <w:r>
              <w:rPr>
                <w:rFonts w:hint="eastAsia" w:ascii="宋体" w:hAnsi="宋体"/>
                <w:color w:val="auto"/>
                <w:sz w:val="24"/>
                <w:highlight w:val="none"/>
              </w:rPr>
              <w:t>2</w:t>
            </w:r>
            <w:r>
              <w:rPr>
                <w:rFonts w:ascii="宋体" w:hAnsi="宋体"/>
                <w:color w:val="auto"/>
                <w:sz w:val="24"/>
                <w:highlight w:val="none"/>
              </w:rPr>
              <w:t>小时内到达现场并解决问题得</w:t>
            </w:r>
            <w:r>
              <w:rPr>
                <w:rFonts w:hint="eastAsia" w:ascii="宋体" w:hAnsi="宋体"/>
                <w:color w:val="auto"/>
                <w:sz w:val="24"/>
                <w:highlight w:val="none"/>
              </w:rPr>
              <w:t>1</w:t>
            </w:r>
            <w:r>
              <w:rPr>
                <w:rFonts w:ascii="宋体" w:hAnsi="宋体"/>
                <w:color w:val="auto"/>
                <w:sz w:val="24"/>
                <w:highlight w:val="none"/>
              </w:rPr>
              <w:t>分；</w:t>
            </w:r>
          </w:p>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无法及时到达现场且无法解决问题的0分。</w:t>
            </w:r>
          </w:p>
          <w:bookmarkEnd w:id="837"/>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技术支持与培训方案</w:t>
            </w:r>
            <w:r>
              <w:rPr>
                <w:rFonts w:ascii="宋体" w:hAnsi="宋体"/>
                <w:color w:val="auto"/>
                <w:sz w:val="24"/>
                <w:highlight w:val="none"/>
              </w:rPr>
              <w:t>（0-</w:t>
            </w:r>
            <w:r>
              <w:rPr>
                <w:rFonts w:hint="eastAsia" w:ascii="宋体" w:hAnsi="宋体"/>
                <w:color w:val="auto"/>
                <w:sz w:val="24"/>
                <w:highlight w:val="none"/>
              </w:rPr>
              <w:t>4</w:t>
            </w:r>
            <w:r>
              <w:rPr>
                <w:rFonts w:ascii="宋体" w:hAnsi="宋体"/>
                <w:color w:val="auto"/>
                <w:sz w:val="24"/>
                <w:highlight w:val="none"/>
              </w:rPr>
              <w:t>分）</w:t>
            </w:r>
          </w:p>
          <w:p>
            <w:pPr>
              <w:tabs>
                <w:tab w:val="left" w:pos="420"/>
              </w:tabs>
              <w:adjustRightInd w:val="0"/>
              <w:snapToGrid w:val="0"/>
              <w:spacing w:after="0" w:line="240" w:lineRule="atLeast"/>
              <w:rPr>
                <w:rFonts w:ascii="宋体" w:hAnsi="宋体"/>
                <w:color w:val="auto"/>
                <w:sz w:val="24"/>
                <w:highlight w:val="none"/>
              </w:rPr>
            </w:pPr>
            <w:bookmarkStart w:id="838" w:name="OLE_LINK14"/>
            <w:r>
              <w:rPr>
                <w:rFonts w:hint="eastAsia" w:ascii="宋体" w:hAnsi="宋体"/>
                <w:color w:val="auto"/>
                <w:sz w:val="24"/>
                <w:highlight w:val="none"/>
              </w:rPr>
              <w:t>如遇重要技术问题，具有有效解决问题的能力并及时解决，得4</w:t>
            </w:r>
            <w:r>
              <w:rPr>
                <w:rFonts w:ascii="宋体" w:hAnsi="宋体"/>
                <w:color w:val="auto"/>
                <w:sz w:val="24"/>
                <w:highlight w:val="none"/>
              </w:rPr>
              <w:t>分；</w:t>
            </w:r>
          </w:p>
          <w:p>
            <w:pPr>
              <w:tabs>
                <w:tab w:val="left" w:pos="420"/>
              </w:tabs>
              <w:adjustRightInd w:val="0"/>
              <w:snapToGrid w:val="0"/>
              <w:spacing w:after="0" w:line="240" w:lineRule="atLeast"/>
              <w:rPr>
                <w:rFonts w:hint="eastAsia" w:ascii="宋体" w:hAnsi="宋体"/>
                <w:color w:val="auto"/>
                <w:sz w:val="24"/>
                <w:highlight w:val="none"/>
                <w:lang w:eastAsia="zh-CN"/>
              </w:rPr>
            </w:pPr>
            <w:r>
              <w:rPr>
                <w:rFonts w:hint="eastAsia" w:ascii="宋体" w:hAnsi="宋体"/>
                <w:color w:val="auto"/>
                <w:sz w:val="24"/>
                <w:highlight w:val="none"/>
              </w:rPr>
              <w:t>解决问题能力欠佳得1分</w:t>
            </w:r>
            <w:r>
              <w:rPr>
                <w:rFonts w:hint="eastAsia" w:ascii="宋体" w:hAnsi="宋体"/>
                <w:color w:val="auto"/>
                <w:sz w:val="24"/>
                <w:highlight w:val="none"/>
                <w:lang w:eastAsia="zh-CN"/>
              </w:rPr>
              <w:t>；</w:t>
            </w:r>
          </w:p>
          <w:p>
            <w:pPr>
              <w:tabs>
                <w:tab w:val="left" w:pos="420"/>
              </w:tabs>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不具备有效解决问题的能力不得分</w:t>
            </w:r>
            <w:bookmarkEnd w:id="838"/>
            <w:r>
              <w:rPr>
                <w:rFonts w:ascii="宋体" w:hAnsi="宋体"/>
                <w:color w:val="auto"/>
                <w:sz w:val="24"/>
                <w:highlight w:val="none"/>
              </w:rPr>
              <w:t>。</w:t>
            </w:r>
          </w:p>
        </w:tc>
      </w:tr>
    </w:tbl>
    <w:p>
      <w:pPr>
        <w:rPr>
          <w:rFonts w:hint="eastAsia"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业绩证明材料须提供合同电子件（至少要包括合同首页、采购内容清单页、双方盖章签字页，并加盖投标人电子章）电子件，所有电子件应清晰，评标小组有权决定业绩是否对本项目的采购有指导意义，能否满足本项目的要求。</w:t>
      </w:r>
    </w:p>
    <w:p>
      <w:pPr>
        <w:rPr>
          <w:rFonts w:hint="eastAsia" w:ascii="宋体" w:hAnsi="宋体"/>
          <w:b/>
          <w:color w:val="auto"/>
          <w:sz w:val="24"/>
          <w:highlight w:val="none"/>
        </w:rPr>
        <w:sectPr>
          <w:pgSz w:w="11901" w:h="16817"/>
          <w:pgMar w:top="1418" w:right="1474" w:bottom="1418" w:left="1474" w:header="851" w:footer="992" w:gutter="0"/>
          <w:cols w:space="720" w:num="1"/>
          <w:docGrid w:linePitch="340" w:charSpace="0"/>
        </w:sectPr>
      </w:pPr>
    </w:p>
    <w:p>
      <w:pPr>
        <w:pStyle w:val="23"/>
        <w:spacing w:line="360" w:lineRule="auto"/>
        <w:jc w:val="center"/>
        <w:outlineLvl w:val="0"/>
        <w:rPr>
          <w:rFonts w:hAnsi="宋体"/>
          <w:b/>
          <w:color w:val="auto"/>
          <w:sz w:val="36"/>
          <w:szCs w:val="36"/>
          <w:highlight w:val="none"/>
        </w:rPr>
      </w:pPr>
      <w:bookmarkStart w:id="839" w:name="_Toc192872479"/>
      <w:r>
        <w:rPr>
          <w:rFonts w:hAnsi="宋体"/>
          <w:b/>
          <w:color w:val="auto"/>
          <w:sz w:val="36"/>
          <w:szCs w:val="36"/>
          <w:highlight w:val="none"/>
        </w:rPr>
        <w:t>第五章   采购需求</w:t>
      </w:r>
      <w:bookmarkEnd w:id="839"/>
    </w:p>
    <w:p>
      <w:pPr>
        <w:pStyle w:val="187"/>
        <w:numPr>
          <w:ilvl w:val="0"/>
          <w:numId w:val="19"/>
        </w:numPr>
        <w:spacing w:after="0"/>
        <w:ind w:firstLineChars="0"/>
        <w:contextualSpacing/>
        <w:rPr>
          <w:rFonts w:hint="eastAsia"/>
          <w:b w:val="0"/>
          <w:color w:val="auto"/>
          <w:sz w:val="24"/>
          <w:szCs w:val="24"/>
          <w:highlight w:val="none"/>
        </w:rPr>
      </w:pPr>
      <w:r>
        <w:rPr>
          <w:rFonts w:hint="eastAsia"/>
          <w:color w:val="auto"/>
          <w:sz w:val="24"/>
          <w:szCs w:val="24"/>
          <w:highlight w:val="none"/>
        </w:rPr>
        <w:t>货物需求一览表</w:t>
      </w:r>
    </w:p>
    <w:tbl>
      <w:tblPr>
        <w:tblStyle w:val="4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98"/>
        <w:gridCol w:w="2137"/>
        <w:gridCol w:w="915"/>
        <w:gridCol w:w="697"/>
        <w:gridCol w:w="9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2137" w:type="dxa"/>
            <w:shd w:val="clear" w:color="auto" w:fill="FFFFFF" w:themeFill="background1"/>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标的名称</w:t>
            </w:r>
          </w:p>
        </w:tc>
        <w:tc>
          <w:tcPr>
            <w:tcW w:w="915" w:type="dxa"/>
            <w:shd w:val="clear" w:color="auto" w:fill="FFFFFF" w:themeFill="background1"/>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规格</w:t>
            </w:r>
          </w:p>
        </w:tc>
        <w:tc>
          <w:tcPr>
            <w:tcW w:w="697"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9723" w:type="dxa"/>
            <w:shd w:val="clear" w:color="auto" w:fill="FFFFFF" w:themeFill="background1"/>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137" w:type="dxa"/>
            <w:shd w:val="clear" w:color="auto" w:fill="FFFFFF" w:themeFill="background1"/>
            <w:vAlign w:val="center"/>
          </w:tcPr>
          <w:p>
            <w:pPr>
              <w:widowControl/>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b/>
                <w:bCs/>
                <w:color w:val="auto"/>
                <w:kern w:val="0"/>
                <w:sz w:val="20"/>
                <w:szCs w:val="20"/>
                <w:highlight w:val="none"/>
                <w:lang w:bidi="ar"/>
              </w:rPr>
              <w:t>预分装磁珠法病毒DNA/RNA提取试剂盒</w:t>
            </w:r>
            <w:r>
              <w:rPr>
                <w:rFonts w:hint="eastAsia" w:ascii="宋体" w:hAnsi="宋体" w:cs="宋体"/>
                <w:b/>
                <w:bCs/>
                <w:color w:val="auto"/>
                <w:kern w:val="0"/>
                <w:sz w:val="20"/>
                <w:szCs w:val="20"/>
                <w:highlight w:val="none"/>
                <w:lang w:eastAsia="zh-CN" w:bidi="ar"/>
              </w:rPr>
              <w:t>（</w:t>
            </w:r>
            <w:r>
              <w:rPr>
                <w:rFonts w:hint="eastAsia" w:ascii="宋体" w:hAnsi="宋体" w:cs="宋体"/>
                <w:b/>
                <w:bCs/>
                <w:color w:val="auto"/>
                <w:kern w:val="0"/>
                <w:sz w:val="20"/>
                <w:szCs w:val="20"/>
                <w:highlight w:val="none"/>
                <w:lang w:val="en-US" w:eastAsia="zh-CN" w:bidi="ar"/>
              </w:rPr>
              <w:t>核心产品）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6*16头份/盒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0"/>
                <w:szCs w:val="20"/>
                <w:highlight w:val="none"/>
                <w:lang w:bidi="ar"/>
              </w:rPr>
              <w:t>13</w:t>
            </w:r>
            <w:r>
              <w:rPr>
                <w:rFonts w:hint="eastAsia" w:ascii="宋体" w:hAnsi="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bidi="ar"/>
              </w:rPr>
              <w:t>盒</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1.可从血清、血浆、淋巴液、尿液、胸腹水、肺泡灌洗液、脑脊液、唾液、拭子、组织、粪便、痰液、无细胞体液、细胞培养上清液或各种病毒保存液中分离纯化各类细菌、病毒等各类病原微生物DNA/RNA；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2.操作方法：采用磁珠法进行核酸提取，无需酚.氯仿等有机试剂，安全无毒，彻底去除污染物和PCR抑制剂；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样品上样体积：200μL;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洗脱体积：50-150μL；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5.保质期：试剂盒预分装组分1年以上有效；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6.试剂盒组成：预封装96深孔板、蛋白酶K、磁棒套；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7.试剂形式：裂解液、磁珠悬浮液、漂洗液等均已封装在96孔板内；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8.应用范围：可搭配天根TGuide S32核酸提取仪使用；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9.提取时间：不超过35分钟；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10.规格:6*16头份/盒。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One Step PrimeScript™ RT-PCR Kit (Perfect Real Time)</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100份*5/包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1.Real Time RT-PCR 反应在同一反应管内连续进行；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2.可快速.准确地对RNA病毒等微量RNA进行分析；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3.DNA 聚合酶为利用抗 Taq 抗体的 Hot Start 用 DNA 聚合酶；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4.RT Enzyme Mix内含RNase Inhibitor；</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5.适用于ABI ViiA7、QuantStudio7和BIO-RAD CFX96TM荧光PCR仪；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6.规格：100份*5/包。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bookmarkStart w:id="840" w:name="_Hlk193385387"/>
            <w:r>
              <w:rPr>
                <w:rFonts w:hint="eastAsia" w:ascii="宋体" w:hAnsi="宋体" w:eastAsia="宋体" w:cs="宋体"/>
                <w:color w:val="auto"/>
                <w:kern w:val="0"/>
                <w:sz w:val="24"/>
                <w:highlight w:val="none"/>
              </w:rPr>
              <w:t>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Premix Ex Taq™ (Probe qPCR)</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200份*5/包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1.为预混型试剂，操作简单方便；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2.DNA聚合酶为Ex TaqHS酶；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3.Mix中添加耐热性RNAaseH；可在宽广的定量区域内得到良好的标准曲线，对靶基因进行准确定量检测、重复性好、可信度高；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4.适用于ABI ViiA7、QuantStudio7和BIO-RAD CFX96TM荧光PCR仪；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5.-20℃长期保存，融解后可在4℃稳定保存6个月；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6.规格：200份*5/包。</w:t>
            </w:r>
          </w:p>
        </w:tc>
      </w:tr>
      <w:bookmarkEnd w:id="8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TSA培养基</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7瓶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1.胰蛋白胨15g、大豆蛋白胨5g、氯化钠5g、琼脂粉15g；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2.PH值7.3±0.2；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3.规格：500g/瓶。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TSB培养基</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6瓶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1.胰酪氯17.0g、化钠5.0g、磷酸氢二甲2.5g、葡萄糖2.5g、大豆木瓜蛋白酶水解物3.0g；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2.PH值7.3±0.2；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3.规格：500g/瓶。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营养琼脂</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250g/瓶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7瓶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1.用于菌落总数的测定；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2.用于菌种的保存、传代及纯培养；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3.也可用作血琼脂基础；</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4.无菌、不含糖；</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5.规格：250g/瓶。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麦康凯琼脂</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250g/瓶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7瓶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1.用于肠道致病菌的选择性分离、培养；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2.无菌、不含糖；</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3.规格：250g/瓶。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血琼脂平板培养基</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10皿/盒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7盒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1.加入血液制成血平板，用于一般病原菌的分离、培养和溶血性鉴别；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3.2-8℃避光保存；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4.规格：10皿/盒。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巧克力琼脂平板培养基</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10皿/盒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1.用于嗜血杆菌的分离、培养；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2.无菌，无核酸酶、真菌毒素、内毒素污染；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3.2-8℃避光保存；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4.规格：10皿/盒。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哥伦比亚血琼脂平板培养基</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20皿/盒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1.用于分离和培养对营养苛求的细菌，尤其是分离自肠道的厌氧细菌；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2.无菌，无核酸酶、真菌毒素、内毒素污染；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3.2-8℃避光保存；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4.规格：20皿/盒。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MRS琼脂培养基</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250g/瓶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1.符合 GB 4789.35-2023 标准，专用於乳酸菌的分离、培养与计数;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2.规格类型：干粉型、干粉无需额外添加成分，灭菌后可直接倒板，操作便捷;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3.性能要求：干粉为均匀淡黄色粉末，无杂质、无结块；配制成凝胶后透明平整，凝胶强度良好，不易碎裂；接种保加利亚乳杆菌、嗜热链球菌等标准菌株，菌落形态典型、生长旺盛，杂菌抑制效果达标;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4.无菌标准：干粉无菌，无菌保证水平 SAL≥10⁻⁶；无核酸酶、真菌毒素、内毒素污染，重金属含量符合检测级要求;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5.储存条件：干粉室温干燥避光密封储存，保质期≥3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MRS肉汤</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250g/瓶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1.符合 GB 4789.35-2023 标准，专用於乳酸菌的分离、培养与计数;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2.规格类型：液体型、无需额外添加成分，可直接倒板，操作便捷;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3.性能要求：液体，清澈透明；接种乳酸菌标准菌株（如嗜酸乳杆菌）后，生长旺盛，浑浊度一致，无明显沉淀，符合质控菌株生长要求;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4.无菌标准：液体无菌，无菌保证水平 SAL≥10⁻⁶；无核酸酶、真菌毒素、内毒素污染，重金属含量符合检测级要求;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5.储存条件：室温干燥避光密封储存，保质期≥3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革兰氏阴性菌生化鉴定卡</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20卡/盒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18盒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1.包装规格：20 测试/盒；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2.用于自动鉴定大多数有临床意义的发酵和非发酵革兰阴性杆菌；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3.适用仪器；VITEK 2 System 仪器和 VITEK 2 Compact System 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革兰氏阳性菌生化鉴定卡</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20卡/盒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1.包装规格：20 测试/盒；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2.用于绝大多数革兰阳性菌自动鉴定；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3.适用仪器：VITEK 2 System 仪器和 VITEK 2 Compact System仪器。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厌氧菌生化鉴定卡</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20卡/盒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 盒</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1.包装规格：20 测试/盒；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2.基于36种生化试验检测碳源利用和酶活性，用于厌氧菌自动鉴定；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3.适用仪器：VITEK 2 System 和 VITEK 2 Compact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PCR预混液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1000反应/瓶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1.采用Taq DNA聚合酶，延伸速率可达到60-150个碱基/秒；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2.具有良好的热稳定性，95℃半衰期可达40分钟；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3.具有高灵敏度和良好的扩增特异性，以Jurkat细胞总RNA经反转录得到的cDNA为模板进行扩增，经琼脂糖凝胶电泳检测，10pg模板即可获得清晰且单一的特异性产物条带；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★4.2×预混液形式，易于进行PCR体系配制；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★5.2×预混液中包含两种不同颜色的染料，PCR扩增后可直接进行电泳上样；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6.产品储存稳定性好，可耐受10次冻融循环；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7.1000反应/瓶；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 -25~-15℃储存，保质期不少于2年。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RT-PCR一步法预混液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100反应/管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6管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★1.含有耐热性良好的AMV逆转录酶及Tfl DNA聚合酶，反转录反应可在45℃进行；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Tfl DNA聚合酶与dNTP以2×预混液形式提供，易于反应体系配制；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AMV逆转录酶单独提供，便于进行无反转录的对照反应。</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产品灵敏度高，以卡那霉素RNA为模板进行RT-PCR，扩增30个循环，经琼脂糖凝胶电泳检测，灵敏度可达到仄摩尔（zeptomoles，10–21mol）级；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 产品储存稳定性好，可耐受5-10次冻融循环；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6.100反应/瓶；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 -25~-15℃储存，保质期不少于2年。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多重荧光PCR预混液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6瓶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1.可在一次反应中扩增多达4种靶标；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2.单重反应和多重反应的结果一致性好；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3.预混液含有不耐热的尿嘧啶-DNA 糖基化酶 (UDG) 来控制残留污染；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4.适用于ABI ViiA7、QuantStudio7和BIO-RAD CFX96TM荧光PCR仪；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5.冷藏储存 (2–8°C条件下)。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荧光RT-PCR一步法预混液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5*1mL/盒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1.可检测四个 RNA/DNA 病毒病原体和基因表达靶标；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2.单管一步法预混液可提供 RNA 和 DNA 单次运行分析；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3.可使用相同的处理步骤在同一孔板上检测相邻孔的 RNA 和 DNA 病毒靶标；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在存在抑制剂的情况下仍能获得一致结果；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5.适用于ABI ViiA7、QuantStudio7和BIO-RAD CFX96TM荧光PCR仪。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胎牛血清</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500ml/瓶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1.性状外观浅黄色\无溶血\无异物粘稠液体；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2.蛋白质含量3.5%~5.0%(W/V)；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3.血红蛋白含量≤0.02%(W/V)；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4.无菌检验为阴性；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5.支原体检验为阴性；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6.细菌内毒素≤5(EU/ml)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7.牛病毒性腹泻阴性；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8.大肠杆菌噬菌体阴性；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9.支持细胞增殖(Sp2/0-Ag14)生长曲线最大增殖浓度≥2.5×106个/ml；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10.澳洲源。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琼脂糖</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6瓶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1.琼脂糖（电泳级），符合 GB/T 30987-2021《琼脂糖》标准，适配核酸电泳实验;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2.核心指标：凝胶强度≥1200g/cm²（1% 凝胶，25℃），电内渗（EEO）≤0.13，DNA 迁移率符合电泳实验要求，无核酸酶、蛋白酶污染;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3.纯度标准：纯度≥99.5%，硫酸根含量≤0.1%，水分含量≤10%，无可见杂质，溶解后溶液澄清无浑浊;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4.理化特性：白色粉末，易溶于沸水（90-95℃），冷却至 35-40℃形成透明凝胶，凝胶稳定性好，不易碎裂、变形;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5.适用范围：适用于 DNA/RNA 琼脂糖凝胶电泳、分子生物学检测场景;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6.储存条件：室温干燥避光密封储存，避免潮湿、高温，保质期≥2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细菌双标记探针</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 OD/管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30管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1.细菌双标记核酸探针-荧光定量 PCR 专用，适配常见致病菌检测;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2.采用双荧光标记结构，5' 荧光报告基团（如 FAM/VIC/JOE）与3' 淬灭基团（如 BHQ1/BHQ2/TAMRA），基于TaqMan 水解探针技术进行特异性检测;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3.针对靶基因（如 16S rRNA、毒力基因）设计，特异性≥98%，无交叉反应；检测灵敏度高，最低检测限（LOD）≤10 CFU / 反应，线性范围宽（10¹-10⁶ CFU / 反应）;</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4.HPLC级别;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5.真空冻干粉末状;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6.无菌与稳定性：经 DNase/RNase 处理，无核酸酶污染；-20℃避光储存，保质期≥12 个月；反复冻融≥5 次性能稳定，无降解、无荧光淬灭。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辅酶Ⅰ（NAD ）</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1.CAS 号 53-84-9，符合生物试剂行业标准及相关质量规范；</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2.氧化型；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3.纯度标准：HPLC 检测纯度≥96.5%，分光光度法检测纯度≥96.5%，β-NAD 纯度（干重酶法检测）≥99%，无 LDH 抑制剂等有害杂质，有机溶剂残留≤0.05%，无核酸酶、内毒素污染；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4.作为细胞能量代谢关键辅酶，可作为电子载体参与氧化还原反应，是 sirtuins、多聚 ADP 核糖聚合酶等酶的必需底物，参与细胞物质代谢、DNA 修复等生理过程，活性稳定；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5.适用于生物化学实验、细胞代谢研究、酶动力学检测、微生物代谢实验等，适配科研实验室、生物医药研发等场景，可用于酶联动力学检测、糖原合酶激酶 3 去乙酰化实验等；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6.储存与稳定性：2-8℃干燥避光密封储存，避免潮湿、高温及强碱环境；未开封保质期≥2 年，干燥条件下固体稳定。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sigma 琼脂</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1.能够用于微生物培养生长，科研试剂级；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2.CAS号：9002-18-0；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3.灰分≤1.5%，凝胶强度＞900g/cm2；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4.固体粉末；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5.常温避光贮存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氯化钠（优级试剂）</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1.用于细胞和昆虫细胞培养；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2.纯度不低于99.5%；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 CAS号7647-14-5；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4.常温储存。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脱纤维兔血</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1.新鲜1周内制备；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2.无菌、无真菌、无支原体，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3.无明显溶血，能够用于配制血液培养基；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4.液态；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5.冷藏运输贮存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RAA 核酸扩增试剂盒</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48T/盒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★1.基于DNA的重组酶介导等温核酸扩增技术（RAA）进行扩增；</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通过荧光探针法进行实时检测；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3.检测下限为100 copies/测试；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★4.适用于仪器QT-RAA-F1620荧光基因检测仪；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 -20℃下避光可保存6个月，4℃下避光可保存1个月；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 规格：48测试/盒。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细胞系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1株/盒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1.连续传代细胞系；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2.干冰运输；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3.生长条件37℃、5%CO2；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4.无支原体污染；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5.细胞成活率65%以上。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cellbanker 2细胞冻存液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1.不含血清、无动物源蛋白；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2.冻存细胞直接存放于-80 度冰箱冻存；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3.冻存复苏后细胞存活率≥80%；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4.无细菌、真菌、支原体污染；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5.储存条件2–8℃。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甘油（无菌, 生物技术级）</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25ml/瓶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15瓶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1.CAS号：56-81-5；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2.质量等级：生物技术级（Biotech Grade），满足细胞培养、生物制剂制备要求；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3.纯度：≥99.0%（GC 或 HPLC 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4.无菌性：无菌级，经 0.22μm 滤膜过滤除菌，无细菌、真菌、支原体污染；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5.外观：无色透明粘稠液体，无浑浊、无沉淀、无异味；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6.内毒素：≤0.25 EU/mL，符合生物技术级使用标准；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7.储存与效期：储存条件 2-8℃避光保存。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DNA Marker</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500ul/管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1.生物技术级，适配琼脂糖凝胶电泳检测；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2.分子量范围： 100bp Ladder、2kb Ladder；</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3.条带清晰度：电泳后条带锐利、均匀，无拖尾、无弥散，辨识度高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4.稳定性：-20℃储存条件下，保质期≥2 年，反复冻融 5 次以上仍保持良好活性；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5.无需上样缓冲液（Loading Buffer），无需额外配制，直接上样；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6.500μL / 支，密封冻存包装。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电泳上样缓冲液6 × Loading Buffer</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 ml /管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1.6 倍浓缩液（6×），稀释至 1× 后可直接上样使用；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2.含溴酚蓝 / 二甲苯青（指示剂），无核酸酶污染；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3.电泳时指示剂条带清晰，可直观判断电泳进度，无拖尾、无弥散；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4.稳定性：-20℃储存≥2 年，4℃短期储存≥6 个月，反复冻融 5 次以上性能稳定。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改良吉姆萨染色液(20X)</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1.生物技术级 / 临床级，适配细胞涂片、组织切片染色；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2.染色清晰，细胞核呈深蓝色，细胞质呈淡红色，对比鲜明，无背景污染；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3.无菌级，无细菌、真菌污染；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4.2-8℃储存条件下，保质期≥18 个月，染色效果无明显衰减；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5.改良配方，无需现配，即用型，染色时间 3-5 分钟，操作便捷。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吉姆萨染色液(10X)</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1.10 倍浓缩液（10X），使用前需用去离子水或 PBS 按 1:9 比例稀释至 1X；</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2.生物技术级 / 临床级，适配细胞涂片.组织切片染色；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3.稀释后染色清晰，细胞核呈深蓝色，细胞质呈淡红色，对比鲜明，无背景污染；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4.无菌级，无细菌、真菌、支原体污染；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5.2-8℃避光储存，保质期≥18 个月，稀释后 4℃可稳定保存 7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Diff-Quick stain Kit</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250mL/瓶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1.快速染色法，适配细胞涂片、体液涂片（血液、脑脊液等）染色；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2.染色快速（全程≤3 分钟），细胞形态清晰，细胞核与细胞质对比鲜明，无背景干扰；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3.临床级 / 生物技术级，符合细胞形态学检测标准；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4.无细菌、真菌、支原体及核酸酶污染；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5.稳定性：2-8℃避光储存，试剂盒整体保质期≥12 个月，各组分无沉淀、无变色。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革兰氏法细菌染色试剂盒</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100次/盒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1.含结晶紫染液、碘液（媒染剂）、脱色液、番红染液（复染剂），全套完整，无需额外添加试剂；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2.严格遵循革兰氏染色法，可清晰区分革兰氏阳性菌（紫色）与革兰氏阴性菌（红色）；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3.染色后细菌形态完整、条带清晰，阳性 / 阴性菌对比鲜明，无背景污染、无假阳性 / 假阴性；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4.微生物检测级 / 临床级，符合细菌形态学鉴定标准；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5.无菌性：无杂菌、支原体污染，不影响细菌检测结果；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6.稳定性：2-8℃避光储存，试剂盒整体保质期≥12 个月，各组分无沉淀、无褪色、无变质；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7.适用于临床标本、环境微生物、食品微生物等细菌涂片染色，适配细菌鉴定、菌落筛查；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8.无需复杂配制，按常规革兰氏染色步骤操作，染色全程≤15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琼脂糖（低电内渗）分子生物级</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1.分子生物级，适配高分子量核酸电泳实验要求；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2.低电内渗（LE），电内渗值（EEO）≤0.13，减少核酸电泳拖尾，提高分辨率；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3.纯度：≥99.5%，无核酸酶（DNase、RNase）污染，不降解样品核酸；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4.1.0% 水溶液煮沸后快速溶解，冷却后形成均匀、透明凝胶，机械强度好，不易破碎；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5.稳定性：室温密封储存，保质期≥2 年，无吸潮、无结块，溶解后性能稳定。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1640培养基</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500ml*10瓶/箱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2箱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1.细胞培养级，符合细胞培养行业标准及 GMP 相关要求；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2.无菌性：经 0.22μm 滤膜过滤除菌，无菌检查阴性，无细菌、真菌、支原体及核酸酶污染，无杂菌生长；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3.pH 值 7.0-7.5（室温），渗透压 265-310 mOsm/kg，内毒素≤0.3 EU/mL，符合细胞培养要求；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4.适用于哺乳动物细胞培养，可支持淋巴细胞、白血病细胞、肿瘤细胞等悬浮及贴壁细胞生长，适配科研及生物制品研发使用；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5.储存与效期：2-8℃避光冷藏保存，液体型保质期≥12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300 nm 羧基磁微粒</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4mL / 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1.适用于磁微粒化学发光检测；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2.磁珠粒径均一，具有快速磁响应，不含表面活性剂和寡聚物；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3.磁珠含量：约6x108粒/毫升；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4.悬浮媒介：0.01% roclin950AI/H2O；</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5.磁珠直径：3μm；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6.表面电荷密度（每1毫克磁珠中活性官能团的数量）：10 nmol/mg；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7.规格4mL/瓶；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8.冷冻2～8℃储存，有效期12个月。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磁珠封闭液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100mL / 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1.适用于磁微粒化学发光检测；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2.一端是(-NH2)基团的化学合成水溶聚合物；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3.对亲和素-生物素反应无影响;</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分子量：CE510:5000/ CE210:2000；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5.溶剂：含有0.01%ProClin950防腐剂的水；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6.不含动物源成分、病毒和朊病毒；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7.规格100mL/瓶；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 2～8℃储存，有效期5年。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样本制备通用试剂盒（微流控生物芯片法）</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48test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bidi="ar"/>
              </w:rPr>
              <w:t xml:space="preserve">适用于数字PCR微滴生成仪                                                              </w:t>
            </w:r>
          </w:p>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bidi="ar"/>
              </w:rPr>
              <w:t xml:space="preserve">包含微滴生成芯片                                                                          </w:t>
            </w:r>
          </w:p>
          <w:p>
            <w:pPr>
              <w:widowControl/>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微液滴检测通用试剂盒</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48test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bidi="ar"/>
              </w:rPr>
              <w:t xml:space="preserve">适用于数字PCR微滴检测仪                                                   </w:t>
            </w:r>
          </w:p>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bidi="ar"/>
              </w:rPr>
              <w:t xml:space="preserve">包含微滴检测芯片                                                          </w:t>
            </w:r>
          </w:p>
          <w:p>
            <w:pPr>
              <w:widowControl/>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 质保期1年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4xRT-dPCR mix试剂盒</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48test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▲1、定量数字PCR检测试剂及标准物质需适配于微滴芯片式数字PCR仪 </w:t>
            </w:r>
          </w:p>
          <w:p>
            <w:pPr>
              <w:keepNext w:val="0"/>
              <w:keepLines w:val="0"/>
              <w:pageBreakBefore w:val="0"/>
              <w:widowControl/>
              <w:numPr>
                <w:ilvl w:val="0"/>
                <w:numId w:val="20"/>
              </w:numPr>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试剂盒中需包括猫细小病毒核酸绝对定量检测试剂，探针、引物</w:t>
            </w:r>
          </w:p>
          <w:p>
            <w:pPr>
              <w:keepNext w:val="0"/>
              <w:keepLines w:val="0"/>
              <w:pageBreakBefore w:val="0"/>
              <w:widowControl/>
              <w:numPr>
                <w:ilvl w:val="0"/>
                <w:numId w:val="0"/>
              </w:numPr>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▲3、需独立搭配第三方定量标准物质（猫细小病毒基因组定量标准物质）一支，用于量值溯源，标准物质需提供三种方法学 数字PCR定值报告，可溯源至国家有证标准物质，在质控报告中需体现符合不确定度的实验证明，并加盖公章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Probe dPCR SuperMix (with UNG)</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48test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22盒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▲1、定量数字PCR检测试剂及标准物质需适配于微滴芯片式数字PCR仪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2、试剂盒中需包括尼帕病毒核酸绝对定量检测试剂，探针、引物                       </w:t>
            </w:r>
          </w:p>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▲3、需独立搭配第三方定量标准物质（尼帕病毒基因组定量标准物质）一支，用于量值溯源，标准物质需提供三种方法学 数字PCR定值报告，可溯源至国家有证标准物质，在质控报告中需体现符合不确定度的实验证明，并加盖公章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Sniper 数字PCR耗材套件</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96test/盒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1、适用数字pcr一体机使用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2、包含底板 上盖 针头盒 微滴生成油四种耗材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 保质期一年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 dPCR Probe Master Mix（Rox）</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96test/袋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15袋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▲1、定量数字PCR检测试剂及标准物质需适配于数字pcr一体机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2、试剂盒中需包括犬细小病毒核酸绝对定量检测试剂，探针、引物                          </w:t>
            </w:r>
          </w:p>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需独立搭配第三方定量标准物质（犬细小病毒基因组定量标准物质）一支，用于量值溯源，标准物质需提供三种方法学数字PCR定值报告，可溯源至国家有证标准物质，在质控报告中需体现符合不确定度的实验证明，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 One-step RT-dPCR Probe Super Mix（Rox）</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96test/袋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10袋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▲1、定量数字PCR检测试剂及标准物质需适配于数字pcr一体机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2、试剂盒中需包括施马伦贝格病毒核酸绝对定量检测试剂，探针、引物                     </w:t>
            </w:r>
          </w:p>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需独立搭配第三方定量标准物质（施马伦贝格病毒基因组定量标准物质）一支，用于量值溯源，标准物质需提供三种方法学数字PCR定值报告，可溯源至国家有证标准物质，在质控报告中需体现符合不确定度的实验证明，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RAA-DNA试剂</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48头份/盒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1.恒温扩增检测DNA，39℃恒温下完成反应，反应时间不超过30分钟；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2.规格：48头份/盒。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RAA-RNA试剂</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48头份/盒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1.恒温扩增检测RNA，39℃恒温下完成反应，反应时间不超过30分钟；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2.规格：48头份/盒。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数字PCR微滴生成油</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7ml/瓶*10瓶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bidi="ar"/>
              </w:rPr>
              <w:t xml:space="preserve">适用于数字PCR微滴生成仪                                                               </w:t>
            </w:r>
          </w:p>
          <w:p>
            <w:pPr>
              <w:widowControl/>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2、包含微滴生成油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数字PCR微滴发生卡</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24/包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12包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bidi="ar"/>
              </w:rPr>
              <w:t xml:space="preserve">适用于数字PCR微滴生成仪                                                         </w:t>
            </w:r>
          </w:p>
          <w:p>
            <w:pPr>
              <w:widowControl/>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2、包含微滴生成卡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数字PCR微滴发生卡卡垫</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24/包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11包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bidi="ar"/>
              </w:rPr>
              <w:t xml:space="preserve">适用于数字PCR微滴生成仪                                                               </w:t>
            </w:r>
          </w:p>
          <w:p>
            <w:pPr>
              <w:widowControl/>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2、包含微滴生成卡垫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数字PCR-DNA病毒预混液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100反应/盒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▲1、定量数字PCR检测试剂及标准物质需适配于微滴式数字PCR仪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2、试剂盒中需包括牛结节皮肤病病毒核酸绝对定量检测试剂，探针、引物                    </w:t>
            </w:r>
          </w:p>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▲3、需独立搭配第三方定量标准物质（牛结节皮肤病病毒基因组定量标准物质）一支，用于量值溯源，标准物质需提供三种方法学 数字PCR定值报告，可溯源至国家有证标准物质，在质控报告中需体现符合不确定度的实验证明，并加盖公章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数字PCR-RNA病毒预混液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200反应/盒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▲1、定量数字PCR检测试剂及标准物质需适配于微滴式数字PCR仪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2、试剂盒中需包括非洲马瘟病毒核酸绝对定量检测试剂，探针、引物                         </w:t>
            </w:r>
          </w:p>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▲3、需独立搭配第三方定量标准物质（非洲马瘟病毒基因组定量标准物质）一支，用于量值溯源，标准物质需提供三种方法学 数字PCR定值报告，可溯源至国家有证标准物质，在质控报告中需体现符合不确定度的实验证明，并加盖公章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荧光定量PCR-RNA预混液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100反应/盒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10盒 </w:t>
            </w:r>
          </w:p>
        </w:tc>
        <w:tc>
          <w:tcPr>
            <w:tcW w:w="9723" w:type="dxa"/>
            <w:shd w:val="clear" w:color="auto" w:fill="FFFFFF" w:themeFill="background1"/>
            <w:vAlign w:val="center"/>
          </w:tcPr>
          <w:p>
            <w:pPr>
              <w:keepNext w:val="0"/>
              <w:keepLines w:val="0"/>
              <w:pageBreakBefore w:val="0"/>
              <w:widowControl/>
              <w:numPr>
                <w:ilvl w:val="0"/>
                <w:numId w:val="21"/>
              </w:numPr>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适用QPCR仪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2、非洲马瘟病毒核酸定量检测，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3、包含非洲马瘟病毒的探针、引物                                                   </w:t>
            </w:r>
          </w:p>
          <w:p>
            <w:pPr>
              <w:keepNext w:val="0"/>
              <w:keepLines w:val="0"/>
              <w:pageBreakBefore w:val="0"/>
              <w:widowControl/>
              <w:numPr>
                <w:ilvl w:val="0"/>
                <w:numId w:val="0"/>
              </w:numPr>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▲4、需独立搭配第三方定量标准物质（非洲马瘟病毒基因组定量标准物质 ）一支，用于量值溯源，标准物质需提供三种方法学 数字PCR定值报告，可溯源至国家有证标准物质，在质控报告中需体现符合不确定度的实验证明，并加盖公章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非洲猪瘟病毒核酸质控品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1.非洲猪瘟诊断技术 GB/T 18648 荧光PCR检测为阳性；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 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非洲猪瘟阳性血清质控品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1.非洲猪瘟诊断技术GB/T 18648 间接ELISA与阻断ELISA检测均为阳性；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3.定量，IFA≥1:128；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小反刍兽疫病毒阳性血清质控品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1.小反刍兽疫诊断技术GB/T 27982 竞争ELISA方法为阳性；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小反刍兽疫病毒核酸质控品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1.小反刍兽疫诊断技术GB/T 27982 荧光PCR为阳性；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猪繁殖与呼吸综合征病毒美洲型经典株核酸标准品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1.猪繁殖与呼吸综合征病毒荧光RT-PCR检测方法GB/T 18090 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猪繁殖与呼吸综合征病毒美洲型变异株核酸标准品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1.猪繁殖与呼吸综合征病毒荧光RT-PCR检测方法GB/T 18090 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猪繁殖与呼吸综合征病毒美洲型阳性血清质控品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1.猪繁殖与呼吸综合征诊断方法 GB/T 18090 间接ELISA试验为阳性；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猪瘟病毒阳性血清质控品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1.猪瘟诊断技术GB/T 16551 阻断ELISA方法为阳性；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猪瘟病毒核酸质控品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1.猪瘟诊断技术GB/T 16551 荧光PCR方法为阳性；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猪伪狂犬病阳性血清质控品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1.伪狂犬病诊断方法GB/T 18641 阻断ELISA gE抗体、gB抗体均为阳性；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禽白血病病毒阳性血清质控品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1.禽白血病诊断技术 GB/T 26436 ELISA试验为阳性；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鸡白痢沙门氏菌阳性血清质控品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1.鸡伤寒和鸡白痢诊断技术 NY/T 536 平板凝集试验为阳性；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禽流感H5亚型Re13阳性血清质控品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1.高致病性禽流感诊断技术 GB/T 18936 血凝血抑试验为阳性，并提供证明材料：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3.HI方法定量，抗体效价≥28±1；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禽流感H5亚型Re14阳性血清质控品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1.高致病性禽流感诊断技术 GB/T 18936 血凝血抑试验为阳性，并提供证明材料：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3.HI方法定量，抗体效价≥28±1；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禽流感H7亚型Re4阳性血清质控品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1.高致病性禽流感诊断技术 GB/T 18936 血凝血抑试验为阳性，并提供证明材料：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3.HI方法定量，抗体效价≥28±1；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禽流感H9亚型阳性血清质控品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1.高致病性禽流感诊断技术 GB/T 18936 血凝血抑试验为阳性，并提供证明材料：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3.HI方法定量，抗体效价≥28±1；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新城疫病毒阳性血清质控品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1.新城疫诊断技术GB/T 16550 血凝血抑试验为阳性，并提供证明材料</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供货时提供当批试剂的第三方CNAS报告；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2.HI方法定量，抗体效价≥28±1；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禽网状内皮组织增殖病阳性血清</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1.禽网状内皮组织增殖症诊断技术NY/T 1247 抗体ELISA试验为阳性；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禽白血病病毒P27抗原质控品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1.禽白血病诊断技术 GB/T 26436 Ｐ27抗原ELISA试验为阳性；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禽流感病毒H5亚型核酸质控品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1.高致病性禽流感诊断技术 GB/T 18936 荧光PCR为阳性；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禽流感病毒H7亚型核酸质控品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1.高致病性禽流感诊断技术 GB/T 18936 荧光PCR为阳性；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禽流感病毒H9亚型核酸质控品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1.高致病性禽流感诊断技术 GB/T 18936 荧光PCR为阳性；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新城疫病毒核酸质控品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1.新城疫诊断技术GB/T 16550 荧光PCR为阳性；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口蹄疫病毒O型阳性血清质控品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1.口蹄疫诊断技术 GB/T 18935 固相竞争ELISA和液相阻断ELISA均为阳性；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口蹄疫病毒A型阳性血清质控品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2支</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1.口蹄疫诊断技术 GB/T 18935 固相竞争ELISA和液相阻断ELISA均为阳性；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牛口蹄疫病毒阳性血清质控品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2支</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1.口蹄疫诊断技术 GB/T 18935 固相竞争ELISA和液相阻断ELISA均为阳性；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猪圆环病毒2型核酸质控品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2支</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1.猪圆环病毒2型荧光PCR检测方法 GB/T35901 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口蹄疫病毒O型核酸质控品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2支</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1.口蹄疫诊断技术GB/T18935 荧光PCR为阳性；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口蹄疫病毒A型核酸质控品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2支</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1.口蹄疫诊断技术GB/T18935 荧光PCR为阳性；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牛布鲁氏菌病阳性血清质控品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1.动物布鲁氏菌病诊断技术 GB/T 18646 试管凝集试验和虎红平板凝集试验均为阳性；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羊布鲁氏菌病阳性血清质控品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1.动物布鲁氏菌病诊断技术 GB/T 18646 试管凝集试验和虎红平板凝集试验均为阳性；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牛结核阳性血浆质控品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5 支</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1.动物结核病诊断技术GB/T 18645 γ-干扰素体外检测法为阳性；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牛结节性皮肤病病毒核酸质控品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1.牛结节性皮肤病诊断技术GB/T 39602 荧光PCR为阳性；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3.数字PCR定量，定量值≥10000 copies/μL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4.质控品开瓶后在 2～8℃保存７天及以上，-20℃条件下长期保存；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5.产品经56℃，30min 灭活，无生物安全风险；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猪阴性血清质控品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1.ASFV、CSFV、PRRSV、PRV-gB、PRV-gE、FMDV 等抗体项目均为阴性；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2.无凝块、无沉淀，液体无渗漏。外包装完整、标签标识清晰；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3.质控品开瓶后在２～８℃保存７天，质控品保持稳定；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4.供货时提供当批试剂的第三方CNAS报告。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牛阴性血清质控品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1.BRU、FMDV O、FMDV A等抗体项目均为阴性；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2.无凝块、无沉淀，液体无渗漏。外包装完整、标签标识清晰；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3.质控品开瓶后在２～８℃保存７天，质控品保持稳定；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4.供货时提供当批试剂的由具备CNAS资质的实验室出具的检测报告。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羊阴性血清质控品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1.BRU、FMDV O、FMDV A、PPRV等抗体项目均为阴性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2.无凝块、无沉淀，液体无渗漏。外包装完整、标签标识清晰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3.质控品开瓶后在２～８℃保存７天，质控品保持稳定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4.供货时提供当批试剂的由具备CNAS资质的实验室出具的检测报告。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SPF鸡阴性血清质控品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0.5mL/支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5支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1.AIV H5、AIV H7、AIV H9、NDV、IB、IBD、REV、ALV-J、ALV-AB、鸡白痢等抗体项目均为阴性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2.无凝块、无沉淀，液体无渗漏。外包装完整、标签标识清晰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3.质控品开瓶后在２～８℃保存７天，质控品保持稳定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4.供货时提供当批试剂的由具备CNAS资质的实验室出具的检测报告。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小反刍兽疫抗体检测试验配套盲样</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6管/套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4套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1.盲样包装规格：0.5mL/管，6管/套；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3.按照国家标准方法进行测定，浓度设置强阳、弱阳、阴性。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非洲猪瘟病毒荧光PCR检测试验配套盲样</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6管/套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30套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1.盲样包装规格：0.5mL/管，6管/套；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3.定量方法为数字PCR方法，浓度设置强阳、弱阳、阴性。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禽流感病毒H7亚型血凝抑制试验配套盲样</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6管/套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1.盲样包装规格：0.5mL/管，6管/套；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3.定量方法为血凝抑制，浓度设置强阳、弱阳、阴性。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布鲁氏菌病抗体竞争ELISA试验配套盲样</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6管/套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16套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1.盲样包装规格：0.5mL/管，6管/套；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3.定量方法可溯源至国际标准血清，浓度设置强阳、弱阳、阴性。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鸡白痢平板凝集试验配套盲样</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6管/套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20套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1.盲样包装规格：0.5mL/管，6管/套；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2.供货时提供当批试剂的由具备CNAS资质的实验室出具的检测报告；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3.定量方法可溯源至国际单位，浓度设置强阳、弱阳、阴性。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公鸡红血球</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5mL/管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25管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1.红色清亮血液制品；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★2.血球采自未免疫的SPF公鸡；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3.每管5mL分装；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4.血球需检测不到禽流感各亚型血凝抗体，检测不到新城疫血凝抗体；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5.保存条件：4℃冷藏保存。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化学发光激发液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115ml/瓶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1.与匹配的化学发光免疫检测试剂和化学发光免疫分析仪配合使用，完成基于免疫原理的体外诊断检测；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2.主要活性成分:氢氧化钠、去污剂；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3.储存条件 2～30℃保存；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4.保质期：有效期 12 个月；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5.规格：115 mL /瓶。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化学发光预激发液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115ml/瓶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10瓶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1.与匹配的化学发光免疫检测试剂和化学发光免疫分析仪配合使用，完成基于免疫原理的体外诊断检测；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2.主要活性成分:硝酸、双氧水、去污剂；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3.储存条件 2～30℃保存；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4.保质期：有效期 12 个月；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5.规格：115 mL /瓶。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20倍浓缩清洗液</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1.装量：装量应不少于标示值；pH范围在 7.4±0.2；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2.清洗能力：使用清洗液检测生物标志物项目，最低检测限不高于 0.5IU/ mL；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3.稳定性在37℃放置7 天，检测结果应符合各项目规定的要求；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4.2～30℃保存，有效期 12 个月；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5.规格：5L/瓶。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SA磁珠</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10ml/瓶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1.本产品为表面标记有链霉亲和素的具有超顺磁性的生物纳米磁珠,直径 1μm,浓度为10mg/mL；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2.链霉亲和素和生物素具有非常高的结合力,结合系数(Kd)=1015mol/L；</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3.能够快捷、高效与多种生物素标记物结合,如:肽类,蛋白,抗体,糖类,凝集素,DNA/RNA 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4.灵敏度高,检测限低,结合效率高；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5.适合自动化操作,沉降速度低,迁移率低；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6.运输及储存常温运输,4℃密闭、竖直保存,有效期一年；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7.规格：10 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吖啶酯</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50mg/瓶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1.CAS：199293-83-9 纯度：99%；</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2.在碱性条件下，NHS 将会离去，吖啶酯将会以一个稳定的酰胺键与蛋白质结合形成吖啶化合物；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3.反应完成后，多余的吖啶盐通过脱盐柱除去。在存在碱性过氧化氢，吖啶标记的蛋白不需要酶催化可自行发光；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4.加入激发试剂后，体系立即释放光子，可以用 430nm 标准光度计检测；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5.标记化合物在碱性过氧化氢的激发下快速发光，通过收集光子可以检测到标记化合物；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6.储存条件与有效期：-20℃储存，有效期 3 个月；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7.规格：50 mg/瓶。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生物素</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10*1mg/盒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1.蛋白标记—生物素化抗体有助于固定、纯化或检测（使用链霉素亲和素树脂或探针）；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2.细胞表面标记—仅对全细胞表面蛋白；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3.胺反应性—与伯胺 (-NH2)（如赖氨酸 (K) 侧链或多肽氨基端）反应；</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4.可溶性—与普通 NHS 酯化合物相比带电荷的 sulfo-NHS 基团可提高试剂级水溶性；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5.可逆—形成永久酰胺键；间隔臂不可裂解；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 双倍长度—间隔臂（添加至靶标的总长度）为 22.4 埃，该扩展臂有助于尽可能减少生物素结合的空间位阻；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7.-20℃保存。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狂犬病病毒阳性血清质控品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0.2mL/管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1.实验动物 狂犬病病毒检测方法 GB/T 14926.56-2008 ELISA试验为阳性；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2.出具报告：可出具CNAS检测报告 (提供有效的证明材料）；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2～8℃保存７天，-20℃条件下长期保存12个月以上；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5.样品状态：澄清透明液体，0.2mL/管。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犬阴性血清质控品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0.2mL/管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1.RV、CDV、CPV、CCoV等抗体项目均为阴性；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2.无凝块、无沉淀，液体无渗漏。外包装完整、标签标识清晰；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3.质控品开瓶后在２～８℃保存７天，质控品保持稳定；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4.供货时提供当批试剂的第三方CNAS报告。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犬瘟热病毒阳性血清质控品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0.2mL/管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1.用于血清学抗体检测的犬瘟热病毒阳性血清质控品；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2.供货时提供当批试剂的第三方CNAS检测报告；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2～8℃保存７天，-20℃条件下长期保存12个月以上；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5.样品状态：澄清透明液体，0.2mL/管。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犬细小病毒阳性血清质控品</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0.2mL/管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2管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1.用于血清学抗体检测的犬细小病毒阳性血清质控品；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2.供货时提供当批试剂的第三方CNAS检测报告；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3.质控品开瓶后在 2～8℃保存７天，-20℃条件下长期保存12个月以上；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4.产品经56℃，30min 灭活，无生物安全风险；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5.样品状态：澄清透明液体，0.2mL/管。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口蹄疫病毒O型血清样品盘</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1管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1.样品盘类：口蹄疫病毒O型抗体检测试剂比对样品盘；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2.血清盘组成：包含不同抗体滴度梯度的阴性血清、强阳性血清和弱阳性血清；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3.数量规格：每套不少于20份样品；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4.储存条件：-20℃以下冷冻保存，有效期不少于12个月；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5.溯源要求：提供血清来源、制备日期、效价标定报告及质检合格证明；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6.包装标识：独立包装，标签清晰标注毒株型别、效价、批号、有效期。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口蹄疫病毒A型血清样品盘</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 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bidi="ar"/>
              </w:rPr>
              <w:t xml:space="preserve">1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1.样品盘类：口蹄疫病毒A型抗体检测试剂比对样品盘；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2.血清盘组成：包含不同抗体滴度梯度的阴性血清、强阳性血清和弱阳性血清；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3.数量规格：每套不少于20份样品；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4.储存条件：-20℃以下冷冻保存，有效期不少于12个月；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5.溯源要求：提供血清来源、制备日期、效价标定报告及质检合格证明；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6.包装标识：独立包装，标签清晰标注毒株型别、效价、批号、有效期。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猪瘟病毒荧光RT-PCR标准引物探针及检测体系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100头份／套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13套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2.为探针法荧光定量RT-PCR方法，操作简单方便，引物/探针序列与猪瘟病毒实时荧光RT-PCR检测方法（GB/T 27540-2011）一致；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8.规格：100头份/套，含缓冲液、引物/探针、阳性质控品、阴性质控品等4种独立组分以及使用说明书；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美洲型猪繁殖与呼吸综合征病毒荧光RT-PCR标准引物探针及检测体系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100头份／套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59套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2.为探针法荧光定量RT-PCR方法，操作简单方便，引物/探针序列与猪繁殖与呼吸综合征诊断方法（GB/T 18090-2023）一致；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8.规格：100头份/套，含缓冲液、引物/探针、阳性质控品、阴性质控品等4种独立组分以及使用说明书；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猪繁殖与呼吸综合征病毒美洲经典和变异株荧光RT-PCR标准引物探针及检测体系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26套</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2.为探针法荧光定量RT-PCR方法，操作简单方便，引物/探针序列与猪繁殖与呼吸综合征病毒荧光RT-PCR检测方法（GB/T 35912-2018）一致；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口蹄疫病毒荧光RT-PCR标准引物探针及检测体系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100头份／套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19套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2.为探针法荧光定量RT-PCR方法，操作简单方便，引物/探针序列与口蹄疫诊断技术（GB/T 18935-2018）一致；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8.规格：100头份/套，含缓冲液、引物/探针、阳性质控品、阴性质控品等4种独立组分以及使用说明书；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小反刍兽疫病毒荧光RT-PCR标准引物探针及检测体系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2.为探针法荧光定量RT-PCR方法，操作简单方便，引物/探针序列与小反刍兽疫诊断技术（GB/T 27982-2011）一致；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禽流感病毒荧光RT-PCR标准引物探针及检测体系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100头份／套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23套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2.为探针法荧光定量RT-PCR方法，操作简单方便，引物/探针序列与禽流感诊断技术（GB/T 18936-2025）一致；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8.规格：100头份/套，含缓冲液、引物/探针、阳性质控品、阴性质控品等4种独立组分以及使用说明书；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新城疫病毒荧光RT-PCR标准引物探针及检测体系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100头份／套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16套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2.为探针法荧光定量RT-PCR方法，操作简单方便，引物/探针序列与新城疫诊断技术（GB/T 16550-2020）一致；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8.规格：100头份/套，含缓冲液、引物/探针、阳性质控品、阴性质控品等4种独立组分以及使用说明书；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118</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N1亚型禽流感病毒荧光RT-PCR标准引物探针及检测体系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2.为探针法荧光定量RT-PCR方法，操作简单方便，引物/探针序列与禽流感诊断技术（GB/T 18936-2025）一致；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119</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N6亚型禽流感病毒荧光RT-PCR标准引物探针及检测体系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2.为探针法荧光定量RT-PCR方法，操作简单方便，引物/探针序列与禽流感诊断技术（GB/T 18936-2025）一致；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120</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N8亚型禽流感病毒荧光RT-PCR标准引物探针及检测体系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2.为探针法荧光定量RT-PCR方法，操作简单方便，引物/探针序列与禽流感诊断技术（GB/T 18936-2025）一致；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N9亚型禽流感病毒荧光RT-PCR标准引物探针及检测体系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2.为探针法荧光定量RT-PCR方法，操作简单方便，引物/探针序列与禽流感诊断技术（GB/T 18936-2025）一致；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H9亚型禽流感病毒荧光RT-PCR标准引物探针及检测体系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2.为探针法荧光定量RT-PCR方法，操作简单方便，引物/探针序列与禽流感诊断技术（GB/T 18936-2025）一致；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猪圆环病毒2型荧光PCR标准引物探针及检测体系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21套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2.为探针法荧光定量PCR方法，操作简单方便，引物/探针序列与猪圆环病毒2型荧光PCR检测方法（GB/T 35901-2018）一致；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非洲马瘟病毒荧光PCR标准引物探针及检测体系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2.为探针法荧光定量RT-PCR方法，操作简单方便，引物/探针序列与非洲马瘟诊断技术（GB/T 21675-2022）一致；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鸡传染性支气管炎病毒荧光RT-PCR标准引物探针及检测体系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2.为探针法荧光定量RT-PCR方法，操作简单方便，引物/探针序列与鸡传染性支气管炎诊断技术（GB/T 23197-2022）一致；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4.检测缓冲液应为探针法荧光定量RT-PCR专用试剂，高扩增效率、高扩增灵敏度；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126</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鸡滑液囊支原体荧光PCR标准引物探针及检测体系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2.为探针法荧光定量PCR方法，操作简单方便，引物/探针序列与鸡滑液囊支原体感染诊断技术（NY/T 4035-2021）一致；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3" w:hRule="atLeast"/>
        </w:trPr>
        <w:tc>
          <w:tcPr>
            <w:tcW w:w="698" w:type="dxa"/>
            <w:shd w:val="clear" w:color="auto" w:fill="FFFFFF" w:themeFill="background1"/>
            <w:noWrap/>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127</w:t>
            </w:r>
          </w:p>
        </w:tc>
        <w:tc>
          <w:tcPr>
            <w:tcW w:w="2137"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鹦鹉热衣原体荧光PCR标准引物探针及检测体系</w:t>
            </w:r>
          </w:p>
        </w:tc>
        <w:tc>
          <w:tcPr>
            <w:tcW w:w="915" w:type="dxa"/>
            <w:shd w:val="clear" w:color="auto" w:fill="FFFFFF" w:themeFill="background1"/>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 50头份／套 </w:t>
            </w:r>
          </w:p>
        </w:tc>
        <w:tc>
          <w:tcPr>
            <w:tcW w:w="697" w:type="dxa"/>
            <w:shd w:val="clear" w:color="auto" w:fill="FFFFFF" w:themeFill="background1"/>
            <w:noWrap/>
            <w:vAlign w:val="center"/>
          </w:tcPr>
          <w:p>
            <w:pPr>
              <w:widowControl/>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12套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both"/>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需提供</w:t>
            </w:r>
            <w:r>
              <w:rPr>
                <w:rFonts w:hint="eastAsia" w:ascii="宋体" w:hAnsi="宋体" w:eastAsia="宋体" w:cs="宋体"/>
                <w:color w:val="auto"/>
                <w:kern w:val="0"/>
                <w:sz w:val="20"/>
                <w:szCs w:val="20"/>
                <w:highlight w:val="none"/>
                <w:lang w:bidi="ar"/>
              </w:rPr>
              <w:t>生产厂家通过分子生物学类诊断制品生产线兽药GMP认证</w:t>
            </w:r>
            <w:r>
              <w:rPr>
                <w:rFonts w:hint="eastAsia" w:ascii="宋体" w:hAnsi="宋体" w:cs="宋体"/>
                <w:color w:val="auto"/>
                <w:kern w:val="0"/>
                <w:sz w:val="20"/>
                <w:szCs w:val="20"/>
                <w:highlight w:val="none"/>
                <w:lang w:val="en-US" w:eastAsia="zh-CN" w:bidi="ar"/>
              </w:rPr>
              <w:t>的</w:t>
            </w:r>
            <w:r>
              <w:rPr>
                <w:rFonts w:hint="eastAsia" w:ascii="宋体" w:hAnsi="宋体" w:eastAsia="宋体" w:cs="宋体"/>
                <w:color w:val="auto"/>
                <w:kern w:val="0"/>
                <w:sz w:val="20"/>
                <w:szCs w:val="20"/>
                <w:highlight w:val="none"/>
                <w:lang w:bidi="ar"/>
              </w:rPr>
              <w:t>有效证明</w:t>
            </w:r>
            <w:r>
              <w:rPr>
                <w:rFonts w:hint="eastAsia" w:ascii="宋体" w:hAnsi="宋体" w:cs="宋体"/>
                <w:color w:val="auto"/>
                <w:kern w:val="0"/>
                <w:sz w:val="20"/>
                <w:szCs w:val="20"/>
                <w:highlight w:val="none"/>
                <w:lang w:val="en-US" w:eastAsia="zh-CN" w:bidi="ar"/>
              </w:rPr>
              <w:t>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2.为探针法荧光定量PCR方法，操作简单方便，引物/探针序列与鹦鹉热检疫技术规范（SN-T 2846-2011）一致；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3.需提供阳性质控品、阴性质控品；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4.检测缓冲液应为探针法荧光定量PCR专用试剂，高扩增效率、高扩增灵敏度；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▲5.特异性100%，其他病原检测结果应为阴性，且无交叉污染，需提供特异性验证报告；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▲6.灵敏度高，需提供含标准曲线的灵敏度验证报告；</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7.批间和批内重复性好，ct值变异系数不超5%；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8.规格：50头份/套，含缓冲液、引物/探针、阳性质控品、阴性质控品等4种独立组分以及使用说明书；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9.适用于ABI ViiA7、QuantStudio7和BIO-RAD CFX96TM荧光定量PCR仪；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10.保存条件：-20℃保存；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11.有效期：不少于12个月。</w:t>
            </w:r>
          </w:p>
        </w:tc>
      </w:tr>
    </w:tbl>
    <w:p>
      <w:pPr>
        <w:spacing w:before="240" w:beforeLines="100"/>
        <w:rPr>
          <w:rFonts w:hint="eastAsia" w:ascii="宋体" w:hAnsi="宋体"/>
          <w:b/>
          <w:color w:val="auto"/>
          <w:sz w:val="24"/>
          <w:highlight w:val="none"/>
        </w:rPr>
        <w:sectPr>
          <w:footerReference r:id="rId9" w:type="default"/>
          <w:pgSz w:w="16840" w:h="11907" w:orient="landscape"/>
          <w:pgMar w:top="1797" w:right="1440" w:bottom="1797" w:left="1440" w:header="851" w:footer="851" w:gutter="0"/>
          <w:cols w:space="720" w:num="1"/>
          <w:docGrid w:linePitch="462" w:charSpace="0"/>
        </w:sectPr>
      </w:pPr>
    </w:p>
    <w:p>
      <w:pPr>
        <w:spacing w:before="240" w:beforeLines="100"/>
        <w:rPr>
          <w:rFonts w:hint="eastAsia"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商务要求</w:t>
      </w:r>
      <w:r>
        <w:rPr>
          <w:rFonts w:ascii="宋体" w:hAnsi="宋体"/>
          <w:color w:val="auto"/>
          <w:sz w:val="24"/>
          <w:highlight w:val="none"/>
        </w:rPr>
        <w:t>：</w:t>
      </w:r>
    </w:p>
    <w:p>
      <w:pPr>
        <w:spacing w:before="240" w:beforeLines="100"/>
        <w:rPr>
          <w:rFonts w:hint="eastAsia" w:ascii="宋体" w:hAnsi="宋体"/>
          <w:color w:val="auto"/>
          <w:sz w:val="24"/>
          <w:highlight w:val="none"/>
        </w:rPr>
      </w:pPr>
      <w:r>
        <w:rPr>
          <w:rFonts w:hint="eastAsia" w:ascii="宋体" w:hAnsi="宋体"/>
          <w:color w:val="auto"/>
          <w:sz w:val="24"/>
          <w:highlight w:val="none"/>
        </w:rPr>
        <w:t>1.交付（实施）的时间（期限）和地点（范围）</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供货时间：合同签署后按</w:t>
      </w:r>
      <w:r>
        <w:rPr>
          <w:rFonts w:hint="eastAsia" w:ascii="宋体" w:hAnsi="宋体"/>
          <w:color w:val="auto"/>
          <w:sz w:val="24"/>
          <w:highlight w:val="none"/>
          <w:lang w:val="en-US" w:eastAsia="zh-CN"/>
        </w:rPr>
        <w:t>采购人</w:t>
      </w:r>
      <w:r>
        <w:rPr>
          <w:rFonts w:hint="eastAsia" w:ascii="宋体" w:hAnsi="宋体"/>
          <w:color w:val="auto"/>
          <w:sz w:val="24"/>
          <w:highlight w:val="none"/>
        </w:rPr>
        <w:t>通知时间供货。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出库单（随货单）：</w:t>
      </w:r>
      <w:r>
        <w:rPr>
          <w:rFonts w:hint="eastAsia" w:ascii="宋体" w:hAnsi="宋体"/>
          <w:color w:val="auto"/>
          <w:sz w:val="24"/>
          <w:highlight w:val="none"/>
          <w:lang w:val="en-US" w:eastAsia="zh-CN"/>
        </w:rPr>
        <w:t>投标单位</w:t>
      </w:r>
      <w:r>
        <w:rPr>
          <w:rFonts w:hint="eastAsia" w:ascii="宋体" w:hAnsi="宋体"/>
          <w:color w:val="auto"/>
          <w:sz w:val="24"/>
          <w:highlight w:val="none"/>
        </w:rPr>
        <w:t>在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保证货物的运输过程符合货物储存的温度。</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交货程序：</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根据需求情况，向</w:t>
      </w:r>
      <w:r>
        <w:rPr>
          <w:rFonts w:hint="eastAsia" w:ascii="宋体" w:hAnsi="宋体"/>
          <w:color w:val="auto"/>
          <w:sz w:val="24"/>
          <w:highlight w:val="none"/>
          <w:lang w:val="en-US" w:eastAsia="zh-CN"/>
        </w:rPr>
        <w:t>投标单位</w:t>
      </w:r>
      <w:r>
        <w:rPr>
          <w:rFonts w:hint="eastAsia" w:ascii="宋体" w:hAnsi="宋体"/>
          <w:color w:val="auto"/>
          <w:sz w:val="24"/>
          <w:highlight w:val="none"/>
        </w:rPr>
        <w:t>提出供货通知，明确货物的品名、数量和交货时间、地点、方式。</w:t>
      </w:r>
      <w:r>
        <w:rPr>
          <w:rFonts w:hint="eastAsia" w:ascii="宋体" w:hAnsi="宋体"/>
          <w:color w:val="auto"/>
          <w:sz w:val="24"/>
          <w:highlight w:val="none"/>
          <w:lang w:val="en-US" w:eastAsia="zh-CN"/>
        </w:rPr>
        <w:t>投标单位</w:t>
      </w:r>
      <w:r>
        <w:rPr>
          <w:rFonts w:hint="eastAsia" w:ascii="宋体" w:hAnsi="宋体"/>
          <w:color w:val="auto"/>
          <w:sz w:val="24"/>
          <w:highlight w:val="none"/>
        </w:rPr>
        <w:t>接到供货通知2日内或按</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要求的时限，将货物运达</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库房并将货物卸到指定位置。货物从</w:t>
      </w:r>
      <w:r>
        <w:rPr>
          <w:rFonts w:hint="eastAsia" w:ascii="宋体" w:hAnsi="宋体"/>
          <w:color w:val="auto"/>
          <w:sz w:val="24"/>
          <w:highlight w:val="none"/>
          <w:lang w:val="en-US" w:eastAsia="zh-CN"/>
        </w:rPr>
        <w:t>投标单位</w:t>
      </w:r>
      <w:r>
        <w:rPr>
          <w:rFonts w:hint="eastAsia" w:ascii="宋体" w:hAnsi="宋体"/>
          <w:color w:val="auto"/>
          <w:sz w:val="24"/>
          <w:highlight w:val="none"/>
        </w:rPr>
        <w:t>库房出库到运达</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 xml:space="preserve">库房的时间不超过2小时。 </w:t>
      </w:r>
      <w:r>
        <w:rPr>
          <w:rFonts w:hint="eastAsia" w:ascii="宋体" w:hAnsi="宋体"/>
          <w:color w:val="auto"/>
          <w:sz w:val="24"/>
          <w:highlight w:val="none"/>
          <w:lang w:val="en-US" w:eastAsia="zh-CN"/>
        </w:rPr>
        <w:t>投标单位</w:t>
      </w:r>
      <w:r>
        <w:rPr>
          <w:rFonts w:hint="eastAsia" w:ascii="宋体" w:hAnsi="宋体"/>
          <w:color w:val="auto"/>
          <w:sz w:val="24"/>
          <w:highlight w:val="none"/>
        </w:rPr>
        <w:t>应做好</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通知紧急供货的应急预案，并承诺在紧急供货要求下实现2小时内供货。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交货期：</w:t>
      </w:r>
      <w:r>
        <w:rPr>
          <w:rFonts w:hint="eastAsia" w:ascii="宋体" w:hAnsi="宋体"/>
          <w:color w:val="auto"/>
          <w:sz w:val="24"/>
          <w:highlight w:val="none"/>
          <w:lang w:val="en-US" w:eastAsia="zh-CN"/>
        </w:rPr>
        <w:t>投标单位</w:t>
      </w:r>
      <w:r>
        <w:rPr>
          <w:rFonts w:hint="eastAsia" w:ascii="宋体" w:hAnsi="宋体"/>
          <w:color w:val="auto"/>
          <w:sz w:val="24"/>
          <w:highlight w:val="none"/>
        </w:rPr>
        <w:t>应在签订合同后15天内具备供货能力。</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根据需要向</w:t>
      </w:r>
      <w:r>
        <w:rPr>
          <w:rFonts w:hint="eastAsia" w:ascii="宋体" w:hAnsi="宋体"/>
          <w:color w:val="auto"/>
          <w:sz w:val="24"/>
          <w:highlight w:val="none"/>
          <w:lang w:val="en-US" w:eastAsia="zh-CN"/>
        </w:rPr>
        <w:t>投标单位</w:t>
      </w:r>
      <w:r>
        <w:rPr>
          <w:rFonts w:hint="eastAsia" w:ascii="宋体" w:hAnsi="宋体"/>
          <w:color w:val="auto"/>
          <w:sz w:val="24"/>
          <w:highlight w:val="none"/>
        </w:rPr>
        <w:t>发出供货通知，</w:t>
      </w:r>
      <w:r>
        <w:rPr>
          <w:rFonts w:hint="eastAsia" w:ascii="宋体" w:hAnsi="宋体"/>
          <w:color w:val="auto"/>
          <w:sz w:val="24"/>
          <w:highlight w:val="none"/>
          <w:lang w:val="en-US" w:eastAsia="zh-CN"/>
        </w:rPr>
        <w:t>投标单位</w:t>
      </w:r>
      <w:r>
        <w:rPr>
          <w:rFonts w:hint="eastAsia" w:ascii="宋体" w:hAnsi="宋体"/>
          <w:color w:val="auto"/>
          <w:sz w:val="24"/>
          <w:highlight w:val="none"/>
        </w:rPr>
        <w:t>收到通知后3天内完成供货。如遇极端天气等客观因素，影响到货时间的，</w:t>
      </w:r>
      <w:r>
        <w:rPr>
          <w:rFonts w:hint="eastAsia" w:ascii="宋体" w:hAnsi="宋体"/>
          <w:color w:val="auto"/>
          <w:sz w:val="24"/>
          <w:highlight w:val="none"/>
          <w:lang w:val="en-US" w:eastAsia="zh-CN"/>
        </w:rPr>
        <w:t>投标单位</w:t>
      </w:r>
      <w:r>
        <w:rPr>
          <w:rFonts w:hint="eastAsia" w:ascii="宋体" w:hAnsi="宋体"/>
          <w:color w:val="auto"/>
          <w:sz w:val="24"/>
          <w:highlight w:val="none"/>
        </w:rPr>
        <w:t>须向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书面说明，交货期可延长5天。</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货物相关资料：</w:t>
      </w:r>
      <w:r>
        <w:rPr>
          <w:rFonts w:hint="eastAsia" w:ascii="宋体" w:hAnsi="宋体"/>
          <w:color w:val="auto"/>
          <w:sz w:val="24"/>
          <w:highlight w:val="none"/>
          <w:lang w:val="en-US" w:eastAsia="zh-CN"/>
        </w:rPr>
        <w:t>投标单位</w:t>
      </w:r>
      <w:r>
        <w:rPr>
          <w:rFonts w:hint="eastAsia" w:ascii="宋体" w:hAnsi="宋体"/>
          <w:color w:val="auto"/>
          <w:sz w:val="24"/>
          <w:highlight w:val="none"/>
        </w:rPr>
        <w:t>应随货物向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交付产品的检验报告。</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交货地点：北京市动物疫病预防控制中心内指定位置。</w:t>
      </w:r>
    </w:p>
    <w:p>
      <w:pPr>
        <w:rPr>
          <w:rFonts w:hint="eastAsia" w:ascii="宋体" w:hAnsi="宋体"/>
          <w:color w:val="auto"/>
          <w:sz w:val="24"/>
          <w:highlight w:val="none"/>
        </w:rPr>
      </w:pPr>
      <w:r>
        <w:rPr>
          <w:rFonts w:hint="eastAsia" w:ascii="宋体" w:hAnsi="宋体"/>
          <w:color w:val="auto"/>
          <w:sz w:val="24"/>
          <w:highlight w:val="none"/>
        </w:rPr>
        <w:t>2.付款条件（进度和方式）</w:t>
      </w:r>
    </w:p>
    <w:p>
      <w:pPr>
        <w:suppressAutoHyphens/>
        <w:spacing w:line="276"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本项目分批次进行供货。合同签署后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预付50%货款，全部到货、验收、入库后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支付剩余50%尾款。</w:t>
      </w:r>
    </w:p>
    <w:p>
      <w:pPr>
        <w:rPr>
          <w:rFonts w:hint="eastAsia" w:ascii="宋体" w:hAnsi="宋体"/>
          <w:color w:val="auto"/>
          <w:sz w:val="24"/>
          <w:highlight w:val="none"/>
        </w:rPr>
      </w:pPr>
      <w:r>
        <w:rPr>
          <w:rFonts w:hint="eastAsia" w:ascii="宋体" w:hAnsi="宋体"/>
          <w:color w:val="auto"/>
          <w:sz w:val="24"/>
          <w:highlight w:val="none"/>
        </w:rPr>
        <w:t>3.包装和运输（如适用，须满足《关于印发〈商品包装政府采购需求标准（试行）〉、〈快递包装政府采购需求标准（试行）〉的通知》（财办库﹝2020﹞123 号））</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有特殊包装要求的物品，应按照物品说明书和外包装标志执行。</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运输：由</w:t>
      </w:r>
      <w:r>
        <w:rPr>
          <w:rFonts w:hint="eastAsia" w:ascii="宋体" w:hAnsi="宋体"/>
          <w:color w:val="auto"/>
          <w:sz w:val="24"/>
          <w:highlight w:val="none"/>
          <w:lang w:val="en-US" w:eastAsia="zh-CN"/>
        </w:rPr>
        <w:t>投标单位</w:t>
      </w:r>
      <w:r>
        <w:rPr>
          <w:rFonts w:hint="eastAsia" w:ascii="宋体" w:hAnsi="宋体"/>
          <w:color w:val="auto"/>
          <w:sz w:val="24"/>
          <w:highlight w:val="none"/>
        </w:rPr>
        <w:t>将货物运送到</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指定地点，</w:t>
      </w:r>
      <w:bookmarkStart w:id="841" w:name="_Hlk192870579"/>
      <w:r>
        <w:rPr>
          <w:rFonts w:hint="eastAsia" w:ascii="宋体" w:hAnsi="宋体"/>
          <w:color w:val="auto"/>
          <w:sz w:val="24"/>
          <w:highlight w:val="none"/>
          <w:lang w:val="en-US" w:eastAsia="zh-CN"/>
        </w:rPr>
        <w:t>投标单位</w:t>
      </w:r>
      <w:r>
        <w:rPr>
          <w:rFonts w:hint="eastAsia" w:ascii="宋体" w:hAnsi="宋体"/>
          <w:color w:val="auto"/>
          <w:sz w:val="24"/>
          <w:highlight w:val="none"/>
        </w:rPr>
        <w:t>负责办理冷链运输，</w:t>
      </w:r>
      <w:bookmarkStart w:id="842" w:name="_Hlk192869502"/>
      <w:r>
        <w:rPr>
          <w:rFonts w:hint="eastAsia" w:ascii="宋体" w:hAnsi="宋体"/>
          <w:color w:val="auto"/>
          <w:sz w:val="24"/>
          <w:highlight w:val="none"/>
        </w:rPr>
        <w:t>保证运输手续和操作符合</w:t>
      </w:r>
      <w:bookmarkStart w:id="843" w:name="OLE_LINK1"/>
      <w:r>
        <w:rPr>
          <w:rFonts w:hint="eastAsia" w:ascii="宋体" w:hAnsi="宋体"/>
          <w:color w:val="auto"/>
          <w:sz w:val="24"/>
          <w:highlight w:val="none"/>
        </w:rPr>
        <w:t>采购人要求和</w:t>
      </w:r>
      <w:bookmarkEnd w:id="843"/>
      <w:r>
        <w:rPr>
          <w:rFonts w:hint="eastAsia" w:ascii="宋体" w:hAnsi="宋体"/>
          <w:color w:val="auto"/>
          <w:sz w:val="24"/>
          <w:highlight w:val="none"/>
        </w:rPr>
        <w:t>相关行业规定</w:t>
      </w:r>
      <w:bookmarkEnd w:id="841"/>
      <w:bookmarkEnd w:id="842"/>
      <w:r>
        <w:rPr>
          <w:rFonts w:hint="eastAsia" w:ascii="宋体" w:hAnsi="宋体"/>
          <w:color w:val="auto"/>
          <w:sz w:val="24"/>
          <w:highlight w:val="none"/>
        </w:rPr>
        <w:t>。有关运输的一切费用由</w:t>
      </w:r>
      <w:r>
        <w:rPr>
          <w:rFonts w:hint="eastAsia" w:ascii="宋体" w:hAnsi="宋体"/>
          <w:color w:val="auto"/>
          <w:sz w:val="24"/>
          <w:highlight w:val="none"/>
          <w:lang w:val="en-US" w:eastAsia="zh-CN"/>
        </w:rPr>
        <w:t>投标单位</w:t>
      </w:r>
      <w:r>
        <w:rPr>
          <w:rFonts w:hint="eastAsia" w:ascii="宋体" w:hAnsi="宋体"/>
          <w:color w:val="auto"/>
          <w:sz w:val="24"/>
          <w:highlight w:val="none"/>
        </w:rPr>
        <w:t>承担。所有货物运抵现场的日期为交货日期。</w:t>
      </w:r>
    </w:p>
    <w:p>
      <w:pPr>
        <w:rPr>
          <w:rFonts w:hint="eastAsia" w:ascii="宋体" w:hAnsi="宋体"/>
          <w:color w:val="auto"/>
          <w:sz w:val="24"/>
          <w:highlight w:val="none"/>
        </w:rPr>
      </w:pPr>
    </w:p>
    <w:p>
      <w:pPr>
        <w:rPr>
          <w:rFonts w:hint="eastAsia" w:ascii="宋体" w:hAnsi="宋体" w:eastAsia="宋体"/>
          <w:color w:val="auto"/>
          <w:sz w:val="24"/>
          <w:highlight w:val="none"/>
          <w:lang w:eastAsia="zh-CN"/>
        </w:rPr>
      </w:pPr>
      <w:r>
        <w:rPr>
          <w:rFonts w:hint="eastAsia" w:ascii="宋体" w:hAnsi="宋体"/>
          <w:color w:val="auto"/>
          <w:sz w:val="24"/>
          <w:highlight w:val="none"/>
        </w:rPr>
        <w:t>4.售后服务</w:t>
      </w:r>
      <w:r>
        <w:rPr>
          <w:rFonts w:hint="eastAsia" w:ascii="宋体" w:hAnsi="宋体"/>
          <w:color w:val="auto"/>
          <w:sz w:val="24"/>
          <w:highlight w:val="none"/>
          <w:lang w:val="en-US" w:eastAsia="zh-CN"/>
        </w:rPr>
        <w:t xml:space="preserve"> </w:t>
      </w:r>
    </w:p>
    <w:p>
      <w:pPr>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投标单位</w:t>
      </w:r>
      <w:r>
        <w:rPr>
          <w:rFonts w:hint="eastAsia" w:ascii="宋体" w:hAnsi="宋体"/>
          <w:color w:val="auto"/>
          <w:sz w:val="24"/>
          <w:highlight w:val="none"/>
        </w:rPr>
        <w:t>根据招标文件向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提供相应的售后服务。如遇相关技术问题，</w:t>
      </w:r>
      <w:r>
        <w:rPr>
          <w:rFonts w:hint="eastAsia" w:ascii="宋体" w:hAnsi="宋体"/>
          <w:color w:val="auto"/>
          <w:sz w:val="24"/>
          <w:highlight w:val="none"/>
          <w:lang w:val="en-US" w:eastAsia="zh-CN"/>
        </w:rPr>
        <w:t>投标单位</w:t>
      </w:r>
      <w:r>
        <w:rPr>
          <w:rFonts w:hint="eastAsia" w:ascii="宋体" w:hAnsi="宋体"/>
          <w:color w:val="auto"/>
          <w:sz w:val="24"/>
          <w:highlight w:val="none"/>
        </w:rPr>
        <w:t>须在2小时内及时响应，并提出解决方案，组织技术人员予以及时解决。</w:t>
      </w:r>
      <w:r>
        <w:rPr>
          <w:rFonts w:hint="eastAsia" w:ascii="宋体" w:hAnsi="宋体"/>
          <w:color w:val="auto"/>
          <w:sz w:val="24"/>
          <w:highlight w:val="none"/>
          <w:lang w:val="en-US" w:eastAsia="zh-CN"/>
        </w:rPr>
        <w:t>合同履行期</w:t>
      </w:r>
      <w:r>
        <w:rPr>
          <w:rFonts w:hint="eastAsia" w:ascii="宋体" w:hAnsi="宋体"/>
          <w:color w:val="auto"/>
          <w:sz w:val="24"/>
          <w:highlight w:val="none"/>
        </w:rPr>
        <w:t>内</w:t>
      </w:r>
      <w:r>
        <w:rPr>
          <w:rFonts w:hint="eastAsia" w:ascii="宋体" w:hAnsi="宋体"/>
          <w:color w:val="auto"/>
          <w:sz w:val="24"/>
          <w:highlight w:val="none"/>
          <w:lang w:val="en-US" w:eastAsia="zh-CN"/>
        </w:rPr>
        <w:t>提供的所有货物均需保证</w:t>
      </w:r>
      <w:r>
        <w:rPr>
          <w:rFonts w:hint="eastAsia" w:ascii="宋体" w:hAnsi="宋体"/>
          <w:color w:val="auto"/>
          <w:sz w:val="24"/>
          <w:highlight w:val="none"/>
        </w:rPr>
        <w:t>满足技术参数要求</w:t>
      </w:r>
      <w:r>
        <w:rPr>
          <w:rFonts w:hint="eastAsia" w:ascii="宋体" w:hAnsi="宋体"/>
          <w:color w:val="auto"/>
          <w:sz w:val="24"/>
          <w:highlight w:val="none"/>
          <w:lang w:val="en-US" w:eastAsia="zh-CN"/>
        </w:rPr>
        <w:t>及采购人的使用要求</w:t>
      </w:r>
      <w:r>
        <w:rPr>
          <w:rFonts w:hint="eastAsia" w:ascii="宋体" w:hAnsi="宋体"/>
          <w:color w:val="auto"/>
          <w:sz w:val="24"/>
          <w:highlight w:val="none"/>
        </w:rPr>
        <w:t>。</w:t>
      </w:r>
    </w:p>
    <w:p>
      <w:pPr>
        <w:rPr>
          <w:rFonts w:hint="eastAsia" w:ascii="宋体" w:hAnsi="宋体"/>
          <w:b/>
          <w:bCs/>
          <w:color w:val="auto"/>
          <w:sz w:val="24"/>
          <w:highlight w:val="none"/>
        </w:rPr>
      </w:pPr>
      <w:r>
        <w:rPr>
          <w:rFonts w:hint="eastAsia" w:ascii="宋体" w:hAnsi="宋体"/>
          <w:b/>
          <w:bCs/>
          <w:color w:val="auto"/>
          <w:sz w:val="24"/>
          <w:highlight w:val="none"/>
        </w:rPr>
        <w:t>三、技术要求</w:t>
      </w:r>
    </w:p>
    <w:p>
      <w:pPr>
        <w:spacing w:before="240" w:beforeLines="100" w:line="360" w:lineRule="auto"/>
        <w:rPr>
          <w:rFonts w:hint="eastAsia" w:ascii="宋体" w:hAnsi="宋体"/>
          <w:color w:val="auto"/>
          <w:sz w:val="24"/>
          <w:highlight w:val="none"/>
        </w:rPr>
      </w:pPr>
      <w:r>
        <w:rPr>
          <w:rFonts w:hint="eastAsia" w:ascii="宋体" w:hAnsi="宋体"/>
          <w:color w:val="auto"/>
          <w:sz w:val="24"/>
          <w:highlight w:val="none"/>
        </w:rPr>
        <w:t>1.基本要求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1.1采购标的需实现的功能或者目标</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此次采购货物设备是采购人经过论证评审后确实所需，投标人所投设备应符合采购人的实际需求，</w:t>
      </w:r>
      <w:r>
        <w:rPr>
          <w:rFonts w:hint="eastAsia" w:ascii="宋体" w:hAnsi="宋体" w:cs="宋体"/>
          <w:color w:val="auto"/>
          <w:sz w:val="24"/>
          <w:highlight w:val="none"/>
          <w:shd w:val="clear" w:color="auto" w:fill="FFFFFF"/>
        </w:rPr>
        <w:t>应满足重大动物疫病应急预案和相关技术方案的要求</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1.2需执行的国家相关标准、行业标准、地方标准或者其他标准、规范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产品须</w:t>
      </w:r>
      <w:r>
        <w:rPr>
          <w:rFonts w:hint="eastAsia" w:ascii="宋体" w:hAnsi="宋体" w:cs="宋体"/>
          <w:color w:val="auto"/>
          <w:sz w:val="24"/>
          <w:highlight w:val="none"/>
        </w:rPr>
        <w:t>符</w:t>
      </w:r>
      <w:r>
        <w:rPr>
          <w:rFonts w:hint="eastAsia" w:ascii="宋体" w:hAnsi="宋体" w:cs="宋体"/>
          <w:color w:val="auto"/>
          <w:sz w:val="24"/>
          <w:highlight w:val="none"/>
          <w:shd w:val="clear" w:color="auto" w:fill="FFFFFF"/>
        </w:rPr>
        <w:t>合国家《兽药质量标准》最新版要求</w:t>
      </w:r>
      <w:r>
        <w:rPr>
          <w:rFonts w:hint="eastAsia" w:ascii="宋体" w:hAnsi="宋体"/>
          <w:color w:val="auto"/>
          <w:sz w:val="24"/>
          <w:highlight w:val="none"/>
        </w:rPr>
        <w:t>。</w:t>
      </w:r>
    </w:p>
    <w:p>
      <w:pPr>
        <w:spacing w:line="360" w:lineRule="auto"/>
        <w:rPr>
          <w:rFonts w:hint="eastAsia" w:ascii="宋体" w:hAnsi="宋体"/>
          <w:color w:val="auto"/>
          <w:sz w:val="24"/>
          <w:highlight w:val="none"/>
        </w:rPr>
      </w:pPr>
      <w:r>
        <w:rPr>
          <w:rFonts w:hint="eastAsia" w:ascii="宋体" w:hAnsi="宋体"/>
          <w:color w:val="auto"/>
          <w:sz w:val="24"/>
          <w:highlight w:val="none"/>
        </w:rPr>
        <w:t>2.服务内容及要求/货物技术要求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 采购标的需满足的性能、材料、结构、外观、质量、安全、技术规格、物理特性等要求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在投标文件中详细说明所提供货物的技术规格和参数，并提供佐证材料。供货方应保证货物是全新的、未使用过的，完全符合合同规定的质量、规格和性能要求的正品。</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 采购标的需满足的服务标准、期限、效率等要求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货物最终验收后的质量保证期内，供货方应对产品的所有质量问题（包括但不限于因设计、工艺或材料的缺陷而发生的任何故障等）负全责，因质量问题所产生的故障、事故、人身损害、经济损失等责任均由供货方承担，由此产生的所有费用也均由供货方负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 为落实政府采购政策需满足的要求</w:t>
      </w:r>
    </w:p>
    <w:p>
      <w:pPr>
        <w:widowControl/>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采购标的的其他技术、服务等要求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投标人应保证采购人在使用该货物或其任何一部分时，不受第三方提出侵犯其专利权﹑商标权﹑版权和工业设计权等知识产权的指控﹐一旦任何第三方提出侵权指控，供货方必须对可能发生的后果承担全部责任。</w:t>
      </w:r>
    </w:p>
    <w:p>
      <w:pPr>
        <w:spacing w:line="360" w:lineRule="auto"/>
        <w:ind w:firstLine="480" w:firstLineChars="200"/>
        <w:rPr>
          <w:rFonts w:hint="eastAsia" w:ascii="宋体" w:hAnsi="宋体" w:eastAsia="宋体" w:cs="宋体"/>
          <w:color w:val="auto"/>
          <w:sz w:val="24"/>
          <w:highlight w:val="none"/>
          <w:shd w:val="clear" w:color="auto" w:fill="FFFFFF"/>
          <w:lang w:eastAsia="zh-CN"/>
        </w:rPr>
      </w:pPr>
      <w:r>
        <w:rPr>
          <w:rFonts w:hint="eastAsia" w:ascii="宋体" w:hAnsi="宋体"/>
          <w:color w:val="auto"/>
          <w:sz w:val="24"/>
          <w:highlight w:val="none"/>
        </w:rPr>
        <w:t>2.5 需由供应商提供设计方案、解决方案或者组织方案的采购项目，应当说明采购标的的功能、应用场景、目标等基本要求</w:t>
      </w:r>
      <w:r>
        <w:rPr>
          <w:rFonts w:hint="eastAsia" w:ascii="宋体" w:hAnsi="宋体"/>
          <w:color w:val="auto"/>
          <w:sz w:val="24"/>
          <w:highlight w:val="none"/>
          <w:lang w:eastAsia="zh-CN"/>
        </w:rPr>
        <w:t>：</w:t>
      </w:r>
    </w:p>
    <w:p>
      <w:pPr>
        <w:ind w:firstLine="480" w:firstLineChars="200"/>
        <w:rPr>
          <w:rFonts w:hint="eastAsia" w:ascii="宋体" w:hAnsi="宋体" w:cs="宋体"/>
          <w:color w:val="auto"/>
          <w:sz w:val="24"/>
          <w:highlight w:val="none"/>
          <w:shd w:val="clear" w:color="auto" w:fill="FFFFFF"/>
        </w:rPr>
      </w:pPr>
      <w:r>
        <w:rPr>
          <w:rFonts w:hint="eastAsia" w:ascii="宋体" w:hAnsi="宋体"/>
          <w:color w:val="auto"/>
          <w:sz w:val="24"/>
          <w:highlight w:val="none"/>
        </w:rPr>
        <w:t>所投货物为成熟的产品，已在动物防疫中使用，并得到验证，受使用者认可。</w:t>
      </w:r>
    </w:p>
    <w:p>
      <w:pPr>
        <w:rPr>
          <w:rFonts w:hint="eastAsia" w:ascii="宋体" w:hAnsi="宋体"/>
          <w:color w:val="auto"/>
          <w:sz w:val="24"/>
          <w:highlight w:val="none"/>
        </w:rPr>
      </w:pPr>
      <w:r>
        <w:rPr>
          <w:rFonts w:hint="eastAsia" w:ascii="宋体" w:hAnsi="宋体"/>
          <w:color w:val="auto"/>
          <w:sz w:val="24"/>
          <w:highlight w:val="none"/>
        </w:rPr>
        <w:t>3.验收标准</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到货时，</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检查包装并随机打开外包装进行感官检查。如货物不满足以下任意一条要求的，可以退货，造成的全部损失由</w:t>
      </w:r>
      <w:r>
        <w:rPr>
          <w:rFonts w:hint="eastAsia" w:ascii="宋体" w:hAnsi="宋体"/>
          <w:color w:val="auto"/>
          <w:sz w:val="24"/>
          <w:highlight w:val="none"/>
          <w:lang w:val="en-US" w:eastAsia="zh-CN"/>
        </w:rPr>
        <w:t>投标单位</w:t>
      </w:r>
      <w:r>
        <w:rPr>
          <w:rFonts w:hint="eastAsia" w:ascii="宋体" w:hAnsi="宋体"/>
          <w:color w:val="auto"/>
          <w:sz w:val="24"/>
          <w:highlight w:val="none"/>
        </w:rPr>
        <w:t>承担。</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1）货物内、外包装完整，不得破损，且符合包装有关规定。包装有破损的，</w:t>
      </w:r>
      <w:r>
        <w:rPr>
          <w:rFonts w:hint="eastAsia" w:ascii="宋体" w:hAnsi="宋体"/>
          <w:color w:val="auto"/>
          <w:sz w:val="24"/>
          <w:highlight w:val="none"/>
          <w:lang w:val="en-US" w:eastAsia="zh-CN"/>
        </w:rPr>
        <w:t>采购人</w:t>
      </w:r>
      <w:r>
        <w:rPr>
          <w:rFonts w:hint="eastAsia" w:ascii="宋体" w:hAnsi="宋体"/>
          <w:color w:val="auto"/>
          <w:sz w:val="24"/>
          <w:highlight w:val="none"/>
        </w:rPr>
        <w:t>可要求整箱退货或者整批退货。</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2）货物生产厂家、品名、数量、规格符合项目合同和《出库单》。</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3）货物的批次检验报告符合兽医药管理、动物防疫相关要求和本项目招标文件要求，满足投标文件承诺。</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4）到货时或到货后，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可随时对货物随机抽验，货物应符合本合同约定的质量要求。</w:t>
      </w:r>
    </w:p>
    <w:p>
      <w:pPr>
        <w:pStyle w:val="23"/>
        <w:spacing w:line="360" w:lineRule="auto"/>
        <w:jc w:val="center"/>
        <w:rPr>
          <w:rFonts w:hAnsi="宋体"/>
          <w:b/>
          <w:color w:val="auto"/>
          <w:sz w:val="36"/>
          <w:szCs w:val="36"/>
          <w:highlight w:val="none"/>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Ansi="宋体"/>
          <w:b/>
          <w:color w:val="auto"/>
          <w:sz w:val="36"/>
          <w:szCs w:val="36"/>
          <w:highlight w:val="none"/>
        </w:rPr>
      </w:pPr>
      <w:bookmarkStart w:id="844" w:name="_Toc192872480"/>
      <w:r>
        <w:rPr>
          <w:rFonts w:hAnsi="宋体"/>
          <w:b/>
          <w:color w:val="auto"/>
          <w:sz w:val="36"/>
          <w:szCs w:val="36"/>
          <w:highlight w:val="none"/>
        </w:rPr>
        <w:t>第六章   拟签订的合同文本</w:t>
      </w:r>
      <w:bookmarkEnd w:id="844"/>
    </w:p>
    <w:p>
      <w:pPr>
        <w:pStyle w:val="17"/>
        <w:spacing w:after="0"/>
        <w:jc w:val="center"/>
        <w:rPr>
          <w:rFonts w:hint="eastAsia" w:cs="宋体"/>
          <w:b/>
          <w:bCs/>
          <w:color w:val="auto"/>
          <w:spacing w:val="-20"/>
          <w:kern w:val="44"/>
          <w:sz w:val="48"/>
          <w:szCs w:val="48"/>
          <w:highlight w:val="none"/>
        </w:rPr>
      </w:pPr>
      <w:bookmarkStart w:id="845" w:name="_Toc3995"/>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政府采购货物买卖合同</w:t>
      </w:r>
    </w:p>
    <w:p>
      <w:pPr>
        <w:pStyle w:val="17"/>
        <w:spacing w:after="0"/>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（试行）</w:t>
      </w: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spacing w:line="360" w:lineRule="auto"/>
        <w:ind w:left="420" w:leftChars="200"/>
        <w:rPr>
          <w:rFonts w:hint="eastAsia" w:ascii="宋体" w:hAnsi="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olor w:val="auto"/>
          <w:sz w:val="32"/>
          <w:szCs w:val="32"/>
          <w:highlight w:val="none"/>
          <w:u w:val="single"/>
        </w:rPr>
        <w:t xml:space="preserve">                             </w:t>
      </w:r>
    </w:p>
    <w:p>
      <w:pPr>
        <w:spacing w:line="360" w:lineRule="auto"/>
        <w:ind w:left="420" w:leftChars="200"/>
        <w:rPr>
          <w:rFonts w:hint="eastAsia" w:ascii="宋体" w:hAnsi="宋体"/>
          <w:color w:val="auto"/>
          <w:sz w:val="32"/>
          <w:szCs w:val="32"/>
          <w:highlight w:val="none"/>
          <w:u w:val="single"/>
        </w:rPr>
      </w:pPr>
      <w:r>
        <w:rPr>
          <w:rFonts w:hint="eastAsia" w:ascii="宋体" w:hAnsi="宋体"/>
          <w:color w:val="auto"/>
          <w:sz w:val="32"/>
          <w:szCs w:val="32"/>
          <w:highlight w:val="none"/>
        </w:rPr>
        <w:t>合同编号：</w:t>
      </w:r>
      <w:r>
        <w:rPr>
          <w:rFonts w:hint="eastAsia" w:ascii="宋体" w:hAnsi="宋体"/>
          <w:color w:val="auto"/>
          <w:sz w:val="32"/>
          <w:szCs w:val="32"/>
          <w:highlight w:val="none"/>
          <w:u w:val="single"/>
        </w:rPr>
        <w:t xml:space="preserve">                             </w:t>
      </w:r>
    </w:p>
    <w:p>
      <w:pPr>
        <w:spacing w:line="360" w:lineRule="auto"/>
        <w:ind w:left="420" w:leftChars="200"/>
        <w:rPr>
          <w:rFonts w:hint="eastAsia" w:ascii="宋体" w:hAnsi="宋体"/>
          <w:color w:val="auto"/>
          <w:sz w:val="32"/>
          <w:szCs w:val="32"/>
          <w:highlight w:val="none"/>
        </w:rPr>
      </w:pPr>
      <w:r>
        <w:rPr>
          <w:rFonts w:hint="eastAsia" w:ascii="宋体" w:hAnsi="宋体"/>
          <w:color w:val="auto"/>
          <w:sz w:val="32"/>
          <w:szCs w:val="32"/>
          <w:highlight w:val="none"/>
        </w:rPr>
        <w:t>甲    方：</w:t>
      </w:r>
      <w:r>
        <w:rPr>
          <w:rFonts w:hint="eastAsia" w:ascii="宋体" w:hAnsi="宋体"/>
          <w:color w:val="auto"/>
          <w:sz w:val="32"/>
          <w:szCs w:val="32"/>
          <w:highlight w:val="none"/>
          <w:u w:val="single"/>
        </w:rPr>
        <w:t xml:space="preserve">                             </w:t>
      </w:r>
    </w:p>
    <w:p>
      <w:pPr>
        <w:spacing w:line="360" w:lineRule="auto"/>
        <w:ind w:left="420" w:leftChars="200"/>
        <w:rPr>
          <w:rFonts w:hint="eastAsia" w:ascii="宋体" w:hAnsi="宋体"/>
          <w:color w:val="auto"/>
          <w:sz w:val="32"/>
          <w:szCs w:val="32"/>
          <w:highlight w:val="none"/>
          <w:u w:val="single"/>
        </w:rPr>
      </w:pPr>
      <w:r>
        <w:rPr>
          <w:rFonts w:hint="eastAsia" w:ascii="宋体" w:hAnsi="宋体"/>
          <w:color w:val="auto"/>
          <w:sz w:val="32"/>
          <w:szCs w:val="32"/>
          <w:highlight w:val="none"/>
        </w:rPr>
        <w:t>乙    方：</w:t>
      </w:r>
      <w:r>
        <w:rPr>
          <w:rFonts w:hint="eastAsia" w:ascii="宋体" w:hAnsi="宋体"/>
          <w:color w:val="auto"/>
          <w:sz w:val="32"/>
          <w:szCs w:val="32"/>
          <w:highlight w:val="none"/>
          <w:u w:val="single"/>
        </w:rPr>
        <w:t xml:space="preserve">                             </w:t>
      </w:r>
    </w:p>
    <w:p>
      <w:pPr>
        <w:spacing w:line="360" w:lineRule="auto"/>
        <w:ind w:left="420" w:leftChars="200"/>
        <w:rPr>
          <w:rFonts w:hint="eastAsia" w:ascii="宋体" w:hAnsi="宋体"/>
          <w:color w:val="auto"/>
          <w:sz w:val="32"/>
          <w:szCs w:val="32"/>
          <w:highlight w:val="none"/>
        </w:rPr>
      </w:pPr>
      <w:r>
        <w:rPr>
          <w:rFonts w:hint="eastAsia" w:ascii="宋体" w:hAnsi="宋体"/>
          <w:color w:val="auto"/>
          <w:sz w:val="32"/>
          <w:szCs w:val="32"/>
          <w:highlight w:val="none"/>
        </w:rPr>
        <w:t>签订时间：</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w:t>
      </w:r>
    </w:p>
    <w:p>
      <w:pPr>
        <w:rPr>
          <w:rFonts w:hint="eastAsia" w:ascii="宋体" w:hAnsi="宋体"/>
          <w:color w:val="auto"/>
          <w:highlight w:val="none"/>
        </w:rPr>
      </w:pPr>
    </w:p>
    <w:p>
      <w:pPr>
        <w:rPr>
          <w:rFonts w:hint="eastAsia" w:ascii="宋体" w:hAnsi="宋体"/>
          <w:color w:val="auto"/>
          <w:sz w:val="44"/>
          <w:szCs w:val="44"/>
          <w:highlight w:val="none"/>
        </w:rPr>
      </w:pPr>
      <w:r>
        <w:rPr>
          <w:rFonts w:ascii="宋体" w:hAnsi="宋体"/>
          <w:color w:val="auto"/>
          <w:sz w:val="44"/>
          <w:szCs w:val="44"/>
          <w:highlight w:val="none"/>
        </w:rPr>
        <w:br w:type="page"/>
      </w:r>
    </w:p>
    <w:p>
      <w:pPr>
        <w:rPr>
          <w:rFonts w:hint="eastAsia" w:ascii="宋体" w:hAnsi="宋体"/>
          <w:color w:val="auto"/>
          <w:sz w:val="44"/>
          <w:szCs w:val="44"/>
          <w:highlight w:val="none"/>
        </w:rPr>
      </w:pPr>
    </w:p>
    <w:p>
      <w:pPr>
        <w:rPr>
          <w:rFonts w:hint="eastAsia" w:ascii="宋体" w:hAnsi="宋体"/>
          <w:color w:val="auto"/>
          <w:sz w:val="44"/>
          <w:szCs w:val="44"/>
          <w:highlight w:val="none"/>
        </w:rPr>
      </w:pPr>
    </w:p>
    <w:p>
      <w:pPr>
        <w:jc w:val="center"/>
        <w:rPr>
          <w:rFonts w:hint="eastAsia" w:ascii="宋体" w:hAnsi="宋体"/>
          <w:color w:val="auto"/>
          <w:sz w:val="44"/>
          <w:szCs w:val="44"/>
          <w:highlight w:val="none"/>
        </w:rPr>
      </w:pPr>
      <w:r>
        <w:rPr>
          <w:rFonts w:hint="eastAsia" w:ascii="宋体" w:hAnsi="宋体"/>
          <w:color w:val="auto"/>
          <w:sz w:val="44"/>
          <w:szCs w:val="44"/>
          <w:highlight w:val="none"/>
        </w:rPr>
        <w:t>使 用 说 明</w:t>
      </w:r>
    </w:p>
    <w:p>
      <w:pPr>
        <w:ind w:firstLine="640" w:firstLineChars="200"/>
        <w:rPr>
          <w:rFonts w:hint="eastAsia" w:ascii="宋体" w:hAnsi="宋体" w:cs="仿宋_GB2312"/>
          <w:color w:val="auto"/>
          <w:sz w:val="32"/>
          <w:szCs w:val="32"/>
          <w:highlight w:val="none"/>
        </w:rPr>
      </w:pPr>
    </w:p>
    <w:p>
      <w:pPr>
        <w:ind w:firstLine="640" w:firstLineChars="200"/>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1.本合同标准文本适用于购买现成货物的采购项目，不包括需要供应商定制开发、创新研发的货物采购项目。</w:t>
      </w:r>
    </w:p>
    <w:p>
      <w:pPr>
        <w:rPr>
          <w:rFonts w:hint="eastAsia" w:ascii="宋体" w:hAnsi="宋体"/>
          <w:color w:val="auto"/>
          <w:sz w:val="44"/>
          <w:szCs w:val="44"/>
          <w:highlight w:val="none"/>
        </w:rPr>
      </w:pPr>
      <w:r>
        <w:rPr>
          <w:rFonts w:hint="eastAsia" w:ascii="宋体" w:hAnsi="宋体"/>
          <w:color w:val="auto"/>
          <w:sz w:val="44"/>
          <w:szCs w:val="44"/>
          <w:highlight w:val="none"/>
        </w:rPr>
        <w:t xml:space="preserve">   </w:t>
      </w:r>
      <w:r>
        <w:rPr>
          <w:rFonts w:hint="eastAsia" w:ascii="宋体" w:hAnsi="宋体" w:cs="仿宋_GB2312"/>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color w:val="auto"/>
          <w:sz w:val="44"/>
          <w:szCs w:val="44"/>
          <w:highlight w:val="none"/>
        </w:rPr>
        <w:sectPr>
          <w:pgSz w:w="11906" w:h="16838"/>
          <w:pgMar w:top="1440" w:right="1800" w:bottom="1440" w:left="1800" w:header="851" w:footer="992" w:gutter="0"/>
          <w:cols w:space="425" w:num="1"/>
          <w:docGrid w:type="lines" w:linePitch="312" w:charSpace="0"/>
        </w:sectPr>
      </w:pPr>
    </w:p>
    <w:bookmarkEnd w:id="845"/>
    <w:p>
      <w:pPr>
        <w:rPr>
          <w:rFonts w:hint="eastAsia" w:ascii="宋体" w:hAnsi="宋体"/>
          <w:color w:val="auto"/>
          <w:sz w:val="28"/>
          <w:szCs w:val="28"/>
          <w:highlight w:val="none"/>
        </w:rPr>
      </w:pPr>
      <w:bookmarkStart w:id="846" w:name="_Toc22209"/>
    </w:p>
    <w:p>
      <w:pPr>
        <w:pStyle w:val="3"/>
        <w:snapToGrid w:val="0"/>
        <w:spacing w:line="400" w:lineRule="exact"/>
        <w:rPr>
          <w:rFonts w:hint="eastAsia" w:ascii="宋体" w:hAnsi="宋体" w:eastAsia="宋体"/>
          <w:b w:val="0"/>
          <w:bCs/>
          <w:color w:val="auto"/>
          <w:sz w:val="28"/>
          <w:szCs w:val="28"/>
          <w:highlight w:val="none"/>
        </w:rPr>
      </w:pPr>
      <w:r>
        <w:rPr>
          <w:rFonts w:hint="eastAsia" w:ascii="宋体" w:hAnsi="宋体" w:eastAsia="宋体"/>
          <w:b w:val="0"/>
          <w:color w:val="auto"/>
          <w:sz w:val="28"/>
          <w:szCs w:val="28"/>
          <w:highlight w:val="none"/>
        </w:rPr>
        <w:t>第一节 政府采购合同协议书</w:t>
      </w:r>
      <w:bookmarkEnd w:id="846"/>
    </w:p>
    <w:p>
      <w:pPr>
        <w:rPr>
          <w:rFonts w:hint="eastAsia" w:ascii="宋体" w:hAnsi="宋体"/>
          <w:b/>
          <w:bCs/>
          <w:color w:val="auto"/>
          <w:sz w:val="28"/>
          <w:szCs w:val="28"/>
          <w:highlight w:val="none"/>
        </w:rPr>
      </w:pPr>
    </w:p>
    <w:p>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pPr>
        <w:spacing w:line="400" w:lineRule="exact"/>
        <w:rPr>
          <w:rFonts w:hint="eastAsia" w:ascii="宋体" w:hAnsi="宋体"/>
          <w:color w:val="auto"/>
          <w:highlight w:val="none"/>
        </w:rPr>
      </w:pPr>
    </w:p>
    <w:p>
      <w:pPr>
        <w:pStyle w:val="18"/>
        <w:adjustRightInd w:val="0"/>
        <w:snapToGrid w:val="0"/>
        <w:spacing w:after="0"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2"/>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项目信息</w:t>
      </w:r>
    </w:p>
    <w:p>
      <w:pPr>
        <w:pStyle w:val="18"/>
        <w:numPr>
          <w:ilvl w:val="0"/>
          <w:numId w:val="23"/>
        </w:numPr>
        <w:adjustRightInd w:val="0"/>
        <w:snapToGrid w:val="0"/>
        <w:spacing w:after="0" w:line="400" w:lineRule="exact"/>
        <w:ind w:firstLine="480" w:firstLineChars="200"/>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pPr>
        <w:pStyle w:val="18"/>
        <w:adjustRightInd w:val="0"/>
        <w:snapToGrid w:val="0"/>
        <w:spacing w:after="0"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（3）项目内容：</w:t>
      </w:r>
    </w:p>
    <w:p>
      <w:pPr>
        <w:adjustRightInd w:val="0"/>
        <w:snapToGrid w:val="0"/>
        <w:spacing w:line="400" w:lineRule="exact"/>
        <w:ind w:firstLine="1080" w:firstLineChars="450"/>
        <w:rPr>
          <w:rFonts w:hint="eastAsia" w:ascii="宋体" w:hAnsi="宋体"/>
          <w:color w:val="auto"/>
          <w:sz w:val="24"/>
          <w:szCs w:val="24"/>
          <w:highlight w:val="none"/>
          <w:u w:val="single"/>
        </w:rPr>
      </w:pPr>
      <w:r>
        <w:rPr>
          <w:rFonts w:hint="eastAsia" w:ascii="宋体" w:hAnsi="宋体"/>
          <w:color w:val="auto"/>
          <w:sz w:val="24"/>
          <w:szCs w:val="24"/>
          <w:highlight w:val="none"/>
        </w:rPr>
        <w:t>采购标的的技术要求、商务要求具体见附件。</w:t>
      </w:r>
    </w:p>
    <w:p>
      <w:pPr>
        <w:pStyle w:val="363"/>
        <w:numPr>
          <w:ilvl w:val="255"/>
          <w:numId w:val="0"/>
        </w:numPr>
        <w:snapToGrid w:val="0"/>
        <w:rPr>
          <w:rFonts w:hint="eastAsia"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 xml:space="preserve">    （</w:t>
      </w:r>
      <w:r>
        <w:rPr>
          <w:rFonts w:ascii="宋体" w:hAnsi="宋体" w:eastAsia="宋体" w:cstheme="minorEastAsia"/>
          <w:color w:val="auto"/>
          <w:sz w:val="24"/>
          <w:szCs w:val="24"/>
          <w:highlight w:val="none"/>
          <w:lang w:val="en"/>
        </w:rPr>
        <w:t>4</w:t>
      </w:r>
      <w:r>
        <w:rPr>
          <w:rFonts w:hint="eastAsia" w:ascii="宋体" w:hAnsi="宋体" w:eastAsia="宋体" w:cstheme="minorEastAsia"/>
          <w:color w:val="auto"/>
          <w:sz w:val="24"/>
          <w:szCs w:val="24"/>
          <w:highlight w:val="none"/>
        </w:rPr>
        <w:t>）政府采购组织形式：</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政府集中采购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部门集中采购  </w:t>
      </w:r>
      <w:r>
        <w:rPr>
          <w:rFonts w:hint="eastAsia" w:ascii="宋体" w:hAnsi="宋体" w:eastAsia="宋体"/>
          <w:iCs/>
          <w:color w:val="auto"/>
          <w:sz w:val="28"/>
          <w:szCs w:val="24"/>
          <w:highlight w:val="none"/>
        </w:rPr>
        <w:t>■</w:t>
      </w:r>
      <w:r>
        <w:rPr>
          <w:rFonts w:hint="eastAsia" w:ascii="宋体" w:hAnsi="宋体" w:eastAsia="宋体" w:cstheme="minorEastAsia"/>
          <w:color w:val="auto"/>
          <w:sz w:val="24"/>
          <w:szCs w:val="24"/>
          <w:highlight w:val="none"/>
        </w:rPr>
        <w:t>分散采购</w:t>
      </w:r>
    </w:p>
    <w:p>
      <w:pPr>
        <w:pStyle w:val="363"/>
        <w:numPr>
          <w:ilvl w:val="255"/>
          <w:numId w:val="0"/>
        </w:numPr>
        <w:snapToGrid w:val="0"/>
        <w:ind w:firstLine="420"/>
        <w:rPr>
          <w:rFonts w:hint="eastAsia"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w:t>
      </w:r>
      <w:r>
        <w:rPr>
          <w:rFonts w:ascii="宋体" w:hAnsi="宋体" w:eastAsia="宋体" w:cstheme="minorEastAsia"/>
          <w:color w:val="auto"/>
          <w:sz w:val="24"/>
          <w:szCs w:val="24"/>
          <w:highlight w:val="none"/>
          <w:lang w:val="en"/>
        </w:rPr>
        <w:t>5</w:t>
      </w:r>
      <w:r>
        <w:rPr>
          <w:rFonts w:hint="eastAsia" w:ascii="宋体" w:hAnsi="宋体" w:eastAsia="宋体" w:cstheme="minorEastAsia"/>
          <w:color w:val="auto"/>
          <w:sz w:val="24"/>
          <w:szCs w:val="24"/>
          <w:highlight w:val="none"/>
        </w:rPr>
        <w:t>）政府采购方式：</w:t>
      </w:r>
      <w:r>
        <w:rPr>
          <w:rFonts w:hint="eastAsia" w:ascii="宋体" w:hAnsi="宋体" w:eastAsia="宋体"/>
          <w:iCs/>
          <w:color w:val="auto"/>
          <w:sz w:val="28"/>
          <w:szCs w:val="24"/>
          <w:highlight w:val="none"/>
        </w:rPr>
        <w:t>■</w:t>
      </w:r>
      <w:r>
        <w:rPr>
          <w:rFonts w:hint="eastAsia" w:ascii="宋体" w:hAnsi="宋体" w:eastAsia="宋体" w:cstheme="minorEastAsia"/>
          <w:color w:val="auto"/>
          <w:sz w:val="24"/>
          <w:szCs w:val="24"/>
          <w:highlight w:val="none"/>
        </w:rPr>
        <w:t xml:space="preserve">公开招标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邀请招标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竞争性谈判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竞争性磋商</w:t>
      </w:r>
    </w:p>
    <w:p>
      <w:pPr>
        <w:pStyle w:val="363"/>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8"/>
          <w:szCs w:val="24"/>
          <w:highlight w:val="none"/>
        </w:rPr>
        <w:t xml:space="preserve">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询价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单一来源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框架协议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363"/>
        <w:numPr>
          <w:ilvl w:val="255"/>
          <w:numId w:val="0"/>
        </w:numPr>
        <w:snapToGrid w:val="0"/>
        <w:ind w:firstLine="420"/>
        <w:rPr>
          <w:rFonts w:hint="eastAsia" w:ascii="宋体" w:hAnsi="宋体" w:eastAsia="宋体" w:cs="Times New Roman"/>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olor w:val="auto"/>
          <w:sz w:val="28"/>
          <w:szCs w:val="24"/>
          <w:highlight w:val="none"/>
        </w:rPr>
        <w:t xml:space="preserve"> （</w:t>
      </w:r>
      <w:r>
        <w:rPr>
          <w:rFonts w:ascii="宋体" w:hAnsi="宋体" w:eastAsia="宋体"/>
          <w:color w:val="auto"/>
          <w:sz w:val="28"/>
          <w:szCs w:val="24"/>
          <w:highlight w:val="none"/>
          <w:lang w:val="en"/>
        </w:rPr>
        <w:t>6</w:t>
      </w:r>
      <w:r>
        <w:rPr>
          <w:rFonts w:hint="eastAsia" w:ascii="宋体" w:hAnsi="宋体" w:eastAsia="宋体"/>
          <w:color w:val="auto"/>
          <w:sz w:val="28"/>
          <w:szCs w:val="24"/>
          <w:highlight w:val="none"/>
        </w:rPr>
        <w:t>）</w:t>
      </w:r>
      <w:r>
        <w:rPr>
          <w:rFonts w:hint="eastAsia" w:ascii="宋体" w:hAnsi="宋体" w:eastAsia="宋体" w:cs="Times New Roman"/>
          <w:color w:val="auto"/>
          <w:kern w:val="2"/>
          <w:sz w:val="24"/>
          <w:szCs w:val="24"/>
          <w:highlight w:val="none"/>
        </w:rPr>
        <w:t>中标（成交）采购标的制造商是否为中小企业：</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 xml:space="preserve">是      </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否</w:t>
      </w:r>
    </w:p>
    <w:p>
      <w:pPr>
        <w:numPr>
          <w:ilvl w:val="255"/>
          <w:numId w:val="0"/>
        </w:numPr>
        <w:adjustRightInd w:val="0"/>
        <w:snapToGrid w:val="0"/>
        <w:spacing w:line="400" w:lineRule="exact"/>
        <w:rPr>
          <w:rFonts w:hint="eastAsia" w:ascii="宋体" w:hAnsi="宋体"/>
          <w:iCs/>
          <w:color w:val="auto"/>
          <w:sz w:val="24"/>
          <w:szCs w:val="24"/>
          <w:highlight w:val="none"/>
        </w:rPr>
      </w:pPr>
      <w:r>
        <w:rPr>
          <w:rFonts w:hint="eastAsia" w:ascii="宋体" w:hAnsi="宋体"/>
          <w:color w:val="auto"/>
          <w:sz w:val="24"/>
          <w:szCs w:val="24"/>
          <w:highlight w:val="none"/>
        </w:rPr>
        <w:t xml:space="preserve">         本合同是否为专门面向中小企业的采购合同（中小企业预留合同）：</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是    ■否</w:t>
      </w:r>
    </w:p>
    <w:p>
      <w:pPr>
        <w:numPr>
          <w:ilvl w:val="255"/>
          <w:numId w:val="0"/>
        </w:numPr>
        <w:adjustRightInd w:val="0"/>
        <w:snapToGrid w:val="0"/>
        <w:spacing w:line="400" w:lineRule="exact"/>
        <w:rPr>
          <w:rFonts w:hint="eastAsia" w:ascii="宋体" w:hAnsi="宋体"/>
          <w:iCs/>
          <w:color w:val="auto"/>
          <w:sz w:val="24"/>
          <w:szCs w:val="24"/>
          <w:highlight w:val="none"/>
        </w:rPr>
      </w:pPr>
      <w:r>
        <w:rPr>
          <w:rFonts w:hint="eastAsia" w:ascii="宋体" w:hAnsi="宋体"/>
          <w:color w:val="auto"/>
          <w:sz w:val="24"/>
          <w:szCs w:val="32"/>
          <w:highlight w:val="none"/>
        </w:rPr>
        <w:t xml:space="preserve">         若本项目不专门面向中小企业采购，是否给予小微企业评审优惠：</w:t>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pPr>
        <w:numPr>
          <w:ilvl w:val="255"/>
          <w:numId w:val="0"/>
        </w:numPr>
        <w:adjustRightInd w:val="0"/>
        <w:snapToGrid w:val="0"/>
        <w:spacing w:line="400" w:lineRule="exact"/>
        <w:rPr>
          <w:rFonts w:hint="eastAsia" w:ascii="宋体" w:hAnsi="宋体"/>
          <w:iCs/>
          <w:color w:val="auto"/>
          <w:sz w:val="24"/>
          <w:szCs w:val="24"/>
          <w:highlight w:val="none"/>
        </w:rPr>
      </w:pPr>
      <w:r>
        <w:rPr>
          <w:rFonts w:hint="eastAsia" w:ascii="宋体" w:hAnsi="宋体"/>
          <w:color w:val="auto"/>
          <w:sz w:val="24"/>
          <w:szCs w:val="32"/>
          <w:highlight w:val="none"/>
        </w:rPr>
        <w:t xml:space="preserve">         中标（成交）采购标的制造商是否为残疾人福利性单位：</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pPr>
        <w:snapToGrid w:val="0"/>
        <w:spacing w:line="400" w:lineRule="exact"/>
        <w:rPr>
          <w:rFonts w:hint="eastAsia" w:ascii="宋体" w:hAnsi="宋体"/>
          <w:color w:val="auto"/>
          <w:sz w:val="24"/>
          <w:szCs w:val="32"/>
          <w:highlight w:val="none"/>
        </w:rPr>
      </w:pPr>
      <w:r>
        <w:rPr>
          <w:rFonts w:hint="eastAsia" w:ascii="宋体" w:hAnsi="宋体"/>
          <w:color w:val="auto"/>
          <w:sz w:val="24"/>
          <w:szCs w:val="32"/>
          <w:highlight w:val="none"/>
        </w:rPr>
        <w:t xml:space="preserve">         中标（成交）采购标的制造商是否为监狱企业：</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lang w:val="en"/>
        </w:rPr>
        <w:t>7</w:t>
      </w:r>
      <w:r>
        <w:rPr>
          <w:rFonts w:hint="eastAsia" w:ascii="宋体" w:hAnsi="宋体"/>
          <w:color w:val="auto"/>
          <w:sz w:val="24"/>
          <w:szCs w:val="24"/>
          <w:highlight w:val="none"/>
        </w:rPr>
        <w:t>）合同是否分包：</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是       ■否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lang w:val="en"/>
        </w:rPr>
        <w:t>8</w:t>
      </w:r>
      <w:r>
        <w:rPr>
          <w:rFonts w:hint="eastAsia" w:ascii="宋体" w:hAnsi="宋体" w:cs="宋体"/>
          <w:color w:val="auto"/>
          <w:sz w:val="24"/>
          <w:szCs w:val="24"/>
          <w:highlight w:val="none"/>
        </w:rPr>
        <w:t>）中标（成交）供应商是否为外商投资企业：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pStyle w:val="363"/>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lang w:val="en"/>
        </w:rPr>
        <w:t>9</w:t>
      </w:r>
      <w:r>
        <w:rPr>
          <w:rFonts w:hint="eastAsia" w:ascii="宋体" w:hAnsi="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是，《政府采购品目分类目录》底级品目名称：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金额：</w:t>
      </w:r>
      <w:r>
        <w:rPr>
          <w:rFonts w:hint="eastAsia" w:ascii="宋体" w:hAnsi="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color w:val="auto"/>
          <w:sz w:val="24"/>
          <w:szCs w:val="24"/>
          <w:highlight w:val="none"/>
        </w:rPr>
      </w:pPr>
      <w:r>
        <w:rPr>
          <w:rFonts w:hint="eastAsia" w:ascii="宋体" w:hAnsi="宋体" w:cs="宋体"/>
          <w:color w:val="auto"/>
          <w:sz w:val="24"/>
          <w:szCs w:val="24"/>
          <w:highlight w:val="none"/>
        </w:rPr>
        <w:t xml:space="preserve">        国别：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品牌：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规格型号：</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rPr>
        <w:t xml:space="preserve">      </w:t>
      </w:r>
    </w:p>
    <w:p>
      <w:pPr>
        <w:adjustRightInd w:val="0"/>
        <w:snapToGrid w:val="0"/>
        <w:spacing w:line="400" w:lineRule="exact"/>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w:t>
      </w:r>
      <w:r>
        <w:rPr>
          <w:rFonts w:ascii="宋体" w:hAnsi="宋体"/>
          <w:color w:val="auto"/>
          <w:sz w:val="24"/>
          <w:szCs w:val="24"/>
          <w:highlight w:val="none"/>
          <w:lang w:val="en"/>
        </w:rPr>
        <w:t>0</w:t>
      </w:r>
      <w:r>
        <w:rPr>
          <w:rFonts w:hint="eastAsia" w:ascii="宋体" w:hAnsi="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iCs/>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是，《节能产品政府采购品目清单》的底级品目名称：</w:t>
      </w:r>
      <w:r>
        <w:rPr>
          <w:rFonts w:hint="eastAsia" w:ascii="宋体" w:hAnsi="宋体"/>
          <w:color w:val="auto"/>
          <w:sz w:val="24"/>
          <w:szCs w:val="24"/>
          <w:highlight w:val="none"/>
          <w:u w:val="single"/>
        </w:rPr>
        <w:t xml:space="preserve">         </w:t>
      </w:r>
      <w:r>
        <w:rPr>
          <w:rFonts w:hint="eastAsia" w:ascii="宋体" w:hAnsi="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iCs/>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强制采购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是，《环境标志产品政府采购品目清单》的底级品目名称：</w:t>
      </w:r>
      <w:r>
        <w:rPr>
          <w:rFonts w:hint="eastAsia" w:ascii="宋体" w:hAnsi="宋体"/>
          <w:color w:val="auto"/>
          <w:sz w:val="24"/>
          <w:szCs w:val="24"/>
          <w:highlight w:val="none"/>
          <w:u w:val="single"/>
        </w:rPr>
        <w:t xml:space="preserve">         </w:t>
      </w:r>
      <w:r>
        <w:rPr>
          <w:rFonts w:hint="eastAsia" w:ascii="宋体" w:hAnsi="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iCs/>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强制采购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color w:val="auto"/>
          <w:sz w:val="24"/>
          <w:szCs w:val="24"/>
          <w:highlight w:val="none"/>
        </w:rPr>
        <w:t>■否</w:t>
      </w:r>
    </w:p>
    <w:p>
      <w:pPr>
        <w:pStyle w:val="363"/>
        <w:numPr>
          <w:ilvl w:val="255"/>
          <w:numId w:val="0"/>
        </w:numPr>
        <w:snapToGrid w:val="0"/>
        <w:rPr>
          <w:rFonts w:hint="eastAsia" w:ascii="宋体" w:hAnsi="宋体" w:eastAsia="宋体" w:cs="Times New Roman"/>
          <w:color w:val="auto"/>
          <w:kern w:val="2"/>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s="Times New Roman"/>
          <w:color w:val="auto"/>
          <w:kern w:val="2"/>
          <w:sz w:val="24"/>
          <w:szCs w:val="24"/>
          <w:highlight w:val="none"/>
        </w:rPr>
        <w:t xml:space="preserve">是否涉及绿色产品： </w:t>
      </w:r>
    </w:p>
    <w:p>
      <w:pPr>
        <w:pStyle w:val="363"/>
        <w:ind w:firstLine="420" w:firstLineChars="0"/>
        <w:rPr>
          <w:rFonts w:hint="eastAsia" w:ascii="宋体" w:hAnsi="宋体" w:eastAsia="宋体"/>
          <w:color w:val="auto"/>
          <w:sz w:val="28"/>
          <w:szCs w:val="24"/>
          <w:highlight w:val="none"/>
          <w:u w:val="single"/>
        </w:rPr>
      </w:pPr>
      <w:r>
        <w:rPr>
          <w:rFonts w:hint="eastAsia"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是，绿色产品政府采购相关政策确定的底级品目名称：</w:t>
      </w:r>
      <w:r>
        <w:rPr>
          <w:rFonts w:hint="eastAsia" w:ascii="宋体" w:hAnsi="宋体" w:eastAsia="宋体"/>
          <w:color w:val="auto"/>
          <w:sz w:val="28"/>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iCs/>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强制采购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优先采购    </w:t>
      </w:r>
    </w:p>
    <w:p>
      <w:pPr>
        <w:pStyle w:val="363"/>
        <w:ind w:firstLine="420" w:firstLineChars="0"/>
        <w:rPr>
          <w:rFonts w:hint="eastAsia" w:ascii="宋体" w:hAnsi="宋体" w:eastAsia="宋体"/>
          <w:color w:val="auto"/>
          <w:sz w:val="24"/>
          <w:szCs w:val="24"/>
          <w:highlight w:val="none"/>
        </w:rPr>
      </w:pPr>
      <w:r>
        <w:rPr>
          <w:rFonts w:hint="eastAsia" w:ascii="宋体" w:hAnsi="宋体" w:eastAsia="宋体" w:cs="Times New Roman"/>
          <w:color w:val="auto"/>
          <w:kern w:val="2"/>
          <w:sz w:val="24"/>
          <w:szCs w:val="24"/>
          <w:highlight w:val="none"/>
        </w:rPr>
        <w:t xml:space="preserve">     </w:t>
      </w:r>
      <w:r>
        <w:rPr>
          <w:rFonts w:hint="eastAsia" w:ascii="宋体" w:hAnsi="宋体" w:eastAsia="宋体"/>
          <w:iCs/>
          <w:color w:val="auto"/>
          <w:sz w:val="28"/>
          <w:szCs w:val="24"/>
          <w:highlight w:val="none"/>
        </w:rPr>
        <w:t>■</w:t>
      </w:r>
      <w:r>
        <w:rPr>
          <w:rFonts w:hint="eastAsia" w:ascii="宋体" w:hAnsi="宋体" w:eastAsia="宋体" w:cs="Times New Roman"/>
          <w:color w:val="auto"/>
          <w:kern w:val="2"/>
          <w:sz w:val="24"/>
          <w:szCs w:val="24"/>
          <w:highlight w:val="none"/>
        </w:rPr>
        <w:t>否</w:t>
      </w:r>
    </w:p>
    <w:p>
      <w:pPr>
        <w:numPr>
          <w:ilvl w:val="255"/>
          <w:numId w:val="0"/>
        </w:numPr>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w:t>
      </w:r>
      <w:r>
        <w:rPr>
          <w:rFonts w:ascii="宋体" w:hAnsi="宋体"/>
          <w:color w:val="auto"/>
          <w:sz w:val="24"/>
          <w:szCs w:val="24"/>
          <w:highlight w:val="none"/>
          <w:lang w:val="en"/>
        </w:rPr>
        <w:t>1</w:t>
      </w:r>
      <w:r>
        <w:rPr>
          <w:rFonts w:hint="eastAsia" w:ascii="宋体" w:hAnsi="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color w:val="auto"/>
          <w:sz w:val="24"/>
          <w:szCs w:val="24"/>
          <w:highlight w:val="none"/>
        </w:rPr>
      </w:pPr>
      <w:r>
        <w:rPr>
          <w:rFonts w:hint="eastAsia" w:ascii="宋体" w:hAnsi="宋体"/>
          <w:iCs/>
          <w:color w:val="auto"/>
          <w:sz w:val="24"/>
          <w:szCs w:val="24"/>
          <w:highlight w:val="none"/>
        </w:rPr>
        <w:t>■</w:t>
      </w:r>
      <w:r>
        <w:rPr>
          <w:rFonts w:hint="eastAsia" w:ascii="宋体" w:hAnsi="宋体"/>
          <w:color w:val="auto"/>
          <w:sz w:val="24"/>
          <w:szCs w:val="24"/>
          <w:highlight w:val="none"/>
        </w:rPr>
        <w:t xml:space="preserve">是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否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不涉及</w:t>
      </w:r>
    </w:p>
    <w:p>
      <w:pPr>
        <w:numPr>
          <w:ilvl w:val="0"/>
          <w:numId w:val="22"/>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合同金额</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（1）合同金额小写：</w:t>
      </w:r>
      <w:r>
        <w:rPr>
          <w:rFonts w:hint="eastAsia" w:ascii="宋体" w:hAnsi="宋体"/>
          <w:color w:val="auto"/>
          <w:sz w:val="24"/>
          <w:szCs w:val="24"/>
          <w:highlight w:val="none"/>
          <w:u w:val="single"/>
        </w:rPr>
        <w:t xml:space="preserve">                           </w:t>
      </w:r>
    </w:p>
    <w:p>
      <w:pPr>
        <w:adjustRightInd w:val="0"/>
        <w:snapToGrid w:val="0"/>
        <w:spacing w:line="400" w:lineRule="exact"/>
        <w:rPr>
          <w:rFonts w:hint="eastAsia" w:ascii="宋体" w:hAnsi="宋体"/>
          <w:color w:val="auto"/>
          <w:sz w:val="24"/>
          <w:szCs w:val="24"/>
          <w:highlight w:val="none"/>
          <w:u w:val="single"/>
        </w:rPr>
      </w:pPr>
      <w:r>
        <w:rPr>
          <w:rFonts w:hint="eastAsia" w:ascii="宋体" w:hAnsi="宋体"/>
          <w:color w:val="auto"/>
          <w:sz w:val="24"/>
          <w:szCs w:val="24"/>
          <w:highlight w:val="none"/>
        </w:rPr>
        <w:t xml:space="preserve">                 大写：</w:t>
      </w:r>
      <w:r>
        <w:rPr>
          <w:rFonts w:hint="eastAsia" w:ascii="宋体" w:hAnsi="宋体"/>
          <w:color w:val="auto"/>
          <w:sz w:val="24"/>
          <w:szCs w:val="24"/>
          <w:highlight w:val="none"/>
          <w:u w:val="single"/>
        </w:rPr>
        <w:t xml:space="preserve">                          </w:t>
      </w:r>
    </w:p>
    <w:p>
      <w:pPr>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iCs/>
          <w:color w:val="auto"/>
          <w:sz w:val="24"/>
          <w:szCs w:val="24"/>
          <w:highlight w:val="none"/>
        </w:rPr>
        <w:t xml:space="preserve">  ■固定总价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固定单价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固定费率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成本补偿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绩效激励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其他</w:t>
      </w:r>
      <w:r>
        <w:rPr>
          <w:rFonts w:hint="eastAsia" w:ascii="宋体" w:hAnsi="宋体"/>
          <w:color w:val="auto"/>
          <w:sz w:val="24"/>
          <w:szCs w:val="24"/>
          <w:highlight w:val="none"/>
          <w:u w:val="single"/>
        </w:rPr>
        <w:t xml:space="preserve">       </w:t>
      </w:r>
    </w:p>
    <w:p>
      <w:pPr>
        <w:pStyle w:val="187"/>
        <w:spacing w:line="400" w:lineRule="exact"/>
        <w:ind w:firstLine="420"/>
        <w:rPr>
          <w:rFonts w:hint="eastAsia"/>
          <w:b w:val="0"/>
          <w:color w:val="auto"/>
          <w:sz w:val="24"/>
          <w:szCs w:val="24"/>
          <w:highlight w:val="none"/>
        </w:rPr>
      </w:pPr>
      <w:r>
        <w:rPr>
          <w:rFonts w:hint="eastAsia"/>
          <w:b w:val="0"/>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color w:val="auto"/>
          <w:sz w:val="24"/>
          <w:szCs w:val="24"/>
          <w:highlight w:val="none"/>
          <w:u w:val="singl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全额付款：</w:t>
      </w:r>
      <w:r>
        <w:rPr>
          <w:rFonts w:hint="eastAsia" w:ascii="宋体" w:hAnsi="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color w:val="auto"/>
          <w:sz w:val="24"/>
          <w:szCs w:val="32"/>
          <w:highlight w:val="none"/>
        </w:rPr>
      </w:pPr>
      <w:r>
        <w:rPr>
          <w:rFonts w:hint="eastAsia" w:ascii="宋体" w:hAnsi="宋体"/>
          <w:iCs/>
          <w:color w:val="auto"/>
          <w:sz w:val="24"/>
          <w:szCs w:val="24"/>
          <w:highlight w:val="none"/>
        </w:rPr>
        <w:t>■</w:t>
      </w:r>
      <w:r>
        <w:rPr>
          <w:rFonts w:hint="eastAsia" w:ascii="宋体" w:hAnsi="宋体"/>
          <w:color w:val="auto"/>
          <w:sz w:val="24"/>
          <w:szCs w:val="24"/>
          <w:highlight w:val="none"/>
        </w:rPr>
        <w:t>分期付款：</w:t>
      </w:r>
      <w:r>
        <w:rPr>
          <w:rFonts w:hint="eastAsia" w:ascii="宋体" w:hAnsi="宋体"/>
          <w:color w:val="auto"/>
          <w:sz w:val="24"/>
          <w:szCs w:val="24"/>
          <w:highlight w:val="none"/>
          <w:u w:val="single"/>
        </w:rPr>
        <w:t xml:space="preserve">  合同签署后甲方预付50%货款，全部到货、验收、入库后甲方支付剩余50%尾款。 </w:t>
      </w:r>
    </w:p>
    <w:p>
      <w:pPr>
        <w:adjustRightInd w:val="0"/>
        <w:snapToGrid w:val="0"/>
        <w:spacing w:line="400" w:lineRule="exact"/>
        <w:ind w:firstLine="720" w:firstLineChars="300"/>
        <w:rPr>
          <w:rFonts w:hint="eastAsia" w:ascii="宋体" w:hAnsi="宋体"/>
          <w:color w:val="auto"/>
          <w:sz w:val="24"/>
          <w:szCs w:val="24"/>
          <w:highlight w:val="none"/>
          <w:u w:val="singl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成本补偿：</w:t>
      </w:r>
      <w:r>
        <w:rPr>
          <w:rFonts w:hint="eastAsia" w:ascii="宋体" w:hAnsi="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绩效激励：</w:t>
      </w:r>
      <w:r>
        <w:rPr>
          <w:rFonts w:hint="eastAsia" w:ascii="宋体" w:hAnsi="宋体"/>
          <w:color w:val="auto"/>
          <w:sz w:val="24"/>
          <w:szCs w:val="24"/>
          <w:highlight w:val="none"/>
          <w:u w:val="single"/>
        </w:rPr>
        <w:t xml:space="preserve">      （应明确按照绩效激励方式的支付方式和支付条件）   </w:t>
      </w:r>
    </w:p>
    <w:p>
      <w:pPr>
        <w:numPr>
          <w:ilvl w:val="0"/>
          <w:numId w:val="22"/>
        </w:numPr>
        <w:adjustRightInd w:val="0"/>
        <w:snapToGrid w:val="0"/>
        <w:spacing w:line="400" w:lineRule="exact"/>
        <w:ind w:firstLine="482" w:firstLineChars="200"/>
        <w:rPr>
          <w:rFonts w:hint="eastAsia" w:ascii="宋体" w:hAnsi="宋体"/>
          <w:b/>
          <w:color w:val="auto"/>
          <w:sz w:val="24"/>
          <w:szCs w:val="24"/>
          <w:highlight w:val="none"/>
          <w:u w:val="single"/>
        </w:rPr>
      </w:pPr>
      <w:r>
        <w:rPr>
          <w:rFonts w:hint="eastAsia" w:ascii="宋体" w:hAnsi="宋体"/>
          <w:b/>
          <w:color w:val="auto"/>
          <w:sz w:val="24"/>
          <w:szCs w:val="24"/>
          <w:highlight w:val="none"/>
        </w:rPr>
        <w:t>合同履行</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（1）起始日期：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日，完成日期：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（2）履约地点</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（3）履约担保：</w:t>
      </w:r>
      <w:r>
        <w:rPr>
          <w:rFonts w:hint="eastAsia" w:ascii="宋体" w:hAnsi="宋体" w:cs="宋体"/>
          <w:color w:val="auto"/>
          <w:sz w:val="24"/>
          <w:szCs w:val="32"/>
          <w:highlight w:val="none"/>
        </w:rPr>
        <w:t>是否收取履约保证金：</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是    </w:t>
      </w:r>
      <w:r>
        <w:rPr>
          <w:rFonts w:hint="eastAsia" w:ascii="宋体" w:hAnsi="宋体"/>
          <w:iCs/>
          <w:color w:val="auto"/>
          <w:sz w:val="24"/>
          <w:szCs w:val="24"/>
          <w:highlight w:val="none"/>
        </w:rPr>
        <w:t>■</w:t>
      </w:r>
      <w:r>
        <w:rPr>
          <w:rFonts w:hint="eastAsia" w:ascii="宋体" w:hAnsi="宋体" w:cs="宋体"/>
          <w:color w:val="auto"/>
          <w:sz w:val="24"/>
          <w:szCs w:val="24"/>
          <w:highlight w:val="none"/>
        </w:rPr>
        <w:t>否</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（4）分期履行要求：</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rPr>
        <w:t>（5）风险处置措施和替代方案：</w:t>
      </w:r>
      <w:r>
        <w:rPr>
          <w:rFonts w:hint="eastAsia" w:ascii="宋体" w:hAnsi="宋体" w:cs="宋体"/>
          <w:color w:val="auto"/>
          <w:sz w:val="24"/>
          <w:szCs w:val="24"/>
          <w:highlight w:val="none"/>
          <w:u w:val="single"/>
        </w:rPr>
        <w:t xml:space="preserve">                                                               </w:t>
      </w:r>
    </w:p>
    <w:p>
      <w:pPr>
        <w:numPr>
          <w:ilvl w:val="0"/>
          <w:numId w:val="22"/>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合同验收</w:t>
      </w:r>
    </w:p>
    <w:p>
      <w:pPr>
        <w:numPr>
          <w:ilvl w:val="0"/>
          <w:numId w:val="24"/>
        </w:numPr>
        <w:adjustRightInd w:val="0"/>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验收组织方式：</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自行组织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委托第三方组织</w:t>
      </w:r>
    </w:p>
    <w:p>
      <w:pPr>
        <w:adjustRightInd w:val="0"/>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验收主体：</w:t>
      </w:r>
      <w:r>
        <w:rPr>
          <w:rFonts w:hint="eastAsia" w:ascii="宋体" w:hAnsi="宋体"/>
          <w:bCs/>
          <w:color w:val="auto"/>
          <w:sz w:val="24"/>
          <w:szCs w:val="24"/>
          <w:highlight w:val="none"/>
          <w:u w:val="single"/>
        </w:rPr>
        <w:t xml:space="preserve">                  </w:t>
      </w:r>
    </w:p>
    <w:p>
      <w:pPr>
        <w:adjustRightInd w:val="0"/>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是否邀请本项目的其他供应商参加验收：</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是否邀请专家参加验收：</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是否邀请服务对象参加验收：</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是否邀请第三方检测机构参加验收：</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是否进行抽查检测：</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是，抽查比例：</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u w:val="single"/>
        </w:rPr>
      </w:pPr>
      <w:r>
        <w:rPr>
          <w:rFonts w:hint="eastAsia" w:ascii="宋体" w:hAnsi="宋体"/>
          <w:bCs/>
          <w:color w:val="auto"/>
          <w:sz w:val="24"/>
          <w:szCs w:val="24"/>
          <w:highlight w:val="none"/>
        </w:rPr>
        <w:t>是否存在破坏性检测：</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是，</w:t>
      </w:r>
      <w:r>
        <w:rPr>
          <w:rFonts w:hint="eastAsia" w:ascii="宋体" w:hAnsi="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u w:val="single"/>
        </w:rPr>
      </w:pPr>
      <w:r>
        <w:rPr>
          <w:rFonts w:hint="eastAsia" w:ascii="宋体" w:hAnsi="宋体"/>
          <w:bCs/>
          <w:color w:val="auto"/>
          <w:sz w:val="24"/>
          <w:szCs w:val="24"/>
          <w:highlight w:val="none"/>
        </w:rPr>
        <w:t>验收组织的其他事项：</w:t>
      </w:r>
      <w:r>
        <w:rPr>
          <w:rFonts w:hint="eastAsia" w:ascii="宋体" w:hAnsi="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（2）履约验收时间：</w:t>
      </w:r>
      <w:r>
        <w:rPr>
          <w:rFonts w:hint="eastAsia" w:ascii="宋体" w:hAnsi="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（3）履约验收方式：</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一次性验收         </w:t>
      </w:r>
    </w:p>
    <w:p>
      <w:pPr>
        <w:adjustRightInd w:val="0"/>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分期/分项验收：</w:t>
      </w:r>
      <w:r>
        <w:rPr>
          <w:rFonts w:hint="eastAsia" w:ascii="宋体" w:hAnsi="宋体"/>
          <w:bCs/>
          <w:color w:val="auto"/>
          <w:sz w:val="24"/>
          <w:szCs w:val="24"/>
          <w:highlight w:val="none"/>
          <w:u w:val="single"/>
        </w:rPr>
        <w:t xml:space="preserve"> （应明确分期</w:t>
      </w:r>
      <w:r>
        <w:rPr>
          <w:rFonts w:ascii="宋体" w:hAnsi="宋体"/>
          <w:bCs/>
          <w:color w:val="auto"/>
          <w:sz w:val="24"/>
          <w:szCs w:val="24"/>
          <w:highlight w:val="none"/>
          <w:u w:val="single"/>
          <w:lang w:val="en"/>
        </w:rPr>
        <w:t>/</w:t>
      </w:r>
      <w:r>
        <w:rPr>
          <w:rFonts w:hint="eastAsia" w:ascii="宋体" w:hAnsi="宋体"/>
          <w:bCs/>
          <w:color w:val="auto"/>
          <w:sz w:val="24"/>
          <w:szCs w:val="24"/>
          <w:highlight w:val="none"/>
          <w:u w:val="single"/>
          <w:lang w:val="en"/>
        </w:rPr>
        <w:t>分项验收的工作安排</w:t>
      </w:r>
      <w:r>
        <w:rPr>
          <w:rFonts w:hint="eastAsia" w:ascii="宋体" w:hAnsi="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（4）履约验收程序：</w:t>
      </w:r>
      <w:r>
        <w:rPr>
          <w:rFonts w:hint="eastAsia" w:ascii="宋体" w:hAnsi="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（5）履约验收的内容：</w:t>
      </w:r>
      <w:r>
        <w:rPr>
          <w:rFonts w:hint="eastAsia" w:ascii="宋体" w:hAnsi="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（6）履约验收标准：</w:t>
      </w:r>
      <w:r>
        <w:rPr>
          <w:rFonts w:hint="eastAsia" w:ascii="宋体" w:hAnsi="宋体"/>
          <w:bCs/>
          <w:color w:val="auto"/>
          <w:sz w:val="24"/>
          <w:szCs w:val="24"/>
          <w:highlight w:val="none"/>
          <w:u w:val="single"/>
        </w:rPr>
        <w:t xml:space="preserve">                                         </w:t>
      </w:r>
    </w:p>
    <w:p>
      <w:pPr>
        <w:pStyle w:val="363"/>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（8）履约验收其他事项：</w:t>
      </w:r>
      <w:r>
        <w:rPr>
          <w:rFonts w:hint="eastAsia" w:ascii="宋体" w:hAnsi="宋体" w:cs="宋体"/>
          <w:bCs/>
          <w:color w:val="auto"/>
          <w:sz w:val="24"/>
          <w:szCs w:val="24"/>
          <w:highlight w:val="none"/>
          <w:u w:val="single"/>
        </w:rPr>
        <w:t xml:space="preserve">      （产权过户登记等）          </w:t>
      </w:r>
    </w:p>
    <w:p>
      <w:pPr>
        <w:numPr>
          <w:ilvl w:val="0"/>
          <w:numId w:val="22"/>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（4）中标（成交）通知书</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（5）投标（响应）文件</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（6）采购文件</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（7）有关技术文件，图纸</w:t>
      </w:r>
    </w:p>
    <w:p>
      <w:pPr>
        <w:pStyle w:val="363"/>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22"/>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合同生效</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本合同自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生效。</w:t>
      </w:r>
    </w:p>
    <w:p>
      <w:pPr>
        <w:numPr>
          <w:ilvl w:val="0"/>
          <w:numId w:val="22"/>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合同份数</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本合同一式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份，甲方执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份，乙方执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合同订立时间：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合同订立地点：</w:t>
      </w:r>
      <w:r>
        <w:rPr>
          <w:rFonts w:hint="eastAsia" w:ascii="宋体" w:hAnsi="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olor w:val="auto"/>
          <w:sz w:val="24"/>
          <w:szCs w:val="32"/>
          <w:highlight w:val="none"/>
        </w:rPr>
      </w:pPr>
      <w:r>
        <w:rPr>
          <w:rFonts w:hint="eastAsia" w:ascii="宋体" w:hAnsi="宋体"/>
          <w:color w:val="auto"/>
          <w:sz w:val="24"/>
          <w:szCs w:val="24"/>
          <w:highlight w:val="none"/>
        </w:rPr>
        <w:t>附件：具体标的及其技术要求和商务要求、联合协议、分包意向协议等。</w:t>
      </w:r>
    </w:p>
    <w:p>
      <w:pPr>
        <w:pStyle w:val="187"/>
        <w:spacing w:line="400" w:lineRule="exact"/>
        <w:rPr>
          <w:rFonts w:hint="eastAsia"/>
          <w:color w:val="auto"/>
          <w:highlight w:val="none"/>
        </w:rPr>
      </w:pPr>
    </w:p>
    <w:p>
      <w:pPr>
        <w:rPr>
          <w:rFonts w:hint="eastAsia" w:ascii="宋体" w:hAnsi="宋体"/>
          <w:b/>
          <w:bCs/>
          <w:color w:val="auto"/>
          <w:szCs w:val="21"/>
          <w:highlight w:val="none"/>
        </w:rPr>
      </w:pPr>
      <w:r>
        <w:rPr>
          <w:rFonts w:ascii="宋体" w:hAnsi="宋体"/>
          <w:color w:val="auto"/>
          <w:highlight w:val="none"/>
          <w:lang w:val="en"/>
        </w:rPr>
        <w:t xml:space="preserve">   </w:t>
      </w:r>
    </w:p>
    <w:p>
      <w:pPr>
        <w:rPr>
          <w:rFonts w:hint="eastAsia" w:ascii="宋体" w:hAnsi="宋体"/>
          <w:color w:val="auto"/>
          <w:highlight w:val="none"/>
        </w:rPr>
      </w:pPr>
      <w:r>
        <w:rPr>
          <w:rFonts w:hint="eastAsia" w:ascii="宋体" w:hAnsi="宋体"/>
          <w:color w:val="auto"/>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highlight w:val="none"/>
              </w:rPr>
            </w:pPr>
            <w:r>
              <w:rPr>
                <w:rFonts w:ascii="宋体" w:hAnsi="宋体"/>
                <w:color w:val="auto"/>
                <w:szCs w:val="21"/>
                <w:highlight w:val="none"/>
              </w:rPr>
              <w:t>甲方</w:t>
            </w:r>
            <w:r>
              <w:rPr>
                <w:rFonts w:hint="eastAsia" w:ascii="宋体" w:hAnsi="宋体"/>
                <w:color w:val="auto"/>
                <w:szCs w:val="21"/>
                <w:highlight w:val="none"/>
              </w:rPr>
              <w:t>（采购人、受采购人委托签订合同的单位或采购文件约定的合同甲方）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highlight w:val="none"/>
              </w:rPr>
            </w:pPr>
            <w:r>
              <w:rPr>
                <w:rFonts w:ascii="宋体" w:hAnsi="宋体"/>
                <w:color w:val="auto"/>
                <w:szCs w:val="21"/>
                <w:highlight w:val="none"/>
              </w:rPr>
              <w:t>乙方</w:t>
            </w:r>
            <w:r>
              <w:rPr>
                <w:rFonts w:hint="eastAsia" w:ascii="宋体" w:hAnsi="宋体"/>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单位名称</w:t>
            </w:r>
            <w:r>
              <w:rPr>
                <w:rFonts w:hint="eastAsia" w:ascii="宋体" w:hAnsi="宋体"/>
                <w:color w:val="auto"/>
                <w:szCs w:val="21"/>
                <w:highlight w:val="none"/>
              </w:rPr>
              <w:t>（公章或合同章）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单位名称</w:t>
            </w:r>
            <w:r>
              <w:rPr>
                <w:rFonts w:hint="eastAsia" w:ascii="宋体" w:hAnsi="宋体"/>
                <w:color w:val="auto"/>
                <w:szCs w:val="21"/>
                <w:highlight w:val="none"/>
              </w:rPr>
              <w:t>（公章或合同章）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法定代表人</w:t>
            </w:r>
          </w:p>
          <w:p>
            <w:pPr>
              <w:adjustRightInd w:val="0"/>
              <w:snapToGrid w:val="0"/>
              <w:spacing w:line="300" w:lineRule="exact"/>
              <w:ind w:firstLine="100" w:firstLineChars="48"/>
              <w:jc w:val="center"/>
              <w:rPr>
                <w:rFonts w:hint="eastAsia" w:ascii="宋体" w:hAnsi="宋体"/>
                <w:color w:val="auto"/>
                <w:szCs w:val="21"/>
                <w:highlight w:val="none"/>
              </w:rPr>
            </w:pPr>
            <w:r>
              <w:rPr>
                <w:rFonts w:hint="eastAsia" w:ascii="宋体" w:hAnsi="宋体"/>
                <w:color w:val="auto"/>
                <w:szCs w:val="21"/>
                <w:highlight w:val="none"/>
              </w:rPr>
              <w:t>或其</w:t>
            </w:r>
            <w:r>
              <w:rPr>
                <w:rFonts w:ascii="宋体" w:hAnsi="宋体"/>
                <w:color w:val="auto"/>
                <w:szCs w:val="21"/>
                <w:highlight w:val="none"/>
              </w:rPr>
              <w:t>委托代理人</w:t>
            </w:r>
            <w:r>
              <w:rPr>
                <w:rFonts w:hint="eastAsia" w:ascii="宋体" w:hAnsi="宋体"/>
                <w:color w:val="auto"/>
                <w:szCs w:val="21"/>
                <w:highlight w:val="none"/>
              </w:rPr>
              <w:t>（签章）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法定代表人</w:t>
            </w:r>
          </w:p>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或其</w:t>
            </w:r>
            <w:r>
              <w:rPr>
                <w:rFonts w:ascii="宋体" w:hAnsi="宋体"/>
                <w:color w:val="auto"/>
                <w:szCs w:val="21"/>
                <w:highlight w:val="none"/>
              </w:rPr>
              <w:t>委托代理人</w:t>
            </w:r>
            <w:r>
              <w:rPr>
                <w:rFonts w:hint="eastAsia" w:ascii="宋体" w:hAnsi="宋体"/>
                <w:color w:val="auto"/>
                <w:szCs w:val="21"/>
                <w:highlight w:val="none"/>
              </w:rPr>
              <w:t>（签章）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宋体" w:hAnsi="宋体"/>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pPr>
        <w:pStyle w:val="3"/>
        <w:snapToGrid w:val="0"/>
        <w:spacing w:beforeLines="50"/>
        <w:rPr>
          <w:rFonts w:hint="eastAsia" w:ascii="宋体" w:hAnsi="宋体" w:eastAsia="宋体"/>
          <w:color w:val="auto"/>
          <w:sz w:val="28"/>
          <w:szCs w:val="28"/>
          <w:highlight w:val="none"/>
        </w:rPr>
      </w:pPr>
      <w:r>
        <w:rPr>
          <w:rFonts w:ascii="宋体" w:hAnsi="宋体" w:eastAsia="宋体"/>
          <w:color w:val="auto"/>
          <w:sz w:val="21"/>
          <w:szCs w:val="21"/>
          <w:highlight w:val="none"/>
          <w:u w:val="single"/>
        </w:rPr>
        <w:br w:type="page"/>
      </w:r>
      <w:bookmarkStart w:id="847" w:name="_Toc27624"/>
      <w:r>
        <w:rPr>
          <w:rFonts w:hint="eastAsia" w:ascii="宋体" w:hAnsi="宋体" w:eastAsia="宋体"/>
          <w:b w:val="0"/>
          <w:color w:val="auto"/>
          <w:sz w:val="28"/>
          <w:szCs w:val="28"/>
          <w:highlight w:val="none"/>
        </w:rPr>
        <w:t>第二节 政府采购合同通用条款</w:t>
      </w:r>
      <w:bookmarkEnd w:id="847"/>
    </w:p>
    <w:p>
      <w:pPr>
        <w:tabs>
          <w:tab w:val="left" w:pos="8820"/>
          <w:tab w:val="left" w:pos="9345"/>
          <w:tab w:val="left" w:pos="9765"/>
        </w:tabs>
        <w:adjustRightInd w:val="0"/>
        <w:snapToGrid w:val="0"/>
        <w:spacing w:line="400" w:lineRule="exact"/>
        <w:jc w:val="left"/>
        <w:rPr>
          <w:rFonts w:hint="eastAsia"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1.1合同当事人</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numPr>
          <w:ilvl w:val="0"/>
          <w:numId w:val="25"/>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color w:val="auto"/>
          <w:sz w:val="24"/>
          <w:highlight w:val="none"/>
        </w:rPr>
        <w:t>合同标的及金额</w:t>
      </w:r>
    </w:p>
    <w:p>
      <w:pPr>
        <w:autoSpaceDE w:val="0"/>
        <w:autoSpaceDN w:val="0"/>
        <w:adjustRightInd w:val="0"/>
        <w:snapToGrid w:val="0"/>
        <w:spacing w:line="400" w:lineRule="exact"/>
        <w:ind w:firstLine="420" w:firstLineChars="200"/>
        <w:jc w:val="left"/>
        <w:rPr>
          <w:rFonts w:hint="eastAsia"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pPr>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ascii="宋体" w:hAnsi="宋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pPr>
        <w:pStyle w:val="17"/>
        <w:spacing w:after="0" w:line="400" w:lineRule="exact"/>
        <w:ind w:firstLine="369" w:firstLineChars="176"/>
        <w:rPr>
          <w:rFonts w:hint="eastAsia"/>
          <w:color w:val="auto"/>
          <w:sz w:val="21"/>
          <w:szCs w:val="21"/>
          <w:highlight w:val="none"/>
        </w:rPr>
      </w:pPr>
      <w:r>
        <w:rPr>
          <w:rFonts w:hint="eastAsia"/>
          <w:color w:val="auto"/>
          <w:sz w:val="21"/>
          <w:szCs w:val="21"/>
          <w:highlight w:val="none"/>
        </w:rPr>
        <w:t>5.</w:t>
      </w:r>
      <w:r>
        <w:rPr>
          <w:color w:val="auto"/>
          <w:sz w:val="21"/>
          <w:szCs w:val="21"/>
          <w:highlight w:val="none"/>
        </w:rPr>
        <w:t>3</w:t>
      </w:r>
      <w:r>
        <w:rPr>
          <w:rFonts w:hint="eastAsia"/>
          <w:color w:val="auto"/>
          <w:sz w:val="21"/>
          <w:szCs w:val="21"/>
          <w:highlight w:val="none"/>
        </w:rPr>
        <w:t>乙方有权根据合同约定向甲方收取合同价款。</w:t>
      </w:r>
    </w:p>
    <w:p>
      <w:pPr>
        <w:pStyle w:val="17"/>
        <w:spacing w:after="0" w:line="400" w:lineRule="exact"/>
        <w:ind w:firstLine="369" w:firstLineChars="176"/>
        <w:rPr>
          <w:rFonts w:hint="eastAsia"/>
          <w:color w:val="auto"/>
          <w:sz w:val="21"/>
          <w:szCs w:val="21"/>
          <w:highlight w:val="none"/>
        </w:rPr>
      </w:pPr>
      <w:r>
        <w:rPr>
          <w:rFonts w:hint="eastAsia"/>
          <w:color w:val="auto"/>
          <w:sz w:val="21"/>
          <w:szCs w:val="21"/>
          <w:highlight w:val="none"/>
        </w:rPr>
        <w:t>5.</w:t>
      </w:r>
      <w:r>
        <w:rPr>
          <w:color w:val="auto"/>
          <w:sz w:val="21"/>
          <w:szCs w:val="21"/>
          <w:highlight w:val="none"/>
        </w:rPr>
        <w:t>4</w:t>
      </w:r>
      <w:r>
        <w:rPr>
          <w:rFonts w:hint="eastAsia"/>
          <w:color w:val="auto"/>
          <w:sz w:val="21"/>
          <w:szCs w:val="21"/>
          <w:highlight w:val="none"/>
        </w:rPr>
        <w:t>国家法律法规规定及</w:t>
      </w:r>
      <w:r>
        <w:rPr>
          <w:rFonts w:hint="eastAsia"/>
          <w:b/>
          <w:bCs/>
          <w:color w:val="auto"/>
          <w:sz w:val="21"/>
          <w:szCs w:val="21"/>
          <w:highlight w:val="none"/>
        </w:rPr>
        <w:t>【政府采购合同专用条款】</w:t>
      </w:r>
      <w:r>
        <w:rPr>
          <w:rFonts w:hint="eastAsia"/>
          <w:color w:val="auto"/>
          <w:sz w:val="21"/>
          <w:szCs w:val="21"/>
          <w:highlight w:val="none"/>
        </w:rPr>
        <w:t>约定应由乙方承担的其他义务和责任。</w:t>
      </w:r>
    </w:p>
    <w:p>
      <w:pPr>
        <w:pStyle w:val="17"/>
        <w:spacing w:after="0" w:line="400" w:lineRule="exact"/>
        <w:ind w:firstLine="369" w:firstLineChars="176"/>
        <w:rPr>
          <w:rFonts w:hint="eastAsia"/>
          <w:color w:val="auto"/>
          <w:sz w:val="21"/>
          <w:szCs w:val="21"/>
          <w:highlight w:val="none"/>
        </w:rPr>
      </w:pPr>
      <w:r>
        <w:rPr>
          <w:rFonts w:hint="eastAsia"/>
          <w:color w:val="auto"/>
          <w:sz w:val="21"/>
          <w:szCs w:val="21"/>
          <w:highlight w:val="none"/>
          <w:lang w:val="en-US" w:eastAsia="zh-CN"/>
        </w:rPr>
        <w:t>5.5乙方完全遵守《中华人民共和国妇女权益保障法》中关于“劳动和社会保障权益”的有关要求。</w:t>
      </w:r>
    </w:p>
    <w:p>
      <w:pPr>
        <w:numPr>
          <w:ilvl w:val="0"/>
          <w:numId w:val="26"/>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合同履行</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pPr>
        <w:autoSpaceDE w:val="0"/>
        <w:autoSpaceDN w:val="0"/>
        <w:adjustRightInd w:val="0"/>
        <w:snapToGrid w:val="0"/>
        <w:spacing w:line="400" w:lineRule="exact"/>
        <w:ind w:firstLine="420" w:firstLineChars="200"/>
        <w:jc w:val="left"/>
        <w:rPr>
          <w:rFonts w:hint="eastAsia" w:ascii="宋体" w:hAnsi="宋体"/>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pPr>
        <w:pStyle w:val="363"/>
        <w:ind w:firstLine="420"/>
        <w:rPr>
          <w:rFonts w:hint="eastAsia" w:ascii="宋体" w:hAnsi="宋体" w:eastAsia="宋体"/>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8. 质量标准和保证</w:t>
      </w:r>
    </w:p>
    <w:p>
      <w:pPr>
        <w:pStyle w:val="23"/>
        <w:adjustRightInd w:val="0"/>
        <w:snapToGrid w:val="0"/>
        <w:spacing w:line="400" w:lineRule="exact"/>
        <w:ind w:firstLine="420" w:firstLineChars="200"/>
        <w:jc w:val="left"/>
        <w:rPr>
          <w:rFonts w:hAnsi="宋体"/>
          <w:b/>
          <w:color w:val="auto"/>
          <w:highlight w:val="none"/>
        </w:rPr>
      </w:pPr>
      <w:r>
        <w:rPr>
          <w:rFonts w:hAnsi="宋体"/>
          <w:color w:val="auto"/>
          <w:highlight w:val="none"/>
        </w:rPr>
        <w:t>8.1 质量标准</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20" w:firstLineChars="200"/>
        <w:jc w:val="left"/>
        <w:rPr>
          <w:rFonts w:hAnsi="宋体"/>
          <w:color w:val="auto"/>
          <w:highlight w:val="none"/>
        </w:rPr>
      </w:pPr>
      <w:r>
        <w:rPr>
          <w:rFonts w:hAnsi="宋体"/>
          <w:color w:val="auto"/>
          <w:highlight w:val="none"/>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8.2 保证</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rPr>
          <w:rFonts w:hint="eastAsia" w:ascii="宋体" w:hAnsi="宋体"/>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848"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48"/>
      <w:r>
        <w:rPr>
          <w:rFonts w:hint="eastAsia" w:ascii="宋体" w:hAnsi="宋体"/>
          <w:color w:val="auto"/>
          <w:szCs w:val="21"/>
          <w:highlight w:val="none"/>
        </w:rPr>
        <w:t>。</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12. 合同价款支付</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pPr>
        <w:rPr>
          <w:rFonts w:hint="eastAsia" w:ascii="宋体" w:hAnsi="宋体"/>
          <w:color w:val="auto"/>
          <w:highlight w:val="none"/>
        </w:rPr>
      </w:pPr>
      <w:r>
        <w:rPr>
          <w:rFonts w:hint="eastAsia" w:ascii="宋体" w:hAnsi="宋体"/>
          <w:color w:val="auto"/>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Cs/>
          <w:color w:val="auto"/>
          <w:szCs w:val="21"/>
          <w:highlight w:val="none"/>
        </w:rPr>
        <w:t>政府采购合同专用条款</w:t>
      </w:r>
      <w:r>
        <w:rPr>
          <w:rFonts w:hint="eastAsia" w:ascii="宋体" w:hAnsi="宋体"/>
          <w:color w:val="auto"/>
          <w:szCs w:val="21"/>
          <w:highlight w:val="none"/>
        </w:rPr>
        <w:t>】中约定。</w:t>
      </w:r>
    </w:p>
    <w:p>
      <w:pPr>
        <w:pStyle w:val="17"/>
        <w:spacing w:after="0" w:line="400" w:lineRule="exact"/>
        <w:rPr>
          <w:rFonts w:hint="eastAsia"/>
          <w:b/>
          <w:bCs/>
          <w:color w:val="auto"/>
          <w:highlight w:val="none"/>
        </w:rPr>
      </w:pPr>
      <w:r>
        <w:rPr>
          <w:rFonts w:hint="eastAsia"/>
          <w:b/>
          <w:bCs/>
          <w:color w:val="auto"/>
          <w:highlight w:val="none"/>
        </w:rPr>
        <w:t>13. 履约保证金</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bCs/>
          <w:color w:val="auto"/>
          <w:sz w:val="24"/>
          <w:highlight w:val="none"/>
        </w:rPr>
        <w:t xml:space="preserve">14. </w:t>
      </w:r>
      <w:r>
        <w:rPr>
          <w:rFonts w:hint="eastAsia" w:ascii="宋体" w:hAnsi="宋体"/>
          <w:b/>
          <w:color w:val="auto"/>
          <w:sz w:val="24"/>
          <w:highlight w:val="none"/>
        </w:rPr>
        <w:t>售后服务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pPr>
        <w:pStyle w:val="363"/>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15. 违约责任</w:t>
      </w:r>
    </w:p>
    <w:p>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15.1质量瑕疵的违约责任</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15.2 迟延交货的违约责任</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15.3 迟延支付的违约责任</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numPr>
          <w:ilvl w:val="0"/>
          <w:numId w:val="27"/>
        </w:num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合同变更、中止与终止</w:t>
      </w:r>
    </w:p>
    <w:p>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16.2合同的中止</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宋体" w:hAnsi="宋体" w:eastAsia="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hint="eastAsia" w:ascii="宋体" w:hAnsi="宋体"/>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16.3合同的终止</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pPr>
        <w:pStyle w:val="363"/>
        <w:rPr>
          <w:rFonts w:hint="eastAsia" w:ascii="宋体" w:hAnsi="宋体" w:eastAsia="宋体"/>
          <w:color w:val="auto"/>
          <w:highlight w:val="none"/>
        </w:rPr>
      </w:pPr>
      <w:r>
        <w:rPr>
          <w:rFonts w:hint="eastAsia" w:ascii="宋体" w:hAnsi="宋体" w:eastAsia="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pPr>
        <w:pStyle w:val="363"/>
        <w:ind w:firstLine="420"/>
        <w:jc w:val="both"/>
        <w:rPr>
          <w:rFonts w:hint="eastAsia" w:ascii="宋体" w:hAnsi="宋体" w:eastAsia="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19. 解决争议的方法</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color w:val="auto"/>
          <w:sz w:val="24"/>
          <w:highlight w:val="none"/>
        </w:rPr>
      </w:pPr>
      <w:r>
        <w:rPr>
          <w:rFonts w:hint="eastAsia" w:ascii="宋体" w:hAnsi="宋体"/>
          <w:b/>
          <w:color w:val="auto"/>
          <w:sz w:val="24"/>
          <w:highlight w:val="none"/>
        </w:rPr>
        <w:t>20. 政府采购政策</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17"/>
        <w:spacing w:after="0" w:line="400" w:lineRule="exact"/>
        <w:ind w:firstLine="480" w:firstLineChars="200"/>
        <w:rPr>
          <w:rFonts w:hint="eastAsia"/>
          <w:color w:val="auto"/>
          <w:highlight w:val="none"/>
        </w:rPr>
      </w:pPr>
      <w:r>
        <w:rPr>
          <w:color w:val="auto"/>
          <w:szCs w:val="21"/>
          <w:highlight w:val="none"/>
        </w:rPr>
        <w:t>2</w:t>
      </w:r>
      <w:r>
        <w:rPr>
          <w:rFonts w:hint="eastAsia"/>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21. 法律适用</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22. 通知</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宋体" w:hAnsi="宋体" w:eastAsia="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pPr>
        <w:numPr>
          <w:ilvl w:val="0"/>
          <w:numId w:val="28"/>
        </w:num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jc w:val="left"/>
        <w:rPr>
          <w:rFonts w:hint="eastAsia" w:ascii="宋体" w:hAnsi="宋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849" w:name="_Toc20313"/>
    </w:p>
    <w:p>
      <w:pPr>
        <w:adjustRightInd w:val="0"/>
        <w:snapToGrid w:val="0"/>
        <w:jc w:val="center"/>
        <w:rPr>
          <w:rFonts w:hint="eastAsia" w:ascii="宋体" w:hAnsi="宋体"/>
          <w:color w:val="auto"/>
          <w:sz w:val="28"/>
          <w:szCs w:val="28"/>
          <w:highlight w:val="none"/>
        </w:rPr>
      </w:pPr>
      <w:r>
        <w:rPr>
          <w:rFonts w:hint="eastAsia" w:ascii="宋体" w:hAnsi="宋体"/>
          <w:color w:val="auto"/>
          <w:sz w:val="28"/>
          <w:szCs w:val="28"/>
          <w:highlight w:val="none"/>
        </w:rPr>
        <w:br w:type="page"/>
      </w:r>
    </w:p>
    <w:p>
      <w:pPr>
        <w:pStyle w:val="3"/>
        <w:snapToGrid w:val="0"/>
        <w:rPr>
          <w:rFonts w:hint="eastAsia" w:ascii="宋体" w:hAnsi="宋体" w:eastAsia="宋体"/>
          <w:b w:val="0"/>
          <w:bCs/>
          <w:color w:val="auto"/>
          <w:sz w:val="28"/>
          <w:szCs w:val="28"/>
          <w:highlight w:val="none"/>
        </w:rPr>
      </w:pPr>
      <w:r>
        <w:rPr>
          <w:rFonts w:hint="eastAsia" w:ascii="宋体" w:hAnsi="宋体" w:eastAsia="宋体"/>
          <w:b w:val="0"/>
          <w:color w:val="auto"/>
          <w:sz w:val="28"/>
          <w:szCs w:val="28"/>
          <w:highlight w:val="none"/>
        </w:rPr>
        <w:t>第三节 政府采购合同专用条款</w:t>
      </w:r>
      <w:bookmarkEnd w:id="849"/>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第4.4款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第4.6款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highlight w:val="none"/>
              </w:rPr>
            </w:pPr>
            <w:r>
              <w:rPr>
                <w:rFonts w:hint="eastAsia" w:ascii="宋体" w:hAnsi="宋体"/>
                <w:color w:val="auto"/>
                <w:szCs w:val="21"/>
                <w:highlight w:val="none"/>
              </w:rPr>
              <w:t>第5.4款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第6.1款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第7.1款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pPr>
              <w:adjustRightInd w:val="0"/>
              <w:snapToGrid w:val="0"/>
              <w:spacing w:after="0" w:line="240" w:lineRule="atLeast"/>
              <w:rPr>
                <w:rFonts w:hint="eastAsia"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宋体" w:hAnsi="宋体"/>
                <w:color w:val="auto"/>
                <w:szCs w:val="21"/>
                <w:highlight w:val="none"/>
              </w:rPr>
            </w:pP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pPr>
              <w:adjustRightInd w:val="0"/>
              <w:snapToGrid w:val="0"/>
              <w:spacing w:after="0" w:line="240" w:lineRule="atLeast"/>
              <w:rPr>
                <w:rFonts w:hint="eastAsia"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第7.2款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pPr>
              <w:adjustRightInd w:val="0"/>
              <w:snapToGrid w:val="0"/>
              <w:spacing w:after="0" w:line="240" w:lineRule="atLeast"/>
              <w:rPr>
                <w:rFonts w:hint="eastAsia"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第7.3款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pPr>
              <w:adjustRightInd w:val="0"/>
              <w:snapToGrid w:val="0"/>
              <w:spacing w:after="0" w:line="240" w:lineRule="atLeast"/>
              <w:rPr>
                <w:rFonts w:hint="eastAsia"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pPr>
              <w:autoSpaceDE w:val="0"/>
              <w:autoSpaceDN w:val="0"/>
              <w:adjustRightInd w:val="0"/>
              <w:snapToGrid w:val="0"/>
              <w:spacing w:after="0" w:line="240" w:lineRule="atLeast"/>
              <w:ind w:firstLine="420" w:firstLineChars="200"/>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货物质量缺陷</w:t>
            </w:r>
          </w:p>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pStyle w:val="363"/>
              <w:snapToGrid w:val="0"/>
              <w:spacing w:after="0" w:line="240" w:lineRule="atLeast"/>
              <w:ind w:firstLine="0" w:firstLineChars="0"/>
              <w:jc w:val="center"/>
              <w:rPr>
                <w:rFonts w:hint="eastAsia" w:ascii="宋体" w:hAnsi="宋体" w:eastAsia="宋体"/>
                <w:color w:val="auto"/>
                <w:highlight w:val="none"/>
              </w:rPr>
            </w:pPr>
            <w:r>
              <w:rPr>
                <w:rFonts w:hint="eastAsia" w:ascii="宋体" w:hAnsi="宋体" w:eastAsia="宋体" w:cs="宋体"/>
                <w:color w:val="auto"/>
                <w:highlight w:val="none"/>
              </w:rPr>
              <w:t>第11.1款</w:t>
            </w:r>
          </w:p>
        </w:tc>
        <w:tc>
          <w:tcPr>
            <w:tcW w:w="1742" w:type="dxa"/>
            <w:vAlign w:val="center"/>
          </w:tcPr>
          <w:p>
            <w:pPr>
              <w:adjustRightInd w:val="0"/>
              <w:snapToGrid w:val="0"/>
              <w:spacing w:after="0" w:line="240" w:lineRule="atLeast"/>
              <w:rPr>
                <w:rFonts w:hint="eastAsia"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pPr>
              <w:adjustRightInd w:val="0"/>
              <w:snapToGrid w:val="0"/>
              <w:spacing w:after="0" w:line="240" w:lineRule="atLeast"/>
              <w:jc w:val="left"/>
              <w:rPr>
                <w:rFonts w:hint="eastAsia"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pPr>
              <w:adjustRightInd w:val="0"/>
              <w:snapToGrid w:val="0"/>
              <w:spacing w:after="0" w:line="240" w:lineRule="atLeast"/>
              <w:jc w:val="left"/>
              <w:rPr>
                <w:rFonts w:hint="eastAsia"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pPr>
              <w:autoSpaceDE w:val="0"/>
              <w:autoSpaceDN w:val="0"/>
              <w:adjustRightInd w:val="0"/>
              <w:snapToGrid w:val="0"/>
              <w:spacing w:after="0" w:line="240" w:lineRule="atLeas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pPr>
              <w:adjustRightInd w:val="0"/>
              <w:snapToGrid w:val="0"/>
              <w:spacing w:after="0" w:line="240" w:lineRule="atLeast"/>
              <w:jc w:val="left"/>
              <w:rPr>
                <w:rFonts w:hint="eastAsia"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bl>
    <w:p>
      <w:pPr>
        <w:rPr>
          <w:rFonts w:hint="eastAsia" w:ascii="宋体" w:hAnsi="宋体"/>
          <w:color w:val="auto"/>
          <w:highlight w:val="none"/>
        </w:rPr>
      </w:pPr>
    </w:p>
    <w:p>
      <w:pPr>
        <w:rPr>
          <w:rFonts w:hint="eastAsia" w:ascii="宋体" w:hAnsi="宋体"/>
          <w:color w:val="auto"/>
          <w:highlight w:val="none"/>
        </w:rPr>
      </w:pPr>
    </w:p>
    <w:p>
      <w:pPr>
        <w:tabs>
          <w:tab w:val="left" w:pos="360"/>
          <w:tab w:val="left" w:pos="540"/>
        </w:tabs>
        <w:rPr>
          <w:rFonts w:hint="eastAsia" w:ascii="宋体" w:hAnsi="宋体"/>
          <w:color w:val="auto"/>
          <w:sz w:val="24"/>
          <w:highlight w:val="none"/>
          <w:lang w:val="en-GB"/>
        </w:rPr>
      </w:pPr>
      <w:r>
        <w:rPr>
          <w:rFonts w:hint="eastAsia" w:ascii="宋体" w:hAnsi="宋体"/>
          <w:color w:val="auto"/>
          <w:sz w:val="24"/>
          <w:highlight w:val="none"/>
          <w:lang w:val="en-GB"/>
        </w:rPr>
        <w:t xml:space="preserve">           </w:t>
      </w:r>
    </w:p>
    <w:p>
      <w:pPr>
        <w:widowControl/>
        <w:jc w:val="left"/>
        <w:rPr>
          <w:rFonts w:hint="eastAsia" w:ascii="宋体" w:hAnsi="宋体" w:cs="方正仿宋_GBK"/>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Ansi="宋体"/>
          <w:b/>
          <w:color w:val="auto"/>
          <w:sz w:val="36"/>
          <w:szCs w:val="36"/>
          <w:highlight w:val="none"/>
        </w:rPr>
      </w:pPr>
      <w:bookmarkStart w:id="850" w:name="_Toc192872481"/>
      <w:r>
        <w:rPr>
          <w:rFonts w:hAnsi="宋体"/>
          <w:b/>
          <w:color w:val="auto"/>
          <w:sz w:val="36"/>
          <w:szCs w:val="36"/>
          <w:highlight w:val="none"/>
        </w:rPr>
        <w:t>第七章   投标文件格式</w:t>
      </w:r>
      <w:bookmarkEnd w:id="850"/>
    </w:p>
    <w:p>
      <w:pPr>
        <w:tabs>
          <w:tab w:val="left" w:pos="900"/>
          <w:tab w:val="left" w:pos="1980"/>
        </w:tabs>
        <w:snapToGrid w:val="0"/>
        <w:spacing w:line="360" w:lineRule="auto"/>
        <w:ind w:left="142"/>
        <w:rPr>
          <w:rFonts w:hint="eastAsia" w:ascii="宋体" w:hAnsi="宋体"/>
          <w:color w:val="auto"/>
          <w:sz w:val="24"/>
          <w:highlight w:val="none"/>
        </w:rPr>
      </w:pPr>
      <w:r>
        <w:rPr>
          <w:rFonts w:ascii="宋体" w:hAnsi="宋体"/>
          <w:b/>
          <w:color w:val="auto"/>
          <w:sz w:val="24"/>
          <w:highlight w:val="none"/>
        </w:rPr>
        <w:t>投标人编制文件须知</w:t>
      </w:r>
    </w:p>
    <w:p>
      <w:pPr>
        <w:tabs>
          <w:tab w:val="left" w:pos="900"/>
          <w:tab w:val="left" w:pos="1980"/>
        </w:tabs>
        <w:snapToGrid w:val="0"/>
        <w:spacing w:line="360" w:lineRule="auto"/>
        <w:ind w:left="142"/>
        <w:rPr>
          <w:rFonts w:hint="eastAsia" w:ascii="宋体" w:hAnsi="宋体"/>
          <w:color w:val="auto"/>
          <w:sz w:val="24"/>
          <w:highlight w:val="none"/>
        </w:rPr>
      </w:pPr>
      <w:r>
        <w:rPr>
          <w:rFonts w:ascii="宋体" w:hAnsi="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olor w:val="auto"/>
          <w:kern w:val="0"/>
          <w:sz w:val="24"/>
          <w:highlight w:val="none"/>
        </w:rPr>
      </w:pPr>
      <w:r>
        <w:rPr>
          <w:rFonts w:ascii="宋体" w:hAnsi="宋体"/>
          <w:color w:val="auto"/>
          <w:sz w:val="24"/>
          <w:highlight w:val="none"/>
        </w:rPr>
        <w:t>2、</w:t>
      </w: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color w:val="auto"/>
          <w:kern w:val="0"/>
          <w:sz w:val="24"/>
          <w:highlight w:val="none"/>
        </w:rPr>
      </w:pPr>
      <w:r>
        <w:rPr>
          <w:rFonts w:hint="eastAsia" w:ascii="宋体" w:hAnsi="宋体"/>
          <w:color w:val="auto"/>
          <w:kern w:val="0"/>
          <w:sz w:val="24"/>
          <w:highlight w:val="none"/>
        </w:rPr>
        <w:t>3、投标文件格式</w:t>
      </w:r>
      <w:r>
        <w:rPr>
          <w:rFonts w:ascii="宋体" w:hAnsi="宋体"/>
          <w:color w:val="auto"/>
          <w:kern w:val="0"/>
          <w:sz w:val="24"/>
          <w:highlight w:val="none"/>
        </w:rPr>
        <w:t>中以空格和下划横线“__”形式标记的部分，为</w:t>
      </w:r>
      <w:r>
        <w:rPr>
          <w:rFonts w:hint="eastAsia" w:ascii="宋体" w:hAnsi="宋体"/>
          <w:color w:val="auto"/>
          <w:kern w:val="0"/>
          <w:sz w:val="24"/>
          <w:highlight w:val="none"/>
        </w:rPr>
        <w:t>投标单位</w:t>
      </w:r>
      <w:r>
        <w:rPr>
          <w:rFonts w:ascii="宋体" w:hAnsi="宋体"/>
          <w:color w:val="auto"/>
          <w:kern w:val="0"/>
          <w:sz w:val="24"/>
          <w:highlight w:val="none"/>
        </w:rPr>
        <w:t>需要填写的内容。</w:t>
      </w:r>
      <w:r>
        <w:rPr>
          <w:rFonts w:hint="eastAsia" w:ascii="宋体" w:hAnsi="宋体"/>
          <w:color w:val="auto"/>
          <w:kern w:val="0"/>
          <w:sz w:val="24"/>
          <w:highlight w:val="none"/>
        </w:rPr>
        <w:t>投标单位</w:t>
      </w:r>
      <w:r>
        <w:rPr>
          <w:rFonts w:ascii="宋体" w:hAnsi="宋体"/>
          <w:color w:val="auto"/>
          <w:kern w:val="0"/>
          <w:sz w:val="24"/>
          <w:highlight w:val="none"/>
        </w:rPr>
        <w:t>应根据实际进行具体化填写，确实没有需要填写的，在空格或下划横线“__”中用“ / ”标记</w:t>
      </w:r>
      <w:r>
        <w:rPr>
          <w:rFonts w:hint="eastAsia" w:ascii="宋体" w:hAnsi="宋体"/>
          <w:color w:val="auto"/>
          <w:kern w:val="0"/>
          <w:sz w:val="24"/>
          <w:highlight w:val="none"/>
        </w:rPr>
        <w:t>。</w:t>
      </w:r>
    </w:p>
    <w:p>
      <w:pPr>
        <w:tabs>
          <w:tab w:val="left" w:pos="900"/>
          <w:tab w:val="left" w:pos="1980"/>
        </w:tabs>
        <w:snapToGrid w:val="0"/>
        <w:spacing w:line="360" w:lineRule="auto"/>
        <w:ind w:left="142"/>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、全部声明和问题的回答及所附材料必须是真实的、准确的和完整的。</w:t>
      </w:r>
    </w:p>
    <w:p>
      <w:pPr>
        <w:tabs>
          <w:tab w:val="left" w:pos="900"/>
          <w:tab w:val="left" w:pos="1980"/>
        </w:tabs>
        <w:snapToGrid w:val="0"/>
        <w:spacing w:line="360" w:lineRule="auto"/>
        <w:ind w:left="142"/>
        <w:rPr>
          <w:rFonts w:hint="eastAsia" w:ascii="宋体" w:hAnsi="宋体"/>
          <w:b/>
          <w:bCs/>
          <w:color w:val="auto"/>
          <w:sz w:val="24"/>
          <w:highlight w:val="none"/>
        </w:rPr>
      </w:pPr>
      <w:r>
        <w:rPr>
          <w:rFonts w:hint="eastAsia" w:ascii="宋体" w:hAnsi="宋体"/>
          <w:color w:val="auto"/>
          <w:sz w:val="24"/>
          <w:highlight w:val="none"/>
        </w:rPr>
        <w:t>5、</w:t>
      </w:r>
      <w:r>
        <w:rPr>
          <w:rFonts w:hint="eastAsia" w:ascii="宋体" w:hAnsi="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宋体" w:hAnsi="宋体"/>
          <w:color w:val="auto"/>
          <w:sz w:val="24"/>
          <w:highlight w:val="none"/>
        </w:rPr>
      </w:pPr>
      <w:r>
        <w:rPr>
          <w:rFonts w:hint="eastAsia" w:ascii="宋体" w:hAnsi="宋体"/>
          <w:bCs/>
          <w:color w:val="auto"/>
          <w:sz w:val="36"/>
          <w:szCs w:val="36"/>
          <w:highlight w:val="none"/>
        </w:rPr>
        <w:t xml:space="preserve"> </w:t>
      </w:r>
      <w:r>
        <w:rPr>
          <w:rFonts w:ascii="宋体" w:hAnsi="宋体"/>
          <w:color w:val="auto"/>
          <w:sz w:val="24"/>
          <w:highlight w:val="none"/>
        </w:rPr>
        <w:br w:type="page"/>
      </w:r>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Pr>
        <w:keepNext/>
        <w:keepLines/>
        <w:autoSpaceDE w:val="0"/>
        <w:autoSpaceDN w:val="0"/>
        <w:adjustRightInd w:val="0"/>
        <w:spacing w:before="120" w:line="300" w:lineRule="auto"/>
        <w:jc w:val="left"/>
        <w:outlineLvl w:val="1"/>
        <w:rPr>
          <w:rFonts w:hint="eastAsia" w:ascii="宋体" w:hAnsi="宋体"/>
          <w:b/>
          <w:color w:val="auto"/>
          <w:kern w:val="0"/>
          <w:sz w:val="30"/>
          <w:szCs w:val="20"/>
          <w:highlight w:val="none"/>
        </w:rPr>
      </w:pPr>
      <w:r>
        <w:rPr>
          <w:rFonts w:ascii="宋体" w:hAnsi="宋体"/>
          <w:b/>
          <w:color w:val="auto"/>
          <w:spacing w:val="20"/>
          <w:sz w:val="24"/>
          <w:highlight w:val="none"/>
        </w:rPr>
        <w:t>一、资格证明文件格式</w:t>
      </w:r>
    </w:p>
    <w:p>
      <w:pPr>
        <w:rPr>
          <w:rFonts w:hint="eastAsia" w:ascii="宋体" w:hAnsi="宋体"/>
          <w:b/>
          <w:color w:val="auto"/>
          <w:spacing w:val="20"/>
          <w:szCs w:val="21"/>
          <w:highlight w:val="none"/>
        </w:rPr>
      </w:pPr>
    </w:p>
    <w:p>
      <w:pPr>
        <w:rPr>
          <w:rFonts w:hint="eastAsia" w:ascii="宋体" w:hAnsi="宋体"/>
          <w:b/>
          <w:color w:val="auto"/>
          <w:sz w:val="24"/>
          <w:highlight w:val="none"/>
        </w:rPr>
      </w:pPr>
      <w:r>
        <w:rPr>
          <w:rFonts w:ascii="宋体" w:hAnsi="宋体"/>
          <w:b/>
          <w:color w:val="auto"/>
          <w:spacing w:val="20"/>
          <w:sz w:val="24"/>
          <w:highlight w:val="none"/>
        </w:rPr>
        <w:t>投标文件（资格证明文件）</w:t>
      </w:r>
      <w:r>
        <w:rPr>
          <w:rFonts w:ascii="宋体" w:hAnsi="宋体"/>
          <w:b/>
          <w:color w:val="auto"/>
          <w:sz w:val="24"/>
          <w:highlight w:val="none"/>
        </w:rPr>
        <w:t>封面（非实质性格式）</w:t>
      </w:r>
    </w:p>
    <w:p>
      <w:pPr>
        <w:rPr>
          <w:rFonts w:hint="eastAsia" w:ascii="宋体" w:hAnsi="宋体"/>
          <w:b/>
          <w:color w:val="auto"/>
          <w:spacing w:val="60"/>
          <w:sz w:val="84"/>
          <w:szCs w:val="84"/>
          <w:highlight w:val="none"/>
        </w:rPr>
      </w:pPr>
    </w:p>
    <w:p>
      <w:pPr>
        <w:jc w:val="center"/>
        <w:rPr>
          <w:rFonts w:hint="eastAsia" w:ascii="宋体" w:hAnsi="宋体"/>
          <w:b/>
          <w:color w:val="auto"/>
          <w:spacing w:val="60"/>
          <w:sz w:val="84"/>
          <w:szCs w:val="84"/>
          <w:highlight w:val="none"/>
        </w:rPr>
      </w:pPr>
      <w:r>
        <w:rPr>
          <w:rFonts w:ascii="宋体" w:hAnsi="宋体"/>
          <w:b/>
          <w:color w:val="auto"/>
          <w:spacing w:val="60"/>
          <w:sz w:val="84"/>
          <w:szCs w:val="84"/>
          <w:highlight w:val="none"/>
        </w:rPr>
        <w:t>投 标 文 件</w:t>
      </w:r>
    </w:p>
    <w:p>
      <w:pPr>
        <w:jc w:val="center"/>
        <w:rPr>
          <w:rFonts w:hint="eastAsia" w:ascii="宋体" w:hAnsi="宋体"/>
          <w:b/>
          <w:color w:val="auto"/>
          <w:spacing w:val="60"/>
          <w:sz w:val="52"/>
          <w:szCs w:val="52"/>
          <w:highlight w:val="none"/>
        </w:rPr>
      </w:pPr>
      <w:r>
        <w:rPr>
          <w:rFonts w:ascii="宋体" w:hAnsi="宋体"/>
          <w:b/>
          <w:color w:val="auto"/>
          <w:spacing w:val="60"/>
          <w:sz w:val="52"/>
          <w:szCs w:val="52"/>
          <w:highlight w:val="none"/>
        </w:rPr>
        <w:t>（资格证明文件）</w:t>
      </w: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项目名称:</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lang w:val="en-US" w:eastAsia="zh-CN"/>
        </w:rPr>
        <w:t>分包</w:t>
      </w:r>
      <w:r>
        <w:rPr>
          <w:rFonts w:hint="eastAsia" w:ascii="宋体" w:hAnsi="宋体"/>
          <w:b/>
          <w:color w:val="auto"/>
          <w:spacing w:val="20"/>
          <w:sz w:val="32"/>
          <w:szCs w:val="32"/>
          <w:highlight w:val="none"/>
        </w:rPr>
        <w:t>名称：</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项目</w:t>
      </w:r>
      <w:r>
        <w:rPr>
          <w:rFonts w:ascii="宋体" w:hAnsi="宋体"/>
          <w:b/>
          <w:color w:val="auto"/>
          <w:spacing w:val="20"/>
          <w:sz w:val="32"/>
          <w:szCs w:val="32"/>
          <w:highlight w:val="none"/>
        </w:rPr>
        <w:t>编号：</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包号：</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 xml:space="preserve"> </w:t>
      </w:r>
    </w:p>
    <w:p>
      <w:pPr>
        <w:jc w:val="center"/>
        <w:rPr>
          <w:rFonts w:hint="eastAsia" w:ascii="宋体" w:hAnsi="宋体"/>
          <w:b/>
          <w:color w:val="auto"/>
          <w:spacing w:val="20"/>
          <w:sz w:val="32"/>
          <w:szCs w:val="32"/>
          <w:highlight w:val="none"/>
        </w:rPr>
      </w:pPr>
    </w:p>
    <w:p>
      <w:pPr>
        <w:jc w:val="center"/>
        <w:rPr>
          <w:rFonts w:hint="eastAsia" w:ascii="宋体" w:hAnsi="宋体"/>
          <w:b/>
          <w:color w:val="auto"/>
          <w:spacing w:val="20"/>
          <w:sz w:val="32"/>
          <w:szCs w:val="32"/>
          <w:highlight w:val="none"/>
        </w:rPr>
      </w:pPr>
    </w:p>
    <w:p>
      <w:pPr>
        <w:spacing w:line="360" w:lineRule="auto"/>
        <w:ind w:firstLine="1445" w:firstLineChars="400"/>
        <w:jc w:val="left"/>
        <w:rPr>
          <w:rFonts w:hint="eastAsia" w:ascii="宋体" w:hAnsi="宋体"/>
          <w:b/>
          <w:color w:val="auto"/>
          <w:spacing w:val="20"/>
          <w:sz w:val="32"/>
          <w:szCs w:val="32"/>
          <w:highlight w:val="none"/>
        </w:rPr>
      </w:pPr>
      <w:r>
        <w:rPr>
          <w:rFonts w:ascii="宋体" w:hAnsi="宋体"/>
          <w:b/>
          <w:color w:val="auto"/>
          <w:spacing w:val="20"/>
          <w:sz w:val="32"/>
          <w:szCs w:val="32"/>
          <w:highlight w:val="none"/>
        </w:rPr>
        <w:t>投标人名称：</w:t>
      </w:r>
    </w:p>
    <w:p>
      <w:pPr>
        <w:spacing w:line="360" w:lineRule="auto"/>
        <w:ind w:firstLine="1445" w:firstLineChars="400"/>
        <w:jc w:val="left"/>
        <w:rPr>
          <w:rFonts w:hint="eastAsia" w:ascii="宋体" w:hAnsi="宋体"/>
          <w:b/>
          <w:color w:val="auto"/>
          <w:spacing w:val="20"/>
          <w:sz w:val="32"/>
          <w:szCs w:val="32"/>
          <w:highlight w:val="none"/>
        </w:rPr>
      </w:pPr>
    </w:p>
    <w:p>
      <w:pPr>
        <w:rPr>
          <w:rFonts w:hint="eastAsia" w:ascii="宋体" w:hAnsi="宋体"/>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宋体" w:hAnsi="宋体"/>
          <w:color w:val="auto"/>
          <w:sz w:val="24"/>
          <w:szCs w:val="20"/>
          <w:highlight w:val="none"/>
        </w:rPr>
      </w:pPr>
    </w:p>
    <w:p>
      <w:pPr>
        <w:spacing w:line="360" w:lineRule="auto"/>
        <w:outlineLvl w:val="2"/>
        <w:rPr>
          <w:rFonts w:hint="eastAsia" w:ascii="宋体" w:hAnsi="宋体"/>
          <w:color w:val="auto"/>
          <w:sz w:val="24"/>
          <w:szCs w:val="20"/>
          <w:highlight w:val="none"/>
        </w:rPr>
      </w:pPr>
      <w:r>
        <w:rPr>
          <w:rFonts w:ascii="宋体" w:hAnsi="宋体"/>
          <w:color w:val="auto"/>
          <w:sz w:val="24"/>
          <w:szCs w:val="20"/>
          <w:highlight w:val="none"/>
        </w:rPr>
        <w:t xml:space="preserve">1 </w:t>
      </w:r>
      <w:r>
        <w:rPr>
          <w:rFonts w:ascii="宋体" w:hAnsi="宋体"/>
          <w:color w:val="auto"/>
          <w:sz w:val="24"/>
          <w:highlight w:val="none"/>
        </w:rPr>
        <w:t>满足《中华人民共和国政府采购法》第二十二条规定及法律法规的其他规定</w:t>
      </w:r>
    </w:p>
    <w:p>
      <w:pPr>
        <w:spacing w:line="360" w:lineRule="auto"/>
        <w:outlineLvl w:val="2"/>
        <w:rPr>
          <w:rFonts w:hint="eastAsia" w:ascii="宋体" w:hAnsi="宋体"/>
          <w:b/>
          <w:bCs/>
          <w:color w:val="auto"/>
          <w:sz w:val="24"/>
          <w:szCs w:val="20"/>
          <w:highlight w:val="none"/>
        </w:rPr>
      </w:pPr>
      <w:r>
        <w:rPr>
          <w:rFonts w:ascii="宋体" w:hAnsi="宋体"/>
          <w:b/>
          <w:color w:val="auto"/>
          <w:sz w:val="24"/>
          <w:szCs w:val="20"/>
          <w:highlight w:val="none"/>
        </w:rPr>
        <w:t>1-1</w:t>
      </w:r>
      <w:r>
        <w:rPr>
          <w:rFonts w:ascii="宋体" w:hAnsi="宋体"/>
          <w:b/>
          <w:bCs/>
          <w:color w:val="auto"/>
          <w:sz w:val="24"/>
          <w:szCs w:val="20"/>
          <w:highlight w:val="none"/>
        </w:rPr>
        <w:t>营业执照等证明文件</w:t>
      </w:r>
      <w:r>
        <w:rPr>
          <w:rFonts w:hint="eastAsia" w:ascii="宋体" w:hAnsi="宋体"/>
          <w:b/>
          <w:bCs/>
          <w:color w:val="auto"/>
          <w:sz w:val="24"/>
          <w:szCs w:val="20"/>
          <w:highlight w:val="none"/>
        </w:rPr>
        <w:t>（实质性格式）</w:t>
      </w:r>
    </w:p>
    <w:p>
      <w:pPr>
        <w:rPr>
          <w:rFonts w:hint="eastAsia" w:ascii="宋体" w:hAnsi="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b/>
          <w:bCs/>
          <w:color w:val="auto"/>
          <w:sz w:val="44"/>
          <w:szCs w:val="44"/>
          <w:highlight w:val="none"/>
        </w:rPr>
        <w:t>附营业执照电子件</w:t>
      </w:r>
    </w:p>
    <w:p>
      <w:pPr>
        <w:pStyle w:val="4"/>
        <w:rPr>
          <w:rFonts w:hint="eastAsia" w:hAnsi="宋体"/>
          <w:bCs/>
          <w:color w:val="auto"/>
          <w:highlight w:val="none"/>
          <w:u w:val="none"/>
        </w:rPr>
      </w:pPr>
      <w:r>
        <w:rPr>
          <w:rFonts w:hAnsi="宋体"/>
          <w:color w:val="auto"/>
          <w:highlight w:val="none"/>
          <w:u w:val="none"/>
        </w:rPr>
        <w:t>1-2 投标人资格声明书（实质性格式）</w:t>
      </w:r>
    </w:p>
    <w:p>
      <w:pPr>
        <w:jc w:val="center"/>
        <w:rPr>
          <w:rFonts w:hint="eastAsia" w:ascii="宋体" w:hAnsi="宋体"/>
          <w:b/>
          <w:color w:val="auto"/>
          <w:sz w:val="36"/>
          <w:szCs w:val="36"/>
          <w:highlight w:val="none"/>
        </w:rPr>
      </w:pPr>
      <w:r>
        <w:rPr>
          <w:rFonts w:hint="eastAsia" w:ascii="宋体" w:hAnsi="宋体"/>
          <w:b/>
          <w:color w:val="auto"/>
          <w:sz w:val="36"/>
          <w:szCs w:val="36"/>
          <w:highlight w:val="none"/>
        </w:rPr>
        <w:t>投标人资格声明书</w:t>
      </w:r>
    </w:p>
    <w:p>
      <w:pPr>
        <w:tabs>
          <w:tab w:val="left" w:pos="5580"/>
        </w:tabs>
        <w:spacing w:line="360" w:lineRule="auto"/>
        <w:rPr>
          <w:rFonts w:hint="eastAsia" w:ascii="宋体" w:hAnsi="宋体"/>
          <w:color w:val="auto"/>
          <w:sz w:val="24"/>
          <w:highlight w:val="none"/>
          <w:u w:val="single"/>
        </w:rPr>
      </w:pPr>
      <w:r>
        <w:rPr>
          <w:rFonts w:hint="eastAsia" w:ascii="宋体" w:hAnsi="宋体"/>
          <w:color w:val="auto"/>
          <w:sz w:val="24"/>
          <w:highlight w:val="none"/>
        </w:rPr>
        <w:t>致：采购人或采购代理机构</w:t>
      </w:r>
    </w:p>
    <w:p>
      <w:pPr>
        <w:adjustRightInd w:val="0"/>
        <w:snapToGrid w:val="0"/>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在参与本次项目投标中，我单位承诺：</w:t>
      </w:r>
    </w:p>
    <w:p>
      <w:pPr>
        <w:numPr>
          <w:ilvl w:val="0"/>
          <w:numId w:val="29"/>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具有良好的商业信誉和健全的财务会计制度；</w:t>
      </w:r>
    </w:p>
    <w:p>
      <w:pPr>
        <w:numPr>
          <w:ilvl w:val="0"/>
          <w:numId w:val="29"/>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具有履行合同所必需的设备和专业技术能力；</w:t>
      </w:r>
    </w:p>
    <w:p>
      <w:pPr>
        <w:numPr>
          <w:ilvl w:val="0"/>
          <w:numId w:val="29"/>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有依法缴纳税收和社会保障资金的良好记录；</w:t>
      </w:r>
    </w:p>
    <w:p>
      <w:pPr>
        <w:numPr>
          <w:ilvl w:val="0"/>
          <w:numId w:val="29"/>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9"/>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我单位不属于政府采购法律、行政法规规定的公益一类事业单位、或使用事业编制且由财政拨款保障的群团组织（仅适用于政府购买服务项目）；</w:t>
      </w:r>
    </w:p>
    <w:p>
      <w:pPr>
        <w:numPr>
          <w:ilvl w:val="0"/>
          <w:numId w:val="29"/>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29"/>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olor w:val="auto"/>
                <w:sz w:val="24"/>
                <w:highlight w:val="none"/>
              </w:rPr>
            </w:pPr>
            <w:r>
              <w:rPr>
                <w:rFonts w:ascii="宋体" w:hAnsi="宋体"/>
                <w:color w:val="auto"/>
                <w:sz w:val="24"/>
                <w:highlight w:val="none"/>
              </w:rPr>
              <w:t>序号</w:t>
            </w:r>
          </w:p>
        </w:tc>
        <w:tc>
          <w:tcPr>
            <w:tcW w:w="4574" w:type="dxa"/>
            <w:vAlign w:val="center"/>
          </w:tcPr>
          <w:p>
            <w:pPr>
              <w:jc w:val="center"/>
              <w:rPr>
                <w:rFonts w:hint="eastAsia" w:ascii="宋体" w:hAnsi="宋体"/>
                <w:color w:val="auto"/>
                <w:sz w:val="24"/>
                <w:highlight w:val="none"/>
              </w:rPr>
            </w:pPr>
            <w:r>
              <w:rPr>
                <w:rFonts w:ascii="宋体" w:hAnsi="宋体"/>
                <w:color w:val="auto"/>
                <w:sz w:val="24"/>
                <w:highlight w:val="none"/>
              </w:rPr>
              <w:t>单位名称</w:t>
            </w:r>
          </w:p>
        </w:tc>
        <w:tc>
          <w:tcPr>
            <w:tcW w:w="2976" w:type="dxa"/>
            <w:vAlign w:val="center"/>
          </w:tcPr>
          <w:p>
            <w:pPr>
              <w:jc w:val="center"/>
              <w:rPr>
                <w:rFonts w:hint="eastAsia" w:ascii="宋体" w:hAnsi="宋体"/>
                <w:color w:val="auto"/>
                <w:sz w:val="24"/>
                <w:highlight w:val="none"/>
              </w:rPr>
            </w:pPr>
            <w:r>
              <w:rPr>
                <w:rFonts w:ascii="宋体" w:hAnsi="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olor w:val="auto"/>
                <w:sz w:val="24"/>
                <w:highlight w:val="none"/>
              </w:rPr>
            </w:pPr>
            <w:r>
              <w:rPr>
                <w:rFonts w:ascii="宋体" w:hAnsi="宋体"/>
                <w:color w:val="auto"/>
                <w:sz w:val="24"/>
                <w:highlight w:val="none"/>
              </w:rPr>
              <w:t>1</w:t>
            </w:r>
          </w:p>
        </w:tc>
        <w:tc>
          <w:tcPr>
            <w:tcW w:w="4574" w:type="dxa"/>
            <w:vAlign w:val="center"/>
          </w:tcPr>
          <w:p>
            <w:pPr>
              <w:jc w:val="center"/>
              <w:rPr>
                <w:rFonts w:hint="eastAsia" w:ascii="宋体" w:hAnsi="宋体"/>
                <w:color w:val="auto"/>
                <w:sz w:val="24"/>
                <w:highlight w:val="none"/>
              </w:rPr>
            </w:pPr>
          </w:p>
        </w:tc>
        <w:tc>
          <w:tcPr>
            <w:tcW w:w="2976" w:type="dxa"/>
            <w:vAlign w:val="center"/>
          </w:tcPr>
          <w:p>
            <w:pPr>
              <w:jc w:val="cente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olor w:val="auto"/>
                <w:sz w:val="24"/>
                <w:highlight w:val="none"/>
              </w:rPr>
            </w:pPr>
            <w:r>
              <w:rPr>
                <w:rFonts w:ascii="宋体" w:hAnsi="宋体"/>
                <w:color w:val="auto"/>
                <w:sz w:val="24"/>
                <w:highlight w:val="none"/>
              </w:rPr>
              <w:t>2</w:t>
            </w:r>
          </w:p>
        </w:tc>
        <w:tc>
          <w:tcPr>
            <w:tcW w:w="4574" w:type="dxa"/>
            <w:vAlign w:val="center"/>
          </w:tcPr>
          <w:p>
            <w:pPr>
              <w:jc w:val="center"/>
              <w:rPr>
                <w:rFonts w:hint="eastAsia" w:ascii="宋体" w:hAnsi="宋体"/>
                <w:color w:val="auto"/>
                <w:sz w:val="24"/>
                <w:highlight w:val="none"/>
              </w:rPr>
            </w:pPr>
          </w:p>
        </w:tc>
        <w:tc>
          <w:tcPr>
            <w:tcW w:w="2976" w:type="dxa"/>
            <w:vAlign w:val="center"/>
          </w:tcPr>
          <w:p>
            <w:pPr>
              <w:jc w:val="cente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olor w:val="auto"/>
                <w:sz w:val="24"/>
                <w:highlight w:val="none"/>
              </w:rPr>
            </w:pPr>
            <w:r>
              <w:rPr>
                <w:rFonts w:ascii="宋体" w:hAnsi="宋体"/>
                <w:color w:val="auto"/>
                <w:sz w:val="24"/>
                <w:highlight w:val="none"/>
              </w:rPr>
              <w:t>…</w:t>
            </w:r>
          </w:p>
        </w:tc>
        <w:tc>
          <w:tcPr>
            <w:tcW w:w="4574" w:type="dxa"/>
            <w:vAlign w:val="center"/>
          </w:tcPr>
          <w:p>
            <w:pPr>
              <w:jc w:val="center"/>
              <w:rPr>
                <w:rFonts w:hint="eastAsia" w:ascii="宋体" w:hAnsi="宋体"/>
                <w:color w:val="auto"/>
                <w:sz w:val="24"/>
                <w:highlight w:val="none"/>
              </w:rPr>
            </w:pPr>
          </w:p>
        </w:tc>
        <w:tc>
          <w:tcPr>
            <w:tcW w:w="2976" w:type="dxa"/>
            <w:vAlign w:val="center"/>
          </w:tcPr>
          <w:p>
            <w:pPr>
              <w:jc w:val="center"/>
              <w:rPr>
                <w:rFonts w:hint="eastAsia" w:ascii="宋体" w:hAnsi="宋体"/>
                <w:color w:val="auto"/>
                <w:sz w:val="24"/>
                <w:highlight w:val="none"/>
              </w:rPr>
            </w:pPr>
          </w:p>
        </w:tc>
      </w:tr>
    </w:tbl>
    <w:p>
      <w:pPr>
        <w:adjustRightInd w:val="0"/>
        <w:snapToGrid w:val="0"/>
        <w:spacing w:after="0"/>
        <w:rPr>
          <w:rFonts w:hint="eastAsia" w:ascii="宋体" w:hAnsi="宋体"/>
          <w:color w:val="auto"/>
          <w:highlight w:val="none"/>
        </w:rPr>
      </w:pPr>
    </w:p>
    <w:p>
      <w:pPr>
        <w:adjustRightInd w:val="0"/>
        <w:snapToGrid w:val="0"/>
        <w:spacing w:after="0"/>
        <w:ind w:firstLine="480" w:firstLineChars="200"/>
        <w:rPr>
          <w:rFonts w:hint="eastAsia" w:ascii="宋体" w:hAnsi="宋体"/>
          <w:color w:val="auto"/>
          <w:sz w:val="24"/>
          <w:szCs w:val="22"/>
          <w:highlight w:val="none"/>
        </w:rPr>
      </w:pPr>
      <w:r>
        <w:rPr>
          <w:rFonts w:ascii="宋体" w:hAnsi="宋体"/>
          <w:color w:val="auto"/>
          <w:sz w:val="24"/>
          <w:highlight w:val="none"/>
        </w:rPr>
        <w:t>上述声明真实有效，否则我方负全部责任。</w:t>
      </w:r>
    </w:p>
    <w:p>
      <w:pPr>
        <w:autoSpaceDE w:val="0"/>
        <w:autoSpaceDN w:val="0"/>
        <w:adjustRightInd w:val="0"/>
        <w:snapToGrid w:val="0"/>
        <w:spacing w:after="0" w:line="360" w:lineRule="auto"/>
        <w:jc w:val="right"/>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djustRightInd w:val="0"/>
        <w:snapToGrid w:val="0"/>
        <w:spacing w:after="0" w:line="360" w:lineRule="auto"/>
        <w:ind w:right="360" w:firstLine="480"/>
        <w:jc w:val="right"/>
        <w:rPr>
          <w:rFonts w:hint="eastAsia" w:ascii="宋体" w:hAnsi="宋体"/>
          <w:color w:val="auto"/>
          <w:sz w:val="24"/>
          <w:highlight w:val="none"/>
        </w:rPr>
      </w:pPr>
      <w:r>
        <w:rPr>
          <w:rFonts w:ascii="宋体" w:hAnsi="宋体"/>
          <w:color w:val="auto"/>
          <w:sz w:val="24"/>
          <w:szCs w:val="20"/>
          <w:highlight w:val="none"/>
        </w:rPr>
        <w:t xml:space="preserve">日期：_____年______月______日   </w:t>
      </w:r>
    </w:p>
    <w:p>
      <w:pPr>
        <w:adjustRightInd w:val="0"/>
        <w:snapToGrid w:val="0"/>
        <w:spacing w:after="0" w:line="360" w:lineRule="auto"/>
        <w:rPr>
          <w:rFonts w:hint="eastAsia" w:ascii="宋体" w:hAnsi="宋体"/>
          <w:color w:val="auto"/>
          <w:sz w:val="24"/>
          <w:highlight w:val="none"/>
        </w:rPr>
        <w:sectPr>
          <w:pgSz w:w="11901" w:h="16817"/>
          <w:pgMar w:top="1440" w:right="1797" w:bottom="1440" w:left="1797" w:header="851" w:footer="851" w:gutter="0"/>
          <w:cols w:space="720" w:num="1"/>
          <w:docGrid w:linePitch="462" w:charSpace="0"/>
        </w:sectPr>
      </w:pPr>
      <w:r>
        <w:rPr>
          <w:rFonts w:ascii="宋体" w:hAnsi="宋体"/>
          <w:color w:val="auto"/>
          <w:sz w:val="24"/>
          <w:highlight w:val="none"/>
        </w:rPr>
        <w:t>说明：</w:t>
      </w:r>
      <w:r>
        <w:rPr>
          <w:rFonts w:hint="eastAsia" w:ascii="宋体" w:hAnsi="宋体"/>
          <w:color w:val="auto"/>
          <w:sz w:val="24"/>
          <w:highlight w:val="none"/>
        </w:rPr>
        <w:t>投标人承诺不实的，依据《政府采购法》第七十七条“提供虚假材料谋取中标、成交的”有关规定予以处理</w:t>
      </w:r>
      <w:r>
        <w:rPr>
          <w:rFonts w:ascii="宋体" w:hAnsi="宋体"/>
          <w:color w:val="auto"/>
          <w:sz w:val="24"/>
          <w:highlight w:val="none"/>
        </w:rPr>
        <w:t>。</w:t>
      </w:r>
    </w:p>
    <w:p>
      <w:pPr>
        <w:pStyle w:val="4"/>
        <w:widowControl/>
        <w:rPr>
          <w:rFonts w:hint="eastAsia" w:hAnsi="宋体"/>
          <w:color w:val="auto"/>
          <w:highlight w:val="none"/>
        </w:rPr>
      </w:pPr>
      <w:r>
        <w:rPr>
          <w:rFonts w:hint="eastAsia" w:hAnsi="宋体"/>
          <w:color w:val="auto"/>
          <w:highlight w:val="none"/>
        </w:rPr>
        <w:t>2.</w:t>
      </w:r>
      <w:r>
        <w:rPr>
          <w:rFonts w:hAnsi="宋体"/>
          <w:color w:val="auto"/>
          <w:highlight w:val="none"/>
        </w:rPr>
        <w:t>投标保证金</w:t>
      </w:r>
      <w:r>
        <w:rPr>
          <w:rFonts w:hint="eastAsia" w:hAnsi="宋体"/>
          <w:color w:val="auto"/>
          <w:highlight w:val="none"/>
        </w:rPr>
        <w:t>凭证</w:t>
      </w:r>
    </w:p>
    <w:p>
      <w:pPr>
        <w:tabs>
          <w:tab w:val="left" w:pos="5580"/>
        </w:tabs>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《投标保证金递交凭证》</w:t>
      </w:r>
    </w:p>
    <w:p>
      <w:pPr>
        <w:tabs>
          <w:tab w:val="left" w:pos="5580"/>
        </w:tabs>
        <w:rPr>
          <w:rFonts w:hint="eastAsia" w:ascii="宋体" w:hAnsi="宋体"/>
          <w:color w:val="auto"/>
          <w:sz w:val="24"/>
          <w:highlight w:val="none"/>
        </w:rPr>
      </w:pPr>
      <w:r>
        <w:rPr>
          <w:rFonts w:hint="eastAsia" w:ascii="宋体" w:hAnsi="宋体"/>
          <w:color w:val="auto"/>
          <w:sz w:val="24"/>
          <w:highlight w:val="none"/>
        </w:rPr>
        <w:t xml:space="preserve">致北京国泰建中管理咨询有限公司：                        </w:t>
      </w:r>
    </w:p>
    <w:p>
      <w:pPr>
        <w:tabs>
          <w:tab w:val="left" w:pos="5580"/>
        </w:tabs>
        <w:ind w:firstLine="480" w:firstLineChars="200"/>
        <w:rPr>
          <w:rFonts w:hint="eastAsia" w:ascii="宋体" w:hAnsi="宋体"/>
          <w:b/>
          <w:bCs/>
          <w:color w:val="auto"/>
          <w:sz w:val="24"/>
          <w:highlight w:val="none"/>
        </w:rPr>
      </w:pPr>
      <w:r>
        <w:rPr>
          <w:rFonts w:hint="eastAsia" w:ascii="宋体" w:hAnsi="宋体"/>
          <w:color w:val="auto"/>
          <w:sz w:val="24"/>
          <w:highlight w:val="none"/>
        </w:rPr>
        <w:t>我方参加贵方组织的</w:t>
      </w:r>
      <w:r>
        <w:rPr>
          <w:rFonts w:hint="eastAsia" w:ascii="宋体" w:hAnsi="宋体"/>
          <w:color w:val="auto"/>
          <w:sz w:val="24"/>
          <w:highlight w:val="none"/>
          <w:u w:val="single"/>
        </w:rPr>
        <w:t xml:space="preserve">                     （项目名称）   </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分包</w:t>
      </w:r>
      <w:r>
        <w:rPr>
          <w:rFonts w:hint="eastAsia" w:ascii="宋体" w:hAnsi="宋体"/>
          <w:color w:val="auto"/>
          <w:sz w:val="24"/>
          <w:highlight w:val="none"/>
          <w:u w:val="single"/>
        </w:rPr>
        <w:t xml:space="preserve">名称）  </w:t>
      </w:r>
      <w:r>
        <w:rPr>
          <w:rFonts w:hint="eastAsia" w:ascii="宋体" w:hAnsi="宋体"/>
          <w:color w:val="auto"/>
          <w:sz w:val="24"/>
          <w:highlight w:val="none"/>
        </w:rPr>
        <w:t xml:space="preserve">采购活动，按招标文件的规定已通过（□电汇、□支票、□汇票、□保函）形式交纳人民币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（大写）元的投标保证金，同意按以下信息以（□电汇（网银转账）、□财务窗口现场（支票））方式退还保证金，</w:t>
      </w:r>
      <w:r>
        <w:rPr>
          <w:rFonts w:hint="eastAsia" w:ascii="宋体" w:hAnsi="宋体"/>
          <w:b/>
          <w:bCs/>
          <w:color w:val="auto"/>
          <w:sz w:val="24"/>
          <w:highlight w:val="none"/>
        </w:rPr>
        <w:t>（□是□否 同意自愿放弃同期银行利息）。</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投标人单位全称：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投标人开户银行：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投标人银行帐号：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 xml:space="preserve">说明：1.上述要求的开户信息为退投标保证金所用，以非投标担保函形式提交的投标保证金应当从其基本账户转出。2.上述要求的填写必须与银行转账或银行汇款凭证的要素一致，北京国泰建中管理咨询有限公司依据此凭证信息退还投标保证金。    </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若因内容不全、错误、字迹潦草模糊、或开户人和账号与划款时所用的开户人和账号不一致而导致该项目保证金未能及时退还或退还过程中发生错误，我方自行承担全部责任和损失。</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我方承诺已认真阅读、熟悉招标（采购）文件对投标保证金的缴纳与退还等相关要求和注意事项，了解选用电汇（网银转账）方式退还保证金时的仍需支付相关手续费用，并服从招标代理机构的通知安排。</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（公章） </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 xml:space="preserve">日      期：   年   月   日 </w:t>
      </w:r>
    </w:p>
    <w:tbl>
      <w:tblPr>
        <w:tblStyle w:val="47"/>
        <w:tblpPr w:leftFromText="180" w:rightFromText="180" w:vertAnchor="text" w:horzAnchor="margin" w:tblpY="428"/>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8217" w:type="dxa"/>
            <w:vAlign w:val="center"/>
          </w:tcPr>
          <w:p>
            <w:pPr>
              <w:spacing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（附汇款凭证电子件或银行保函电子件等证明材料电子件）（实质性格式）</w:t>
            </w:r>
          </w:p>
        </w:tc>
      </w:tr>
    </w:tbl>
    <w:p>
      <w:pPr>
        <w:pStyle w:val="4"/>
        <w:rPr>
          <w:rFonts w:hint="eastAsia" w:hAnsi="宋体"/>
          <w:color w:val="auto"/>
          <w:highlight w:val="none"/>
        </w:rPr>
        <w:sectPr>
          <w:pgSz w:w="11906" w:h="16838"/>
          <w:pgMar w:top="1440" w:right="1800" w:bottom="1440" w:left="1800" w:header="851" w:footer="992" w:gutter="0"/>
          <w:cols w:space="720" w:num="1"/>
          <w:docGrid w:type="lines" w:linePitch="312" w:charSpace="0"/>
        </w:sectPr>
      </w:pPr>
    </w:p>
    <w:p>
      <w:pPr>
        <w:pStyle w:val="4"/>
        <w:rPr>
          <w:rFonts w:hint="eastAsia" w:hAnsi="宋体"/>
          <w:color w:val="auto"/>
          <w:highlight w:val="none"/>
        </w:rPr>
      </w:pPr>
      <w:r>
        <w:rPr>
          <w:rFonts w:hint="eastAsia" w:hAnsi="宋体"/>
          <w:color w:val="auto"/>
          <w:highlight w:val="none"/>
        </w:rPr>
        <w:t>3本项目特定资格要求：</w:t>
      </w:r>
    </w:p>
    <w:p>
      <w:pPr>
        <w:widowControl/>
        <w:jc w:val="left"/>
        <w:rPr>
          <w:rFonts w:hint="eastAsia" w:ascii="宋体" w:hAnsi="宋体"/>
          <w:color w:val="auto"/>
          <w:sz w:val="24"/>
          <w:szCs w:val="20"/>
          <w:highlight w:val="none"/>
        </w:rPr>
      </w:pPr>
      <w:r>
        <w:rPr>
          <w:rFonts w:hint="eastAsia" w:ascii="宋体" w:hAnsi="宋体"/>
          <w:color w:val="auto"/>
          <w:sz w:val="24"/>
          <w:szCs w:val="20"/>
          <w:highlight w:val="none"/>
        </w:rPr>
        <w:tab/>
      </w:r>
    </w:p>
    <w:p>
      <w:pPr>
        <w:pStyle w:val="288"/>
        <w:widowControl/>
        <w:numPr>
          <w:ilvl w:val="0"/>
          <w:numId w:val="30"/>
        </w:numPr>
        <w:ind w:firstLineChars="0"/>
        <w:jc w:val="left"/>
        <w:rPr>
          <w:rFonts w:hint="eastAsia" w:ascii="宋体" w:hAnsi="宋体"/>
          <w:b/>
          <w:bCs/>
          <w:color w:val="auto"/>
          <w:sz w:val="28"/>
          <w:szCs w:val="28"/>
          <w:highlight w:val="none"/>
        </w:rPr>
      </w:pPr>
      <w:r>
        <w:rPr>
          <w:rFonts w:hint="eastAsia" w:ascii="宋体" w:hAnsi="宋体"/>
          <w:b/>
          <w:bCs/>
          <w:color w:val="auto"/>
          <w:sz w:val="28"/>
          <w:szCs w:val="28"/>
          <w:highlight w:val="none"/>
        </w:rPr>
        <w:t>如果投标人是生产企业，须提供</w:t>
      </w:r>
      <w:r>
        <w:rPr>
          <w:rFonts w:hint="eastAsia" w:ascii="宋体" w:hAnsi="宋体"/>
          <w:b/>
          <w:bCs/>
          <w:color w:val="auto"/>
          <w:sz w:val="28"/>
          <w:szCs w:val="28"/>
          <w:highlight w:val="none"/>
          <w:lang w:val="en-US" w:eastAsia="zh-CN"/>
        </w:rPr>
        <w:t>有效的</w:t>
      </w:r>
      <w:r>
        <w:rPr>
          <w:rFonts w:hint="eastAsia" w:ascii="宋体" w:hAnsi="宋体"/>
          <w:b/>
          <w:bCs/>
          <w:color w:val="auto"/>
          <w:sz w:val="28"/>
          <w:szCs w:val="28"/>
          <w:highlight w:val="none"/>
        </w:rPr>
        <w:t>兽药生产许可证和兽药GMP证书；</w:t>
      </w:r>
    </w:p>
    <w:p>
      <w:pPr>
        <w:pStyle w:val="288"/>
        <w:widowControl/>
        <w:ind w:left="922" w:firstLine="0" w:firstLineChars="0"/>
        <w:rPr>
          <w:rFonts w:hint="eastAsia" w:ascii="宋体" w:hAnsi="宋体"/>
          <w:color w:val="auto"/>
          <w:highlight w:val="none"/>
        </w:rPr>
      </w:pPr>
      <w:r>
        <w:rPr>
          <w:rFonts w:hint="eastAsia" w:ascii="宋体" w:hAnsi="宋体"/>
          <w:b/>
          <w:color w:val="auto"/>
          <w:sz w:val="44"/>
          <w:szCs w:val="44"/>
          <w:highlight w:val="none"/>
        </w:rPr>
        <w:t>提供证书电子件并加盖投标单位公章</w:t>
      </w:r>
    </w:p>
    <w:p>
      <w:pPr>
        <w:pStyle w:val="288"/>
        <w:widowControl/>
        <w:ind w:left="922" w:firstLine="0" w:firstLineChars="0"/>
        <w:rPr>
          <w:rFonts w:hint="eastAsia" w:ascii="宋体" w:hAnsi="宋体"/>
          <w:color w:val="auto"/>
          <w:highlight w:val="none"/>
        </w:rPr>
      </w:pPr>
    </w:p>
    <w:p>
      <w:pPr>
        <w:pStyle w:val="288"/>
        <w:widowControl/>
        <w:ind w:left="922" w:firstLine="0" w:firstLineChars="0"/>
        <w:rPr>
          <w:rFonts w:hint="eastAsia" w:ascii="宋体" w:hAnsi="宋体"/>
          <w:b/>
          <w:bCs/>
          <w:color w:val="auto"/>
          <w:sz w:val="28"/>
          <w:szCs w:val="28"/>
          <w:highlight w:val="none"/>
        </w:rPr>
      </w:pPr>
    </w:p>
    <w:p>
      <w:pPr>
        <w:widowControl/>
        <w:ind w:firstLine="562" w:firstLineChars="200"/>
        <w:jc w:val="left"/>
        <w:rPr>
          <w:rFonts w:hint="eastAsia" w:ascii="宋体" w:hAnsi="宋体"/>
          <w:b/>
          <w:bCs/>
          <w:color w:val="auto"/>
          <w:sz w:val="28"/>
          <w:szCs w:val="28"/>
          <w:highlight w:val="none"/>
        </w:rPr>
      </w:pPr>
      <w:r>
        <w:rPr>
          <w:rFonts w:hint="eastAsia" w:ascii="宋体" w:hAnsi="宋体"/>
          <w:b/>
          <w:bCs/>
          <w:color w:val="auto"/>
          <w:sz w:val="28"/>
          <w:szCs w:val="28"/>
          <w:highlight w:val="none"/>
        </w:rPr>
        <w:t>②如果投标人是代理商，须提供</w:t>
      </w:r>
      <w:r>
        <w:rPr>
          <w:rFonts w:hint="eastAsia" w:ascii="宋体" w:hAnsi="宋体"/>
          <w:b/>
          <w:bCs/>
          <w:color w:val="auto"/>
          <w:sz w:val="28"/>
          <w:szCs w:val="28"/>
          <w:highlight w:val="none"/>
          <w:lang w:val="en-US" w:eastAsia="zh-CN"/>
        </w:rPr>
        <w:t>有效的</w:t>
      </w:r>
      <w:r>
        <w:rPr>
          <w:rFonts w:hint="eastAsia" w:ascii="宋体" w:hAnsi="宋体"/>
          <w:b/>
          <w:bCs/>
          <w:color w:val="auto"/>
          <w:sz w:val="28"/>
          <w:szCs w:val="28"/>
          <w:highlight w:val="none"/>
        </w:rPr>
        <w:t>兽药经营许可证（经营范围为诊断制品或生物制品）</w:t>
      </w:r>
    </w:p>
    <w:p>
      <w:pPr>
        <w:widowControl/>
        <w:ind w:firstLine="480" w:firstLineChars="200"/>
        <w:jc w:val="left"/>
        <w:rPr>
          <w:rFonts w:hint="eastAsia" w:ascii="宋体" w:hAnsi="宋体"/>
          <w:color w:val="auto"/>
          <w:sz w:val="24"/>
          <w:szCs w:val="20"/>
          <w:highlight w:val="none"/>
        </w:rPr>
      </w:pPr>
    </w:p>
    <w:p>
      <w:pPr>
        <w:widowControl/>
        <w:ind w:firstLine="480" w:firstLineChars="200"/>
        <w:jc w:val="left"/>
        <w:rPr>
          <w:rFonts w:hint="eastAsia" w:ascii="宋体" w:hAnsi="宋体"/>
          <w:color w:val="auto"/>
          <w:sz w:val="24"/>
          <w:szCs w:val="20"/>
          <w:highlight w:val="none"/>
        </w:rPr>
      </w:pPr>
    </w:p>
    <w:p>
      <w:pPr>
        <w:widowControl/>
        <w:jc w:val="center"/>
        <w:rPr>
          <w:rFonts w:hint="eastAsia" w:ascii="宋体" w:hAnsi="宋体"/>
          <w:b/>
          <w:color w:val="auto"/>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b/>
          <w:color w:val="auto"/>
          <w:sz w:val="44"/>
          <w:szCs w:val="44"/>
          <w:highlight w:val="none"/>
        </w:rPr>
        <w:t xml:space="preserve">提供证书电子件并加盖投标单位公章. </w:t>
      </w:r>
    </w:p>
    <w:p>
      <w:pPr>
        <w:keepNext/>
        <w:keepLines/>
        <w:autoSpaceDE w:val="0"/>
        <w:autoSpaceDN w:val="0"/>
        <w:adjustRightInd w:val="0"/>
        <w:spacing w:before="120" w:line="300" w:lineRule="auto"/>
        <w:jc w:val="left"/>
        <w:outlineLvl w:val="1"/>
        <w:rPr>
          <w:rFonts w:hint="eastAsia" w:ascii="宋体" w:hAnsi="宋体"/>
          <w:b/>
          <w:color w:val="auto"/>
          <w:spacing w:val="20"/>
          <w:sz w:val="24"/>
          <w:highlight w:val="none"/>
        </w:rPr>
      </w:pPr>
      <w:bookmarkStart w:id="851" w:name="_Hlk178254376"/>
      <w:r>
        <w:rPr>
          <w:rFonts w:ascii="宋体" w:hAnsi="宋体"/>
          <w:b/>
          <w:color w:val="auto"/>
          <w:spacing w:val="20"/>
          <w:sz w:val="24"/>
          <w:highlight w:val="none"/>
        </w:rPr>
        <w:t>二、商务技术文件格式</w:t>
      </w:r>
    </w:p>
    <w:p>
      <w:pPr>
        <w:rPr>
          <w:rFonts w:hint="eastAsia" w:ascii="宋体" w:hAnsi="宋体"/>
          <w:b/>
          <w:color w:val="auto"/>
          <w:spacing w:val="20"/>
          <w:szCs w:val="21"/>
          <w:highlight w:val="none"/>
        </w:rPr>
      </w:pPr>
    </w:p>
    <w:p>
      <w:pPr>
        <w:rPr>
          <w:rFonts w:hint="eastAsia" w:ascii="宋体" w:hAnsi="宋体"/>
          <w:b/>
          <w:color w:val="auto"/>
          <w:sz w:val="24"/>
          <w:highlight w:val="none"/>
        </w:rPr>
      </w:pPr>
      <w:r>
        <w:rPr>
          <w:rFonts w:ascii="宋体" w:hAnsi="宋体"/>
          <w:b/>
          <w:color w:val="auto"/>
          <w:spacing w:val="20"/>
          <w:sz w:val="24"/>
          <w:highlight w:val="none"/>
        </w:rPr>
        <w:t>投标文件（商务技术文件）</w:t>
      </w:r>
      <w:r>
        <w:rPr>
          <w:rFonts w:ascii="宋体" w:hAnsi="宋体"/>
          <w:b/>
          <w:color w:val="auto"/>
          <w:sz w:val="24"/>
          <w:highlight w:val="none"/>
        </w:rPr>
        <w:t>封面（非实质性格式）</w:t>
      </w:r>
    </w:p>
    <w:p>
      <w:pPr>
        <w:jc w:val="center"/>
        <w:rPr>
          <w:rFonts w:hint="eastAsia" w:ascii="宋体" w:hAnsi="宋体"/>
          <w:color w:val="auto"/>
          <w:szCs w:val="21"/>
          <w:highlight w:val="none"/>
        </w:rPr>
      </w:pPr>
    </w:p>
    <w:p>
      <w:pPr>
        <w:jc w:val="center"/>
        <w:rPr>
          <w:rFonts w:hint="eastAsia" w:ascii="宋体" w:hAnsi="宋体"/>
          <w:b/>
          <w:color w:val="auto"/>
          <w:spacing w:val="60"/>
          <w:sz w:val="84"/>
          <w:szCs w:val="84"/>
          <w:highlight w:val="none"/>
        </w:rPr>
      </w:pPr>
    </w:p>
    <w:p>
      <w:pPr>
        <w:jc w:val="center"/>
        <w:rPr>
          <w:rFonts w:hint="eastAsia" w:ascii="宋体" w:hAnsi="宋体"/>
          <w:b/>
          <w:color w:val="auto"/>
          <w:spacing w:val="60"/>
          <w:sz w:val="84"/>
          <w:szCs w:val="84"/>
          <w:highlight w:val="none"/>
        </w:rPr>
      </w:pPr>
      <w:r>
        <w:rPr>
          <w:rFonts w:ascii="宋体" w:hAnsi="宋体"/>
          <w:b/>
          <w:color w:val="auto"/>
          <w:spacing w:val="60"/>
          <w:sz w:val="84"/>
          <w:szCs w:val="84"/>
          <w:highlight w:val="none"/>
        </w:rPr>
        <w:t>投 标 文 件</w:t>
      </w:r>
    </w:p>
    <w:p>
      <w:pPr>
        <w:jc w:val="center"/>
        <w:rPr>
          <w:rFonts w:hint="eastAsia" w:ascii="宋体" w:hAnsi="宋体"/>
          <w:b/>
          <w:color w:val="auto"/>
          <w:spacing w:val="60"/>
          <w:sz w:val="52"/>
          <w:szCs w:val="52"/>
          <w:highlight w:val="none"/>
        </w:rPr>
      </w:pPr>
      <w:r>
        <w:rPr>
          <w:rFonts w:ascii="宋体" w:hAnsi="宋体"/>
          <w:b/>
          <w:color w:val="auto"/>
          <w:spacing w:val="60"/>
          <w:sz w:val="52"/>
          <w:szCs w:val="52"/>
          <w:highlight w:val="none"/>
        </w:rPr>
        <w:t>（商务技术文件）</w:t>
      </w: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项目名称:</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lang w:val="en-US" w:eastAsia="zh-CN"/>
        </w:rPr>
        <w:t>分包</w:t>
      </w:r>
      <w:r>
        <w:rPr>
          <w:rFonts w:hint="eastAsia" w:ascii="宋体" w:hAnsi="宋体"/>
          <w:b/>
          <w:color w:val="auto"/>
          <w:spacing w:val="20"/>
          <w:sz w:val="32"/>
          <w:szCs w:val="32"/>
          <w:highlight w:val="none"/>
        </w:rPr>
        <w:t>名称：</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项目</w:t>
      </w:r>
      <w:r>
        <w:rPr>
          <w:rFonts w:ascii="宋体" w:hAnsi="宋体"/>
          <w:b/>
          <w:color w:val="auto"/>
          <w:spacing w:val="20"/>
          <w:sz w:val="32"/>
          <w:szCs w:val="32"/>
          <w:highlight w:val="none"/>
        </w:rPr>
        <w:t>编号：</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包号：</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 xml:space="preserve"> </w:t>
      </w:r>
    </w:p>
    <w:p>
      <w:pPr>
        <w:ind w:firstLine="542" w:firstLineChars="150"/>
        <w:rPr>
          <w:rFonts w:hint="eastAsia" w:ascii="宋体" w:hAnsi="宋体"/>
          <w:b/>
          <w:color w:val="auto"/>
          <w:spacing w:val="20"/>
          <w:sz w:val="32"/>
          <w:szCs w:val="32"/>
          <w:highlight w:val="none"/>
        </w:rPr>
      </w:pPr>
    </w:p>
    <w:p>
      <w:pPr>
        <w:jc w:val="center"/>
        <w:rPr>
          <w:rFonts w:hint="eastAsia" w:ascii="宋体" w:hAnsi="宋体"/>
          <w:b/>
          <w:color w:val="auto"/>
          <w:spacing w:val="20"/>
          <w:sz w:val="32"/>
          <w:szCs w:val="32"/>
          <w:highlight w:val="none"/>
        </w:rPr>
      </w:pPr>
    </w:p>
    <w:p>
      <w:pPr>
        <w:spacing w:line="360" w:lineRule="auto"/>
        <w:ind w:firstLine="1445" w:firstLineChars="400"/>
        <w:jc w:val="left"/>
        <w:rPr>
          <w:rFonts w:hint="eastAsia" w:ascii="宋体" w:hAnsi="宋体"/>
          <w:b/>
          <w:color w:val="auto"/>
          <w:sz w:val="24"/>
          <w:highlight w:val="none"/>
        </w:rPr>
      </w:pPr>
      <w:r>
        <w:rPr>
          <w:rFonts w:ascii="宋体" w:hAnsi="宋体"/>
          <w:b/>
          <w:color w:val="auto"/>
          <w:spacing w:val="20"/>
          <w:sz w:val="32"/>
          <w:szCs w:val="32"/>
          <w:highlight w:val="none"/>
        </w:rPr>
        <w:t>投标人名称：</w:t>
      </w:r>
      <w:r>
        <w:rPr>
          <w:rFonts w:ascii="宋体" w:hAnsi="宋体"/>
          <w:b/>
          <w:color w:val="auto"/>
          <w:sz w:val="24"/>
          <w:highlight w:val="none"/>
        </w:rPr>
        <w:br w:type="page"/>
      </w:r>
    </w:p>
    <w:p>
      <w:pPr>
        <w:spacing w:line="360" w:lineRule="auto"/>
        <w:outlineLvl w:val="2"/>
        <w:rPr>
          <w:rFonts w:hint="eastAsia" w:ascii="宋体" w:hAnsi="宋体"/>
          <w:b/>
          <w:color w:val="auto"/>
          <w:sz w:val="24"/>
          <w:szCs w:val="20"/>
          <w:highlight w:val="none"/>
        </w:rPr>
      </w:pPr>
      <w:bookmarkStart w:id="852" w:name="_Hlt520271212"/>
      <w:bookmarkEnd w:id="852"/>
      <w:bookmarkStart w:id="853" w:name="_Hlt520343392"/>
      <w:bookmarkEnd w:id="853"/>
      <w:bookmarkStart w:id="854" w:name="_Hlt520274407"/>
      <w:bookmarkEnd w:id="854"/>
      <w:bookmarkStart w:id="855" w:name="_Hlt520273711"/>
      <w:bookmarkEnd w:id="855"/>
      <w:bookmarkStart w:id="856" w:name="_Hlt520350918"/>
      <w:bookmarkEnd w:id="856"/>
      <w:bookmarkStart w:id="857" w:name="_Hlt520355504"/>
      <w:bookmarkEnd w:id="857"/>
      <w:bookmarkStart w:id="858" w:name="_Hlt520343000"/>
      <w:bookmarkEnd w:id="858"/>
      <w:bookmarkStart w:id="859" w:name="_Hlt520274393"/>
      <w:bookmarkEnd w:id="859"/>
      <w:bookmarkStart w:id="860" w:name="_Hlt520274065"/>
      <w:bookmarkEnd w:id="860"/>
      <w:bookmarkStart w:id="861" w:name="_Hlt520274121"/>
      <w:bookmarkEnd w:id="861"/>
      <w:bookmarkStart w:id="862" w:name="_Toc480942349"/>
      <w:bookmarkStart w:id="863" w:name="_Ref467988698"/>
      <w:bookmarkStart w:id="864" w:name="_Toc127151556"/>
      <w:bookmarkStart w:id="865" w:name="_Toc520356217"/>
      <w:bookmarkStart w:id="866" w:name="_Toc142311058"/>
      <w:bookmarkStart w:id="867" w:name="_Toc195842921"/>
      <w:bookmarkStart w:id="868" w:name="_Toc150774761"/>
      <w:bookmarkStart w:id="869" w:name="_Toc226965829"/>
      <w:bookmarkStart w:id="870" w:name="_Toc226337252"/>
      <w:bookmarkStart w:id="871" w:name="_Toc226309800"/>
      <w:bookmarkStart w:id="872" w:name="_Toc150480794"/>
      <w:bookmarkStart w:id="873" w:name="_Toc226965746"/>
      <w:r>
        <w:rPr>
          <w:rFonts w:ascii="宋体" w:hAnsi="宋体"/>
          <w:b/>
          <w:color w:val="auto"/>
          <w:sz w:val="24"/>
          <w:highlight w:val="none"/>
        </w:rPr>
        <w:t>1投标</w:t>
      </w:r>
      <w:bookmarkEnd w:id="862"/>
      <w:bookmarkEnd w:id="863"/>
      <w:r>
        <w:rPr>
          <w:rFonts w:ascii="宋体" w:hAnsi="宋体"/>
          <w:b/>
          <w:color w:val="auto"/>
          <w:sz w:val="24"/>
          <w:highlight w:val="none"/>
        </w:rPr>
        <w:t>书</w:t>
      </w:r>
      <w:bookmarkEnd w:id="864"/>
      <w:bookmarkEnd w:id="865"/>
      <w:bookmarkEnd w:id="866"/>
      <w:bookmarkEnd w:id="867"/>
      <w:bookmarkEnd w:id="868"/>
      <w:bookmarkEnd w:id="869"/>
      <w:bookmarkEnd w:id="870"/>
      <w:bookmarkEnd w:id="871"/>
      <w:bookmarkEnd w:id="872"/>
      <w:bookmarkEnd w:id="873"/>
      <w:r>
        <w:rPr>
          <w:rFonts w:ascii="宋体" w:hAnsi="宋体"/>
          <w:b/>
          <w:color w:val="auto"/>
          <w:sz w:val="24"/>
          <w:szCs w:val="20"/>
          <w:highlight w:val="none"/>
        </w:rPr>
        <w:t>（实质性格式）</w:t>
      </w:r>
    </w:p>
    <w:p>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投标书</w:t>
      </w:r>
    </w:p>
    <w:p>
      <w:pPr>
        <w:tabs>
          <w:tab w:val="left" w:pos="5580"/>
        </w:tabs>
        <w:spacing w:line="360" w:lineRule="auto"/>
        <w:rPr>
          <w:rFonts w:hint="eastAsia" w:ascii="宋体" w:hAnsi="宋体"/>
          <w:color w:val="auto"/>
          <w:sz w:val="24"/>
          <w:highlight w:val="none"/>
          <w:u w:val="single"/>
        </w:rPr>
      </w:pPr>
      <w:r>
        <w:rPr>
          <w:rFonts w:hint="eastAsia" w:ascii="宋体" w:hAnsi="宋体"/>
          <w:color w:val="auto"/>
          <w:sz w:val="24"/>
          <w:highlight w:val="none"/>
        </w:rPr>
        <w:t>致：采购人或采购代理机构</w:t>
      </w:r>
    </w:p>
    <w:p>
      <w:pPr>
        <w:tabs>
          <w:tab w:val="left" w:pos="5580"/>
        </w:tabs>
        <w:spacing w:line="360" w:lineRule="auto"/>
        <w:ind w:firstLine="408"/>
        <w:rPr>
          <w:rFonts w:hint="eastAsia" w:ascii="宋体" w:hAnsi="宋体"/>
          <w:color w:val="auto"/>
          <w:sz w:val="24"/>
          <w:szCs w:val="20"/>
          <w:highlight w:val="none"/>
        </w:rPr>
      </w:pPr>
      <w:r>
        <w:rPr>
          <w:rFonts w:ascii="宋体" w:hAnsi="宋体"/>
          <w:color w:val="auto"/>
          <w:sz w:val="24"/>
          <w:szCs w:val="20"/>
          <w:highlight w:val="none"/>
        </w:rPr>
        <w:t>我方参加你方就</w:t>
      </w:r>
      <w:r>
        <w:rPr>
          <w:rFonts w:ascii="宋体" w:hAnsi="宋体"/>
          <w:color w:val="auto"/>
          <w:sz w:val="24"/>
          <w:highlight w:val="none"/>
          <w:lang w:val="zh-CN"/>
        </w:rPr>
        <w:t>___________</w:t>
      </w:r>
      <w:r>
        <w:rPr>
          <w:rFonts w:ascii="宋体" w:hAnsi="宋体"/>
          <w:color w:val="auto"/>
          <w:sz w:val="24"/>
          <w:szCs w:val="20"/>
          <w:highlight w:val="none"/>
        </w:rPr>
        <w:t>（</w:t>
      </w:r>
      <w:r>
        <w:rPr>
          <w:rFonts w:hint="eastAsia" w:ascii="宋体" w:hAnsi="宋体"/>
          <w:color w:val="auto"/>
          <w:sz w:val="24"/>
          <w:szCs w:val="20"/>
          <w:highlight w:val="none"/>
        </w:rPr>
        <w:t>项目</w:t>
      </w:r>
      <w:r>
        <w:rPr>
          <w:rFonts w:ascii="宋体" w:hAnsi="宋体"/>
          <w:color w:val="auto"/>
          <w:sz w:val="24"/>
          <w:szCs w:val="20"/>
          <w:highlight w:val="none"/>
        </w:rPr>
        <w:t>名称</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w:t>
      </w:r>
      <w:r>
        <w:rPr>
          <w:rFonts w:hint="eastAsia" w:ascii="宋体" w:hAnsi="宋体"/>
          <w:color w:val="auto"/>
          <w:sz w:val="24"/>
          <w:szCs w:val="20"/>
          <w:highlight w:val="none"/>
          <w:lang w:val="en-US" w:eastAsia="zh-CN"/>
        </w:rPr>
        <w:t>分包名称</w:t>
      </w:r>
      <w:r>
        <w:rPr>
          <w:rFonts w:ascii="宋体" w:hAnsi="宋体"/>
          <w:color w:val="auto"/>
          <w:sz w:val="24"/>
          <w:szCs w:val="20"/>
          <w:highlight w:val="none"/>
        </w:rPr>
        <w:t>）组织的招标活动，并对此项目进行投标。</w:t>
      </w:r>
    </w:p>
    <w:p>
      <w:pPr>
        <w:tabs>
          <w:tab w:val="left" w:pos="5580"/>
        </w:tabs>
        <w:spacing w:line="360" w:lineRule="auto"/>
        <w:ind w:firstLine="408"/>
        <w:rPr>
          <w:rFonts w:hint="eastAsia" w:ascii="宋体" w:hAnsi="宋体"/>
          <w:color w:val="auto"/>
          <w:sz w:val="24"/>
          <w:szCs w:val="20"/>
          <w:highlight w:val="none"/>
        </w:rPr>
      </w:pPr>
      <w:r>
        <w:rPr>
          <w:rFonts w:ascii="宋体" w:hAnsi="宋体"/>
          <w:color w:val="auto"/>
          <w:sz w:val="24"/>
          <w:szCs w:val="20"/>
          <w:highlight w:val="none"/>
        </w:rPr>
        <w:t>1. 我方</w:t>
      </w:r>
      <w:r>
        <w:rPr>
          <w:rFonts w:ascii="宋体" w:hAnsi="宋体"/>
          <w:color w:val="auto"/>
          <w:sz w:val="24"/>
          <w:highlight w:val="none"/>
        </w:rPr>
        <w:t>已详细审查全部招标文件</w:t>
      </w:r>
      <w:r>
        <w:rPr>
          <w:rFonts w:ascii="宋体" w:hAnsi="宋体"/>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宋体" w:hAnsi="宋体"/>
          <w:color w:val="auto"/>
          <w:sz w:val="24"/>
          <w:szCs w:val="20"/>
          <w:highlight w:val="none"/>
        </w:rPr>
      </w:pPr>
      <w:r>
        <w:rPr>
          <w:rFonts w:ascii="宋体" w:hAnsi="宋体"/>
          <w:color w:val="auto"/>
          <w:sz w:val="24"/>
          <w:szCs w:val="20"/>
          <w:highlight w:val="none"/>
        </w:rPr>
        <w:t>（1）本投标有效期为自提交投标文件的截止之日起</w:t>
      </w:r>
      <w:r>
        <w:rPr>
          <w:rFonts w:ascii="宋体" w:hAnsi="宋体"/>
          <w:color w:val="auto"/>
          <w:sz w:val="24"/>
          <w:highlight w:val="none"/>
          <w:u w:val="single"/>
        </w:rPr>
        <w:t>_90_</w:t>
      </w:r>
      <w:r>
        <w:rPr>
          <w:rFonts w:ascii="宋体" w:hAnsi="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color w:val="auto"/>
          <w:sz w:val="24"/>
          <w:szCs w:val="20"/>
          <w:highlight w:val="none"/>
        </w:rPr>
      </w:pPr>
      <w:r>
        <w:rPr>
          <w:rFonts w:ascii="宋体" w:hAnsi="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color w:val="auto"/>
          <w:sz w:val="24"/>
          <w:szCs w:val="20"/>
          <w:highlight w:val="none"/>
        </w:rPr>
      </w:pPr>
      <w:r>
        <w:rPr>
          <w:rFonts w:ascii="宋体" w:hAnsi="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color w:val="auto"/>
          <w:sz w:val="24"/>
          <w:szCs w:val="20"/>
          <w:highlight w:val="none"/>
        </w:rPr>
      </w:pPr>
      <w:r>
        <w:rPr>
          <w:rFonts w:ascii="宋体" w:hAnsi="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宋体" w:hAnsi="宋体"/>
          <w:color w:val="auto"/>
          <w:sz w:val="24"/>
          <w:szCs w:val="20"/>
          <w:highlight w:val="none"/>
        </w:rPr>
      </w:pPr>
      <w:r>
        <w:rPr>
          <w:rFonts w:hint="eastAsia" w:ascii="宋体" w:hAnsi="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宋体" w:hAnsi="宋体"/>
          <w:color w:val="auto"/>
          <w:sz w:val="24"/>
          <w:highlight w:val="none"/>
        </w:rPr>
      </w:pPr>
      <w:r>
        <w:rPr>
          <w:rFonts w:ascii="宋体" w:hAnsi="宋体"/>
          <w:color w:val="auto"/>
          <w:sz w:val="24"/>
          <w:highlight w:val="none"/>
        </w:rPr>
        <w:t>2. 其他补充条款（如有）：</w:t>
      </w:r>
      <w:r>
        <w:rPr>
          <w:rFonts w:ascii="宋体" w:hAnsi="宋体"/>
          <w:color w:val="auto"/>
          <w:sz w:val="24"/>
          <w:szCs w:val="20"/>
          <w:highlight w:val="none"/>
        </w:rPr>
        <w:t>___________</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与本投标有关的一切正式往来信函请寄：</w:t>
      </w:r>
    </w:p>
    <w:p>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地址_________________________   传真____________________________</w:t>
      </w:r>
    </w:p>
    <w:p>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电话_________________________  电子函件________________________</w:t>
      </w:r>
    </w:p>
    <w:p>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投标人名称（加盖公章） ___________</w:t>
      </w:r>
    </w:p>
    <w:p>
      <w:pPr>
        <w:tabs>
          <w:tab w:val="left" w:pos="5580"/>
        </w:tabs>
        <w:spacing w:line="360" w:lineRule="auto"/>
        <w:ind w:left="420"/>
        <w:rPr>
          <w:rFonts w:hint="eastAsia" w:ascii="宋体" w:hAnsi="宋体"/>
          <w:color w:val="auto"/>
          <w:sz w:val="24"/>
          <w:highlight w:val="none"/>
        </w:rPr>
      </w:pPr>
      <w:r>
        <w:rPr>
          <w:rFonts w:ascii="宋体" w:hAnsi="宋体"/>
          <w:color w:val="auto"/>
          <w:sz w:val="24"/>
          <w:szCs w:val="20"/>
          <w:highlight w:val="none"/>
        </w:rPr>
        <w:t xml:space="preserve">日期：_____年______月______日    </w:t>
      </w:r>
      <w:bookmarkStart w:id="874" w:name="_Hlt520355938"/>
      <w:bookmarkEnd w:id="874"/>
      <w:bookmarkStart w:id="875" w:name="_Hlt520356243"/>
      <w:bookmarkEnd w:id="875"/>
      <w:bookmarkStart w:id="876" w:name="_Toc150774762"/>
      <w:bookmarkStart w:id="877" w:name="_Toc305158825"/>
      <w:bookmarkStart w:id="878" w:name="_Toc265228395"/>
      <w:bookmarkStart w:id="879" w:name="_Toc480942350"/>
      <w:bookmarkStart w:id="880" w:name="_Toc264969247"/>
      <w:bookmarkStart w:id="881" w:name="_Toc520356218"/>
      <w:bookmarkStart w:id="882" w:name="_Toc226965830"/>
      <w:bookmarkStart w:id="883" w:name="_Toc127151557"/>
      <w:bookmarkStart w:id="884" w:name="_Ref467988705"/>
      <w:bookmarkStart w:id="885" w:name="_Toc226337253"/>
      <w:bookmarkStart w:id="886" w:name="_Toc226965747"/>
      <w:bookmarkStart w:id="887" w:name="_Toc195842922"/>
      <w:bookmarkStart w:id="888" w:name="_Toc142311059"/>
      <w:bookmarkStart w:id="889" w:name="_Toc305158899"/>
      <w:bookmarkStart w:id="890" w:name="_Toc226309801"/>
      <w:bookmarkStart w:id="891" w:name="_Toc150480795"/>
      <w:r>
        <w:rPr>
          <w:rFonts w:ascii="宋体" w:hAnsi="宋体"/>
          <w:color w:val="auto"/>
          <w:sz w:val="24"/>
          <w:highlight w:val="none"/>
        </w:rPr>
        <w:br w:type="page"/>
      </w:r>
    </w:p>
    <w:p>
      <w:pPr>
        <w:spacing w:line="360" w:lineRule="auto"/>
        <w:outlineLvl w:val="2"/>
        <w:rPr>
          <w:rFonts w:hint="eastAsia" w:ascii="宋体" w:hAnsi="宋体"/>
          <w:b/>
          <w:color w:val="auto"/>
          <w:sz w:val="24"/>
          <w:highlight w:val="none"/>
        </w:rPr>
      </w:pPr>
      <w:r>
        <w:rPr>
          <w:rFonts w:ascii="宋体" w:hAnsi="宋体"/>
          <w:b/>
          <w:color w:val="auto"/>
          <w:sz w:val="24"/>
          <w:highlight w:val="none"/>
        </w:rPr>
        <w:t>2  授权委托书（实质性格式）</w:t>
      </w:r>
    </w:p>
    <w:p>
      <w:pPr>
        <w:spacing w:line="36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授权委托书</w:t>
      </w:r>
    </w:p>
    <w:p>
      <w:pPr>
        <w:spacing w:line="360" w:lineRule="auto"/>
        <w:ind w:firstLine="420"/>
        <w:rPr>
          <w:rFonts w:hint="eastAsia" w:ascii="宋体" w:hAnsi="宋体"/>
          <w:color w:val="auto"/>
          <w:sz w:val="24"/>
          <w:szCs w:val="20"/>
          <w:highlight w:val="none"/>
        </w:rPr>
      </w:pPr>
    </w:p>
    <w:p>
      <w:pPr>
        <w:spacing w:line="360" w:lineRule="auto"/>
        <w:ind w:firstLine="420"/>
        <w:rPr>
          <w:rFonts w:hint="eastAsia" w:ascii="宋体" w:hAnsi="宋体"/>
          <w:color w:val="auto"/>
          <w:sz w:val="24"/>
          <w:szCs w:val="20"/>
          <w:highlight w:val="none"/>
        </w:rPr>
      </w:pPr>
      <w:r>
        <w:rPr>
          <w:rFonts w:hint="eastAsia" w:ascii="宋体" w:hAnsi="宋体"/>
          <w:color w:val="auto"/>
          <w:sz w:val="24"/>
          <w:szCs w:val="20"/>
          <w:highlight w:val="none"/>
        </w:rPr>
        <w:t>本人</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系</w:t>
      </w:r>
      <w:r>
        <w:rPr>
          <w:rFonts w:ascii="宋体" w:hAnsi="宋体"/>
          <w:color w:val="auto"/>
          <w:sz w:val="24"/>
          <w:highlight w:val="none"/>
          <w:lang w:val="zh-CN"/>
        </w:rPr>
        <w:t>________________</w:t>
      </w:r>
      <w:r>
        <w:rPr>
          <w:rFonts w:ascii="宋体" w:hAnsi="宋体"/>
          <w:color w:val="auto"/>
          <w:sz w:val="24"/>
          <w:szCs w:val="20"/>
          <w:highlight w:val="none"/>
        </w:rPr>
        <w:t>（</w:t>
      </w:r>
      <w:r>
        <w:rPr>
          <w:rFonts w:hint="eastAsia" w:ascii="宋体" w:hAnsi="宋体"/>
          <w:color w:val="auto"/>
          <w:sz w:val="24"/>
          <w:szCs w:val="20"/>
          <w:highlight w:val="none"/>
        </w:rPr>
        <w:t>投标人</w:t>
      </w:r>
      <w:r>
        <w:rPr>
          <w:rFonts w:ascii="宋体" w:hAnsi="宋体"/>
          <w:color w:val="auto"/>
          <w:sz w:val="24"/>
          <w:szCs w:val="20"/>
          <w:highlight w:val="none"/>
        </w:rPr>
        <w:t>名称）</w:t>
      </w:r>
      <w:r>
        <w:rPr>
          <w:rFonts w:hint="eastAsia" w:ascii="宋体" w:hAnsi="宋体"/>
          <w:color w:val="auto"/>
          <w:sz w:val="24"/>
          <w:szCs w:val="20"/>
          <w:highlight w:val="none"/>
        </w:rPr>
        <w:t>的</w:t>
      </w:r>
      <w:r>
        <w:rPr>
          <w:rFonts w:ascii="宋体" w:hAnsi="宋体"/>
          <w:color w:val="auto"/>
          <w:sz w:val="24"/>
          <w:szCs w:val="20"/>
          <w:highlight w:val="none"/>
        </w:rPr>
        <w:t>法定代表人（</w:t>
      </w:r>
      <w:r>
        <w:rPr>
          <w:rFonts w:hint="eastAsia" w:ascii="宋体" w:hAnsi="宋体"/>
          <w:color w:val="auto"/>
          <w:sz w:val="24"/>
          <w:szCs w:val="20"/>
          <w:highlight w:val="none"/>
        </w:rPr>
        <w:t>单位</w:t>
      </w:r>
      <w:r>
        <w:rPr>
          <w:rFonts w:ascii="宋体" w:hAnsi="宋体"/>
          <w:color w:val="auto"/>
          <w:sz w:val="24"/>
          <w:szCs w:val="20"/>
          <w:highlight w:val="none"/>
        </w:rPr>
        <w:t>负责人）</w:t>
      </w:r>
      <w:r>
        <w:rPr>
          <w:rFonts w:hint="eastAsia" w:ascii="宋体" w:hAnsi="宋体"/>
          <w:color w:val="auto"/>
          <w:sz w:val="24"/>
          <w:szCs w:val="20"/>
          <w:highlight w:val="none"/>
        </w:rPr>
        <w:t>，</w:t>
      </w:r>
      <w:r>
        <w:rPr>
          <w:rFonts w:ascii="宋体" w:hAnsi="宋体"/>
          <w:color w:val="auto"/>
          <w:sz w:val="24"/>
          <w:szCs w:val="20"/>
          <w:highlight w:val="none"/>
        </w:rPr>
        <w:t>现委托</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为</w:t>
      </w:r>
      <w:r>
        <w:rPr>
          <w:rFonts w:ascii="宋体" w:hAnsi="宋体"/>
          <w:color w:val="auto"/>
          <w:sz w:val="24"/>
          <w:szCs w:val="20"/>
          <w:highlight w:val="none"/>
        </w:rPr>
        <w:t>我方代理人。</w:t>
      </w:r>
      <w:r>
        <w:rPr>
          <w:rFonts w:hint="eastAsia" w:ascii="宋体" w:hAnsi="宋体"/>
          <w:color w:val="auto"/>
          <w:sz w:val="24"/>
          <w:szCs w:val="20"/>
          <w:highlight w:val="none"/>
        </w:rPr>
        <w:t>代理人根据</w:t>
      </w:r>
      <w:r>
        <w:rPr>
          <w:rFonts w:ascii="宋体" w:hAnsi="宋体"/>
          <w:color w:val="auto"/>
          <w:sz w:val="24"/>
          <w:szCs w:val="20"/>
          <w:highlight w:val="none"/>
        </w:rPr>
        <w:t>授权，以我方名义签署、澄清确认、递交、撤回、修改</w:t>
      </w:r>
      <w:r>
        <w:rPr>
          <w:rFonts w:ascii="宋体" w:hAnsi="宋体"/>
          <w:color w:val="auto"/>
          <w:sz w:val="24"/>
          <w:highlight w:val="none"/>
          <w:lang w:val="zh-CN"/>
        </w:rPr>
        <w:t>___________</w:t>
      </w:r>
      <w:r>
        <w:rPr>
          <w:rFonts w:ascii="宋体" w:hAnsi="宋体"/>
          <w:color w:val="auto"/>
          <w:sz w:val="24"/>
          <w:szCs w:val="20"/>
          <w:highlight w:val="none"/>
        </w:rPr>
        <w:t>（</w:t>
      </w:r>
      <w:r>
        <w:rPr>
          <w:rFonts w:hint="eastAsia" w:ascii="宋体" w:hAnsi="宋体"/>
          <w:color w:val="auto"/>
          <w:sz w:val="24"/>
          <w:szCs w:val="20"/>
          <w:highlight w:val="none"/>
        </w:rPr>
        <w:t>项目</w:t>
      </w:r>
      <w:r>
        <w:rPr>
          <w:rFonts w:ascii="宋体" w:hAnsi="宋体"/>
          <w:color w:val="auto"/>
          <w:sz w:val="24"/>
          <w:szCs w:val="20"/>
          <w:highlight w:val="none"/>
        </w:rPr>
        <w:t>名称</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w:t>
      </w:r>
      <w:r>
        <w:rPr>
          <w:rFonts w:hint="eastAsia" w:ascii="宋体" w:hAnsi="宋体"/>
          <w:color w:val="auto"/>
          <w:sz w:val="24"/>
          <w:szCs w:val="20"/>
          <w:highlight w:val="none"/>
          <w:lang w:val="en-US" w:eastAsia="zh-CN"/>
        </w:rPr>
        <w:t>分包名称</w:t>
      </w:r>
      <w:r>
        <w:rPr>
          <w:rFonts w:ascii="宋体" w:hAnsi="宋体"/>
          <w:color w:val="auto"/>
          <w:sz w:val="24"/>
          <w:szCs w:val="20"/>
          <w:highlight w:val="none"/>
        </w:rPr>
        <w:t>）</w:t>
      </w:r>
      <w:r>
        <w:rPr>
          <w:rFonts w:hint="eastAsia" w:ascii="宋体" w:hAnsi="宋体"/>
          <w:color w:val="auto"/>
          <w:sz w:val="24"/>
          <w:szCs w:val="20"/>
          <w:highlight w:val="none"/>
        </w:rPr>
        <w:t>投标</w:t>
      </w:r>
      <w:r>
        <w:rPr>
          <w:rFonts w:ascii="宋体" w:hAnsi="宋体"/>
          <w:color w:val="auto"/>
          <w:sz w:val="24"/>
          <w:szCs w:val="20"/>
          <w:highlight w:val="none"/>
        </w:rPr>
        <w:t>文件</w:t>
      </w:r>
      <w:r>
        <w:rPr>
          <w:rFonts w:hint="eastAsia" w:ascii="宋体" w:hAnsi="宋体"/>
          <w:color w:val="auto"/>
          <w:sz w:val="24"/>
          <w:szCs w:val="20"/>
          <w:highlight w:val="none"/>
        </w:rPr>
        <w:t>和</w:t>
      </w:r>
      <w:r>
        <w:rPr>
          <w:rFonts w:ascii="宋体" w:hAnsi="宋体"/>
          <w:color w:val="auto"/>
          <w:sz w:val="24"/>
          <w:szCs w:val="20"/>
          <w:highlight w:val="none"/>
        </w:rPr>
        <w:t>处理有关事宜，其法律后果由我方承担。</w:t>
      </w:r>
    </w:p>
    <w:p>
      <w:pPr>
        <w:spacing w:line="360" w:lineRule="auto"/>
        <w:ind w:firstLine="420"/>
        <w:rPr>
          <w:rFonts w:hint="eastAsia" w:ascii="宋体" w:hAnsi="宋体"/>
          <w:color w:val="auto"/>
          <w:sz w:val="24"/>
          <w:szCs w:val="20"/>
          <w:highlight w:val="none"/>
        </w:rPr>
      </w:pPr>
      <w:r>
        <w:rPr>
          <w:rFonts w:hint="eastAsia" w:ascii="宋体" w:hAnsi="宋体"/>
          <w:color w:val="auto"/>
          <w:sz w:val="24"/>
          <w:szCs w:val="20"/>
          <w:highlight w:val="none"/>
        </w:rPr>
        <w:t>委托</w:t>
      </w:r>
      <w:r>
        <w:rPr>
          <w:rFonts w:ascii="宋体" w:hAnsi="宋体"/>
          <w:color w:val="auto"/>
          <w:sz w:val="24"/>
          <w:szCs w:val="20"/>
          <w:highlight w:val="none"/>
        </w:rPr>
        <w:t>期限：自本</w:t>
      </w:r>
      <w:r>
        <w:rPr>
          <w:rFonts w:hint="eastAsia" w:ascii="宋体" w:hAnsi="宋体"/>
          <w:color w:val="auto"/>
          <w:sz w:val="24"/>
          <w:szCs w:val="20"/>
          <w:highlight w:val="none"/>
        </w:rPr>
        <w:t>授权</w:t>
      </w:r>
      <w:r>
        <w:rPr>
          <w:rFonts w:ascii="宋体" w:hAnsi="宋体"/>
          <w:color w:val="auto"/>
          <w:sz w:val="24"/>
          <w:szCs w:val="20"/>
          <w:highlight w:val="none"/>
        </w:rPr>
        <w:t>委托书签署之日起至</w:t>
      </w:r>
      <w:r>
        <w:rPr>
          <w:rFonts w:hint="eastAsia" w:ascii="宋体" w:hAnsi="宋体"/>
          <w:color w:val="auto"/>
          <w:sz w:val="24"/>
          <w:szCs w:val="20"/>
          <w:highlight w:val="none"/>
        </w:rPr>
        <w:t>投标</w:t>
      </w:r>
      <w:r>
        <w:rPr>
          <w:rFonts w:ascii="宋体" w:hAnsi="宋体"/>
          <w:color w:val="auto"/>
          <w:sz w:val="24"/>
          <w:szCs w:val="20"/>
          <w:highlight w:val="none"/>
        </w:rPr>
        <w:t>有效期</w:t>
      </w:r>
      <w:r>
        <w:rPr>
          <w:rFonts w:hint="eastAsia" w:ascii="宋体" w:hAnsi="宋体"/>
          <w:color w:val="auto"/>
          <w:sz w:val="24"/>
          <w:szCs w:val="20"/>
          <w:highlight w:val="none"/>
        </w:rPr>
        <w:t>届满</w:t>
      </w:r>
      <w:r>
        <w:rPr>
          <w:rFonts w:ascii="宋体" w:hAnsi="宋体"/>
          <w:color w:val="auto"/>
          <w:sz w:val="24"/>
          <w:szCs w:val="20"/>
          <w:highlight w:val="none"/>
        </w:rPr>
        <w:t>之日止。</w:t>
      </w:r>
    </w:p>
    <w:p>
      <w:pPr>
        <w:spacing w:line="360" w:lineRule="auto"/>
        <w:ind w:firstLine="420"/>
        <w:rPr>
          <w:rFonts w:hint="eastAsia" w:ascii="宋体" w:hAnsi="宋体"/>
          <w:color w:val="auto"/>
          <w:sz w:val="24"/>
          <w:szCs w:val="20"/>
          <w:highlight w:val="none"/>
        </w:rPr>
      </w:pPr>
      <w:r>
        <w:rPr>
          <w:rFonts w:hint="eastAsia" w:ascii="宋体" w:hAnsi="宋体"/>
          <w:color w:val="auto"/>
          <w:sz w:val="24"/>
          <w:szCs w:val="20"/>
          <w:highlight w:val="none"/>
        </w:rPr>
        <w:t>代理人</w:t>
      </w:r>
      <w:r>
        <w:rPr>
          <w:rFonts w:ascii="宋体" w:hAnsi="宋体"/>
          <w:color w:val="auto"/>
          <w:sz w:val="24"/>
          <w:szCs w:val="20"/>
          <w:highlight w:val="none"/>
        </w:rPr>
        <w:t>无转委托权。</w:t>
      </w:r>
      <w:r>
        <w:rPr>
          <w:rFonts w:ascii="宋体" w:hAnsi="宋体"/>
          <w:color w:val="auto"/>
          <w:sz w:val="24"/>
          <w:szCs w:val="20"/>
          <w:highlight w:val="none"/>
        </w:rPr>
        <w:cr/>
      </w:r>
    </w:p>
    <w:p>
      <w:pPr>
        <w:spacing w:line="360" w:lineRule="auto"/>
        <w:rPr>
          <w:rFonts w:hint="eastAsia"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pPr>
        <w:spacing w:line="360" w:lineRule="auto"/>
        <w:rPr>
          <w:rFonts w:hint="eastAsia" w:ascii="宋体" w:hAnsi="宋体"/>
          <w:color w:val="auto"/>
          <w:sz w:val="24"/>
          <w:szCs w:val="20"/>
          <w:highlight w:val="none"/>
        </w:rPr>
      </w:pPr>
      <w:r>
        <w:rPr>
          <w:rFonts w:ascii="宋体" w:hAnsi="宋体"/>
          <w:color w:val="auto"/>
          <w:sz w:val="24"/>
          <w:szCs w:val="20"/>
          <w:highlight w:val="none"/>
        </w:rPr>
        <w:t>法定代表人（单位负责人）（签字</w:t>
      </w:r>
      <w:r>
        <w:rPr>
          <w:rFonts w:hint="eastAsia" w:ascii="宋体" w:hAnsi="宋体"/>
          <w:color w:val="auto"/>
          <w:sz w:val="24"/>
          <w:szCs w:val="20"/>
          <w:highlight w:val="none"/>
        </w:rPr>
        <w:t>或签章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ascii="宋体" w:hAnsi="宋体"/>
          <w:color w:val="auto"/>
          <w:sz w:val="24"/>
          <w:szCs w:val="20"/>
          <w:highlight w:val="none"/>
        </w:rPr>
        <w:t>：</w:t>
      </w:r>
      <w:r>
        <w:rPr>
          <w:rFonts w:ascii="宋体" w:hAnsi="宋体"/>
          <w:color w:val="auto"/>
          <w:sz w:val="24"/>
          <w:highlight w:val="none"/>
          <w:lang w:val="zh-CN"/>
        </w:rPr>
        <w:t>________________</w:t>
      </w:r>
    </w:p>
    <w:p>
      <w:pPr>
        <w:autoSpaceDE w:val="0"/>
        <w:autoSpaceDN w:val="0"/>
        <w:adjustRightInd w:val="0"/>
        <w:snapToGrid w:val="0"/>
        <w:spacing w:line="360" w:lineRule="auto"/>
        <w:rPr>
          <w:rFonts w:hint="eastAsia"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人（签字</w:t>
      </w:r>
      <w:r>
        <w:rPr>
          <w:rFonts w:hint="eastAsia" w:ascii="宋体" w:hAnsi="宋体"/>
          <w:color w:val="auto"/>
          <w:sz w:val="24"/>
          <w:highlight w:val="none"/>
        </w:rPr>
        <w:t>或签章</w:t>
      </w:r>
      <w:r>
        <w:rPr>
          <w:rFonts w:ascii="宋体" w:hAnsi="宋体"/>
          <w:color w:val="auto"/>
          <w:sz w:val="24"/>
          <w:highlight w:val="none"/>
        </w:rPr>
        <w:t>）：</w:t>
      </w:r>
      <w:r>
        <w:rPr>
          <w:rFonts w:ascii="宋体" w:hAnsi="宋体"/>
          <w:color w:val="auto"/>
          <w:sz w:val="24"/>
          <w:highlight w:val="none"/>
          <w:lang w:val="zh-CN"/>
        </w:rPr>
        <w:t>________________</w:t>
      </w:r>
    </w:p>
    <w:p>
      <w:pPr>
        <w:autoSpaceDE w:val="0"/>
        <w:autoSpaceDN w:val="0"/>
        <w:adjustRightInd w:val="0"/>
        <w:snapToGrid w:val="0"/>
        <w:spacing w:line="360" w:lineRule="auto"/>
        <w:rPr>
          <w:rFonts w:hint="eastAsia" w:ascii="宋体" w:hAnsi="宋体"/>
          <w:color w:val="auto"/>
          <w:sz w:val="24"/>
          <w:highlight w:val="none"/>
          <w:lang w:val="zh-CN"/>
        </w:rPr>
      </w:pPr>
      <w:r>
        <w:rPr>
          <w:rFonts w:ascii="宋体" w:hAnsi="宋体"/>
          <w:color w:val="auto"/>
          <w:sz w:val="24"/>
          <w:highlight w:val="none"/>
        </w:rPr>
        <w:t>日期：_____年______月______日</w:t>
      </w:r>
    </w:p>
    <w:p>
      <w:pPr>
        <w:tabs>
          <w:tab w:val="left" w:pos="5580"/>
        </w:tabs>
        <w:spacing w:line="360" w:lineRule="auto"/>
        <w:jc w:val="left"/>
        <w:rPr>
          <w:rFonts w:hint="eastAsia" w:ascii="宋体" w:hAnsi="宋体"/>
          <w:color w:val="auto"/>
          <w:sz w:val="24"/>
          <w:szCs w:val="20"/>
          <w:highlight w:val="none"/>
        </w:rPr>
      </w:pPr>
      <w:r>
        <w:rPr>
          <w:color w:val="auto"/>
          <w:sz w:val="24"/>
          <w:szCs w:val="20"/>
          <w:highlight w:val="none"/>
        </w:rPr>
        <w:t>法定代表人</w:t>
      </w:r>
      <w:r>
        <w:rPr>
          <w:rFonts w:hint="eastAsia"/>
          <w:color w:val="auto"/>
          <w:sz w:val="24"/>
          <w:szCs w:val="20"/>
          <w:highlight w:val="none"/>
        </w:rPr>
        <w:t>（单位负责人）</w:t>
      </w:r>
      <w:r>
        <w:rPr>
          <w:color w:val="auto"/>
          <w:sz w:val="24"/>
          <w:szCs w:val="20"/>
          <w:highlight w:val="none"/>
        </w:rPr>
        <w:t>及委托代理人身份证明文件电子件</w:t>
      </w:r>
      <w:r>
        <w:rPr>
          <w:rFonts w:ascii="宋体" w:hAnsi="宋体"/>
          <w:color w:val="auto"/>
          <w:sz w:val="24"/>
          <w:szCs w:val="20"/>
          <w:highlight w:val="none"/>
        </w:rPr>
        <w:t>：</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c>
          <w:tcPr>
            <w:tcW w:w="3657"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r>
    </w:tbl>
    <w:p>
      <w:pPr>
        <w:tabs>
          <w:tab w:val="left" w:pos="5580"/>
        </w:tabs>
        <w:spacing w:line="360" w:lineRule="auto"/>
        <w:jc w:val="left"/>
        <w:rPr>
          <w:rFonts w:hint="eastAsia" w:ascii="宋体" w:hAnsi="宋体"/>
          <w:color w:val="auto"/>
          <w:sz w:val="24"/>
          <w:szCs w:val="20"/>
          <w:highlight w:val="none"/>
        </w:rPr>
      </w:pPr>
      <w:r>
        <w:rPr>
          <w:color w:val="auto"/>
          <w:sz w:val="24"/>
          <w:szCs w:val="20"/>
          <w:highlight w:val="none"/>
        </w:rPr>
        <w:t>法定代表人</w:t>
      </w:r>
      <w:r>
        <w:rPr>
          <w:rFonts w:hint="eastAsia"/>
          <w:color w:val="auto"/>
          <w:sz w:val="24"/>
          <w:szCs w:val="20"/>
          <w:highlight w:val="none"/>
        </w:rPr>
        <w:t>（单位负责人）</w:t>
      </w:r>
      <w:r>
        <w:rPr>
          <w:color w:val="auto"/>
          <w:sz w:val="24"/>
          <w:szCs w:val="20"/>
          <w:highlight w:val="none"/>
        </w:rPr>
        <w:t>及委托代理人身份证明文件电子件</w:t>
      </w:r>
      <w:r>
        <w:rPr>
          <w:rFonts w:ascii="宋体" w:hAnsi="宋体"/>
          <w:color w:val="auto"/>
          <w:sz w:val="24"/>
          <w:szCs w:val="20"/>
          <w:highlight w:val="none"/>
        </w:rPr>
        <w:t>：</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399" w:hRule="atLeast"/>
        </w:trPr>
        <w:tc>
          <w:tcPr>
            <w:tcW w:w="4673"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c>
          <w:tcPr>
            <w:tcW w:w="3657"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r>
    </w:tbl>
    <w:p>
      <w:pPr>
        <w:tabs>
          <w:tab w:val="left" w:pos="5580"/>
        </w:tabs>
        <w:spacing w:line="360" w:lineRule="auto"/>
        <w:jc w:val="left"/>
        <w:rPr>
          <w:rFonts w:hint="eastAsia"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color w:val="auto"/>
          <w:sz w:val="24"/>
          <w:szCs w:val="20"/>
          <w:highlight w:val="none"/>
        </w:rPr>
      </w:pPr>
      <w:r>
        <w:rPr>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pPr>
        <w:tabs>
          <w:tab w:val="left" w:pos="5580"/>
        </w:tabs>
        <w:spacing w:line="360" w:lineRule="auto"/>
        <w:jc w:val="left"/>
        <w:rPr>
          <w:rFonts w:hint="eastAsia" w:ascii="宋体" w:hAnsi="宋体"/>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ascii="宋体" w:hAnsi="宋体"/>
          <w:color w:val="auto"/>
          <w:sz w:val="24"/>
          <w:szCs w:val="20"/>
          <w:highlight w:val="none"/>
        </w:rPr>
        <w:t xml:space="preserve"> </w:t>
      </w:r>
      <w:r>
        <w:rPr>
          <w:rFonts w:ascii="宋体" w:hAnsi="宋体"/>
          <w:color w:val="auto"/>
          <w:sz w:val="30"/>
          <w:szCs w:val="30"/>
          <w:highlight w:val="none"/>
        </w:rPr>
        <w:br w:type="page"/>
      </w:r>
    </w:p>
    <w:p>
      <w:pPr>
        <w:spacing w:line="36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附：</w:t>
      </w:r>
      <w:r>
        <w:rPr>
          <w:rFonts w:ascii="宋体" w:hAnsi="宋体"/>
          <w:b/>
          <w:color w:val="auto"/>
          <w:sz w:val="36"/>
          <w:szCs w:val="36"/>
          <w:highlight w:val="none"/>
        </w:rPr>
        <w:t>法定代表人（单位负责人）身份证明</w:t>
      </w:r>
    </w:p>
    <w:p>
      <w:pPr>
        <w:kinsoku w:val="0"/>
        <w:overflowPunct w:val="0"/>
        <w:spacing w:line="200" w:lineRule="exact"/>
        <w:rPr>
          <w:rFonts w:hint="eastAsia" w:ascii="宋体" w:hAnsi="宋体"/>
          <w:color w:val="auto"/>
          <w:sz w:val="20"/>
          <w:szCs w:val="20"/>
          <w:highlight w:val="none"/>
        </w:rPr>
      </w:pPr>
    </w:p>
    <w:p>
      <w:pPr>
        <w:tabs>
          <w:tab w:val="left" w:pos="5580"/>
        </w:tabs>
        <w:spacing w:line="360" w:lineRule="auto"/>
        <w:rPr>
          <w:rFonts w:hint="eastAsia" w:ascii="宋体" w:hAnsi="宋体"/>
          <w:color w:val="auto"/>
          <w:sz w:val="24"/>
          <w:highlight w:val="none"/>
          <w:u w:val="single"/>
        </w:rPr>
      </w:pPr>
      <w:r>
        <w:rPr>
          <w:rFonts w:hint="eastAsia" w:ascii="宋体" w:hAnsi="宋体"/>
          <w:color w:val="auto"/>
          <w:sz w:val="24"/>
          <w:highlight w:val="none"/>
        </w:rPr>
        <w:t>致：采购人或采购代理机构</w:t>
      </w:r>
    </w:p>
    <w:p>
      <w:pPr>
        <w:tabs>
          <w:tab w:val="left" w:pos="5580"/>
        </w:tabs>
        <w:spacing w:line="360" w:lineRule="auto"/>
        <w:rPr>
          <w:rFonts w:hint="eastAsia" w:ascii="宋体" w:hAnsi="宋体"/>
          <w:color w:val="auto"/>
          <w:sz w:val="24"/>
          <w:highlight w:val="none"/>
          <w:u w:val="single"/>
        </w:rPr>
      </w:pPr>
    </w:p>
    <w:p>
      <w:pPr>
        <w:pStyle w:val="17"/>
        <w:tabs>
          <w:tab w:val="left" w:pos="2412"/>
          <w:tab w:val="left" w:pos="3883"/>
          <w:tab w:val="left" w:pos="5352"/>
          <w:tab w:val="left" w:pos="6821"/>
        </w:tabs>
        <w:kinsoku w:val="0"/>
        <w:overflowPunct w:val="0"/>
        <w:spacing w:line="335" w:lineRule="exact"/>
        <w:ind w:firstLine="480" w:firstLineChars="200"/>
        <w:rPr>
          <w:rFonts w:hint="eastAsia"/>
          <w:color w:val="auto"/>
          <w:highlight w:val="none"/>
        </w:rPr>
      </w:pPr>
      <w:r>
        <w:rPr>
          <w:rFonts w:hint="eastAsia"/>
          <w:color w:val="auto"/>
          <w:highlight w:val="none"/>
        </w:rPr>
        <w:t>兹证明，</w:t>
      </w:r>
    </w:p>
    <w:p>
      <w:pPr>
        <w:pStyle w:val="17"/>
        <w:tabs>
          <w:tab w:val="left" w:pos="1690"/>
          <w:tab w:val="left" w:pos="3400"/>
          <w:tab w:val="left" w:pos="5110"/>
          <w:tab w:val="left" w:pos="6821"/>
        </w:tabs>
        <w:kinsoku w:val="0"/>
        <w:overflowPunct w:val="0"/>
        <w:spacing w:line="335" w:lineRule="exact"/>
        <w:rPr>
          <w:rFonts w:hint="eastAsia"/>
          <w:color w:val="auto"/>
          <w:highlight w:val="none"/>
        </w:rPr>
      </w:pPr>
      <w:r>
        <w:rPr>
          <w:color w:val="auto"/>
          <w:highlight w:val="none"/>
        </w:rPr>
        <w:t>姓名</w:t>
      </w:r>
      <w:r>
        <w:rPr>
          <w:rFonts w:hint="eastAsia"/>
          <w:color w:val="auto"/>
          <w:highlight w:val="none"/>
        </w:rPr>
        <w:t>：</w:t>
      </w:r>
      <w:r>
        <w:rPr>
          <w:color w:val="auto"/>
          <w:highlight w:val="none"/>
        </w:rPr>
        <w:t>____性别：____年龄：____职务：____</w:t>
      </w:r>
    </w:p>
    <w:p>
      <w:pPr>
        <w:pStyle w:val="17"/>
        <w:tabs>
          <w:tab w:val="left" w:pos="2412"/>
          <w:tab w:val="left" w:pos="3883"/>
          <w:tab w:val="left" w:pos="5352"/>
          <w:tab w:val="left" w:pos="6821"/>
        </w:tabs>
        <w:kinsoku w:val="0"/>
        <w:overflowPunct w:val="0"/>
        <w:spacing w:line="335" w:lineRule="exact"/>
        <w:rPr>
          <w:rFonts w:hint="eastAsia"/>
          <w:color w:val="auto"/>
          <w:highlight w:val="none"/>
        </w:rPr>
      </w:pPr>
    </w:p>
    <w:p>
      <w:pPr>
        <w:pStyle w:val="17"/>
        <w:tabs>
          <w:tab w:val="left" w:pos="2250"/>
          <w:tab w:val="left" w:pos="2412"/>
          <w:tab w:val="left" w:pos="3883"/>
          <w:tab w:val="left" w:pos="5352"/>
          <w:tab w:val="left" w:pos="6821"/>
          <w:tab w:val="clear" w:pos="567"/>
        </w:tabs>
        <w:kinsoku w:val="0"/>
        <w:overflowPunct w:val="0"/>
        <w:spacing w:line="335" w:lineRule="exact"/>
        <w:rPr>
          <w:rFonts w:hint="eastAsia"/>
          <w:color w:val="auto"/>
          <w:highlight w:val="none"/>
        </w:rPr>
      </w:pPr>
      <w:r>
        <w:rPr>
          <w:color w:val="auto"/>
          <w:highlight w:val="none"/>
        </w:rPr>
        <w:t>系</w:t>
      </w:r>
      <w:r>
        <w:rPr>
          <w:color w:val="auto"/>
          <w:highlight w:val="none"/>
          <w:u w:val="single"/>
        </w:rPr>
        <w:tab/>
      </w:r>
      <w:r>
        <w:rPr>
          <w:color w:val="auto"/>
          <w:highlight w:val="none"/>
        </w:rPr>
        <w:t>（</w:t>
      </w:r>
      <w:r>
        <w:rPr>
          <w:rFonts w:hint="eastAsia"/>
          <w:color w:val="auto"/>
          <w:highlight w:val="none"/>
        </w:rPr>
        <w:t>投标人</w:t>
      </w:r>
      <w:r>
        <w:rPr>
          <w:color w:val="auto"/>
          <w:highlight w:val="none"/>
        </w:rPr>
        <w:t>名称）的法定代表人（单位负责人）。</w:t>
      </w:r>
    </w:p>
    <w:p>
      <w:pPr>
        <w:pStyle w:val="17"/>
        <w:tabs>
          <w:tab w:val="left" w:pos="2412"/>
          <w:tab w:val="left" w:pos="3883"/>
          <w:tab w:val="left" w:pos="5352"/>
          <w:tab w:val="left" w:pos="6821"/>
        </w:tabs>
        <w:kinsoku w:val="0"/>
        <w:overflowPunct w:val="0"/>
        <w:spacing w:line="335" w:lineRule="exact"/>
        <w:rPr>
          <w:rFonts w:hint="eastAsia"/>
          <w:color w:val="auto"/>
          <w:highlight w:val="none"/>
        </w:rPr>
      </w:pPr>
    </w:p>
    <w:p>
      <w:pPr>
        <w:pStyle w:val="17"/>
        <w:tabs>
          <w:tab w:val="left" w:pos="2412"/>
          <w:tab w:val="left" w:pos="3883"/>
          <w:tab w:val="left" w:pos="5352"/>
          <w:tab w:val="left" w:pos="6821"/>
        </w:tabs>
        <w:kinsoku w:val="0"/>
        <w:overflowPunct w:val="0"/>
        <w:spacing w:line="335" w:lineRule="exact"/>
        <w:rPr>
          <w:rFonts w:hint="eastAsia"/>
          <w:color w:val="auto"/>
          <w:highlight w:val="none"/>
        </w:rPr>
      </w:pPr>
    </w:p>
    <w:p>
      <w:pPr>
        <w:pStyle w:val="17"/>
        <w:tabs>
          <w:tab w:val="left" w:pos="2412"/>
          <w:tab w:val="left" w:pos="3883"/>
          <w:tab w:val="left" w:pos="5352"/>
          <w:tab w:val="left" w:pos="6821"/>
        </w:tabs>
        <w:kinsoku w:val="0"/>
        <w:overflowPunct w:val="0"/>
        <w:spacing w:line="335" w:lineRule="exact"/>
        <w:rPr>
          <w:rFonts w:hint="eastAsia"/>
          <w:color w:val="auto"/>
          <w:highlight w:val="none"/>
        </w:rPr>
      </w:pPr>
    </w:p>
    <w:p>
      <w:pPr>
        <w:pStyle w:val="17"/>
        <w:kinsoku w:val="0"/>
        <w:overflowPunct w:val="0"/>
        <w:spacing w:line="583" w:lineRule="auto"/>
        <w:ind w:right="-46"/>
        <w:rPr>
          <w:rFonts w:hint="eastAsia"/>
          <w:color w:val="auto"/>
          <w:spacing w:val="-3"/>
          <w:highlight w:val="none"/>
        </w:rPr>
      </w:pPr>
      <w:r>
        <w:rPr>
          <w:color w:val="auto"/>
          <w:highlight w:val="none"/>
        </w:rPr>
        <w:t>附：</w:t>
      </w:r>
      <w:r>
        <w:rPr>
          <w:rFonts w:ascii="Times New Roman" w:hAnsi="Times New Roman"/>
          <w:color w:val="auto"/>
          <w:szCs w:val="20"/>
          <w:highlight w:val="none"/>
        </w:rPr>
        <w:t>法定代表人（单位负责人）身份证</w:t>
      </w:r>
      <w:r>
        <w:rPr>
          <w:rFonts w:hint="eastAsia" w:ascii="Times New Roman" w:hAnsi="Times New Roman"/>
          <w:color w:val="auto"/>
          <w:szCs w:val="20"/>
          <w:highlight w:val="none"/>
        </w:rPr>
        <w:t>或</w:t>
      </w:r>
      <w:r>
        <w:rPr>
          <w:rFonts w:ascii="Times New Roman" w:hAnsi="Times New Roman"/>
          <w:color w:val="auto"/>
          <w:szCs w:val="20"/>
          <w:highlight w:val="none"/>
        </w:rPr>
        <w:t>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c>
          <w:tcPr>
            <w:tcW w:w="3657"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r>
    </w:tbl>
    <w:p>
      <w:pPr>
        <w:pStyle w:val="17"/>
        <w:kinsoku w:val="0"/>
        <w:overflowPunct w:val="0"/>
        <w:spacing w:line="583" w:lineRule="auto"/>
        <w:ind w:right="4305"/>
        <w:rPr>
          <w:rFonts w:hint="eastAsia"/>
          <w:color w:val="auto"/>
          <w:spacing w:val="-3"/>
          <w:highlight w:val="none"/>
        </w:rPr>
      </w:pPr>
    </w:p>
    <w:p>
      <w:pPr>
        <w:pStyle w:val="17"/>
        <w:kinsoku w:val="0"/>
        <w:overflowPunct w:val="0"/>
        <w:spacing w:line="583" w:lineRule="auto"/>
        <w:ind w:right="4305"/>
        <w:rPr>
          <w:rFonts w:hint="eastAsia"/>
          <w:color w:val="auto"/>
          <w:spacing w:val="-3"/>
          <w:highlight w:val="none"/>
        </w:rPr>
      </w:pPr>
    </w:p>
    <w:p>
      <w:pPr>
        <w:autoSpaceDE w:val="0"/>
        <w:autoSpaceDN w:val="0"/>
        <w:adjustRightInd w:val="0"/>
        <w:snapToGrid w:val="0"/>
        <w:spacing w:line="360" w:lineRule="auto"/>
        <w:rPr>
          <w:rFonts w:hint="eastAsia"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pPr>
        <w:pStyle w:val="17"/>
        <w:kinsoku w:val="0"/>
        <w:overflowPunct w:val="0"/>
        <w:spacing w:line="583" w:lineRule="auto"/>
        <w:ind w:right="95"/>
        <w:rPr>
          <w:rFonts w:hint="eastAsia"/>
          <w:color w:val="auto"/>
          <w:spacing w:val="-3"/>
          <w:highlight w:val="none"/>
        </w:rPr>
      </w:pPr>
      <w:r>
        <w:rPr>
          <w:rFonts w:hint="eastAsia"/>
          <w:color w:val="auto"/>
          <w:spacing w:val="-3"/>
          <w:highlight w:val="none"/>
        </w:rPr>
        <w:t>法定代表人（</w:t>
      </w:r>
      <w:r>
        <w:rPr>
          <w:color w:val="auto"/>
          <w:highlight w:val="none"/>
        </w:rPr>
        <w:t>单位负责人</w:t>
      </w:r>
      <w:r>
        <w:rPr>
          <w:rFonts w:hint="eastAsia"/>
          <w:color w:val="auto"/>
          <w:spacing w:val="-3"/>
          <w:highlight w:val="none"/>
        </w:rPr>
        <w:t>）（签字或签章或印鉴）：_</w:t>
      </w:r>
      <w:r>
        <w:rPr>
          <w:color w:val="auto"/>
          <w:spacing w:val="-3"/>
          <w:highlight w:val="none"/>
        </w:rPr>
        <w:t>______</w:t>
      </w:r>
    </w:p>
    <w:p>
      <w:pPr>
        <w:autoSpaceDE w:val="0"/>
        <w:autoSpaceDN w:val="0"/>
        <w:adjustRightInd w:val="0"/>
        <w:snapToGrid w:val="0"/>
        <w:spacing w:line="360" w:lineRule="auto"/>
        <w:rPr>
          <w:rFonts w:hint="eastAsia" w:ascii="宋体" w:hAnsi="宋体"/>
          <w:color w:val="auto"/>
          <w:sz w:val="24"/>
          <w:highlight w:val="none"/>
        </w:rPr>
      </w:pPr>
    </w:p>
    <w:p>
      <w:pPr>
        <w:autoSpaceDE w:val="0"/>
        <w:autoSpaceDN w:val="0"/>
        <w:adjustRightInd w:val="0"/>
        <w:snapToGrid w:val="0"/>
        <w:spacing w:line="360" w:lineRule="auto"/>
        <w:rPr>
          <w:rFonts w:hint="eastAsia" w:ascii="宋体" w:hAnsi="宋体"/>
          <w:i/>
          <w:color w:val="auto"/>
          <w:sz w:val="24"/>
          <w:szCs w:val="20"/>
          <w:highlight w:val="none"/>
          <w:u w:val="single"/>
        </w:rPr>
      </w:pPr>
      <w:r>
        <w:rPr>
          <w:rFonts w:ascii="宋体" w:hAnsi="宋体"/>
          <w:color w:val="auto"/>
          <w:sz w:val="24"/>
          <w:highlight w:val="none"/>
        </w:rPr>
        <w:t>日期：_____年______月______日</w:t>
      </w:r>
    </w:p>
    <w:p>
      <w:pPr>
        <w:pStyle w:val="4"/>
        <w:widowControl/>
        <w:rPr>
          <w:rFonts w:hint="eastAsia" w:hAnsi="宋体"/>
          <w:color w:val="auto"/>
          <w:highlight w:val="none"/>
        </w:rPr>
      </w:pPr>
      <w:r>
        <w:rPr>
          <w:rFonts w:hAnsi="宋体"/>
          <w:color w:val="auto"/>
          <w:highlight w:val="none"/>
        </w:rPr>
        <w:br w:type="page"/>
      </w:r>
      <w:r>
        <w:rPr>
          <w:rFonts w:hAnsi="宋体"/>
          <w:color w:val="auto"/>
          <w:highlight w:val="none"/>
        </w:rPr>
        <w:t xml:space="preserve">3  </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Start w:id="892" w:name="_Toc127151562"/>
      <w:bookmarkStart w:id="893" w:name="_Toc226309806"/>
      <w:bookmarkStart w:id="894" w:name="_Toc264969252"/>
      <w:bookmarkStart w:id="895" w:name="_Toc305158830"/>
      <w:bookmarkStart w:id="896" w:name="_Toc226337258"/>
      <w:bookmarkStart w:id="897" w:name="_Toc150480798"/>
      <w:bookmarkStart w:id="898" w:name="_Toc226965752"/>
      <w:bookmarkStart w:id="899" w:name="_Toc150774765"/>
      <w:bookmarkStart w:id="900" w:name="_Toc195842927"/>
      <w:bookmarkStart w:id="901" w:name="_Toc305158904"/>
      <w:bookmarkStart w:id="902" w:name="_Toc142311062"/>
      <w:bookmarkStart w:id="903" w:name="_Toc226965835"/>
      <w:bookmarkStart w:id="904" w:name="_Toc265228400"/>
      <w:bookmarkStart w:id="905" w:name="_Toc127151561"/>
      <w:bookmarkStart w:id="906" w:name="_Toc226337257"/>
      <w:bookmarkStart w:id="907" w:name="_Toc195842926"/>
      <w:bookmarkStart w:id="908" w:name="_Toc226965834"/>
      <w:bookmarkStart w:id="909" w:name="_Toc305158903"/>
      <w:bookmarkStart w:id="910" w:name="_Toc142311061"/>
      <w:bookmarkStart w:id="911" w:name="_Toc264969251"/>
      <w:bookmarkStart w:id="912" w:name="_Toc150480797"/>
      <w:bookmarkStart w:id="913" w:name="_Toc150774764"/>
      <w:bookmarkStart w:id="914" w:name="_Toc226309805"/>
      <w:bookmarkStart w:id="915" w:name="_Toc226965751"/>
      <w:bookmarkStart w:id="916" w:name="_Toc265228399"/>
      <w:bookmarkStart w:id="917" w:name="_Toc305158829"/>
      <w:r>
        <w:rPr>
          <w:rFonts w:hAnsi="宋体"/>
          <w:color w:val="auto"/>
          <w:highlight w:val="none"/>
        </w:rPr>
        <w:t>开标一览表（实质性格式）</w:t>
      </w:r>
    </w:p>
    <w:p>
      <w:pPr>
        <w:spacing w:line="360" w:lineRule="exact"/>
        <w:jc w:val="center"/>
        <w:rPr>
          <w:rFonts w:hint="eastAsia" w:ascii="宋体" w:hAnsi="宋体"/>
          <w:b/>
          <w:color w:val="auto"/>
          <w:sz w:val="36"/>
          <w:szCs w:val="36"/>
          <w:highlight w:val="none"/>
        </w:rPr>
      </w:pPr>
      <w:bookmarkStart w:id="918" w:name="_Toc226337254"/>
      <w:bookmarkStart w:id="919" w:name="_Toc226965831"/>
      <w:bookmarkStart w:id="920" w:name="_Toc226309802"/>
      <w:bookmarkStart w:id="921" w:name="_Toc265228396"/>
      <w:bookmarkStart w:id="922" w:name="_Toc305158900"/>
      <w:bookmarkStart w:id="923" w:name="_Toc226965748"/>
      <w:bookmarkStart w:id="924" w:name="_Toc305158826"/>
      <w:bookmarkStart w:id="925" w:name="_Toc164608672"/>
      <w:bookmarkStart w:id="926" w:name="_Toc164608827"/>
      <w:bookmarkStart w:id="927" w:name="_Toc264969248"/>
      <w:bookmarkStart w:id="928" w:name="_Toc195842923"/>
    </w:p>
    <w:p>
      <w:pPr>
        <w:spacing w:line="36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开标一览表</w:t>
      </w:r>
      <w:bookmarkEnd w:id="918"/>
      <w:bookmarkEnd w:id="919"/>
      <w:bookmarkEnd w:id="920"/>
      <w:bookmarkEnd w:id="921"/>
      <w:bookmarkEnd w:id="922"/>
      <w:bookmarkEnd w:id="923"/>
      <w:bookmarkEnd w:id="924"/>
      <w:bookmarkEnd w:id="925"/>
      <w:bookmarkEnd w:id="926"/>
      <w:bookmarkEnd w:id="927"/>
      <w:bookmarkEnd w:id="928"/>
    </w:p>
    <w:p>
      <w:pPr>
        <w:tabs>
          <w:tab w:val="left" w:pos="1800"/>
          <w:tab w:val="left" w:pos="5580"/>
        </w:tabs>
        <w:spacing w:line="360" w:lineRule="auto"/>
        <w:ind w:firstLine="240" w:firstLineChars="100"/>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651" w:type="dxa"/>
            <w:vMerge w:val="restart"/>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投标人名称</w:t>
            </w:r>
          </w:p>
        </w:tc>
        <w:tc>
          <w:tcPr>
            <w:tcW w:w="3957" w:type="dxa"/>
            <w:gridSpan w:val="2"/>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投标报价</w:t>
            </w:r>
            <w:r>
              <w:rPr>
                <w:rFonts w:hint="eastAsia" w:ascii="宋体" w:hAnsi="宋体"/>
                <w:b/>
                <w:color w:val="auto"/>
                <w:sz w:val="24"/>
                <w:highlight w:val="none"/>
              </w:rPr>
              <w:t>（元）</w:t>
            </w:r>
          </w:p>
        </w:tc>
        <w:tc>
          <w:tcPr>
            <w:tcW w:w="669" w:type="dxa"/>
            <w:vMerge w:val="restart"/>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宋体" w:hAnsi="宋体"/>
                <w:color w:val="auto"/>
                <w:sz w:val="24"/>
                <w:highlight w:val="none"/>
              </w:rPr>
            </w:pPr>
          </w:p>
        </w:tc>
        <w:tc>
          <w:tcPr>
            <w:tcW w:w="2119" w:type="dxa"/>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大写</w:t>
            </w:r>
          </w:p>
        </w:tc>
        <w:tc>
          <w:tcPr>
            <w:tcW w:w="1838" w:type="dxa"/>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小写</w:t>
            </w:r>
          </w:p>
        </w:tc>
        <w:tc>
          <w:tcPr>
            <w:tcW w:w="669" w:type="dxa"/>
            <w:vMerge w:val="continue"/>
            <w:vAlign w:val="center"/>
          </w:tcPr>
          <w:p>
            <w:pPr>
              <w:tabs>
                <w:tab w:val="left" w:pos="5580"/>
              </w:tabs>
              <w:jc w:val="center"/>
              <w:rPr>
                <w:rFonts w:hint="eastAsia"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宋体" w:hAnsi="宋体"/>
                <w:color w:val="auto"/>
                <w:sz w:val="24"/>
                <w:highlight w:val="none"/>
              </w:rPr>
            </w:pPr>
          </w:p>
        </w:tc>
        <w:tc>
          <w:tcPr>
            <w:tcW w:w="2119" w:type="dxa"/>
            <w:vAlign w:val="center"/>
          </w:tcPr>
          <w:p>
            <w:pPr>
              <w:tabs>
                <w:tab w:val="left" w:pos="5580"/>
              </w:tabs>
              <w:jc w:val="center"/>
              <w:rPr>
                <w:rFonts w:hint="eastAsia" w:ascii="宋体" w:hAnsi="宋体"/>
                <w:color w:val="auto"/>
                <w:sz w:val="24"/>
                <w:highlight w:val="none"/>
              </w:rPr>
            </w:pPr>
          </w:p>
        </w:tc>
        <w:tc>
          <w:tcPr>
            <w:tcW w:w="1838" w:type="dxa"/>
            <w:vAlign w:val="center"/>
          </w:tcPr>
          <w:p>
            <w:pPr>
              <w:tabs>
                <w:tab w:val="left" w:pos="5580"/>
              </w:tabs>
              <w:jc w:val="center"/>
              <w:rPr>
                <w:rFonts w:hint="eastAsia" w:ascii="宋体" w:hAnsi="宋体"/>
                <w:color w:val="auto"/>
                <w:sz w:val="24"/>
                <w:highlight w:val="none"/>
              </w:rPr>
            </w:pPr>
          </w:p>
        </w:tc>
        <w:tc>
          <w:tcPr>
            <w:tcW w:w="669" w:type="dxa"/>
            <w:vAlign w:val="center"/>
          </w:tcPr>
          <w:p>
            <w:pPr>
              <w:tabs>
                <w:tab w:val="left" w:pos="5580"/>
              </w:tabs>
              <w:jc w:val="center"/>
              <w:rPr>
                <w:rFonts w:hint="eastAsia" w:ascii="宋体" w:hAnsi="宋体"/>
                <w:color w:val="auto"/>
                <w:sz w:val="24"/>
                <w:highlight w:val="none"/>
              </w:rPr>
            </w:pPr>
          </w:p>
        </w:tc>
      </w:tr>
    </w:tbl>
    <w:p>
      <w:pPr>
        <w:autoSpaceDE w:val="0"/>
        <w:autoSpaceDN w:val="0"/>
        <w:adjustRightInd w:val="0"/>
        <w:jc w:val="left"/>
        <w:rPr>
          <w:rFonts w:hint="eastAsia" w:ascii="宋体" w:hAnsi="宋体"/>
          <w:color w:val="auto"/>
          <w:kern w:val="0"/>
          <w:sz w:val="24"/>
          <w:highlight w:val="none"/>
        </w:rPr>
      </w:pPr>
    </w:p>
    <w:p>
      <w:pPr>
        <w:autoSpaceDE w:val="0"/>
        <w:autoSpaceDN w:val="0"/>
        <w:adjustRightInd w:val="0"/>
        <w:spacing w:line="360" w:lineRule="auto"/>
        <w:jc w:val="left"/>
        <w:rPr>
          <w:rFonts w:hint="eastAsia" w:ascii="宋体" w:hAnsi="宋体"/>
          <w:color w:val="auto"/>
          <w:sz w:val="24"/>
          <w:szCs w:val="20"/>
          <w:highlight w:val="none"/>
        </w:rPr>
      </w:pPr>
      <w:r>
        <w:rPr>
          <w:rFonts w:ascii="宋体" w:hAnsi="宋体"/>
          <w:color w:val="auto"/>
          <w:kern w:val="0"/>
          <w:sz w:val="24"/>
          <w:highlight w:val="none"/>
        </w:rPr>
        <w:t>注：</w:t>
      </w:r>
      <w:r>
        <w:rPr>
          <w:rFonts w:ascii="宋体" w:hAnsi="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宋体" w:hAnsi="宋体"/>
          <w:color w:val="auto"/>
          <w:sz w:val="24"/>
          <w:szCs w:val="20"/>
          <w:highlight w:val="none"/>
        </w:rPr>
      </w:pPr>
    </w:p>
    <w:p>
      <w:pPr>
        <w:autoSpaceDE w:val="0"/>
        <w:autoSpaceDN w:val="0"/>
        <w:adjustRightInd w:val="0"/>
        <w:snapToGrid w:val="0"/>
        <w:spacing w:before="25" w:after="25" w:line="360" w:lineRule="auto"/>
        <w:rPr>
          <w:rFonts w:hint="eastAsia" w:ascii="宋体" w:hAnsi="宋体"/>
          <w:color w:val="auto"/>
          <w:sz w:val="24"/>
          <w:highlight w:val="none"/>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pPr>
        <w:autoSpaceDE w:val="0"/>
        <w:autoSpaceDN w:val="0"/>
        <w:adjustRightInd w:val="0"/>
        <w:snapToGrid w:val="0"/>
        <w:spacing w:before="25" w:after="25" w:line="360" w:lineRule="auto"/>
        <w:rPr>
          <w:rFonts w:hint="eastAsia" w:ascii="宋体" w:hAnsi="宋体"/>
          <w:color w:val="auto"/>
          <w:sz w:val="24"/>
          <w:szCs w:val="20"/>
          <w:highlight w:val="none"/>
        </w:rPr>
      </w:pPr>
      <w:r>
        <w:rPr>
          <w:rFonts w:ascii="宋体" w:hAnsi="宋体"/>
          <w:color w:val="auto"/>
          <w:sz w:val="24"/>
          <w:szCs w:val="20"/>
          <w:highlight w:val="none"/>
        </w:rPr>
        <w:t xml:space="preserve">日期：_____年______月______日   </w:t>
      </w:r>
      <w:bookmarkStart w:id="929" w:name="_Toc264969249"/>
      <w:bookmarkStart w:id="930" w:name="_Toc142311060"/>
      <w:bookmarkStart w:id="931" w:name="_Toc226965832"/>
      <w:bookmarkStart w:id="932" w:name="_Toc305158901"/>
      <w:bookmarkStart w:id="933" w:name="_Toc150774763"/>
      <w:bookmarkStart w:id="934" w:name="_Toc195842924"/>
      <w:bookmarkStart w:id="935" w:name="_Toc226337255"/>
      <w:bookmarkStart w:id="936" w:name="_Toc226309803"/>
      <w:bookmarkStart w:id="937" w:name="_Toc226965749"/>
      <w:bookmarkStart w:id="938" w:name="_Toc305158827"/>
      <w:bookmarkStart w:id="939" w:name="_Toc265228397"/>
      <w:bookmarkStart w:id="940" w:name="_Toc150480796"/>
      <w:bookmarkStart w:id="941" w:name="_Toc127151558"/>
    </w:p>
    <w:bookmarkEnd w:id="929"/>
    <w:bookmarkEnd w:id="930"/>
    <w:bookmarkEnd w:id="931"/>
    <w:bookmarkEnd w:id="932"/>
    <w:bookmarkEnd w:id="933"/>
    <w:bookmarkEnd w:id="934"/>
    <w:bookmarkEnd w:id="935"/>
    <w:bookmarkEnd w:id="936"/>
    <w:bookmarkEnd w:id="937"/>
    <w:bookmarkEnd w:id="938"/>
    <w:bookmarkEnd w:id="939"/>
    <w:bookmarkEnd w:id="940"/>
    <w:bookmarkEnd w:id="941"/>
    <w:p>
      <w:pPr>
        <w:autoSpaceDE w:val="0"/>
        <w:autoSpaceDN w:val="0"/>
        <w:adjustRightInd w:val="0"/>
        <w:snapToGrid w:val="0"/>
        <w:spacing w:before="25" w:after="25" w:line="360" w:lineRule="auto"/>
        <w:rPr>
          <w:rFonts w:hint="eastAsia" w:ascii="宋体" w:hAnsi="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b/>
          <w:color w:val="auto"/>
          <w:sz w:val="24"/>
          <w:szCs w:val="20"/>
          <w:highlight w:val="none"/>
        </w:rPr>
      </w:pPr>
      <w:r>
        <w:rPr>
          <w:rFonts w:ascii="宋体" w:hAnsi="宋体"/>
          <w:b/>
          <w:color w:val="auto"/>
          <w:sz w:val="24"/>
          <w:szCs w:val="20"/>
          <w:highlight w:val="none"/>
        </w:rPr>
        <w:t>4  投标分项报价表</w:t>
      </w:r>
      <w:r>
        <w:rPr>
          <w:rFonts w:hint="eastAsia" w:ascii="宋体" w:hAnsi="宋体"/>
          <w:b/>
          <w:color w:val="auto"/>
          <w:sz w:val="24"/>
          <w:szCs w:val="20"/>
          <w:highlight w:val="none"/>
        </w:rPr>
        <w:t>（实质性格式）</w:t>
      </w:r>
    </w:p>
    <w:p>
      <w:pPr>
        <w:spacing w:line="36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投标分项报价表</w:t>
      </w:r>
    </w:p>
    <w:p>
      <w:pPr>
        <w:tabs>
          <w:tab w:val="left" w:pos="1800"/>
          <w:tab w:val="left" w:pos="5580"/>
        </w:tabs>
        <w:rPr>
          <w:rFonts w:hint="eastAsia" w:ascii="宋体" w:hAns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序号</w:t>
            </w:r>
          </w:p>
        </w:tc>
        <w:tc>
          <w:tcPr>
            <w:tcW w:w="1033" w:type="dxa"/>
            <w:vAlign w:val="center"/>
          </w:tcPr>
          <w:p>
            <w:pPr>
              <w:adjustRightInd w:val="0"/>
              <w:snapToGrid w:val="0"/>
              <w:jc w:val="center"/>
              <w:rPr>
                <w:rFonts w:hint="eastAsia" w:ascii="宋体" w:hAnsi="宋体"/>
                <w:b/>
                <w:color w:val="auto"/>
                <w:sz w:val="24"/>
                <w:highlight w:val="none"/>
              </w:rPr>
            </w:pPr>
            <w:r>
              <w:rPr>
                <w:rFonts w:hint="eastAsia" w:ascii="宋体" w:hAnsi="宋体"/>
                <w:b/>
                <w:color w:val="auto"/>
                <w:sz w:val="24"/>
                <w:highlight w:val="none"/>
              </w:rPr>
              <w:t>标的</w:t>
            </w:r>
            <w:r>
              <w:rPr>
                <w:rFonts w:ascii="宋体" w:hAnsi="宋体"/>
                <w:b/>
                <w:color w:val="auto"/>
                <w:sz w:val="24"/>
                <w:highlight w:val="none"/>
              </w:rPr>
              <w:t>名称</w:t>
            </w:r>
          </w:p>
        </w:tc>
        <w:tc>
          <w:tcPr>
            <w:tcW w:w="1300"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制造商</w:t>
            </w:r>
          </w:p>
        </w:tc>
        <w:tc>
          <w:tcPr>
            <w:tcW w:w="926"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品牌</w:t>
            </w:r>
          </w:p>
        </w:tc>
        <w:tc>
          <w:tcPr>
            <w:tcW w:w="1230" w:type="dxa"/>
            <w:vAlign w:val="center"/>
          </w:tcPr>
          <w:p>
            <w:pPr>
              <w:jc w:val="center"/>
              <w:rPr>
                <w:rFonts w:hint="eastAsia" w:ascii="宋体" w:hAnsi="宋体"/>
                <w:b/>
                <w:color w:val="auto"/>
                <w:sz w:val="24"/>
                <w:highlight w:val="none"/>
              </w:rPr>
            </w:pPr>
            <w:r>
              <w:rPr>
                <w:rFonts w:ascii="宋体" w:hAnsi="宋体"/>
                <w:b/>
                <w:color w:val="auto"/>
                <w:sz w:val="24"/>
                <w:highlight w:val="none"/>
              </w:rPr>
              <w:t>制造商</w:t>
            </w:r>
          </w:p>
          <w:p>
            <w:pPr>
              <w:adjustRightInd w:val="0"/>
              <w:snapToGrid w:val="0"/>
              <w:jc w:val="center"/>
              <w:rPr>
                <w:rFonts w:hint="eastAsia" w:ascii="宋体" w:hAnsi="宋体"/>
                <w:b/>
                <w:color w:val="auto"/>
                <w:sz w:val="24"/>
                <w:highlight w:val="none"/>
              </w:rPr>
            </w:pPr>
            <w:r>
              <w:rPr>
                <w:rFonts w:ascii="宋体" w:hAnsi="宋体"/>
                <w:b/>
                <w:color w:val="auto"/>
                <w:sz w:val="24"/>
                <w:highlight w:val="none"/>
              </w:rPr>
              <w:t>统一信用代码</w:t>
            </w:r>
          </w:p>
        </w:tc>
        <w:tc>
          <w:tcPr>
            <w:tcW w:w="1230" w:type="dxa"/>
            <w:vAlign w:val="center"/>
          </w:tcPr>
          <w:p>
            <w:pPr>
              <w:jc w:val="center"/>
              <w:rPr>
                <w:rFonts w:hint="eastAsia" w:ascii="宋体" w:hAnsi="宋体"/>
                <w:b/>
                <w:color w:val="auto"/>
                <w:sz w:val="24"/>
                <w:highlight w:val="none"/>
              </w:rPr>
            </w:pPr>
            <w:r>
              <w:rPr>
                <w:rFonts w:ascii="宋体" w:hAnsi="宋体"/>
                <w:b/>
                <w:color w:val="auto"/>
                <w:sz w:val="24"/>
                <w:highlight w:val="none"/>
              </w:rPr>
              <w:t>制造商</w:t>
            </w:r>
          </w:p>
          <w:p>
            <w:pPr>
              <w:adjustRightInd w:val="0"/>
              <w:snapToGrid w:val="0"/>
              <w:jc w:val="center"/>
              <w:rPr>
                <w:rFonts w:hint="eastAsia" w:ascii="宋体" w:hAnsi="宋体"/>
                <w:b/>
                <w:color w:val="auto"/>
                <w:sz w:val="24"/>
                <w:highlight w:val="none"/>
              </w:rPr>
            </w:pPr>
            <w:r>
              <w:rPr>
                <w:rFonts w:ascii="宋体" w:hAnsi="宋体"/>
                <w:b/>
                <w:color w:val="auto"/>
                <w:sz w:val="24"/>
                <w:highlight w:val="none"/>
              </w:rPr>
              <w:t>规模</w:t>
            </w:r>
          </w:p>
        </w:tc>
        <w:tc>
          <w:tcPr>
            <w:tcW w:w="1230"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制造商所属性别</w:t>
            </w:r>
          </w:p>
        </w:tc>
        <w:tc>
          <w:tcPr>
            <w:tcW w:w="1230"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外商投资类型</w:t>
            </w:r>
          </w:p>
        </w:tc>
        <w:tc>
          <w:tcPr>
            <w:tcW w:w="1230" w:type="dxa"/>
            <w:vAlign w:val="center"/>
          </w:tcPr>
          <w:p>
            <w:pPr>
              <w:adjustRightInd w:val="0"/>
              <w:snapToGrid w:val="0"/>
              <w:jc w:val="center"/>
              <w:rPr>
                <w:rFonts w:hint="eastAsia" w:ascii="宋体" w:hAnsi="宋体"/>
                <w:b/>
                <w:color w:val="auto"/>
                <w:sz w:val="24"/>
                <w:highlight w:val="none"/>
              </w:rPr>
            </w:pPr>
            <w:r>
              <w:rPr>
                <w:rFonts w:hint="eastAsia" w:ascii="宋体" w:hAnsi="宋体"/>
                <w:b/>
                <w:color w:val="auto"/>
                <w:sz w:val="24"/>
                <w:highlight w:val="none"/>
              </w:rPr>
              <w:t>产品</w:t>
            </w:r>
            <w:r>
              <w:rPr>
                <w:rFonts w:ascii="宋体" w:hAnsi="宋体"/>
                <w:b/>
                <w:color w:val="auto"/>
                <w:sz w:val="24"/>
                <w:highlight w:val="none"/>
              </w:rPr>
              <w:t>产地</w:t>
            </w:r>
          </w:p>
        </w:tc>
        <w:tc>
          <w:tcPr>
            <w:tcW w:w="1230"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规格、型号</w:t>
            </w:r>
          </w:p>
        </w:tc>
        <w:tc>
          <w:tcPr>
            <w:tcW w:w="1004"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单价（元）</w:t>
            </w:r>
          </w:p>
        </w:tc>
        <w:tc>
          <w:tcPr>
            <w:tcW w:w="815"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数量</w:t>
            </w:r>
          </w:p>
        </w:tc>
        <w:tc>
          <w:tcPr>
            <w:tcW w:w="1001"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1</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2</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3</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4</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宋体" w:hAnsi="宋体"/>
                <w:b/>
                <w:color w:val="auto"/>
                <w:sz w:val="24"/>
                <w:highlight w:val="none"/>
              </w:rPr>
            </w:pPr>
            <w:r>
              <w:rPr>
                <w:rFonts w:ascii="宋体" w:hAnsi="宋体"/>
                <w:b/>
                <w:color w:val="auto"/>
                <w:sz w:val="24"/>
                <w:highlight w:val="none"/>
              </w:rPr>
              <w:t>总价（元）</w:t>
            </w:r>
          </w:p>
        </w:tc>
        <w:tc>
          <w:tcPr>
            <w:tcW w:w="1001" w:type="dxa"/>
            <w:vAlign w:val="center"/>
          </w:tcPr>
          <w:p>
            <w:pPr>
              <w:adjustRightInd w:val="0"/>
              <w:snapToGrid w:val="0"/>
              <w:jc w:val="left"/>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p>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注：1.本表应按包分别填写。</w:t>
      </w:r>
    </w:p>
    <w:p>
      <w:pPr>
        <w:tabs>
          <w:tab w:val="left" w:pos="1800"/>
          <w:tab w:val="left" w:pos="5580"/>
        </w:tabs>
        <w:ind w:firstLine="480" w:firstLineChars="200"/>
        <w:jc w:val="left"/>
        <w:rPr>
          <w:rFonts w:hint="eastAsia" w:ascii="宋体" w:hAnsi="宋体"/>
          <w:color w:val="auto"/>
          <w:sz w:val="24"/>
          <w:highlight w:val="none"/>
        </w:rPr>
      </w:pPr>
      <w:r>
        <w:rPr>
          <w:rFonts w:ascii="宋体" w:hAnsi="宋体"/>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宋体" w:hAnsi="宋体"/>
          <w:color w:val="auto"/>
          <w:sz w:val="24"/>
          <w:highlight w:val="none"/>
        </w:rPr>
      </w:pPr>
      <w:r>
        <w:rPr>
          <w:rFonts w:ascii="宋体" w:hAnsi="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宋体" w:hAnsi="宋体"/>
          <w:color w:val="auto"/>
          <w:sz w:val="24"/>
          <w:szCs w:val="20"/>
          <w:highlight w:val="none"/>
        </w:rPr>
      </w:pPr>
      <w:r>
        <w:rPr>
          <w:rFonts w:hint="eastAsia" w:ascii="宋体" w:hAnsi="宋体"/>
          <w:color w:val="auto"/>
          <w:sz w:val="24"/>
          <w:szCs w:val="20"/>
          <w:highlight w:val="none"/>
        </w:rPr>
        <w:t>4.</w:t>
      </w:r>
      <w:r>
        <w:rPr>
          <w:rFonts w:hint="eastAsia" w:ascii="宋体" w:hAnsi="宋体"/>
          <w:b/>
          <w:bCs/>
          <w:color w:val="auto"/>
          <w:sz w:val="24"/>
          <w:szCs w:val="20"/>
          <w:highlight w:val="none"/>
        </w:rPr>
        <w:t>制造商规模列</w:t>
      </w:r>
      <w:r>
        <w:rPr>
          <w:rFonts w:hint="eastAsia" w:ascii="宋体" w:hAnsi="宋体"/>
          <w:color w:val="auto"/>
          <w:sz w:val="24"/>
          <w:szCs w:val="20"/>
          <w:highlight w:val="none"/>
        </w:rPr>
        <w:t>应填写“大型”、“中型”、“小型”、“微型”或“其他”，且不应与《中小企业声明函》或《拟分包情况说明》中内容矛盾。</w:t>
      </w:r>
      <w:r>
        <w:rPr>
          <w:rFonts w:hint="eastAsia" w:ascii="宋体" w:hAnsi="宋体"/>
          <w:b/>
          <w:bCs/>
          <w:color w:val="auto"/>
          <w:sz w:val="24"/>
          <w:szCs w:val="20"/>
          <w:highlight w:val="none"/>
        </w:rPr>
        <w:t>制造商所属性别</w:t>
      </w:r>
      <w:r>
        <w:rPr>
          <w:rFonts w:hint="eastAsia" w:ascii="宋体" w:hAnsi="宋体"/>
          <w:color w:val="auto"/>
          <w:sz w:val="24"/>
          <w:szCs w:val="20"/>
          <w:highlight w:val="none"/>
        </w:rPr>
        <w:t>请填写“男”或“女”，</w:t>
      </w:r>
      <w:r>
        <w:rPr>
          <w:rFonts w:hint="eastAsia"/>
          <w:color w:val="auto"/>
          <w:sz w:val="24"/>
          <w:highlight w:val="none"/>
        </w:rPr>
        <w:t>指拥有制造商5</w:t>
      </w:r>
      <w:r>
        <w:rPr>
          <w:color w:val="auto"/>
          <w:sz w:val="24"/>
          <w:highlight w:val="none"/>
        </w:rPr>
        <w:t>1%</w:t>
      </w:r>
      <w:r>
        <w:rPr>
          <w:rFonts w:hint="eastAsia"/>
          <w:color w:val="auto"/>
          <w:sz w:val="24"/>
          <w:highlight w:val="none"/>
        </w:rPr>
        <w:t>以上绝对所有权的性别；绝对所有权拥有者可以是一个人，也可以是多人合计计算</w:t>
      </w:r>
      <w:r>
        <w:rPr>
          <w:rFonts w:hint="eastAsia" w:ascii="宋体" w:hAnsi="宋体"/>
          <w:color w:val="auto"/>
          <w:sz w:val="24"/>
          <w:szCs w:val="20"/>
          <w:highlight w:val="none"/>
        </w:rPr>
        <w:t>。</w:t>
      </w:r>
      <w:r>
        <w:rPr>
          <w:rFonts w:hint="eastAsia" w:ascii="宋体" w:hAnsi="宋体"/>
          <w:b/>
          <w:bCs/>
          <w:color w:val="auto"/>
          <w:sz w:val="24"/>
          <w:szCs w:val="20"/>
          <w:highlight w:val="none"/>
        </w:rPr>
        <w:t>外商投资类型</w:t>
      </w:r>
      <w:r>
        <w:rPr>
          <w:rFonts w:hint="eastAsia" w:ascii="宋体" w:hAnsi="宋体"/>
          <w:color w:val="auto"/>
          <w:sz w:val="24"/>
          <w:szCs w:val="20"/>
          <w:highlight w:val="none"/>
        </w:rPr>
        <w:t>请填写“外商单独投资”、“外商部分投资”或“内资”。</w:t>
      </w:r>
      <w:r>
        <w:rPr>
          <w:rFonts w:hint="eastAsia" w:ascii="宋体" w:hAnsi="宋体"/>
          <w:b/>
          <w:bCs/>
          <w:color w:val="auto"/>
          <w:sz w:val="24"/>
          <w:szCs w:val="20"/>
          <w:highlight w:val="none"/>
        </w:rPr>
        <w:t>产品产地列</w:t>
      </w:r>
      <w:r>
        <w:rPr>
          <w:rFonts w:hint="eastAsia" w:ascii="宋体" w:hAnsi="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宋体" w:hAnsi="宋体"/>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宋体" w:hAnsi="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ascii="宋体" w:hAnsi="宋体"/>
          <w:color w:val="auto"/>
          <w:sz w:val="24"/>
          <w:highlight w:val="none"/>
        </w:rPr>
        <w:t>投标人名称（加盖公章）</w:t>
      </w:r>
      <w:r>
        <w:rPr>
          <w:rFonts w:ascii="宋体" w:hAnsi="宋体"/>
          <w:color w:val="auto"/>
          <w:sz w:val="24"/>
          <w:highlight w:val="none"/>
          <w:lang w:val="zh-CN"/>
        </w:rPr>
        <w:t>：____________</w:t>
      </w:r>
      <w:r>
        <w:rPr>
          <w:rFonts w:hint="eastAsia" w:ascii="宋体" w:hAnsi="宋体"/>
          <w:color w:val="auto"/>
          <w:sz w:val="24"/>
          <w:highlight w:val="none"/>
          <w:lang w:val="zh-CN"/>
        </w:rPr>
        <w:t xml:space="preserve">                                                </w:t>
      </w:r>
      <w:r>
        <w:rPr>
          <w:rFonts w:ascii="宋体" w:hAnsi="宋体"/>
          <w:color w:val="auto"/>
          <w:sz w:val="24"/>
          <w:szCs w:val="20"/>
          <w:highlight w:val="none"/>
        </w:rPr>
        <w:t>日期：_____年______月______日</w:t>
      </w:r>
    </w:p>
    <w:p>
      <w:pPr>
        <w:pStyle w:val="4"/>
        <w:snapToGrid w:val="0"/>
        <w:spacing w:before="25" w:after="25" w:line="360" w:lineRule="auto"/>
        <w:rPr>
          <w:rFonts w:hint="eastAsia" w:hAnsi="宋体"/>
          <w:color w:val="auto"/>
          <w:highlight w:val="none"/>
        </w:rPr>
      </w:pPr>
      <w:r>
        <w:rPr>
          <w:rFonts w:hAnsi="宋体"/>
          <w:color w:val="auto"/>
          <w:highlight w:val="none"/>
        </w:rPr>
        <w:t>5  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Pr>
          <w:rFonts w:hAnsi="宋体"/>
          <w:color w:val="auto"/>
          <w:highlight w:val="none"/>
        </w:rPr>
        <w:t>（实质性格式）</w:t>
      </w:r>
    </w:p>
    <w:p>
      <w:pPr>
        <w:tabs>
          <w:tab w:val="left" w:pos="2775"/>
          <w:tab w:val="center" w:pos="4153"/>
        </w:tabs>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w:t>
            </w:r>
            <w:r>
              <w:rPr>
                <w:rFonts w:ascii="宋体" w:hAnsi="宋体"/>
                <w:b/>
                <w:color w:val="auto"/>
                <w:sz w:val="24"/>
                <w:highlight w:val="none"/>
              </w:rPr>
              <w:t>合同条款的偏离情况（</w:t>
            </w:r>
            <w:r>
              <w:rPr>
                <w:rFonts w:hint="eastAsia" w:ascii="宋体" w:hAnsi="宋体"/>
                <w:b/>
                <w:color w:val="auto"/>
                <w:sz w:val="24"/>
                <w:highlight w:val="none"/>
              </w:rPr>
              <w:t>应进行选择，未选择投标无效</w:t>
            </w:r>
            <w:r>
              <w:rPr>
                <w:rFonts w:ascii="宋体" w:hAnsi="宋体"/>
                <w:b/>
                <w:color w:val="auto"/>
                <w:sz w:val="24"/>
                <w:highlight w:val="none"/>
              </w:rPr>
              <w:t>）：</w:t>
            </w:r>
          </w:p>
          <w:p>
            <w:pPr>
              <w:adjustRightInd w:val="0"/>
              <w:snapToGrid w:val="0"/>
              <w:jc w:val="left"/>
              <w:rPr>
                <w:rFonts w:hint="eastAsia"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如无偏离，仅选择无偏离即可；</w:t>
            </w:r>
            <w:r>
              <w:rPr>
                <w:rFonts w:hint="eastAsia" w:ascii="宋体" w:hAnsi="宋体"/>
                <w:color w:val="auto"/>
                <w:sz w:val="24"/>
                <w:szCs w:val="21"/>
                <w:highlight w:val="none"/>
              </w:rPr>
              <w:t>无偏离即为对合同条款中的所有要求，均视作投标人已对之理解和响应。</w:t>
            </w:r>
            <w:r>
              <w:rPr>
                <w:rFonts w:ascii="宋体" w:hAnsi="宋体"/>
                <w:color w:val="auto"/>
                <w:sz w:val="24"/>
                <w:highlight w:val="none"/>
              </w:rPr>
              <w:t>）</w:t>
            </w:r>
          </w:p>
          <w:p>
            <w:pPr>
              <w:adjustRightInd w:val="0"/>
              <w:snapToGrid w:val="0"/>
              <w:jc w:val="left"/>
              <w:rPr>
                <w:rFonts w:hint="eastAsia"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r>
              <w:rPr>
                <w:rFonts w:hint="eastAsia" w:ascii="宋体" w:hAnsi="宋体"/>
                <w:color w:val="auto"/>
                <w:sz w:val="24"/>
                <w:highlight w:val="none"/>
              </w:rPr>
              <w:t>否则投标无效；对合同条款中的所有要求，除本表列明的偏离外，均视作投标人已对之理解和响应。</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序号</w:t>
            </w:r>
          </w:p>
        </w:tc>
        <w:tc>
          <w:tcPr>
            <w:tcW w:w="1354"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条目号（页码）</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要求</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投标文件内容</w:t>
            </w:r>
          </w:p>
        </w:tc>
        <w:tc>
          <w:tcPr>
            <w:tcW w:w="1937"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偏离情况</w:t>
            </w:r>
          </w:p>
        </w:tc>
        <w:tc>
          <w:tcPr>
            <w:tcW w:w="845"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对合同条款中的所有要求，除本表所列明的所有偏离外，均视作投标人已对之理解和</w:t>
      </w:r>
      <w:r>
        <w:rPr>
          <w:rFonts w:hint="eastAsia" w:ascii="宋体" w:hAnsi="宋体"/>
          <w:color w:val="auto"/>
          <w:sz w:val="24"/>
          <w:highlight w:val="none"/>
        </w:rPr>
        <w:t>响应</w:t>
      </w:r>
      <w:r>
        <w:rPr>
          <w:rFonts w:ascii="宋体" w:hAnsi="宋体"/>
          <w:color w:val="auto"/>
          <w:sz w:val="24"/>
          <w:highlight w:val="none"/>
        </w:rPr>
        <w:t>。</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填写“正偏离”或“负偏离”或“无偏离”。</w:t>
      </w:r>
    </w:p>
    <w:p>
      <w:pPr>
        <w:spacing w:line="360" w:lineRule="auto"/>
        <w:rPr>
          <w:rFonts w:hint="eastAsia" w:ascii="宋体" w:hAnsi="宋体"/>
          <w:color w:val="auto"/>
          <w:sz w:val="24"/>
          <w:szCs w:val="20"/>
          <w:highlight w:val="none"/>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szCs w:val="20"/>
          <w:highlight w:val="none"/>
        </w:rPr>
        <w:t xml:space="preserve">日期：_____年______月______日   </w:t>
      </w:r>
    </w:p>
    <w:p>
      <w:pPr>
        <w:spacing w:line="360" w:lineRule="auto"/>
        <w:outlineLvl w:val="2"/>
        <w:rPr>
          <w:rFonts w:hint="eastAsia" w:ascii="宋体" w:hAnsi="宋体"/>
          <w:color w:val="auto"/>
          <w:sz w:val="24"/>
          <w:szCs w:val="20"/>
          <w:highlight w:val="none"/>
        </w:rPr>
      </w:pPr>
      <w:r>
        <w:rPr>
          <w:rFonts w:ascii="宋体" w:hAnsi="宋体"/>
          <w:color w:val="auto"/>
          <w:sz w:val="24"/>
          <w:szCs w:val="20"/>
          <w:highlight w:val="none"/>
        </w:rPr>
        <w:br w:type="page"/>
      </w:r>
      <w:r>
        <w:rPr>
          <w:rFonts w:ascii="宋体" w:hAnsi="宋体"/>
          <w:b/>
          <w:color w:val="auto"/>
          <w:sz w:val="24"/>
          <w:szCs w:val="20"/>
          <w:highlight w:val="none"/>
        </w:rPr>
        <w:t xml:space="preserve">6  </w:t>
      </w:r>
      <w:bookmarkEnd w:id="905"/>
      <w:bookmarkEnd w:id="906"/>
      <w:bookmarkEnd w:id="907"/>
      <w:bookmarkEnd w:id="908"/>
      <w:bookmarkEnd w:id="909"/>
      <w:bookmarkEnd w:id="910"/>
      <w:bookmarkEnd w:id="911"/>
      <w:bookmarkEnd w:id="912"/>
      <w:bookmarkEnd w:id="913"/>
      <w:bookmarkEnd w:id="914"/>
      <w:bookmarkEnd w:id="915"/>
      <w:bookmarkEnd w:id="916"/>
      <w:bookmarkEnd w:id="917"/>
      <w:r>
        <w:rPr>
          <w:rFonts w:ascii="宋体" w:hAnsi="宋体"/>
          <w:b/>
          <w:color w:val="auto"/>
          <w:sz w:val="24"/>
          <w:szCs w:val="20"/>
          <w:highlight w:val="none"/>
        </w:rPr>
        <w:t>采购需求偏离表</w:t>
      </w:r>
      <w:r>
        <w:rPr>
          <w:rFonts w:hint="eastAsia" w:ascii="宋体" w:hAnsi="宋体"/>
          <w:color w:val="auto"/>
          <w:sz w:val="24"/>
          <w:szCs w:val="20"/>
          <w:highlight w:val="none"/>
        </w:rPr>
        <w:t xml:space="preserve"> </w:t>
      </w:r>
    </w:p>
    <w:p>
      <w:pPr>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采购需求偏离表（一）</w:t>
      </w:r>
    </w:p>
    <w:p>
      <w:pPr>
        <w:tabs>
          <w:tab w:val="left" w:pos="1800"/>
          <w:tab w:val="left" w:pos="5580"/>
        </w:tabs>
        <w:spacing w:line="360" w:lineRule="auto"/>
        <w:ind w:firstLine="360" w:firstLineChars="150"/>
        <w:jc w:val="left"/>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p>
    <w:tbl>
      <w:tblPr>
        <w:tblStyle w:val="352"/>
        <w:tblW w:w="9347" w:type="dxa"/>
        <w:jc w:val="center"/>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43"/>
        <w:gridCol w:w="3718"/>
        <w:gridCol w:w="980"/>
        <w:gridCol w:w="842"/>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784"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5761" w:type="dxa"/>
            <w:gridSpan w:val="2"/>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招标文件要求</w:t>
            </w:r>
          </w:p>
        </w:tc>
        <w:tc>
          <w:tcPr>
            <w:tcW w:w="980"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投标响应内容</w:t>
            </w:r>
          </w:p>
        </w:tc>
        <w:tc>
          <w:tcPr>
            <w:tcW w:w="84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偏离情况</w:t>
            </w:r>
          </w:p>
        </w:tc>
        <w:tc>
          <w:tcPr>
            <w:tcW w:w="980"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347" w:type="dxa"/>
            <w:gridSpan w:val="6"/>
          </w:tcPr>
          <w:p>
            <w:p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针对本招标文件《采购需求一、设备技术要求参数表》中</w:t>
            </w:r>
            <w:r>
              <w:rPr>
                <w:rFonts w:hint="eastAsia" w:ascii="宋体" w:hAnsi="宋体"/>
                <w:b/>
                <w:bCs/>
                <w:color w:val="auto"/>
                <w:sz w:val="24"/>
                <w:highlight w:val="none"/>
              </w:rPr>
              <w:t>标注为</w:t>
            </w:r>
            <w:r>
              <w:rPr>
                <w:rFonts w:hint="eastAsia" w:ascii="宋体" w:hAnsi="宋体"/>
                <w:color w:val="auto"/>
                <w:sz w:val="24"/>
                <w:highlight w:val="none"/>
              </w:rPr>
              <w:t>“★”条款，投标人应逐项详细填写，否则可能导致的不利评审后果由投标人自行承担。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784"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PCR预混液</w:t>
            </w:r>
          </w:p>
        </w:tc>
        <w:tc>
          <w:tcPr>
            <w:tcW w:w="3718"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★4.2×预混液形式，易于进行PCR体系配制；</w:t>
            </w:r>
          </w:p>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★5.2×预混液中包含两种不同颜色的染料，PCR扩增后可直接进行电泳上样；</w:t>
            </w:r>
          </w:p>
        </w:tc>
        <w:tc>
          <w:tcPr>
            <w:tcW w:w="980" w:type="dxa"/>
          </w:tcPr>
          <w:p>
            <w:pPr>
              <w:adjustRightInd w:val="0"/>
              <w:snapToGrid w:val="0"/>
              <w:spacing w:after="0" w:line="240" w:lineRule="atLeast"/>
              <w:rPr>
                <w:rFonts w:hint="eastAsia" w:ascii="宋体" w:hAnsi="宋体"/>
                <w:color w:val="auto"/>
                <w:sz w:val="24"/>
                <w:highlight w:val="none"/>
              </w:rPr>
            </w:pPr>
          </w:p>
        </w:tc>
        <w:tc>
          <w:tcPr>
            <w:tcW w:w="842" w:type="dxa"/>
          </w:tcPr>
          <w:p>
            <w:pPr>
              <w:adjustRightInd w:val="0"/>
              <w:snapToGrid w:val="0"/>
              <w:spacing w:after="0" w:line="240" w:lineRule="atLeast"/>
              <w:rPr>
                <w:rFonts w:hint="eastAsia" w:ascii="宋体" w:hAnsi="宋体"/>
                <w:color w:val="auto"/>
                <w:sz w:val="24"/>
                <w:highlight w:val="none"/>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84"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RT-PCR一步法预混液</w:t>
            </w:r>
          </w:p>
        </w:tc>
        <w:tc>
          <w:tcPr>
            <w:tcW w:w="3718"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★1.含有耐热性良好的AMV逆转录酶及Tfl DNA聚合酶，反转录反应可在45℃进行；</w:t>
            </w:r>
            <w:r>
              <w:rPr>
                <w:rStyle w:val="370"/>
                <w:rFonts w:hint="eastAsia" w:ascii="宋体" w:hAnsi="宋体" w:eastAsia="宋体" w:cs="宋体"/>
                <w:color w:val="auto"/>
                <w:highlight w:val="none"/>
                <w:lang w:bidi="ar"/>
              </w:rPr>
              <w:br w:type="textWrapping"/>
            </w:r>
            <w:r>
              <w:rPr>
                <w:rStyle w:val="370"/>
                <w:rFonts w:hint="eastAsia" w:ascii="宋体" w:hAnsi="宋体" w:eastAsia="宋体" w:cs="宋体"/>
                <w:color w:val="auto"/>
                <w:highlight w:val="none"/>
                <w:lang w:bidi="ar"/>
              </w:rPr>
              <w:t>★3. AMV逆转录酶单独提供，便于进行无反转录的对照反应。</w:t>
            </w:r>
          </w:p>
        </w:tc>
        <w:tc>
          <w:tcPr>
            <w:tcW w:w="980" w:type="dxa"/>
          </w:tcPr>
          <w:p>
            <w:pPr>
              <w:adjustRightInd w:val="0"/>
              <w:snapToGrid w:val="0"/>
              <w:spacing w:after="0" w:line="240" w:lineRule="atLeast"/>
              <w:rPr>
                <w:rFonts w:hint="eastAsia" w:ascii="宋体" w:hAnsi="宋体"/>
                <w:color w:val="auto"/>
                <w:sz w:val="24"/>
                <w:highlight w:val="none"/>
              </w:rPr>
            </w:pPr>
          </w:p>
        </w:tc>
        <w:tc>
          <w:tcPr>
            <w:tcW w:w="842" w:type="dxa"/>
          </w:tcPr>
          <w:p>
            <w:pPr>
              <w:adjustRightInd w:val="0"/>
              <w:snapToGrid w:val="0"/>
              <w:spacing w:after="0" w:line="240" w:lineRule="atLeast"/>
              <w:rPr>
                <w:rFonts w:hint="eastAsia" w:ascii="宋体" w:hAnsi="宋体"/>
                <w:color w:val="auto"/>
                <w:sz w:val="24"/>
                <w:highlight w:val="none"/>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784"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3</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RAA 核酸扩增试剂盒</w:t>
            </w:r>
          </w:p>
        </w:tc>
        <w:tc>
          <w:tcPr>
            <w:tcW w:w="3718"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★1.基于DNA的重组酶介导等温核酸扩增技术（RAA）进行扩增；</w:t>
            </w:r>
          </w:p>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★4.适用于仪器QT-RAA-F1620荧光基因检测仪；</w:t>
            </w:r>
          </w:p>
        </w:tc>
        <w:tc>
          <w:tcPr>
            <w:tcW w:w="980" w:type="dxa"/>
          </w:tcPr>
          <w:p>
            <w:pPr>
              <w:adjustRightInd w:val="0"/>
              <w:snapToGrid w:val="0"/>
              <w:spacing w:after="0" w:line="240" w:lineRule="atLeast"/>
              <w:rPr>
                <w:rFonts w:hint="eastAsia" w:ascii="宋体" w:hAnsi="宋体"/>
                <w:color w:val="auto"/>
                <w:sz w:val="24"/>
                <w:highlight w:val="none"/>
              </w:rPr>
            </w:pPr>
          </w:p>
        </w:tc>
        <w:tc>
          <w:tcPr>
            <w:tcW w:w="842" w:type="dxa"/>
          </w:tcPr>
          <w:p>
            <w:pPr>
              <w:adjustRightInd w:val="0"/>
              <w:snapToGrid w:val="0"/>
              <w:spacing w:after="0" w:line="240" w:lineRule="atLeast"/>
              <w:rPr>
                <w:rFonts w:hint="eastAsia" w:ascii="宋体" w:hAnsi="宋体"/>
                <w:color w:val="auto"/>
                <w:sz w:val="24"/>
                <w:highlight w:val="none"/>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84"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4</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公鸡红血球</w:t>
            </w:r>
          </w:p>
        </w:tc>
        <w:tc>
          <w:tcPr>
            <w:tcW w:w="3718"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★2.血球采自未免疫的SPF公鸡；</w:t>
            </w:r>
          </w:p>
        </w:tc>
        <w:tc>
          <w:tcPr>
            <w:tcW w:w="980" w:type="dxa"/>
          </w:tcPr>
          <w:p>
            <w:pPr>
              <w:adjustRightInd w:val="0"/>
              <w:snapToGrid w:val="0"/>
              <w:spacing w:after="0" w:line="240" w:lineRule="atLeast"/>
              <w:rPr>
                <w:rFonts w:hint="eastAsia" w:ascii="宋体" w:hAnsi="宋体"/>
                <w:color w:val="auto"/>
                <w:sz w:val="24"/>
                <w:highlight w:val="none"/>
              </w:rPr>
            </w:pPr>
          </w:p>
        </w:tc>
        <w:tc>
          <w:tcPr>
            <w:tcW w:w="842" w:type="dxa"/>
          </w:tcPr>
          <w:p>
            <w:pPr>
              <w:adjustRightInd w:val="0"/>
              <w:snapToGrid w:val="0"/>
              <w:spacing w:after="0" w:line="240" w:lineRule="atLeast"/>
              <w:rPr>
                <w:rFonts w:hint="eastAsia" w:ascii="宋体" w:hAnsi="宋体"/>
                <w:color w:val="auto"/>
                <w:sz w:val="24"/>
                <w:highlight w:val="none"/>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784"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5</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猪瘟病毒荧光RT-PCR标准引物探针及检测体系</w:t>
            </w:r>
          </w:p>
        </w:tc>
        <w:tc>
          <w:tcPr>
            <w:tcW w:w="3718"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6</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美洲型猪繁殖与呼吸综合征病毒荧光</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7</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猪繁殖与呼吸综合征病毒美洲经典和变异株荧光RT-PCR标准引物探针及检测体系</w:t>
            </w:r>
          </w:p>
        </w:tc>
        <w:tc>
          <w:tcPr>
            <w:tcW w:w="3718"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8</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口蹄疫病毒荧光RT-PCR标准引物探针及检测体系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9</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小反刍兽疫病毒荧光RT-PCR标准引物探针及检测体系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禽流感病毒荧光RT-PCR标准引物探针及检测体系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新城疫病毒荧光RT-PCR标准引物探针及检测体系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N1亚型禽流感病毒荧光RT-PCR标准引物探针及检测体系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13</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N6亚型禽流感病毒荧光RT-PCR标准引物探针及检测体系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14</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N8亚型禽流感病毒荧光RT-PCR标准引物探针及检测体系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15</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N9亚型禽流感病毒荧光RT-PCR标准引物探针及检测体系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16</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H9亚型禽流感病毒荧光RT-PCR标准引物探针及检测体系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17</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猪圆环病毒2型荧光PCR标准引物探针及检测体系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18</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非洲马瘟病毒荧光PCR标准引物探针及检测体系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19</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eastAsia="zh-CN" w:bidi="ar"/>
              </w:rPr>
            </w:pPr>
            <w:r>
              <w:rPr>
                <w:rStyle w:val="370"/>
                <w:rFonts w:hint="eastAsia" w:ascii="宋体" w:hAnsi="宋体" w:eastAsia="宋体" w:cs="宋体"/>
                <w:color w:val="auto"/>
                <w:highlight w:val="none"/>
                <w:lang w:bidi="ar"/>
              </w:rPr>
              <w:t>鸡传染性支气管炎病毒荧光RT-PCR标准引物探针及检测体系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鸡滑液囊支原体荧光PCR标准引物探针及检测体系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84"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2043" w:type="dxa"/>
            <w:vAlign w:val="center"/>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鹦鹉热衣原体荧光PCR标准引物探针及检测体系</w:t>
            </w:r>
          </w:p>
        </w:tc>
        <w:tc>
          <w:tcPr>
            <w:tcW w:w="3718" w:type="dxa"/>
          </w:tcPr>
          <w:p>
            <w:pPr>
              <w:widowControl/>
              <w:spacing w:after="0" w:line="240" w:lineRule="atLeast"/>
              <w:textAlignment w:val="center"/>
              <w:rPr>
                <w:rStyle w:val="370"/>
                <w:rFonts w:hint="eastAsia" w:ascii="宋体" w:hAnsi="宋体" w:eastAsia="宋体" w:cs="宋体"/>
                <w:color w:val="auto"/>
                <w:highlight w:val="none"/>
                <w:lang w:bidi="ar"/>
              </w:rPr>
            </w:pPr>
            <w:r>
              <w:rPr>
                <w:rStyle w:val="370"/>
                <w:rFonts w:hint="eastAsia" w:ascii="宋体" w:hAnsi="宋体" w:eastAsia="宋体" w:cs="宋体"/>
                <w:color w:val="auto"/>
                <w:highlight w:val="none"/>
                <w:lang w:bidi="ar"/>
              </w:rPr>
              <w:t>★1.</w:t>
            </w:r>
            <w:r>
              <w:rPr>
                <w:rStyle w:val="370"/>
                <w:rFonts w:hint="eastAsia" w:ascii="宋体" w:hAnsi="宋体" w:eastAsia="宋体" w:cs="宋体"/>
                <w:color w:val="auto"/>
                <w:highlight w:val="none"/>
                <w:lang w:val="en-US" w:eastAsia="zh-CN" w:bidi="ar"/>
              </w:rPr>
              <w:t>需提供</w:t>
            </w:r>
            <w:r>
              <w:rPr>
                <w:rStyle w:val="370"/>
                <w:rFonts w:hint="eastAsia" w:ascii="宋体" w:hAnsi="宋体" w:eastAsia="宋体" w:cs="宋体"/>
                <w:color w:val="auto"/>
                <w:highlight w:val="none"/>
                <w:lang w:bidi="ar"/>
              </w:rPr>
              <w:t>生产厂家通过分子生物学类诊断制品生产线兽药GMP认证</w:t>
            </w:r>
            <w:r>
              <w:rPr>
                <w:rStyle w:val="370"/>
                <w:rFonts w:hint="eastAsia" w:ascii="宋体" w:hAnsi="宋体" w:eastAsia="宋体" w:cs="宋体"/>
                <w:color w:val="auto"/>
                <w:highlight w:val="none"/>
                <w:lang w:val="en-US" w:eastAsia="zh-CN" w:bidi="ar"/>
              </w:rPr>
              <w:t>的</w:t>
            </w:r>
            <w:r>
              <w:rPr>
                <w:rStyle w:val="370"/>
                <w:rFonts w:hint="eastAsia" w:ascii="宋体" w:hAnsi="宋体" w:eastAsia="宋体" w:cs="宋体"/>
                <w:color w:val="auto"/>
                <w:highlight w:val="none"/>
                <w:lang w:bidi="ar"/>
              </w:rPr>
              <w:t>有效证明</w:t>
            </w:r>
            <w:r>
              <w:rPr>
                <w:rStyle w:val="370"/>
                <w:rFonts w:hint="eastAsia" w:ascii="宋体" w:hAnsi="宋体" w:eastAsia="宋体" w:cs="宋体"/>
                <w:color w:val="auto"/>
                <w:highlight w:val="none"/>
                <w:lang w:val="en-US" w:eastAsia="zh-CN" w:bidi="ar"/>
              </w:rPr>
              <w:t>材料</w:t>
            </w:r>
            <w:r>
              <w:rPr>
                <w:rStyle w:val="370"/>
                <w:rFonts w:hint="eastAsia" w:ascii="宋体" w:hAnsi="宋体" w:eastAsia="宋体" w:cs="宋体"/>
                <w:color w:val="auto"/>
                <w:highlight w:val="none"/>
                <w:lang w:bidi="ar"/>
              </w:rPr>
              <w:t>；</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b/>
          <w:bCs/>
          <w:color w:val="auto"/>
          <w:sz w:val="24"/>
          <w:highlight w:val="none"/>
        </w:rPr>
        <w:t>投标人应在本表“投标文件页码”列中，填写响应内容详细证明材料对应的页码范围（如有）。</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填写“正偏离”或“负偏离”或“无偏离”。</w:t>
      </w:r>
    </w:p>
    <w:p>
      <w:pPr>
        <w:tabs>
          <w:tab w:val="left" w:pos="1800"/>
          <w:tab w:val="left" w:pos="5580"/>
        </w:tabs>
        <w:jc w:val="left"/>
        <w:rPr>
          <w:rFonts w:hint="eastAsia" w:ascii="宋体" w:hAnsi="宋体"/>
          <w:color w:val="auto"/>
          <w:sz w:val="24"/>
          <w:highlight w:val="none"/>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olor w:val="auto"/>
          <w:sz w:val="24"/>
          <w:szCs w:val="20"/>
          <w:highlight w:val="none"/>
        </w:rPr>
        <w:sectPr>
          <w:headerReference r:id="rId11" w:type="first"/>
          <w:footerReference r:id="rId13" w:type="first"/>
          <w:headerReference r:id="rId10" w:type="even"/>
          <w:footerReference r:id="rId12" w:type="even"/>
          <w:pgSz w:w="11901" w:h="16817"/>
          <w:pgMar w:top="1418" w:right="1701" w:bottom="1418" w:left="1701" w:header="851" w:footer="851" w:gutter="0"/>
          <w:cols w:space="720" w:num="1"/>
          <w:docGrid w:linePitch="462" w:charSpace="0"/>
        </w:sectPr>
      </w:pPr>
      <w:r>
        <w:rPr>
          <w:rFonts w:ascii="宋体" w:hAnsi="宋体"/>
          <w:color w:val="auto"/>
          <w:sz w:val="24"/>
          <w:szCs w:val="20"/>
          <w:highlight w:val="none"/>
        </w:rPr>
        <w:t xml:space="preserve">日期：_____年______月______日   </w:t>
      </w:r>
    </w:p>
    <w:p>
      <w:pPr>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采购需求偏离表（二）</w:t>
      </w:r>
    </w:p>
    <w:p>
      <w:pPr>
        <w:tabs>
          <w:tab w:val="left" w:pos="1800"/>
          <w:tab w:val="left" w:pos="5580"/>
        </w:tabs>
        <w:spacing w:line="360" w:lineRule="auto"/>
        <w:ind w:firstLine="360" w:firstLineChars="150"/>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p>
    <w:tbl>
      <w:tblPr>
        <w:tblStyle w:val="352"/>
        <w:tblW w:w="10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843"/>
        <w:gridCol w:w="5109"/>
        <w:gridCol w:w="708"/>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71"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6952" w:type="dxa"/>
            <w:gridSpan w:val="2"/>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招标文件要求</w:t>
            </w:r>
          </w:p>
        </w:tc>
        <w:tc>
          <w:tcPr>
            <w:tcW w:w="708"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投标响应内容</w:t>
            </w:r>
          </w:p>
        </w:tc>
        <w:tc>
          <w:tcPr>
            <w:tcW w:w="851"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偏离情况</w:t>
            </w:r>
          </w:p>
        </w:tc>
        <w:tc>
          <w:tcPr>
            <w:tcW w:w="99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65" w:type="dxa"/>
            <w:gridSpan w:val="6"/>
          </w:tcPr>
          <w:p>
            <w:p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针对本招标文件《采购需求一、设备技术要求参数表》中</w:t>
            </w:r>
            <w:r>
              <w:rPr>
                <w:rFonts w:hint="eastAsia" w:ascii="宋体" w:hAnsi="宋体"/>
                <w:b/>
                <w:bCs/>
                <w:color w:val="auto"/>
                <w:sz w:val="24"/>
                <w:highlight w:val="none"/>
              </w:rPr>
              <w:t>标注为</w:t>
            </w:r>
            <w:r>
              <w:rPr>
                <w:rFonts w:hint="eastAsia" w:ascii="宋体" w:hAnsi="宋体"/>
                <w:color w:val="auto"/>
                <w:sz w:val="24"/>
                <w:highlight w:val="none"/>
              </w:rPr>
              <w:t>“</w:t>
            </w:r>
            <w:r>
              <w:rPr>
                <w:rFonts w:hint="eastAsia" w:ascii="宋体" w:hAnsi="宋体"/>
                <w:bCs/>
                <w:color w:val="auto"/>
                <w:sz w:val="24"/>
                <w:highlight w:val="none"/>
              </w:rPr>
              <w:t>▲</w:t>
            </w:r>
            <w:r>
              <w:rPr>
                <w:rFonts w:hint="eastAsia" w:ascii="宋体" w:hAnsi="宋体"/>
                <w:color w:val="auto"/>
                <w:sz w:val="24"/>
                <w:highlight w:val="none"/>
              </w:rPr>
              <w:t>”条款，投标人应逐项详细填写，否则可能导致的不利评审后果由投标人自行承担。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4xRT-dPCR mix试剂盒</w:t>
            </w:r>
          </w:p>
        </w:tc>
        <w:tc>
          <w:tcPr>
            <w:tcW w:w="5109" w:type="dxa"/>
            <w:vAlign w:val="center"/>
          </w:tcPr>
          <w:p>
            <w:pPr>
              <w:widowControl/>
              <w:adjustRightInd w:val="0"/>
              <w:snapToGrid w:val="0"/>
              <w:spacing w:after="0" w:line="240" w:lineRule="atLeas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▲1、定量数字PCR检测试剂及标准物质需适配于微滴芯片式数字PCR仪 </w:t>
            </w:r>
          </w:p>
          <w:p>
            <w:pPr>
              <w:widowControl/>
              <w:adjustRightInd w:val="0"/>
              <w:snapToGrid w:val="0"/>
              <w:spacing w:after="0" w:line="240" w:lineRule="atLeas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▲3、需独立搭配第三方定量标准物质（猫细小病毒基因组定量标准物质）一支，用于量值溯源，标准物质需提供三种方法学 数字PCR定值报告，可溯源至国家有证标准物质，在质控报告中需体现符合不确定度的实验证明，并加盖公章  </w:t>
            </w:r>
          </w:p>
        </w:tc>
        <w:tc>
          <w:tcPr>
            <w:tcW w:w="708"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c>
          <w:tcPr>
            <w:tcW w:w="851"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c>
          <w:tcPr>
            <w:tcW w:w="992"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Probe</w:t>
            </w:r>
            <w:r>
              <w:rPr>
                <w:rStyle w:val="369"/>
                <w:rFonts w:hint="eastAsia" w:ascii="宋体" w:hAnsi="宋体" w:eastAsia="宋体" w:cs="宋体"/>
                <w:color w:val="auto"/>
                <w:highlight w:val="none"/>
                <w:lang w:val="en-US" w:eastAsia="zh-CN" w:bidi="ar"/>
              </w:rPr>
              <w:t xml:space="preserve">  </w:t>
            </w:r>
            <w:r>
              <w:rPr>
                <w:rStyle w:val="369"/>
                <w:rFonts w:hint="eastAsia" w:ascii="宋体" w:hAnsi="宋体" w:eastAsia="宋体" w:cs="宋体"/>
                <w:color w:val="auto"/>
                <w:highlight w:val="none"/>
                <w:lang w:bidi="ar"/>
              </w:rPr>
              <w:t>dPCR SuperMix (with UNG)</w:t>
            </w:r>
          </w:p>
        </w:tc>
        <w:tc>
          <w:tcPr>
            <w:tcW w:w="5109" w:type="dxa"/>
            <w:tcBorders>
              <w:bottom w:val="single" w:color="auto" w:sz="4" w:space="0"/>
            </w:tcBorders>
            <w:vAlign w:val="center"/>
          </w:tcPr>
          <w:p>
            <w:pPr>
              <w:widowControl/>
              <w:adjustRightInd w:val="0"/>
              <w:snapToGrid w:val="0"/>
              <w:spacing w:after="0" w:line="240" w:lineRule="atLeas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▲1、定量数字PCR检测试剂及标准物质需适配于微滴芯片式数字PCR仪 </w:t>
            </w:r>
          </w:p>
          <w:p>
            <w:pPr>
              <w:widowControl/>
              <w:adjustRightInd w:val="0"/>
              <w:snapToGrid w:val="0"/>
              <w:spacing w:after="0" w:line="240" w:lineRule="atLeas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▲3、需独立搭配第三方定量标准物质（尼帕病毒基因组定量标准物质）一支，用于量值溯源，标准物质需提供三种方法学 数字PCR定值报告，可溯源至国家有证标准物质，在质控报告中需体现符合不确定度的实验证明，并加盖公章</w:t>
            </w:r>
          </w:p>
        </w:tc>
        <w:tc>
          <w:tcPr>
            <w:tcW w:w="708"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c>
          <w:tcPr>
            <w:tcW w:w="851"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c>
          <w:tcPr>
            <w:tcW w:w="992"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3</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2× dPCR Probe Master Mix（Rox）</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宋体" w:hAnsi="宋体" w:eastAsia="宋体" w:cs="宋体"/>
                <w:color w:val="auto"/>
                <w:kern w:val="0"/>
                <w:sz w:val="18"/>
                <w:szCs w:val="18"/>
                <w:highlight w:val="none"/>
                <w:lang w:bidi="ar"/>
              </w:rPr>
              <w:t>▲1、定量数字PCR检测试剂及标准物质需适配于数字pcr一体机</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 xml:space="preserve">▲3、需独立搭配第三方定量标准物质（犬细小病毒基因组定量标准物质）一支，用于量值溯源，标准物质需提供三种方法学数字PCR定值报告，可溯源至国家有证标准物质，在质控报告中需体现符合不确定度的实验证明，并加盖公章  </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4</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2× One-step RT-dPCR Probe Super Mix（Rox）</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宋体" w:hAnsi="宋体" w:eastAsia="宋体" w:cs="宋体"/>
                <w:color w:val="auto"/>
                <w:kern w:val="0"/>
                <w:sz w:val="18"/>
                <w:szCs w:val="18"/>
                <w:highlight w:val="none"/>
                <w:lang w:bidi="ar"/>
              </w:rPr>
              <w:t>▲1、定量数字PCR检测试剂及标准物质需适配于数字pcr一体机</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需独立搭配第三方定量标准物质（施马伦贝格病毒基因组定量标准物质）一支，用于量值溯源，标准物质需提供三种方法学数字PCR定值报告，可溯源至国家有证标准物质，在质控报告中需体现符合不确定度的实验证明，并加盖公章</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5</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数字PCR-DNA病毒预混液</w:t>
            </w:r>
          </w:p>
        </w:tc>
        <w:tc>
          <w:tcPr>
            <w:tcW w:w="5109" w:type="dxa"/>
            <w:vAlign w:val="center"/>
          </w:tcPr>
          <w:p>
            <w:pPr>
              <w:widowControl/>
              <w:adjustRightInd w:val="0"/>
              <w:snapToGrid w:val="0"/>
              <w:spacing w:after="0" w:line="240" w:lineRule="atLeas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▲1、定量数字PCR检测试剂及标准物质需适配于微滴式数字PCR仪 </w:t>
            </w:r>
          </w:p>
          <w:p>
            <w:pPr>
              <w:widowControl/>
              <w:adjustRightInd w:val="0"/>
              <w:snapToGrid w:val="0"/>
              <w:spacing w:after="0" w:line="240" w:lineRule="atLeas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▲3、需独立搭配第三方定量标准物质（牛结节皮肤病病毒基因组定量标准物质）一支，用于量值溯源，标准物质需提供三种方法学 数字PCR定值报告，可溯源至国家有证标准物质，在质控报告中需体现符合不确定度的实验证明，并加盖公章 </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6</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数字PCR-RNA病毒预混液</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宋体" w:hAnsi="宋体" w:eastAsia="宋体" w:cs="宋体"/>
                <w:color w:val="auto"/>
                <w:kern w:val="0"/>
                <w:sz w:val="18"/>
                <w:szCs w:val="18"/>
                <w:highlight w:val="none"/>
                <w:lang w:bidi="ar"/>
              </w:rPr>
              <w:t xml:space="preserve">▲1、定量数字PCR检测试剂及标准物质需适配于微滴式数字PCR仪 </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▲3、需独立搭配第三方定量标准物质（非洲马瘟病毒基因组定量标准物质）一支，用于量值溯源，标准物质需提供三种方法学 数字PCR定值报告，可溯源至国家有证标准物质，在质控报告中需体现符合不确定度的实验证明，并加盖公章</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7</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荧光定量PCR-RNA预混液</w:t>
            </w:r>
          </w:p>
        </w:tc>
        <w:tc>
          <w:tcPr>
            <w:tcW w:w="5109" w:type="dxa"/>
            <w:vAlign w:val="center"/>
          </w:tcPr>
          <w:p>
            <w:pPr>
              <w:widowControl/>
              <w:spacing w:after="0" w:line="240" w:lineRule="auto"/>
              <w:textAlignment w:val="center"/>
              <w:rPr>
                <w:rFonts w:hint="eastAsia" w:ascii="宋体" w:hAnsi="宋体"/>
                <w:color w:val="auto"/>
                <w:kern w:val="0"/>
                <w:szCs w:val="21"/>
                <w:highlight w:val="none"/>
                <w:lang w:bidi="ar"/>
              </w:rPr>
            </w:pPr>
            <w:r>
              <w:rPr>
                <w:rFonts w:hint="eastAsia" w:ascii="宋体" w:hAnsi="宋体" w:eastAsia="宋体" w:cs="宋体"/>
                <w:color w:val="auto"/>
                <w:kern w:val="0"/>
                <w:sz w:val="18"/>
                <w:szCs w:val="18"/>
                <w:highlight w:val="none"/>
                <w:lang w:bidi="ar"/>
              </w:rPr>
              <w:t>▲4、需独立搭配第三方定量标准物质（非洲马瘟病毒基因组定量标准物质 ）一支，用于量值溯源，标准物质需提供三种方法学 数字PCR定值报告，可溯源至国家有证标准物质，在质控报告中需体现符合不确定度的实验证明，并加盖公章</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8</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猪瘟病毒荧光RT-PCR标准引物探针及检测体系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宋体" w:hAnsi="宋体" w:eastAsia="宋体" w:cs="宋体"/>
                <w:color w:val="auto"/>
                <w:kern w:val="0"/>
                <w:sz w:val="18"/>
                <w:szCs w:val="18"/>
                <w:highlight w:val="none"/>
                <w:lang w:bidi="ar"/>
              </w:rPr>
              <w:t>▲5.特异性100%，其他病原检测结果应为阴性，且无交叉污染，需提供特异性验证报告；</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9</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美洲型猪繁殖与呼吸综合征病毒荧光RT-PCR标准引物探针及检测体系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10</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猪繁殖与呼吸综合征病毒美洲经典和变异株荧光RT-PCR标准引物探针及检测体系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11</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口蹄疫病毒荧光RT-PCR标准引物探针及检测体系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12</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小反刍兽疫病毒荧光RT-PCR标准引物探针及检测体系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13</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禽流感病毒荧光RT-PCR标准引物探针及检测体系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14</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新城疫病毒荧光RT-PCR标准引物探针及检测体系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15</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N1亚型禽流感病毒荧光RT-PCR标准引物探针及检测体系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16</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N6亚型禽流感病毒荧光RT-PCR标准引物探针及检测体系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17</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N8亚型禽流感病毒荧光RT-PCR标准引物探针及检测体系</w:t>
            </w:r>
          </w:p>
        </w:tc>
        <w:tc>
          <w:tcPr>
            <w:tcW w:w="5109" w:type="dxa"/>
            <w:vAlign w:val="center"/>
          </w:tcPr>
          <w:p>
            <w:pPr>
              <w:widowControl/>
              <w:adjustRightInd w:val="0"/>
              <w:snapToGrid w:val="0"/>
              <w:spacing w:after="0" w:line="240" w:lineRule="atLeast"/>
              <w:jc w:val="both"/>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18</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N9亚型禽流感病毒荧光RT-PCR标准引物探针及检测体系</w:t>
            </w:r>
          </w:p>
        </w:tc>
        <w:tc>
          <w:tcPr>
            <w:tcW w:w="5109" w:type="dxa"/>
            <w:vAlign w:val="center"/>
          </w:tcPr>
          <w:p>
            <w:pPr>
              <w:widowControl/>
              <w:adjustRightInd w:val="0"/>
              <w:snapToGrid w:val="0"/>
              <w:spacing w:after="0" w:line="240" w:lineRule="atLeast"/>
              <w:jc w:val="both"/>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19</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H9亚型禽流感病毒荧光RT-PCR标准引物探针及检测体系</w:t>
            </w:r>
          </w:p>
        </w:tc>
        <w:tc>
          <w:tcPr>
            <w:tcW w:w="5109" w:type="dxa"/>
            <w:vAlign w:val="center"/>
          </w:tcPr>
          <w:p>
            <w:pPr>
              <w:widowControl/>
              <w:adjustRightInd w:val="0"/>
              <w:snapToGrid w:val="0"/>
              <w:spacing w:after="0" w:line="240" w:lineRule="atLeast"/>
              <w:jc w:val="both"/>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20</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猪圆环病毒2型荧光PCR标准引物探针及检测体系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21</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非洲马瘟病毒荧光PCR标准引物探针及检测体系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22</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鸡传染性支气管炎病毒荧光RT-PCR标准引物探针及检测体系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562"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23</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鸡滑液囊支原体荧光PCR标准引物探针及检测体系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562"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c>
          <w:tcPr>
            <w:tcW w:w="1843" w:type="dxa"/>
            <w:vAlign w:val="center"/>
          </w:tcPr>
          <w:p>
            <w:pPr>
              <w:widowControl/>
              <w:adjustRightInd w:val="0"/>
              <w:snapToGrid w:val="0"/>
              <w:spacing w:after="0" w:line="240" w:lineRule="atLeast"/>
              <w:textAlignment w:val="center"/>
              <w:rPr>
                <w:rStyle w:val="369"/>
                <w:rFonts w:hint="eastAsia" w:ascii="宋体" w:hAnsi="宋体" w:eastAsia="宋体" w:cs="宋体"/>
                <w:color w:val="auto"/>
                <w:highlight w:val="none"/>
                <w:lang w:bidi="ar"/>
              </w:rPr>
            </w:pPr>
            <w:r>
              <w:rPr>
                <w:rStyle w:val="369"/>
                <w:rFonts w:hint="eastAsia" w:ascii="宋体" w:hAnsi="宋体" w:eastAsia="宋体" w:cs="宋体"/>
                <w:color w:val="auto"/>
                <w:highlight w:val="none"/>
                <w:lang w:bidi="ar"/>
              </w:rPr>
              <w:t>鹦鹉热衣原体荧光PCR标准引物探针及检测体系</w:t>
            </w:r>
          </w:p>
        </w:tc>
        <w:tc>
          <w:tcPr>
            <w:tcW w:w="5109"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Style w:val="369"/>
                <w:rFonts w:ascii="宋体" w:hAnsi="宋体" w:eastAsia="宋体" w:cs="宋体"/>
                <w:color w:val="auto"/>
                <w:highlight w:val="none"/>
                <w:lang w:bidi="ar"/>
              </w:rPr>
              <w:t>▲5.特异性100%，其他病原检测结果应为阴性，且无交叉污染，需提供特异性验证报告；</w:t>
            </w:r>
            <w:r>
              <w:rPr>
                <w:rStyle w:val="369"/>
                <w:rFonts w:ascii="宋体" w:hAnsi="宋体" w:eastAsia="宋体" w:cs="宋体"/>
                <w:color w:val="auto"/>
                <w:highlight w:val="none"/>
                <w:lang w:bidi="ar"/>
              </w:rPr>
              <w:br w:type="textWrapping"/>
            </w:r>
            <w:r>
              <w:rPr>
                <w:rStyle w:val="369"/>
                <w:rFonts w:ascii="宋体" w:hAnsi="宋体" w:eastAsia="宋体" w:cs="宋体"/>
                <w:color w:val="auto"/>
                <w:highlight w:val="none"/>
                <w:lang w:bidi="ar"/>
              </w:rPr>
              <w:t>▲6.灵敏度高，需提供含标准曲线的灵敏度验证报告；</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b/>
          <w:bCs/>
          <w:color w:val="auto"/>
          <w:sz w:val="24"/>
          <w:highlight w:val="none"/>
        </w:rPr>
        <w:t>投标人应在本表“投标文件页码”列中，填写响应内容详细证明材料对应的页码范围（如有）。</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填写“正偏离”或“负偏离”或“无偏离”。</w:t>
      </w: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olor w:val="auto"/>
          <w:sz w:val="24"/>
          <w:szCs w:val="20"/>
          <w:highlight w:val="none"/>
        </w:rPr>
        <w:sectPr>
          <w:pgSz w:w="11901" w:h="16817"/>
          <w:pgMar w:top="1418" w:right="1701" w:bottom="1418" w:left="1701" w:header="851" w:footer="851" w:gutter="0"/>
          <w:cols w:space="720" w:num="1"/>
          <w:docGrid w:linePitch="462" w:charSpace="0"/>
        </w:sectPr>
      </w:pPr>
      <w:r>
        <w:rPr>
          <w:rFonts w:ascii="宋体" w:hAnsi="宋体"/>
          <w:color w:val="auto"/>
          <w:sz w:val="24"/>
          <w:szCs w:val="20"/>
          <w:highlight w:val="none"/>
        </w:rPr>
        <w:t xml:space="preserve">日期：_____年______月______日   </w:t>
      </w:r>
    </w:p>
    <w:p>
      <w:pPr>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采购需求偏离表（三）</w:t>
      </w:r>
    </w:p>
    <w:p>
      <w:pPr>
        <w:tabs>
          <w:tab w:val="left" w:pos="1800"/>
          <w:tab w:val="left" w:pos="5580"/>
        </w:tabs>
        <w:spacing w:line="360" w:lineRule="auto"/>
        <w:ind w:firstLine="360" w:firstLineChars="150"/>
        <w:jc w:val="left"/>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p>
    <w:tbl>
      <w:tblPr>
        <w:tblStyle w:val="4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487"/>
        <w:gridCol w:w="1918"/>
        <w:gridCol w:w="1691"/>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jc w:val="center"/>
        </w:trPr>
        <w:tc>
          <w:tcPr>
            <w:tcW w:w="699"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序号</w:t>
            </w:r>
          </w:p>
        </w:tc>
        <w:tc>
          <w:tcPr>
            <w:tcW w:w="3487"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招标文件要求</w:t>
            </w:r>
          </w:p>
        </w:tc>
        <w:tc>
          <w:tcPr>
            <w:tcW w:w="1918"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投标响应内容</w:t>
            </w:r>
          </w:p>
        </w:tc>
        <w:tc>
          <w:tcPr>
            <w:tcW w:w="1691"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偏离情况</w:t>
            </w:r>
          </w:p>
        </w:tc>
        <w:tc>
          <w:tcPr>
            <w:tcW w:w="1272" w:type="dxa"/>
            <w:vAlign w:val="center"/>
          </w:tcPr>
          <w:p>
            <w:pPr>
              <w:adjustRightInd w:val="0"/>
              <w:snapToGrid w:val="0"/>
              <w:jc w:val="center"/>
              <w:rPr>
                <w:rFonts w:hint="eastAsia" w:ascii="宋体" w:hAnsi="宋体"/>
                <w:color w:val="auto"/>
                <w:sz w:val="24"/>
                <w:highlight w:val="none"/>
              </w:rPr>
            </w:pPr>
            <w:r>
              <w:rPr>
                <w:rFonts w:hint="eastAsia" w:ascii="宋体" w:hAnsi="宋体"/>
                <w:color w:val="auto"/>
                <w:sz w:val="24"/>
                <w:highlight w:val="none"/>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9067" w:type="dxa"/>
            <w:gridSpan w:val="5"/>
            <w:vAlign w:val="center"/>
          </w:tcPr>
          <w:p>
            <w:pPr>
              <w:adjustRightInd w:val="0"/>
              <w:snapToGrid w:val="0"/>
              <w:jc w:val="left"/>
              <w:rPr>
                <w:rFonts w:hint="eastAsia" w:ascii="宋体" w:hAnsi="宋体"/>
                <w:color w:val="auto"/>
                <w:sz w:val="24"/>
                <w:highlight w:val="none"/>
              </w:rPr>
            </w:pPr>
            <w:r>
              <w:rPr>
                <w:rFonts w:hint="eastAsia" w:ascii="宋体" w:hAnsi="宋体"/>
                <w:color w:val="auto"/>
                <w:sz w:val="24"/>
                <w:highlight w:val="none"/>
              </w:rPr>
              <w:t>针对本招标文件第五章《采购需求》中</w:t>
            </w:r>
            <w:r>
              <w:rPr>
                <w:rFonts w:hint="eastAsia" w:ascii="宋体" w:hAnsi="宋体"/>
                <w:b/>
                <w:color w:val="auto"/>
                <w:sz w:val="28"/>
                <w:szCs w:val="28"/>
                <w:highlight w:val="none"/>
              </w:rPr>
              <w:t>未标注</w:t>
            </w:r>
            <w:r>
              <w:rPr>
                <w:rFonts w:hint="eastAsia" w:ascii="宋体" w:hAnsi="宋体"/>
                <w:color w:val="auto"/>
                <w:sz w:val="28"/>
                <w:szCs w:val="28"/>
                <w:highlight w:val="none"/>
              </w:rPr>
              <w:t>““★”、</w:t>
            </w:r>
            <w:r>
              <w:rPr>
                <w:rFonts w:ascii="宋体" w:hAnsi="宋体" w:cs="宋体"/>
                <w:color w:val="auto"/>
                <w:sz w:val="28"/>
                <w:szCs w:val="28"/>
                <w:highlight w:val="none"/>
              </w:rPr>
              <w:t xml:space="preserve"> “</w:t>
            </w:r>
            <w:r>
              <w:rPr>
                <w:rFonts w:hint="eastAsia" w:ascii="宋体" w:hAnsi="宋体"/>
                <w:bCs/>
                <w:color w:val="auto"/>
                <w:sz w:val="24"/>
                <w:highlight w:val="none"/>
              </w:rPr>
              <w:t>▲</w:t>
            </w:r>
            <w:r>
              <w:rPr>
                <w:rFonts w:ascii="宋体" w:hAnsi="宋体" w:cs="宋体"/>
                <w:color w:val="auto"/>
                <w:sz w:val="28"/>
                <w:szCs w:val="28"/>
                <w:highlight w:val="none"/>
              </w:rPr>
              <w:t>”</w:t>
            </w:r>
            <w:r>
              <w:rPr>
                <w:rFonts w:hint="eastAsia" w:ascii="宋体" w:hAnsi="宋体"/>
                <w:color w:val="auto"/>
                <w:sz w:val="28"/>
                <w:szCs w:val="28"/>
                <w:highlight w:val="none"/>
              </w:rPr>
              <w:t>”</w:t>
            </w:r>
            <w:r>
              <w:rPr>
                <w:rFonts w:hint="eastAsia" w:ascii="宋体" w:hAnsi="宋体"/>
                <w:color w:val="auto"/>
                <w:sz w:val="24"/>
                <w:highlight w:val="none"/>
              </w:rPr>
              <w:t>的一般性条款的偏离情况（</w:t>
            </w:r>
            <w:r>
              <w:rPr>
                <w:rFonts w:hint="eastAsia" w:ascii="宋体" w:hAnsi="宋体"/>
                <w:b/>
                <w:color w:val="auto"/>
                <w:sz w:val="24"/>
                <w:highlight w:val="none"/>
              </w:rPr>
              <w:t>应进行选择，未选择投标无效</w:t>
            </w:r>
            <w:r>
              <w:rPr>
                <w:rFonts w:hint="eastAsia" w:ascii="宋体" w:hAnsi="宋体"/>
                <w:color w:val="auto"/>
                <w:sz w:val="24"/>
                <w:highlight w:val="none"/>
              </w:rPr>
              <w:t>）:</w:t>
            </w:r>
          </w:p>
          <w:p>
            <w:pPr>
              <w:adjustRightInd w:val="0"/>
              <w:snapToGrid w:val="0"/>
              <w:jc w:val="left"/>
              <w:rPr>
                <w:rFonts w:hint="eastAsia"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如无偏离，仅选择无偏离即可；</w:t>
            </w:r>
            <w:r>
              <w:rPr>
                <w:rFonts w:hint="eastAsia" w:ascii="宋体" w:hAnsi="宋体"/>
                <w:color w:val="auto"/>
                <w:sz w:val="24"/>
                <w:szCs w:val="21"/>
                <w:highlight w:val="none"/>
              </w:rPr>
              <w:t>无偏离即为对采购需求中的所有</w:t>
            </w:r>
            <w:r>
              <w:rPr>
                <w:rFonts w:hint="eastAsia" w:ascii="宋体" w:hAnsi="宋体"/>
                <w:color w:val="auto"/>
                <w:sz w:val="24"/>
                <w:highlight w:val="none"/>
              </w:rPr>
              <w:t>一般性条款</w:t>
            </w:r>
            <w:r>
              <w:rPr>
                <w:rFonts w:hint="eastAsia" w:ascii="宋体" w:hAnsi="宋体"/>
                <w:color w:val="auto"/>
                <w:sz w:val="24"/>
                <w:szCs w:val="21"/>
                <w:highlight w:val="none"/>
              </w:rPr>
              <w:t>，均视作投标人已对之理解和响应。</w:t>
            </w:r>
            <w:r>
              <w:rPr>
                <w:rFonts w:ascii="宋体" w:hAnsi="宋体"/>
                <w:color w:val="auto"/>
                <w:sz w:val="24"/>
                <w:highlight w:val="none"/>
              </w:rPr>
              <w:t>）</w:t>
            </w:r>
          </w:p>
          <w:p>
            <w:pPr>
              <w:adjustRightInd w:val="0"/>
              <w:snapToGrid w:val="0"/>
              <w:jc w:val="left"/>
              <w:rPr>
                <w:rFonts w:hint="eastAsia"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r>
              <w:rPr>
                <w:rFonts w:hint="eastAsia" w:ascii="宋体" w:hAnsi="宋体"/>
                <w:color w:val="auto"/>
                <w:sz w:val="24"/>
                <w:highlight w:val="none"/>
              </w:rPr>
              <w:t>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w:t>
      </w:r>
    </w:p>
    <w:p>
      <w:pPr>
        <w:tabs>
          <w:tab w:val="left" w:pos="1800"/>
          <w:tab w:val="left" w:pos="5580"/>
        </w:tabs>
        <w:jc w:val="left"/>
        <w:rPr>
          <w:rFonts w:hint="eastAsia" w:ascii="宋体" w:hAnsi="宋体"/>
          <w:b/>
          <w:color w:val="auto"/>
          <w:sz w:val="24"/>
          <w:highlight w:val="none"/>
        </w:rPr>
      </w:pPr>
      <w:r>
        <w:rPr>
          <w:rFonts w:hint="eastAsia" w:ascii="宋体" w:hAnsi="宋体"/>
          <w:color w:val="auto"/>
          <w:sz w:val="24"/>
          <w:highlight w:val="none"/>
        </w:rPr>
        <w:t>1</w:t>
      </w:r>
      <w:r>
        <w:rPr>
          <w:rFonts w:ascii="宋体" w:hAnsi="宋体"/>
          <w:color w:val="auto"/>
          <w:sz w:val="24"/>
          <w:highlight w:val="none"/>
        </w:rPr>
        <w:t>. 对</w:t>
      </w:r>
      <w:r>
        <w:rPr>
          <w:rFonts w:hint="eastAsia" w:ascii="宋体" w:hAnsi="宋体"/>
          <w:color w:val="auto"/>
          <w:sz w:val="24"/>
          <w:highlight w:val="none"/>
        </w:rPr>
        <w:t>招标文件第五章《采购需求》中</w:t>
      </w:r>
      <w:r>
        <w:rPr>
          <w:rFonts w:hint="eastAsia" w:ascii="宋体" w:hAnsi="宋体"/>
          <w:b/>
          <w:color w:val="auto"/>
          <w:sz w:val="24"/>
          <w:highlight w:val="none"/>
        </w:rPr>
        <w:t>未标注</w:t>
      </w:r>
      <w:r>
        <w:rPr>
          <w:rFonts w:hint="eastAsia" w:ascii="宋体" w:hAnsi="宋体"/>
          <w:color w:val="auto"/>
          <w:sz w:val="28"/>
          <w:szCs w:val="28"/>
          <w:highlight w:val="none"/>
        </w:rPr>
        <w:t>““★”、</w:t>
      </w:r>
      <w:r>
        <w:rPr>
          <w:rFonts w:ascii="宋体" w:hAnsi="宋体" w:cs="宋体"/>
          <w:color w:val="auto"/>
          <w:sz w:val="28"/>
          <w:szCs w:val="28"/>
          <w:highlight w:val="none"/>
        </w:rPr>
        <w:t xml:space="preserve"> “</w:t>
      </w:r>
      <w:r>
        <w:rPr>
          <w:rFonts w:hint="eastAsia" w:ascii="宋体" w:hAnsi="宋体"/>
          <w:bCs/>
          <w:color w:val="auto"/>
          <w:sz w:val="24"/>
          <w:highlight w:val="none"/>
        </w:rPr>
        <w:t>▲</w:t>
      </w:r>
      <w:r>
        <w:rPr>
          <w:rFonts w:ascii="宋体" w:hAnsi="宋体" w:cs="宋体"/>
          <w:color w:val="auto"/>
          <w:sz w:val="28"/>
          <w:szCs w:val="28"/>
          <w:highlight w:val="none"/>
        </w:rPr>
        <w:t>”</w:t>
      </w:r>
      <w:r>
        <w:rPr>
          <w:rFonts w:hint="eastAsia" w:ascii="宋体" w:hAnsi="宋体"/>
          <w:color w:val="auto"/>
          <w:sz w:val="28"/>
          <w:szCs w:val="28"/>
          <w:highlight w:val="none"/>
        </w:rPr>
        <w:t>”</w:t>
      </w:r>
      <w:r>
        <w:rPr>
          <w:rFonts w:hint="eastAsia" w:ascii="宋体" w:hAnsi="宋体"/>
          <w:color w:val="auto"/>
          <w:sz w:val="24"/>
          <w:highlight w:val="none"/>
        </w:rPr>
        <w:t>的一般性条款</w:t>
      </w:r>
      <w:r>
        <w:rPr>
          <w:rFonts w:ascii="宋体" w:hAnsi="宋体"/>
          <w:color w:val="auto"/>
          <w:sz w:val="24"/>
          <w:highlight w:val="none"/>
        </w:rPr>
        <w:t>，除本表所列明的所有偏离外，均视作投标人已对之理解和</w:t>
      </w:r>
      <w:r>
        <w:rPr>
          <w:rFonts w:hint="eastAsia" w:ascii="宋体" w:hAnsi="宋体"/>
          <w:color w:val="auto"/>
          <w:sz w:val="24"/>
          <w:highlight w:val="none"/>
        </w:rPr>
        <w:t>响应</w:t>
      </w:r>
      <w:r>
        <w:rPr>
          <w:rFonts w:ascii="宋体" w:hAnsi="宋体"/>
          <w:color w:val="auto"/>
          <w:sz w:val="24"/>
          <w:highlight w:val="none"/>
        </w:rPr>
        <w:t>。</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填写“正偏离”或“负偏离”或“无偏离”。</w:t>
      </w:r>
    </w:p>
    <w:p>
      <w:pPr>
        <w:tabs>
          <w:tab w:val="left" w:pos="1800"/>
          <w:tab w:val="left" w:pos="5580"/>
        </w:tabs>
        <w:jc w:val="left"/>
        <w:rPr>
          <w:rFonts w:hint="eastAsia" w:ascii="宋体" w:hAnsi="宋体"/>
          <w:color w:val="auto"/>
          <w:sz w:val="24"/>
          <w:highlight w:val="none"/>
        </w:rPr>
      </w:pPr>
    </w:p>
    <w:p>
      <w:pPr>
        <w:autoSpaceDE w:val="0"/>
        <w:autoSpaceDN w:val="0"/>
        <w:adjustRightInd w:val="0"/>
        <w:snapToGrid w:val="0"/>
        <w:spacing w:before="25" w:after="25" w:line="360" w:lineRule="auto"/>
        <w:rPr>
          <w:rFonts w:hint="eastAsia" w:ascii="宋体" w:hAnsi="宋体"/>
          <w:color w:val="auto"/>
          <w:sz w:val="24"/>
          <w:highlight w:val="none"/>
          <w:lang w:val="zh-CN"/>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b/>
          <w:color w:val="auto"/>
          <w:sz w:val="24"/>
          <w:highlight w:val="none"/>
        </w:rPr>
      </w:pPr>
      <w:r>
        <w:rPr>
          <w:rFonts w:ascii="宋体" w:hAnsi="宋体"/>
          <w:color w:val="auto"/>
          <w:sz w:val="24"/>
          <w:szCs w:val="20"/>
          <w:highlight w:val="none"/>
        </w:rPr>
        <w:t xml:space="preserve">日期：_____年______月______日   </w:t>
      </w:r>
    </w:p>
    <w:p>
      <w:pPr>
        <w:autoSpaceDE w:val="0"/>
        <w:autoSpaceDN w:val="0"/>
        <w:adjustRightInd w:val="0"/>
        <w:spacing w:line="360" w:lineRule="auto"/>
        <w:jc w:val="center"/>
        <w:rPr>
          <w:rFonts w:hint="eastAsia" w:ascii="宋体" w:hAnsi="宋体"/>
          <w:b/>
          <w:color w:val="auto"/>
          <w:sz w:val="36"/>
          <w:szCs w:val="36"/>
          <w:highlight w:val="none"/>
        </w:rPr>
        <w:sectPr>
          <w:pgSz w:w="11901" w:h="16817"/>
          <w:pgMar w:top="1418" w:right="1701" w:bottom="1418" w:left="1701" w:header="851" w:footer="851" w:gutter="0"/>
          <w:cols w:space="720" w:num="1"/>
          <w:docGrid w:linePitch="462" w:charSpace="0"/>
        </w:sectPr>
      </w:pPr>
    </w:p>
    <w:p>
      <w:pPr>
        <w:numPr>
          <w:ilvl w:val="0"/>
          <w:numId w:val="31"/>
        </w:numPr>
        <w:tabs>
          <w:tab w:val="left" w:pos="360"/>
        </w:tabs>
        <w:snapToGrid w:val="0"/>
        <w:spacing w:line="360" w:lineRule="auto"/>
        <w:outlineLvl w:val="1"/>
        <w:rPr>
          <w:b/>
          <w:bCs/>
          <w:color w:val="auto"/>
          <w:sz w:val="24"/>
          <w:szCs w:val="20"/>
          <w:highlight w:val="none"/>
        </w:rPr>
      </w:pPr>
      <w:r>
        <w:rPr>
          <w:rFonts w:hint="eastAsia"/>
          <w:b/>
          <w:bCs/>
          <w:color w:val="auto"/>
          <w:sz w:val="24"/>
          <w:szCs w:val="20"/>
          <w:highlight w:val="none"/>
        </w:rPr>
        <w:t>本国产品标准证明文件</w:t>
      </w:r>
      <w:r>
        <w:rPr>
          <w:rFonts w:hint="eastAsia"/>
          <w:b/>
          <w:bCs/>
          <w:color w:val="auto"/>
          <w:sz w:val="24"/>
          <w:szCs w:val="20"/>
          <w:highlight w:val="none"/>
          <w:lang w:eastAsia="zh-CN"/>
        </w:rPr>
        <w:t>（</w:t>
      </w:r>
      <w:r>
        <w:rPr>
          <w:rFonts w:hint="eastAsia"/>
          <w:b/>
          <w:bCs/>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color w:val="auto"/>
          <w:sz w:val="36"/>
          <w:szCs w:val="36"/>
          <w:highlight w:val="none"/>
        </w:rPr>
      </w:pPr>
      <w:r>
        <w:rPr>
          <w:rStyle w:val="51"/>
          <w:rFonts w:hint="eastAsia"/>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color w:val="auto"/>
          <w:highlight w:val="none"/>
        </w:rPr>
      </w:pP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1.</w:t>
      </w:r>
      <w:r>
        <w:rPr>
          <w:rStyle w:val="54"/>
          <w:rFonts w:hint="eastAsia"/>
          <w:color w:val="auto"/>
          <w:highlight w:val="none"/>
          <w:u w:val="single"/>
          <w:shd w:val="clear" w:color="auto" w:fill="FFFFFF"/>
        </w:rPr>
        <w:t>（产品名称1）</w:t>
      </w:r>
      <w:r>
        <w:rPr>
          <w:rStyle w:val="54"/>
          <w:rFonts w:hint="eastAsia"/>
          <w:color w:val="auto"/>
          <w:highlight w:val="none"/>
          <w:shd w:val="clear" w:color="auto" w:fill="FFFFFF"/>
          <w:vertAlign w:val="superscript"/>
        </w:rPr>
        <w:t>1</w:t>
      </w:r>
      <w:r>
        <w:rPr>
          <w:rFonts w:hint="eastAsia"/>
          <w:color w:val="auto"/>
          <w:highlight w:val="none"/>
          <w:shd w:val="clear" w:color="auto" w:fill="FFFFFF"/>
        </w:rPr>
        <w:t>，生产厂为</w:t>
      </w:r>
      <w:r>
        <w:rPr>
          <w:rStyle w:val="54"/>
          <w:rFonts w:hint="eastAsia"/>
          <w:color w:val="auto"/>
          <w:highlight w:val="none"/>
          <w:u w:val="single"/>
          <w:shd w:val="clear" w:color="auto" w:fill="FFFFFF"/>
        </w:rPr>
        <w:t>（厂名）</w:t>
      </w:r>
      <w:r>
        <w:rPr>
          <w:rStyle w:val="54"/>
          <w:rFonts w:hint="eastAsia"/>
          <w:color w:val="auto"/>
          <w:highlight w:val="none"/>
          <w:shd w:val="clear" w:color="auto" w:fill="FFFFFF"/>
          <w:vertAlign w:val="superscript"/>
        </w:rPr>
        <w:t>2</w:t>
      </w:r>
      <w:r>
        <w:rPr>
          <w:rFonts w:hint="eastAsia"/>
          <w:color w:val="auto"/>
          <w:highlight w:val="none"/>
          <w:shd w:val="clear" w:color="auto" w:fill="FFFFFF"/>
        </w:rPr>
        <w:t>，厂址为</w:t>
      </w:r>
      <w:r>
        <w:rPr>
          <w:rStyle w:val="54"/>
          <w:rFonts w:hint="eastAsia"/>
          <w:color w:val="auto"/>
          <w:highlight w:val="none"/>
          <w:u w:val="single"/>
          <w:shd w:val="clear" w:color="auto" w:fill="FFFFFF"/>
        </w:rPr>
        <w:t>（生产厂址）</w:t>
      </w:r>
      <w:r>
        <w:rPr>
          <w:rFonts w:hint="eastAsia"/>
          <w:color w:val="auto"/>
          <w:highlight w:val="none"/>
          <w:shd w:val="clear" w:color="auto" w:fill="FFFFFF"/>
        </w:rPr>
        <w:t>。</w:t>
      </w:r>
      <w:r>
        <w:rPr>
          <w:rStyle w:val="54"/>
          <w:rFonts w:hint="eastAsia"/>
          <w:color w:val="auto"/>
          <w:highlight w:val="none"/>
          <w:u w:val="single"/>
          <w:shd w:val="clear" w:color="auto" w:fill="FFFFFF"/>
        </w:rPr>
        <w:t>（产品名称1）</w:t>
      </w:r>
      <w:r>
        <w:rPr>
          <w:rFonts w:hint="eastAsia"/>
          <w:color w:val="auto"/>
          <w:highlight w:val="none"/>
          <w:shd w:val="clear" w:color="auto" w:fill="FFFFFF"/>
        </w:rPr>
        <w:t>的中国境内生产的组件成本占比≥</w:t>
      </w:r>
      <w:r>
        <w:rPr>
          <w:rStyle w:val="54"/>
          <w:rFonts w:hint="eastAsia"/>
          <w:color w:val="auto"/>
          <w:highlight w:val="none"/>
          <w:u w:val="single"/>
          <w:shd w:val="clear" w:color="auto" w:fill="FFFFFF"/>
        </w:rPr>
        <w:t>（规定比例）</w:t>
      </w:r>
      <w:r>
        <w:rPr>
          <w:rStyle w:val="54"/>
          <w:rFonts w:hint="eastAsia"/>
          <w:color w:val="auto"/>
          <w:highlight w:val="none"/>
          <w:shd w:val="clear" w:color="auto" w:fill="FFFFFF"/>
          <w:vertAlign w:val="superscript"/>
        </w:rPr>
        <w:t>3</w:t>
      </w:r>
      <w:r>
        <w:rPr>
          <w:rFonts w:hint="eastAsia"/>
          <w:color w:val="auto"/>
          <w:highlight w:val="none"/>
          <w:shd w:val="clear" w:color="auto" w:fill="FFFFFF"/>
        </w:rPr>
        <w:t>。</w:t>
      </w:r>
      <w:r>
        <w:rPr>
          <w:rStyle w:val="54"/>
          <w:rFonts w:hint="eastAsia"/>
          <w:color w:val="auto"/>
          <w:highlight w:val="none"/>
          <w:u w:val="single"/>
          <w:shd w:val="clear" w:color="auto" w:fill="FFFFFF"/>
        </w:rPr>
        <w:t>（产品名称1）</w:t>
      </w:r>
      <w:r>
        <w:rPr>
          <w:rFonts w:hint="eastAsia"/>
          <w:color w:val="auto"/>
          <w:highlight w:val="none"/>
          <w:shd w:val="clear" w:color="auto" w:fill="FFFFFF"/>
        </w:rPr>
        <w:t>的</w:t>
      </w:r>
      <w:r>
        <w:rPr>
          <w:rStyle w:val="54"/>
          <w:rFonts w:hint="eastAsia"/>
          <w:color w:val="auto"/>
          <w:highlight w:val="none"/>
          <w:u w:val="single"/>
          <w:shd w:val="clear" w:color="auto" w:fill="FFFFFF"/>
        </w:rPr>
        <w:t>（关键组件）</w:t>
      </w:r>
      <w:r>
        <w:rPr>
          <w:rStyle w:val="54"/>
          <w:rFonts w:hint="eastAsia"/>
          <w:color w:val="auto"/>
          <w:highlight w:val="none"/>
          <w:shd w:val="clear" w:color="auto" w:fill="FFFFFF"/>
          <w:vertAlign w:val="superscript"/>
        </w:rPr>
        <w:t>4</w:t>
      </w:r>
      <w:r>
        <w:rPr>
          <w:rFonts w:hint="eastAsia"/>
          <w:color w:val="auto"/>
          <w:highlight w:val="none"/>
          <w:shd w:val="clear" w:color="auto" w:fill="FFFFFF"/>
        </w:rPr>
        <w:t>在中国境内生产。</w:t>
      </w:r>
      <w:r>
        <w:rPr>
          <w:rStyle w:val="54"/>
          <w:rFonts w:hint="eastAsia"/>
          <w:color w:val="auto"/>
          <w:highlight w:val="none"/>
          <w:u w:val="single"/>
          <w:shd w:val="clear" w:color="auto" w:fill="FFFFFF"/>
        </w:rPr>
        <w:t>（产品名称1）</w:t>
      </w:r>
      <w:r>
        <w:rPr>
          <w:rFonts w:hint="eastAsia"/>
          <w:color w:val="auto"/>
          <w:highlight w:val="none"/>
          <w:shd w:val="clear" w:color="auto" w:fill="FFFFFF"/>
        </w:rPr>
        <w:t>的</w:t>
      </w:r>
      <w:r>
        <w:rPr>
          <w:rStyle w:val="54"/>
          <w:rFonts w:hint="eastAsia"/>
          <w:color w:val="auto"/>
          <w:highlight w:val="none"/>
          <w:u w:val="single"/>
          <w:shd w:val="clear" w:color="auto" w:fill="FFFFFF"/>
        </w:rPr>
        <w:t>（关键工序）</w:t>
      </w:r>
      <w:r>
        <w:rPr>
          <w:rStyle w:val="54"/>
          <w:rFonts w:hint="eastAsia"/>
          <w:color w:val="auto"/>
          <w:highlight w:val="none"/>
          <w:shd w:val="clear" w:color="auto" w:fill="FFFFFF"/>
          <w:vertAlign w:val="superscript"/>
        </w:rPr>
        <w:t>5</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2.</w:t>
      </w:r>
      <w:r>
        <w:rPr>
          <w:rStyle w:val="54"/>
          <w:rFonts w:hint="eastAsia"/>
          <w:color w:val="auto"/>
          <w:highlight w:val="none"/>
          <w:u w:val="single"/>
          <w:shd w:val="clear" w:color="auto" w:fill="FFFFFF"/>
        </w:rPr>
        <w:t>（产品名称2）</w:t>
      </w:r>
      <w:r>
        <w:rPr>
          <w:rFonts w:hint="eastAsia"/>
          <w:color w:val="auto"/>
          <w:highlight w:val="none"/>
          <w:shd w:val="clear" w:color="auto" w:fill="FFFFFF"/>
        </w:rPr>
        <w:t>，生产厂为</w:t>
      </w:r>
      <w:r>
        <w:rPr>
          <w:rStyle w:val="54"/>
          <w:rFonts w:hint="eastAsia"/>
          <w:color w:val="auto"/>
          <w:highlight w:val="none"/>
          <w:u w:val="single"/>
          <w:shd w:val="clear" w:color="auto" w:fill="FFFFFF"/>
        </w:rPr>
        <w:t>（厂名）</w:t>
      </w:r>
      <w:r>
        <w:rPr>
          <w:rFonts w:hint="eastAsia"/>
          <w:color w:val="auto"/>
          <w:highlight w:val="none"/>
          <w:shd w:val="clear" w:color="auto" w:fill="FFFFFF"/>
        </w:rPr>
        <w:t>，厂址为</w:t>
      </w:r>
      <w:r>
        <w:rPr>
          <w:rStyle w:val="54"/>
          <w:rFonts w:hint="eastAsia"/>
          <w:color w:val="auto"/>
          <w:highlight w:val="none"/>
          <w:u w:val="single"/>
          <w:shd w:val="clear" w:color="auto" w:fill="FFFFFF"/>
        </w:rPr>
        <w:t>（生产厂址）</w:t>
      </w:r>
      <w:r>
        <w:rPr>
          <w:rFonts w:hint="eastAsia"/>
          <w:color w:val="auto"/>
          <w:highlight w:val="none"/>
          <w:shd w:val="clear" w:color="auto" w:fill="FFFFFF"/>
        </w:rPr>
        <w:t>。</w:t>
      </w:r>
      <w:r>
        <w:rPr>
          <w:rStyle w:val="54"/>
          <w:rFonts w:hint="eastAsia"/>
          <w:color w:val="auto"/>
          <w:highlight w:val="none"/>
          <w:u w:val="single"/>
          <w:shd w:val="clear" w:color="auto" w:fill="FFFFFF"/>
        </w:rPr>
        <w:t>（产品名称2）</w:t>
      </w:r>
      <w:r>
        <w:rPr>
          <w:rFonts w:hint="eastAsia"/>
          <w:color w:val="auto"/>
          <w:highlight w:val="none"/>
          <w:shd w:val="clear" w:color="auto" w:fill="FFFFFF"/>
        </w:rPr>
        <w:t>的中国境内生产的组件成本占比≥</w:t>
      </w:r>
      <w:r>
        <w:rPr>
          <w:rStyle w:val="54"/>
          <w:rFonts w:hint="eastAsia"/>
          <w:color w:val="auto"/>
          <w:highlight w:val="none"/>
          <w:u w:val="single"/>
          <w:shd w:val="clear" w:color="auto" w:fill="FFFFFF"/>
        </w:rPr>
        <w:t>（规定比例）</w:t>
      </w:r>
      <w:r>
        <w:rPr>
          <w:rFonts w:hint="eastAsia"/>
          <w:color w:val="auto"/>
          <w:highlight w:val="none"/>
          <w:shd w:val="clear" w:color="auto" w:fill="FFFFFF"/>
        </w:rPr>
        <w:t>。</w:t>
      </w:r>
      <w:r>
        <w:rPr>
          <w:rStyle w:val="54"/>
          <w:rFonts w:hint="eastAsia"/>
          <w:color w:val="auto"/>
          <w:highlight w:val="none"/>
          <w:u w:val="single"/>
          <w:shd w:val="clear" w:color="auto" w:fill="FFFFFF"/>
        </w:rPr>
        <w:t>（产品名称2）</w:t>
      </w:r>
      <w:r>
        <w:rPr>
          <w:rFonts w:hint="eastAsia"/>
          <w:color w:val="auto"/>
          <w:highlight w:val="none"/>
          <w:shd w:val="clear" w:color="auto" w:fill="FFFFFF"/>
        </w:rPr>
        <w:t>的</w:t>
      </w:r>
      <w:r>
        <w:rPr>
          <w:rStyle w:val="54"/>
          <w:rFonts w:hint="eastAsia"/>
          <w:color w:val="auto"/>
          <w:highlight w:val="none"/>
          <w:u w:val="single"/>
          <w:shd w:val="clear" w:color="auto" w:fill="FFFFFF"/>
        </w:rPr>
        <w:t>（关键组件）</w:t>
      </w:r>
      <w:r>
        <w:rPr>
          <w:rFonts w:hint="eastAsia"/>
          <w:color w:val="auto"/>
          <w:highlight w:val="none"/>
          <w:shd w:val="clear" w:color="auto" w:fill="FFFFFF"/>
        </w:rPr>
        <w:t>在中国境内生产。</w:t>
      </w:r>
      <w:r>
        <w:rPr>
          <w:rStyle w:val="54"/>
          <w:rFonts w:hint="eastAsia"/>
          <w:color w:val="auto"/>
          <w:highlight w:val="none"/>
          <w:u w:val="single"/>
          <w:shd w:val="clear" w:color="auto" w:fill="FFFFFF"/>
        </w:rPr>
        <w:t>（产品名称2）</w:t>
      </w:r>
      <w:r>
        <w:rPr>
          <w:rFonts w:hint="eastAsia"/>
          <w:color w:val="auto"/>
          <w:highlight w:val="none"/>
          <w:shd w:val="clear" w:color="auto" w:fill="FFFFFF"/>
        </w:rPr>
        <w:t>的</w:t>
      </w:r>
      <w:r>
        <w:rPr>
          <w:rStyle w:val="54"/>
          <w:rFonts w:hint="eastAsia"/>
          <w:color w:val="auto"/>
          <w:highlight w:val="none"/>
          <w:u w:val="single"/>
          <w:shd w:val="clear" w:color="auto" w:fill="FFFFFF"/>
        </w:rPr>
        <w:t>（关键工序）</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color w:val="auto"/>
          <w:highlight w:val="none"/>
        </w:rPr>
      </w:pPr>
    </w:p>
    <w:p>
      <w:pPr>
        <w:pStyle w:val="41"/>
        <w:shd w:val="clear" w:color="auto" w:fill="FFFFFF"/>
        <w:spacing w:before="0" w:beforeAutospacing="0" w:after="0" w:afterAutospacing="0" w:line="360" w:lineRule="auto"/>
        <w:jc w:val="right"/>
        <w:rPr>
          <w:rFonts w:hint="eastAsia"/>
          <w:color w:val="auto"/>
          <w:highlight w:val="none"/>
          <w:shd w:val="clear" w:color="auto" w:fill="FFFFFF"/>
        </w:rPr>
      </w:pP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color w:val="auto"/>
          <w:highlight w:val="none"/>
          <w:shd w:val="clear" w:color="auto" w:fill="FFFFFF"/>
        </w:rPr>
      </w:pPr>
    </w:p>
    <w:p>
      <w:pPr>
        <w:pStyle w:val="41"/>
        <w:shd w:val="clear" w:color="auto" w:fill="FFFFFF"/>
        <w:spacing w:before="0" w:beforeAutospacing="0" w:after="0" w:afterAutospacing="0" w:line="360" w:lineRule="auto"/>
        <w:rPr>
          <w:rFonts w:hint="eastAsia"/>
          <w:color w:val="auto"/>
          <w:highlight w:val="none"/>
          <w:shd w:val="clear" w:color="auto" w:fill="FFFFFF"/>
        </w:rPr>
      </w:pPr>
    </w:p>
    <w:p>
      <w:pPr>
        <w:spacing w:line="360" w:lineRule="auto"/>
        <w:ind w:left="424" w:leftChars="1" w:hanging="422" w:hangingChars="201"/>
        <w:rPr>
          <w:color w:val="auto"/>
          <w:szCs w:val="21"/>
          <w:highlight w:val="none"/>
          <w:shd w:val="clear" w:color="auto" w:fill="FFFFFF"/>
        </w:rPr>
      </w:pPr>
      <w:r>
        <w:rPr>
          <w:color w:val="auto"/>
          <w:szCs w:val="21"/>
          <w:highlight w:val="none"/>
          <w:shd w:val="clear" w:color="auto" w:fill="FFFFFF"/>
        </w:rPr>
        <w:t>注：1.产品如有型号，请在“产品名称”栏一并填写。</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2.生产厂名与厂址应与生产厂营业执照载明的相关信息保持一致。</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3.该产品的中国境内生产的组件成本占比相关要求实施前，“规定比例”栏可不填。</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4.该产品的关键组件要求实施前，“关键组件”栏可不填。</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5.该产品的关键工序要求实施前，“关键工序”栏可不填。</w:t>
      </w:r>
    </w:p>
    <w:p>
      <w:pPr>
        <w:widowControl/>
        <w:jc w:val="left"/>
        <w:rPr>
          <w:color w:val="auto"/>
          <w:szCs w:val="21"/>
          <w:highlight w:val="none"/>
          <w:shd w:val="clear" w:color="auto" w:fill="FFFFFF"/>
        </w:rPr>
      </w:pPr>
      <w:r>
        <w:rPr>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color w:val="auto"/>
          <w:sz w:val="36"/>
          <w:szCs w:val="36"/>
          <w:highlight w:val="none"/>
        </w:rPr>
      </w:pPr>
      <w:r>
        <w:rPr>
          <w:rStyle w:val="51"/>
          <w:rFonts w:hint="eastAsia"/>
          <w:color w:val="auto"/>
          <w:sz w:val="36"/>
          <w:szCs w:val="36"/>
          <w:highlight w:val="none"/>
        </w:rPr>
        <w:t>产品成本占比承诺函</w:t>
      </w:r>
    </w:p>
    <w:p>
      <w:pPr>
        <w:pStyle w:val="41"/>
        <w:shd w:val="clear" w:color="auto" w:fill="FFFFFF"/>
        <w:spacing w:before="30" w:beforeAutospacing="0" w:after="30" w:afterAutospacing="0"/>
        <w:rPr>
          <w:rStyle w:val="51"/>
          <w:rFonts w:hint="eastAsia"/>
          <w:color w:val="auto"/>
          <w:sz w:val="36"/>
          <w:szCs w:val="36"/>
          <w:highlight w:val="none"/>
        </w:rPr>
      </w:pPr>
    </w:p>
    <w:p>
      <w:pPr>
        <w:widowControl/>
        <w:spacing w:line="360" w:lineRule="auto"/>
        <w:ind w:firstLine="480" w:firstLineChars="200"/>
        <w:jc w:val="left"/>
        <w:rPr>
          <w:color w:val="auto"/>
          <w:sz w:val="24"/>
          <w:highlight w:val="none"/>
          <w:shd w:val="clear" w:color="auto" w:fill="FFFFFF"/>
        </w:rPr>
      </w:pPr>
      <w:r>
        <w:rPr>
          <w:rFonts w:hint="eastAsia"/>
          <w:color w:val="auto"/>
          <w:sz w:val="24"/>
          <w:highlight w:val="none"/>
          <w:shd w:val="clear" w:color="auto" w:fill="FFFFFF"/>
        </w:rPr>
        <w:t>我公司（单位）郑重承诺，我公司已阅读并理解《国务院办公厅关于在政府采购中实施本国产品标准及相关政策的通知》（国办发〔</w:t>
      </w:r>
      <w:r>
        <w:rPr>
          <w:color w:val="auto"/>
          <w:sz w:val="24"/>
          <w:highlight w:val="none"/>
          <w:shd w:val="clear" w:color="auto" w:fill="FFFFFF"/>
        </w:rPr>
        <w:t>2025</w:t>
      </w:r>
      <w:r>
        <w:rPr>
          <w:rFonts w:hint="eastAsia"/>
          <w:color w:val="auto"/>
          <w:sz w:val="24"/>
          <w:highlight w:val="none"/>
          <w:shd w:val="clear" w:color="auto" w:fill="FFFFFF"/>
        </w:rPr>
        <w:t>〕</w:t>
      </w:r>
      <w:r>
        <w:rPr>
          <w:color w:val="auto"/>
          <w:sz w:val="24"/>
          <w:highlight w:val="none"/>
          <w:shd w:val="clear" w:color="auto" w:fill="FFFFFF"/>
        </w:rPr>
        <w:t>34</w:t>
      </w:r>
      <w:r>
        <w:rPr>
          <w:rFonts w:hint="eastAsia"/>
          <w:color w:val="auto"/>
          <w:sz w:val="24"/>
          <w:highlight w:val="none"/>
          <w:shd w:val="clear" w:color="auto" w:fill="FFFFFF"/>
        </w:rPr>
        <w:t>号）的规定。据此承诺如下：</w:t>
      </w:r>
    </w:p>
    <w:p>
      <w:pPr>
        <w:widowControl/>
        <w:spacing w:line="360" w:lineRule="auto"/>
        <w:ind w:firstLine="480" w:firstLineChars="200"/>
        <w:jc w:val="left"/>
        <w:rPr>
          <w:color w:val="auto"/>
          <w:spacing w:val="6"/>
          <w:sz w:val="24"/>
          <w:highlight w:val="none"/>
        </w:rPr>
      </w:pPr>
      <w:r>
        <w:rPr>
          <w:rFonts w:hint="eastAsia"/>
          <w:color w:val="auto"/>
          <w:sz w:val="24"/>
          <w:highlight w:val="none"/>
          <w:shd w:val="clear" w:color="auto" w:fill="FFFFFF"/>
        </w:rPr>
        <w:t>为本采购项目或者采购包提供的符合本国产品标准的产品成本之和占提供的全部产品成本之和的比例为</w:t>
      </w:r>
      <w:r>
        <w:rPr>
          <w:color w:val="auto"/>
          <w:spacing w:val="6"/>
          <w:sz w:val="24"/>
          <w:highlight w:val="none"/>
        </w:rPr>
        <w:t>______%</w:t>
      </w:r>
      <w:r>
        <w:rPr>
          <w:rFonts w:hint="eastAsia"/>
          <w:color w:val="auto"/>
          <w:spacing w:val="6"/>
          <w:sz w:val="24"/>
          <w:highlight w:val="none"/>
        </w:rPr>
        <w:t>。</w:t>
      </w:r>
    </w:p>
    <w:p>
      <w:pPr>
        <w:widowControl/>
        <w:spacing w:line="360" w:lineRule="auto"/>
        <w:ind w:firstLine="480" w:firstLineChars="200"/>
        <w:jc w:val="left"/>
        <w:rPr>
          <w:color w:val="auto"/>
          <w:sz w:val="24"/>
          <w:highlight w:val="none"/>
        </w:rPr>
      </w:pP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pPr>
        <w:widowControl/>
        <w:spacing w:line="360" w:lineRule="auto"/>
        <w:ind w:firstLine="480" w:firstLineChars="200"/>
        <w:jc w:val="right"/>
        <w:rPr>
          <w:color w:val="auto"/>
          <w:sz w:val="24"/>
          <w:highlight w:val="none"/>
        </w:rPr>
      </w:pPr>
      <w:r>
        <w:rPr>
          <w:rFonts w:hint="eastAsia"/>
          <w:color w:val="auto"/>
          <w:sz w:val="24"/>
          <w:highlight w:val="none"/>
          <w:shd w:val="clear" w:color="auto" w:fill="FFFFFF"/>
        </w:rPr>
        <w:t>日期：　     </w:t>
      </w:r>
      <w:r>
        <w:rPr>
          <w:rFonts w:hint="eastAsia" w:ascii="宋体" w:hAnsi="宋体" w:cs="宋体"/>
          <w:color w:val="auto"/>
          <w:sz w:val="24"/>
          <w:highlight w:val="none"/>
          <w:shd w:val="clear" w:color="auto" w:fill="FFFFFF"/>
        </w:rPr>
        <w:t>年　</w:t>
      </w:r>
      <w:r>
        <w:rPr>
          <w:rFonts w:hint="eastAsia"/>
          <w:color w:val="auto"/>
          <w:sz w:val="24"/>
          <w:highlight w:val="none"/>
          <w:shd w:val="clear" w:color="auto" w:fill="FFFFFF"/>
        </w:rPr>
        <w:t>  </w:t>
      </w:r>
      <w:r>
        <w:rPr>
          <w:rFonts w:hint="eastAsia" w:ascii="宋体" w:hAnsi="宋体" w:cs="宋体"/>
          <w:color w:val="auto"/>
          <w:sz w:val="24"/>
          <w:highlight w:val="none"/>
          <w:shd w:val="clear" w:color="auto" w:fill="FFFFFF"/>
        </w:rPr>
        <w:t>月　</w:t>
      </w:r>
      <w:r>
        <w:rPr>
          <w:rFonts w:hint="eastAsia"/>
          <w:color w:val="auto"/>
          <w:sz w:val="24"/>
          <w:highlight w:val="none"/>
          <w:shd w:val="clear" w:color="auto" w:fill="FFFFFF"/>
        </w:rPr>
        <w:t>  </w:t>
      </w:r>
      <w:r>
        <w:rPr>
          <w:rFonts w:hint="eastAsia" w:ascii="宋体" w:hAnsi="宋体" w:cs="宋体"/>
          <w:color w:val="auto"/>
          <w:sz w:val="24"/>
          <w:highlight w:val="none"/>
          <w:shd w:val="clear" w:color="auto" w:fill="FFFFFF"/>
        </w:rPr>
        <w:t>日</w:t>
      </w:r>
      <w:r>
        <w:rPr>
          <w:rFonts w:hint="eastAsia"/>
          <w:color w:val="auto"/>
          <w:sz w:val="24"/>
          <w:highlight w:val="none"/>
          <w:shd w:val="clear" w:color="auto" w:fill="FFFFFF"/>
        </w:rPr>
        <w:t>     </w:t>
      </w:r>
    </w:p>
    <w:p>
      <w:pPr>
        <w:widowControl/>
        <w:spacing w:line="360" w:lineRule="auto"/>
        <w:jc w:val="left"/>
        <w:rPr>
          <w:color w:val="auto"/>
          <w:sz w:val="24"/>
          <w:highlight w:val="none"/>
        </w:rPr>
      </w:pPr>
    </w:p>
    <w:p>
      <w:pPr>
        <w:widowControl/>
        <w:spacing w:line="360" w:lineRule="auto"/>
        <w:jc w:val="left"/>
        <w:rPr>
          <w:color w:val="auto"/>
          <w:sz w:val="24"/>
          <w:highlight w:val="none"/>
        </w:rPr>
      </w:pPr>
    </w:p>
    <w:p>
      <w:pPr>
        <w:spacing w:line="360" w:lineRule="auto"/>
        <w:rPr>
          <w:color w:val="auto"/>
          <w:sz w:val="22"/>
          <w:szCs w:val="22"/>
          <w:highlight w:val="none"/>
        </w:rPr>
      </w:pPr>
      <w:r>
        <w:rPr>
          <w:rFonts w:hint="eastAsia"/>
          <w:color w:val="auto"/>
          <w:sz w:val="22"/>
          <w:szCs w:val="22"/>
          <w:highlight w:val="none"/>
        </w:rPr>
        <w:t>注：</w:t>
      </w:r>
    </w:p>
    <w:p>
      <w:pPr>
        <w:spacing w:line="360" w:lineRule="auto"/>
        <w:rPr>
          <w:color w:val="auto"/>
          <w:szCs w:val="21"/>
          <w:highlight w:val="none"/>
          <w:shd w:val="clear" w:color="auto" w:fill="FFFFFF"/>
        </w:rPr>
      </w:pPr>
      <w:r>
        <w:rPr>
          <w:color w:val="auto"/>
          <w:szCs w:val="21"/>
          <w:highlight w:val="none"/>
          <w:shd w:val="clear" w:color="auto" w:fill="FFFFFF"/>
        </w:rPr>
        <w:t xml:space="preserve">1. </w:t>
      </w:r>
      <w:r>
        <w:rPr>
          <w:rFonts w:hint="eastAsia"/>
          <w:color w:val="auto"/>
          <w:szCs w:val="21"/>
          <w:highlight w:val="none"/>
          <w:shd w:val="clear" w:color="auto" w:fill="FFFFFF"/>
        </w:rPr>
        <w:t>本承诺函应按包分别提供。</w:t>
      </w:r>
    </w:p>
    <w:p>
      <w:pPr>
        <w:spacing w:line="360" w:lineRule="auto"/>
        <w:rPr>
          <w:color w:val="auto"/>
          <w:szCs w:val="21"/>
          <w:highlight w:val="none"/>
          <w:shd w:val="clear" w:color="auto" w:fill="FFFFFF"/>
        </w:rPr>
      </w:pPr>
      <w:r>
        <w:rPr>
          <w:color w:val="auto"/>
          <w:szCs w:val="21"/>
          <w:highlight w:val="none"/>
          <w:shd w:val="clear" w:color="auto" w:fill="FFFFFF"/>
        </w:rPr>
        <w:t xml:space="preserve">2. </w:t>
      </w:r>
      <w:r>
        <w:rPr>
          <w:rFonts w:hint="eastAsia"/>
          <w:color w:val="auto"/>
          <w:szCs w:val="21"/>
          <w:highlight w:val="none"/>
          <w:shd w:val="clear" w:color="auto" w:fill="FFFFFF"/>
        </w:rPr>
        <w:t>单一产品采购无须提供本承诺函；供应商提供产品全部为本国产品，且提供了《关于符合本国产品标准的声明函》时，无须提供本承诺函。</w:t>
      </w:r>
    </w:p>
    <w:p>
      <w:pPr>
        <w:spacing w:line="360" w:lineRule="auto"/>
        <w:rPr>
          <w:color w:val="auto"/>
          <w:szCs w:val="21"/>
          <w:highlight w:val="none"/>
          <w:shd w:val="clear" w:color="auto" w:fill="FFFFFF"/>
        </w:rPr>
      </w:pPr>
      <w:r>
        <w:rPr>
          <w:color w:val="auto"/>
          <w:szCs w:val="21"/>
          <w:highlight w:val="none"/>
          <w:shd w:val="clear" w:color="auto" w:fill="FFFFFF"/>
        </w:rPr>
        <w:t xml:space="preserve">3. </w:t>
      </w:r>
      <w:r>
        <w:rPr>
          <w:rFonts w:hint="eastAsia"/>
          <w:color w:val="auto"/>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auto"/>
          <w:highlight w:val="none"/>
        </w:rPr>
        <w:t>价格评审优惠</w:t>
      </w:r>
      <w:r>
        <w:rPr>
          <w:rFonts w:hint="eastAsia"/>
          <w:color w:val="auto"/>
          <w:szCs w:val="21"/>
          <w:highlight w:val="none"/>
          <w:shd w:val="clear" w:color="auto" w:fill="FFFFFF"/>
        </w:rPr>
        <w:t>。</w:t>
      </w:r>
    </w:p>
    <w:p>
      <w:pPr>
        <w:spacing w:line="360" w:lineRule="auto"/>
        <w:outlineLvl w:val="2"/>
        <w:rPr>
          <w:rFonts w:hint="eastAsia" w:ascii="宋体" w:hAnsi="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宋体" w:hAnsi="宋体"/>
          <w:b/>
          <w:bCs/>
          <w:color w:val="auto"/>
          <w:sz w:val="24"/>
          <w:szCs w:val="20"/>
          <w:highlight w:val="none"/>
        </w:rPr>
      </w:pPr>
      <w:r>
        <w:rPr>
          <w:rFonts w:hint="eastAsia" w:ascii="宋体" w:hAnsi="宋体"/>
          <w:b/>
          <w:bCs/>
          <w:color w:val="auto"/>
          <w:sz w:val="24"/>
          <w:szCs w:val="20"/>
          <w:highlight w:val="none"/>
        </w:rPr>
        <w:t>8</w:t>
      </w:r>
      <w:r>
        <w:rPr>
          <w:rFonts w:ascii="宋体" w:hAnsi="宋体"/>
          <w:b/>
          <w:bCs/>
          <w:color w:val="auto"/>
          <w:sz w:val="24"/>
          <w:szCs w:val="20"/>
          <w:highlight w:val="none"/>
        </w:rPr>
        <w:t xml:space="preserve"> 招标文件要求提供或投标人认为应附的其他材料</w:t>
      </w:r>
    </w:p>
    <w:p>
      <w:pPr>
        <w:tabs>
          <w:tab w:val="left" w:pos="5580"/>
        </w:tabs>
        <w:spacing w:line="360" w:lineRule="auto"/>
        <w:rPr>
          <w:rFonts w:hint="eastAsia" w:ascii="宋体" w:hAnsi="宋体"/>
          <w:b/>
          <w:bCs/>
          <w:color w:val="auto"/>
          <w:sz w:val="24"/>
          <w:highlight w:val="none"/>
        </w:rPr>
      </w:pPr>
      <w:r>
        <w:rPr>
          <w:rFonts w:hint="eastAsia" w:ascii="宋体" w:hAnsi="宋体"/>
          <w:b/>
          <w:bCs/>
          <w:color w:val="auto"/>
          <w:sz w:val="24"/>
          <w:highlight w:val="none"/>
        </w:rPr>
        <w:t>附件1、类似项目业绩</w:t>
      </w:r>
    </w:p>
    <w:p>
      <w:pPr>
        <w:adjustRightInd w:val="0"/>
        <w:snapToGrid w:val="0"/>
        <w:spacing w:line="360" w:lineRule="auto"/>
        <w:rPr>
          <w:rFonts w:hint="eastAsia" w:ascii="宋体" w:hAnsi="宋体"/>
          <w:color w:val="auto"/>
          <w:sz w:val="24"/>
          <w:szCs w:val="20"/>
          <w:highlight w:val="none"/>
        </w:rPr>
      </w:pPr>
    </w:p>
    <w:p>
      <w:pPr>
        <w:adjustRightInd w:val="0"/>
        <w:snapToGrid w:val="0"/>
        <w:spacing w:line="360" w:lineRule="auto"/>
        <w:rPr>
          <w:rFonts w:hint="eastAsia" w:ascii="宋体" w:hAnsi="宋体" w:eastAsia="宋体"/>
          <w:b/>
          <w:color w:val="auto"/>
          <w:szCs w:val="21"/>
          <w:highlight w:val="none"/>
          <w:lang w:val="en-US" w:eastAsia="zh-CN"/>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r>
    </w:tbl>
    <w:p>
      <w:pPr>
        <w:adjustRightInd w:val="0"/>
        <w:snapToGrid w:val="0"/>
        <w:spacing w:line="360" w:lineRule="auto"/>
        <w:ind w:firstLine="620" w:firstLineChars="294"/>
        <w:jc w:val="left"/>
        <w:rPr>
          <w:rFonts w:hint="eastAsia" w:ascii="宋体" w:hAnsi="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pStyle w:val="42"/>
        <w:spacing w:line="360" w:lineRule="auto"/>
        <w:ind w:firstLine="480" w:firstLineChars="200"/>
        <w:jc w:val="left"/>
        <w:rPr>
          <w:rFonts w:hint="eastAsia" w:ascii="宋体" w:hAnsi="宋体" w:cs="宋体"/>
          <w:color w:val="auto"/>
          <w:highlight w:val="none"/>
        </w:rPr>
      </w:pPr>
      <w:r>
        <w:rPr>
          <w:rFonts w:ascii="宋体" w:hAnsi="宋体"/>
          <w:color w:val="auto"/>
          <w:sz w:val="24"/>
          <w:highlight w:val="none"/>
        </w:rPr>
        <w:t>日期：_____年______月______日</w:t>
      </w:r>
    </w:p>
    <w:p>
      <w:pPr>
        <w:pStyle w:val="23"/>
        <w:spacing w:line="360" w:lineRule="auto"/>
        <w:ind w:firstLine="420" w:firstLineChars="200"/>
        <w:jc w:val="left"/>
        <w:rPr>
          <w:rFonts w:hAnsi="宋体"/>
          <w:color w:val="auto"/>
          <w:szCs w:val="21"/>
          <w:highlight w:val="none"/>
        </w:rPr>
      </w:pPr>
      <w:r>
        <w:rPr>
          <w:rFonts w:hAnsi="宋体"/>
          <w:color w:val="auto"/>
          <w:szCs w:val="21"/>
          <w:highlight w:val="none"/>
        </w:rPr>
        <w:tab/>
      </w:r>
    </w:p>
    <w:p>
      <w:pPr>
        <w:widowControl/>
        <w:jc w:val="left"/>
        <w:rPr>
          <w:rFonts w:hint="eastAsia" w:ascii="宋体" w:hAnsi="宋体"/>
          <w:color w:val="auto"/>
          <w:szCs w:val="21"/>
          <w:highlight w:val="none"/>
        </w:rPr>
      </w:pPr>
      <w:r>
        <w:rPr>
          <w:rFonts w:ascii="宋体" w:hAnsi="宋体"/>
          <w:color w:val="auto"/>
          <w:szCs w:val="21"/>
          <w:highlight w:val="none"/>
        </w:rPr>
        <w:br w:type="page"/>
      </w:r>
    </w:p>
    <w:p>
      <w:pPr>
        <w:tabs>
          <w:tab w:val="left" w:pos="5580"/>
        </w:tabs>
        <w:spacing w:line="360" w:lineRule="auto"/>
        <w:rPr>
          <w:rFonts w:hint="eastAsia" w:ascii="宋体" w:hAnsi="宋体"/>
          <w:b/>
          <w:bCs/>
          <w:color w:val="auto"/>
          <w:sz w:val="24"/>
          <w:highlight w:val="none"/>
        </w:rPr>
      </w:pPr>
      <w:r>
        <w:rPr>
          <w:rFonts w:hint="eastAsia" w:ascii="宋体" w:hAnsi="宋体"/>
          <w:b/>
          <w:bCs/>
          <w:color w:val="auto"/>
          <w:sz w:val="24"/>
          <w:highlight w:val="none"/>
        </w:rPr>
        <w:t>附件2、招标服务费缴费承诺书</w:t>
      </w:r>
    </w:p>
    <w:p>
      <w:pPr>
        <w:tabs>
          <w:tab w:val="left" w:pos="5580"/>
        </w:tabs>
        <w:spacing w:line="360" w:lineRule="auto"/>
        <w:jc w:val="center"/>
        <w:rPr>
          <w:rFonts w:hint="eastAsia" w:ascii="宋体" w:hAnsi="宋体"/>
          <w:b/>
          <w:bCs/>
          <w:color w:val="auto"/>
          <w:sz w:val="24"/>
          <w:highlight w:val="none"/>
        </w:rPr>
      </w:pPr>
    </w:p>
    <w:p>
      <w:pPr>
        <w:tabs>
          <w:tab w:val="left" w:pos="5580"/>
        </w:tabs>
        <w:spacing w:line="360" w:lineRule="auto"/>
        <w:jc w:val="center"/>
        <w:rPr>
          <w:rFonts w:hint="eastAsia" w:ascii="宋体" w:hAnsi="宋体"/>
          <w:b/>
          <w:bCs/>
          <w:color w:val="auto"/>
          <w:sz w:val="24"/>
          <w:highlight w:val="none"/>
        </w:rPr>
      </w:pPr>
    </w:p>
    <w:p>
      <w:pPr>
        <w:tabs>
          <w:tab w:val="left" w:pos="5580"/>
        </w:tabs>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《招标服务费缴费承诺书》</w:t>
      </w:r>
    </w:p>
    <w:p>
      <w:pPr>
        <w:pStyle w:val="23"/>
        <w:spacing w:line="360" w:lineRule="auto"/>
        <w:rPr>
          <w:rFonts w:hAnsi="宋体"/>
          <w:color w:val="auto"/>
          <w:sz w:val="24"/>
          <w:szCs w:val="24"/>
          <w:highlight w:val="none"/>
        </w:rPr>
      </w:pPr>
    </w:p>
    <w:p>
      <w:pPr>
        <w:pStyle w:val="23"/>
        <w:spacing w:line="360" w:lineRule="auto"/>
        <w:rPr>
          <w:rFonts w:hAnsi="宋体"/>
          <w:color w:val="auto"/>
          <w:sz w:val="24"/>
          <w:szCs w:val="24"/>
          <w:highlight w:val="none"/>
        </w:rPr>
      </w:pPr>
      <w:r>
        <w:rPr>
          <w:rFonts w:hAnsi="宋体"/>
          <w:color w:val="auto"/>
          <w:sz w:val="24"/>
          <w:szCs w:val="24"/>
          <w:highlight w:val="none"/>
        </w:rPr>
        <w:t xml:space="preserve">致北京国泰建中管理咨询有限公司：   </w:t>
      </w:r>
    </w:p>
    <w:p>
      <w:pPr>
        <w:pStyle w:val="23"/>
        <w:spacing w:line="360" w:lineRule="auto"/>
        <w:ind w:firstLine="480" w:firstLineChars="200"/>
        <w:rPr>
          <w:rFonts w:hAnsi="宋体"/>
          <w:color w:val="auto"/>
          <w:sz w:val="24"/>
          <w:szCs w:val="24"/>
          <w:highlight w:val="none"/>
        </w:rPr>
      </w:pPr>
      <w:r>
        <w:rPr>
          <w:rFonts w:hAnsi="宋体"/>
          <w:color w:val="auto"/>
          <w:sz w:val="24"/>
          <w:szCs w:val="24"/>
          <w:highlight w:val="none"/>
        </w:rPr>
        <w:t>我们在贵公司组织的</w:t>
      </w:r>
      <w:r>
        <w:rPr>
          <w:rFonts w:hAnsi="宋体"/>
          <w:color w:val="auto"/>
          <w:sz w:val="24"/>
          <w:szCs w:val="24"/>
          <w:highlight w:val="none"/>
          <w:u w:val="single"/>
        </w:rPr>
        <w:tab/>
      </w:r>
      <w:r>
        <w:rPr>
          <w:rFonts w:hAnsi="宋体"/>
          <w:color w:val="auto"/>
          <w:sz w:val="24"/>
          <w:szCs w:val="24"/>
          <w:highlight w:val="none"/>
          <w:u w:val="single"/>
        </w:rPr>
        <w:t xml:space="preserve">       </w:t>
      </w:r>
      <w:r>
        <w:rPr>
          <w:rFonts w:hAnsi="宋体"/>
          <w:color w:val="auto"/>
          <w:sz w:val="24"/>
          <w:szCs w:val="24"/>
          <w:highlight w:val="none"/>
          <w:u w:val="single"/>
        </w:rPr>
        <w:tab/>
      </w:r>
      <w:r>
        <w:rPr>
          <w:rFonts w:hAnsi="宋体"/>
          <w:color w:val="auto"/>
          <w:sz w:val="24"/>
          <w:szCs w:val="24"/>
          <w:highlight w:val="none"/>
          <w:u w:val="single"/>
        </w:rPr>
        <w:t>（项目名称）</w:t>
      </w:r>
      <w:r>
        <w:rPr>
          <w:rFonts w:hint="eastAsia" w:hAnsi="宋体"/>
          <w:color w:val="auto"/>
          <w:sz w:val="24"/>
          <w:szCs w:val="24"/>
          <w:highlight w:val="none"/>
          <w:u w:val="single"/>
          <w:lang w:val="en-US" w:eastAsia="zh-CN"/>
        </w:rPr>
        <w:t xml:space="preserve">    （分包名称）</w:t>
      </w:r>
      <w:r>
        <w:rPr>
          <w:rFonts w:hAnsi="宋体"/>
          <w:color w:val="auto"/>
          <w:sz w:val="24"/>
          <w:szCs w:val="24"/>
          <w:highlight w:val="none"/>
        </w:rPr>
        <w:t>招标中若获中标资格</w:t>
      </w:r>
      <w:r>
        <w:rPr>
          <w:rFonts w:hint="eastAsia" w:hAnsi="宋体"/>
          <w:color w:val="auto"/>
          <w:sz w:val="24"/>
          <w:szCs w:val="24"/>
          <w:highlight w:val="none"/>
          <w:lang w:val="en-US" w:eastAsia="zh-CN"/>
        </w:rPr>
        <w:t xml:space="preserve"> </w:t>
      </w:r>
      <w:r>
        <w:rPr>
          <w:rFonts w:hAnsi="宋体"/>
          <w:color w:val="auto"/>
          <w:sz w:val="24"/>
          <w:szCs w:val="24"/>
          <w:highlight w:val="none"/>
        </w:rPr>
        <w:t>，保证在领取中标通知书的同时按招标文件的规定，以支票、电汇形式，向贵公司即北京国泰建中管理咨询有限公司（地址：</w:t>
      </w:r>
      <w:r>
        <w:rPr>
          <w:rFonts w:hAnsi="宋体"/>
          <w:color w:val="auto"/>
          <w:sz w:val="24"/>
          <w:szCs w:val="24"/>
          <w:highlight w:val="none"/>
          <w:u w:val="single"/>
        </w:rPr>
        <w:t>北京市海淀区成府路中科科仪院内</w:t>
      </w:r>
      <w:r>
        <w:rPr>
          <w:rFonts w:hint="default" w:hAnsi="宋体"/>
          <w:color w:val="auto"/>
          <w:sz w:val="24"/>
          <w:szCs w:val="24"/>
          <w:highlight w:val="none"/>
          <w:u w:val="single"/>
        </w:rPr>
        <w:t>6</w:t>
      </w:r>
      <w:r>
        <w:rPr>
          <w:rFonts w:hAnsi="宋体"/>
          <w:color w:val="auto"/>
          <w:sz w:val="24"/>
          <w:szCs w:val="24"/>
          <w:highlight w:val="none"/>
          <w:u w:val="single"/>
        </w:rPr>
        <w:t>号楼</w:t>
      </w:r>
      <w:r>
        <w:rPr>
          <w:rFonts w:hint="default" w:hAnsi="宋体"/>
          <w:color w:val="auto"/>
          <w:sz w:val="24"/>
          <w:szCs w:val="24"/>
          <w:highlight w:val="none"/>
          <w:u w:val="single"/>
        </w:rPr>
        <w:t>3</w:t>
      </w:r>
      <w:r>
        <w:rPr>
          <w:rFonts w:hAnsi="宋体"/>
          <w:color w:val="auto"/>
          <w:sz w:val="24"/>
          <w:szCs w:val="24"/>
          <w:highlight w:val="none"/>
          <w:u w:val="single"/>
        </w:rPr>
        <w:t>层</w:t>
      </w:r>
      <w:r>
        <w:rPr>
          <w:rFonts w:hAnsi="宋体"/>
          <w:color w:val="auto"/>
          <w:sz w:val="24"/>
          <w:szCs w:val="24"/>
          <w:highlight w:val="none"/>
        </w:rPr>
        <w:t>，开户银行：</w:t>
      </w:r>
      <w:r>
        <w:rPr>
          <w:rFonts w:hAnsi="宋体"/>
          <w:color w:val="auto"/>
          <w:sz w:val="24"/>
          <w:szCs w:val="24"/>
          <w:highlight w:val="none"/>
          <w:u w:val="single"/>
        </w:rPr>
        <w:t>招商银行股份有限公司北京分行甘家口支行</w:t>
      </w:r>
      <w:r>
        <w:rPr>
          <w:rFonts w:hAnsi="宋体"/>
          <w:color w:val="auto"/>
          <w:sz w:val="24"/>
          <w:szCs w:val="24"/>
          <w:highlight w:val="none"/>
        </w:rPr>
        <w:t>，账号：</w:t>
      </w:r>
      <w:r>
        <w:rPr>
          <w:rFonts w:hAnsi="宋体"/>
          <w:color w:val="auto"/>
          <w:sz w:val="24"/>
          <w:szCs w:val="24"/>
          <w:highlight w:val="none"/>
          <w:u w:val="single"/>
        </w:rPr>
        <w:t>531902429310101</w:t>
      </w:r>
      <w:r>
        <w:rPr>
          <w:rFonts w:hAnsi="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并签署支付协议。</w:t>
      </w:r>
    </w:p>
    <w:p>
      <w:pPr>
        <w:pStyle w:val="23"/>
        <w:spacing w:line="360" w:lineRule="auto"/>
        <w:ind w:firstLine="480" w:firstLineChars="200"/>
        <w:rPr>
          <w:rFonts w:hAnsi="宋体"/>
          <w:color w:val="auto"/>
          <w:sz w:val="24"/>
          <w:szCs w:val="24"/>
          <w:highlight w:val="none"/>
        </w:rPr>
      </w:pPr>
      <w:r>
        <w:rPr>
          <w:rFonts w:hAnsi="宋体"/>
          <w:color w:val="auto"/>
          <w:sz w:val="24"/>
          <w:szCs w:val="24"/>
          <w:highlight w:val="none"/>
        </w:rPr>
        <w:tab/>
      </w:r>
      <w:r>
        <w:rPr>
          <w:rFonts w:hAnsi="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color w:val="auto"/>
          <w:sz w:val="24"/>
          <w:highlight w:val="none"/>
        </w:rPr>
      </w:pPr>
      <w:r>
        <w:rPr>
          <w:rFonts w:ascii="宋体" w:hAnsi="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pStyle w:val="42"/>
        <w:spacing w:line="360" w:lineRule="auto"/>
        <w:ind w:firstLine="480" w:firstLineChars="200"/>
        <w:jc w:val="left"/>
        <w:rPr>
          <w:rFonts w:hint="eastAsia" w:ascii="宋体" w:hAnsi="宋体"/>
          <w:color w:val="auto"/>
          <w:sz w:val="24"/>
          <w:highlight w:val="none"/>
        </w:rPr>
        <w:sectPr>
          <w:pgSz w:w="11901" w:h="16817"/>
          <w:pgMar w:top="1418" w:right="1701" w:bottom="1418" w:left="1701" w:header="851" w:footer="851" w:gutter="0"/>
          <w:cols w:space="720" w:num="1"/>
          <w:docGrid w:linePitch="462" w:charSpace="0"/>
        </w:sectPr>
      </w:pPr>
      <w:r>
        <w:rPr>
          <w:rFonts w:ascii="宋体" w:hAnsi="宋体"/>
          <w:color w:val="auto"/>
          <w:sz w:val="24"/>
          <w:highlight w:val="none"/>
        </w:rPr>
        <w:t>日期：_____年______月______日</w:t>
      </w:r>
    </w:p>
    <w:p>
      <w:pPr>
        <w:rPr>
          <w:rFonts w:hint="eastAsia" w:ascii="宋体" w:hAnsi="宋体"/>
          <w:b/>
          <w:color w:val="auto"/>
          <w:sz w:val="24"/>
          <w:szCs w:val="20"/>
          <w:highlight w:val="none"/>
        </w:rPr>
      </w:pPr>
      <w:r>
        <w:rPr>
          <w:rFonts w:hint="eastAsia" w:ascii="宋体" w:hAnsi="宋体"/>
          <w:b/>
          <w:color w:val="auto"/>
          <w:sz w:val="24"/>
          <w:szCs w:val="20"/>
          <w:highlight w:val="none"/>
        </w:rPr>
        <w:t xml:space="preserve">附件3 </w:t>
      </w:r>
    </w:p>
    <w:p>
      <w:pPr>
        <w:widowControl/>
        <w:jc w:val="center"/>
        <w:rPr>
          <w:rFonts w:hint="eastAsia" w:ascii="宋体" w:hAnsi="宋体"/>
          <w:color w:val="auto"/>
          <w:sz w:val="24"/>
          <w:szCs w:val="20"/>
          <w:highlight w:val="none"/>
        </w:rPr>
      </w:pPr>
      <w:r>
        <w:rPr>
          <w:rFonts w:hint="eastAsia" w:ascii="宋体" w:hAnsi="宋体"/>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宋体" w:hAnsi="宋体"/>
                <w:color w:val="auto"/>
                <w:sz w:val="24"/>
                <w:highlight w:val="none"/>
              </w:rPr>
            </w:pPr>
            <w:r>
              <w:rPr>
                <w:rFonts w:hint="eastAsia" w:ascii="宋体" w:hAnsi="宋体"/>
                <w:color w:val="auto"/>
                <w:sz w:val="24"/>
                <w:highlight w:val="none"/>
              </w:rPr>
              <w:t>投标人名称</w:t>
            </w:r>
          </w:p>
        </w:tc>
        <w:tc>
          <w:tcPr>
            <w:tcW w:w="2122" w:type="dxa"/>
          </w:tcPr>
          <w:p>
            <w:pPr>
              <w:jc w:val="center"/>
              <w:rPr>
                <w:rFonts w:hint="eastAsia" w:ascii="宋体" w:hAnsi="宋体"/>
                <w:color w:val="auto"/>
                <w:sz w:val="24"/>
                <w:highlight w:val="none"/>
              </w:rPr>
            </w:pPr>
            <w:r>
              <w:rPr>
                <w:rFonts w:hint="eastAsia" w:ascii="宋体" w:hAnsi="宋体"/>
                <w:color w:val="auto"/>
                <w:sz w:val="24"/>
                <w:highlight w:val="none"/>
              </w:rPr>
              <w:t>投标人所属性别</w:t>
            </w:r>
          </w:p>
        </w:tc>
        <w:tc>
          <w:tcPr>
            <w:tcW w:w="2122" w:type="dxa"/>
          </w:tcPr>
          <w:p>
            <w:pPr>
              <w:jc w:val="center"/>
              <w:rPr>
                <w:rFonts w:hint="eastAsia" w:ascii="宋体" w:hAnsi="宋体"/>
                <w:color w:val="auto"/>
                <w:sz w:val="24"/>
                <w:highlight w:val="none"/>
              </w:rPr>
            </w:pPr>
            <w:r>
              <w:rPr>
                <w:rFonts w:hint="eastAsia" w:ascii="宋体" w:hAnsi="宋体"/>
                <w:color w:val="auto"/>
                <w:sz w:val="24"/>
                <w:highlight w:val="none"/>
              </w:rPr>
              <w:t>外商投资类型</w:t>
            </w:r>
          </w:p>
        </w:tc>
        <w:tc>
          <w:tcPr>
            <w:tcW w:w="2122" w:type="dxa"/>
          </w:tcPr>
          <w:p>
            <w:pPr>
              <w:jc w:val="center"/>
              <w:rPr>
                <w:rFonts w:hint="eastAsia" w:ascii="宋体" w:hAnsi="宋体"/>
                <w:color w:val="auto"/>
                <w:sz w:val="24"/>
                <w:highlight w:val="none"/>
              </w:rPr>
            </w:pPr>
            <w:r>
              <w:rPr>
                <w:rFonts w:hint="eastAsia" w:ascii="宋体" w:hAnsi="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供应商如为联合体，则应填写联合体各成员信息。</w:t>
      </w:r>
    </w:p>
    <w:p>
      <w:pPr>
        <w:tabs>
          <w:tab w:val="left" w:pos="1800"/>
          <w:tab w:val="left" w:pos="5580"/>
        </w:tabs>
        <w:ind w:firstLine="480" w:firstLineChars="200"/>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highlight w:val="none"/>
        </w:rPr>
        <w:t xml:space="preserve"> </w:t>
      </w:r>
      <w:r>
        <w:rPr>
          <w:rFonts w:hint="eastAsia" w:ascii="宋体" w:hAnsi="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外商投资类型请填写</w:t>
      </w:r>
      <w:r>
        <w:rPr>
          <w:rFonts w:ascii="宋体" w:hAnsi="宋体"/>
          <w:color w:val="auto"/>
          <w:sz w:val="24"/>
          <w:highlight w:val="none"/>
        </w:rPr>
        <w:t>“</w:t>
      </w:r>
      <w:r>
        <w:rPr>
          <w:rFonts w:hint="eastAsia" w:ascii="宋体" w:hAnsi="宋体"/>
          <w:color w:val="auto"/>
          <w:sz w:val="24"/>
          <w:highlight w:val="none"/>
        </w:rPr>
        <w:t>外商单独投资</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外商部分投资</w:t>
      </w:r>
      <w:r>
        <w:rPr>
          <w:rFonts w:ascii="宋体" w:hAnsi="宋体"/>
          <w:color w:val="auto"/>
          <w:sz w:val="24"/>
          <w:highlight w:val="none"/>
        </w:rPr>
        <w:t>”</w:t>
      </w:r>
      <w:r>
        <w:rPr>
          <w:rFonts w:hint="eastAsia" w:ascii="宋体" w:hAnsi="宋体"/>
          <w:color w:val="auto"/>
          <w:sz w:val="24"/>
          <w:highlight w:val="none"/>
        </w:rPr>
        <w:t>或</w:t>
      </w:r>
      <w:r>
        <w:rPr>
          <w:rFonts w:ascii="宋体" w:hAnsi="宋体"/>
          <w:color w:val="auto"/>
          <w:sz w:val="24"/>
          <w:highlight w:val="none"/>
        </w:rPr>
        <w:t>“</w:t>
      </w:r>
      <w:r>
        <w:rPr>
          <w:rFonts w:hint="eastAsia" w:ascii="宋体" w:hAnsi="宋体"/>
          <w:color w:val="auto"/>
          <w:sz w:val="24"/>
          <w:highlight w:val="none"/>
        </w:rPr>
        <w:t>内资</w:t>
      </w:r>
      <w:r>
        <w:rPr>
          <w:rFonts w:ascii="宋体" w:hAnsi="宋体"/>
          <w:color w:val="auto"/>
          <w:sz w:val="24"/>
          <w:highlight w:val="none"/>
        </w:rPr>
        <w:t>”</w:t>
      </w:r>
      <w:r>
        <w:rPr>
          <w:rFonts w:hint="eastAsia" w:ascii="宋体" w:hAnsi="宋体"/>
          <w:color w:val="auto"/>
          <w:sz w:val="24"/>
          <w:highlight w:val="none"/>
        </w:rPr>
        <w:t>。</w:t>
      </w:r>
    </w:p>
    <w:p>
      <w:pPr>
        <w:pStyle w:val="42"/>
        <w:spacing w:line="360" w:lineRule="auto"/>
        <w:ind w:firstLine="480" w:firstLineChars="200"/>
        <w:jc w:val="left"/>
        <w:rPr>
          <w:rFonts w:hint="eastAsia" w:ascii="宋体" w:hAnsi="宋体"/>
          <w:color w:val="auto"/>
          <w:szCs w:val="21"/>
          <w:highlight w:val="none"/>
        </w:rPr>
      </w:pPr>
      <w:r>
        <w:rPr>
          <w:rFonts w:hint="eastAsia" w:ascii="宋体" w:hAnsi="宋体"/>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宋体" w:hAnsi="宋体"/>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宋体" w:hAnsi="宋体"/>
          <w:color w:val="auto"/>
          <w:sz w:val="24"/>
          <w:szCs w:val="20"/>
          <w:highlight w:val="none"/>
        </w:rPr>
      </w:pPr>
      <w:r>
        <w:rPr>
          <w:rFonts w:hint="eastAsia" w:ascii="宋体" w:hAnsi="宋体"/>
          <w:b/>
          <w:bCs/>
          <w:color w:val="auto"/>
          <w:sz w:val="24"/>
          <w:szCs w:val="20"/>
          <w:highlight w:val="none"/>
        </w:rPr>
        <w:t>附件4</w:t>
      </w:r>
      <w:r>
        <w:rPr>
          <w:rFonts w:ascii="宋体" w:hAnsi="宋体"/>
          <w:b/>
          <w:bCs/>
          <w:color w:val="auto"/>
          <w:sz w:val="24"/>
          <w:szCs w:val="20"/>
          <w:highlight w:val="none"/>
        </w:rPr>
        <w:t>中小企业声明函</w:t>
      </w:r>
    </w:p>
    <w:p>
      <w:pPr>
        <w:tabs>
          <w:tab w:val="left" w:pos="5580"/>
        </w:tabs>
        <w:spacing w:line="360" w:lineRule="auto"/>
        <w:rPr>
          <w:rFonts w:hint="eastAsia" w:ascii="宋体" w:hAnsi="宋体"/>
          <w:color w:val="auto"/>
          <w:sz w:val="24"/>
          <w:highlight w:val="none"/>
        </w:rPr>
      </w:pPr>
    </w:p>
    <w:p>
      <w:pPr>
        <w:tabs>
          <w:tab w:val="left" w:pos="5580"/>
        </w:tabs>
        <w:spacing w:line="360" w:lineRule="auto"/>
        <w:rPr>
          <w:rFonts w:hint="eastAsia" w:ascii="宋体" w:hAnsi="宋体"/>
          <w:color w:val="auto"/>
          <w:sz w:val="24"/>
          <w:highlight w:val="none"/>
        </w:rPr>
      </w:pPr>
      <w:r>
        <w:rPr>
          <w:rFonts w:ascii="宋体" w:hAnsi="宋体"/>
          <w:color w:val="auto"/>
          <w:sz w:val="24"/>
          <w:highlight w:val="none"/>
        </w:rPr>
        <w:t>说明：</w:t>
      </w:r>
    </w:p>
    <w:p>
      <w:pPr>
        <w:tabs>
          <w:tab w:val="left" w:pos="5580"/>
        </w:tabs>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中小企业参加政府采购活动，应当出具《中小企业声明函》或《残疾人福利性单位声明函》或由省级以上监狱管理局、戒毒管理局（含新疆生产建设兵团）出具的属于监狱企业的证明文件，以证明中小企业身份，并参与价格评审扣除</w:t>
      </w:r>
      <w:r>
        <w:rPr>
          <w:rFonts w:ascii="宋体" w:hAnsi="宋体"/>
          <w:color w:val="auto"/>
          <w:sz w:val="24"/>
          <w:highlight w:val="none"/>
        </w:rPr>
        <w:t>。</w:t>
      </w:r>
    </w:p>
    <w:p>
      <w:pPr>
        <w:tabs>
          <w:tab w:val="left" w:pos="5580"/>
        </w:tabs>
        <w:spacing w:line="360" w:lineRule="auto"/>
        <w:rPr>
          <w:rFonts w:hint="eastAsia" w:ascii="宋体" w:hAnsi="宋体"/>
          <w:color w:val="auto"/>
          <w:sz w:val="24"/>
          <w:highlight w:val="none"/>
        </w:rPr>
      </w:pPr>
      <w:r>
        <w:rPr>
          <w:rFonts w:hint="eastAsia" w:ascii="宋体" w:hAnsi="宋体"/>
          <w:color w:val="auto"/>
          <w:sz w:val="24"/>
          <w:highlight w:val="none"/>
        </w:rPr>
        <w:t>（2）中小企业声明函填写注意事项：</w:t>
      </w:r>
    </w:p>
    <w:p>
      <w:pPr>
        <w:tabs>
          <w:tab w:val="left" w:pos="55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1）《中小企业声明函》由参加政府采购活动的投标人出具。</w:t>
      </w:r>
    </w:p>
    <w:p>
      <w:pPr>
        <w:tabs>
          <w:tab w:val="left" w:pos="55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宋体" w:hAnsi="宋体"/>
          <w:b/>
          <w:bCs/>
          <w:color w:val="auto"/>
          <w:sz w:val="24"/>
          <w:highlight w:val="none"/>
        </w:rPr>
      </w:pPr>
      <w:bookmarkStart w:id="942" w:name="_Hlk176865208"/>
      <w:r>
        <w:rPr>
          <w:rFonts w:hint="eastAsia" w:ascii="宋体" w:hAnsi="宋体"/>
          <w:b/>
          <w:bCs/>
          <w:color w:val="auto"/>
          <w:sz w:val="24"/>
          <w:highlight w:val="none"/>
        </w:rPr>
        <w:t>3）对于多标的采购项目，投标人应充分、准确地了解所提供货物的制造企业信息。对相关情况了解不清楚的，不建议填报本声明函。</w:t>
      </w:r>
      <w:bookmarkEnd w:id="942"/>
    </w:p>
    <w:p>
      <w:pPr>
        <w:tabs>
          <w:tab w:val="left" w:pos="5580"/>
        </w:tabs>
        <w:spacing w:line="360" w:lineRule="auto"/>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宋体" w:hAnsi="宋体"/>
          <w:b/>
          <w:color w:val="auto"/>
          <w:sz w:val="36"/>
          <w:szCs w:val="36"/>
          <w:highlight w:val="none"/>
        </w:rPr>
      </w:pPr>
      <w:r>
        <w:rPr>
          <w:rFonts w:ascii="宋体" w:hAnsi="宋体"/>
          <w:color w:val="auto"/>
          <w:sz w:val="24"/>
          <w:highlight w:val="none"/>
        </w:rPr>
        <w:br w:type="page"/>
      </w:r>
      <w:r>
        <w:rPr>
          <w:rFonts w:ascii="宋体" w:hAnsi="宋体"/>
          <w:b/>
          <w:bCs/>
          <w:color w:val="auto"/>
          <w:sz w:val="36"/>
          <w:szCs w:val="36"/>
          <w:highlight w:val="none"/>
        </w:rPr>
        <w:t>中小企业声明函（货物）格式</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本公司（联合体）郑重声明，根据《政府采购促进中小企业发展管理办法》（财库﹝2020﹞46 号）的规定，本公司（联合体）参加</w:t>
      </w:r>
      <w:r>
        <w:rPr>
          <w:rFonts w:hint="eastAsia" w:ascii="宋体" w:hAnsi="宋体"/>
          <w:color w:val="auto"/>
          <w:spacing w:val="6"/>
          <w:sz w:val="24"/>
          <w:highlight w:val="none"/>
          <w:u w:val="single"/>
        </w:rPr>
        <w:t xml:space="preserve">      </w:t>
      </w:r>
      <w:r>
        <w:rPr>
          <w:rFonts w:ascii="宋体" w:hAnsi="宋体"/>
          <w:color w:val="auto"/>
          <w:spacing w:val="6"/>
          <w:sz w:val="24"/>
          <w:highlight w:val="none"/>
        </w:rPr>
        <w:t>（</w:t>
      </w:r>
      <w:r>
        <w:rPr>
          <w:rFonts w:hint="eastAsia" w:ascii="宋体" w:hAnsi="宋体"/>
          <w:color w:val="auto"/>
          <w:spacing w:val="6"/>
          <w:sz w:val="24"/>
          <w:highlight w:val="none"/>
        </w:rPr>
        <w:t>采购人</w:t>
      </w:r>
      <w:r>
        <w:rPr>
          <w:rFonts w:ascii="宋体" w:hAnsi="宋体"/>
          <w:color w:val="auto"/>
          <w:spacing w:val="6"/>
          <w:sz w:val="24"/>
          <w:highlight w:val="none"/>
        </w:rPr>
        <w:t>名称）的</w:t>
      </w:r>
      <w:r>
        <w:rPr>
          <w:rFonts w:hint="eastAsia" w:ascii="宋体" w:hAnsi="宋体"/>
          <w:color w:val="auto"/>
          <w:spacing w:val="6"/>
          <w:sz w:val="24"/>
          <w:highlight w:val="none"/>
          <w:u w:val="single"/>
        </w:rPr>
        <w:t xml:space="preserve">    </w:t>
      </w:r>
      <w:r>
        <w:rPr>
          <w:rFonts w:ascii="宋体" w:hAnsi="宋体"/>
          <w:color w:val="auto"/>
          <w:spacing w:val="6"/>
          <w:sz w:val="24"/>
          <w:highlight w:val="none"/>
        </w:rPr>
        <w:t>（项目名称）</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lang w:val="en-US" w:eastAsia="zh-CN"/>
        </w:rPr>
        <w:t>（分包名称）</w:t>
      </w:r>
      <w:r>
        <w:rPr>
          <w:rFonts w:ascii="宋体" w:hAnsi="宋体"/>
          <w:color w:val="auto"/>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1.</w:t>
      </w:r>
      <w:r>
        <w:rPr>
          <w:rFonts w:ascii="宋体" w:hAnsi="宋体"/>
          <w:color w:val="auto"/>
          <w:spacing w:val="6"/>
          <w:sz w:val="24"/>
          <w:highlight w:val="none"/>
          <w:u w:val="single"/>
        </w:rPr>
        <w:t>（标的名称）</w:t>
      </w:r>
      <w:r>
        <w:rPr>
          <w:rFonts w:ascii="宋体" w:hAnsi="宋体"/>
          <w:color w:val="auto"/>
          <w:spacing w:val="6"/>
          <w:sz w:val="24"/>
          <w:highlight w:val="none"/>
        </w:rPr>
        <w:t>，属于</w:t>
      </w:r>
      <w:r>
        <w:rPr>
          <w:rFonts w:ascii="宋体" w:hAnsi="宋体"/>
          <w:color w:val="auto"/>
          <w:spacing w:val="6"/>
          <w:sz w:val="24"/>
          <w:highlight w:val="none"/>
          <w:u w:val="single"/>
        </w:rPr>
        <w:t>（招标文件中明确的所属行业）</w:t>
      </w:r>
      <w:r>
        <w:rPr>
          <w:rFonts w:ascii="宋体" w:hAnsi="宋体"/>
          <w:color w:val="auto"/>
          <w:spacing w:val="6"/>
          <w:sz w:val="24"/>
          <w:highlight w:val="none"/>
        </w:rPr>
        <w:t>行业；制造商为</w:t>
      </w:r>
      <w:r>
        <w:rPr>
          <w:rFonts w:ascii="宋体" w:hAnsi="宋体"/>
          <w:color w:val="auto"/>
          <w:spacing w:val="6"/>
          <w:sz w:val="24"/>
          <w:highlight w:val="none"/>
          <w:u w:val="single"/>
        </w:rPr>
        <w:t>（企业名称）</w:t>
      </w:r>
      <w:r>
        <w:rPr>
          <w:rFonts w:ascii="宋体" w:hAnsi="宋体"/>
          <w:color w:val="auto"/>
          <w:spacing w:val="6"/>
          <w:sz w:val="24"/>
          <w:highlight w:val="none"/>
        </w:rPr>
        <w:t>，从业人员______人，营业收入为______万元，资产总额为______万元</w:t>
      </w:r>
      <w:r>
        <w:rPr>
          <w:rFonts w:ascii="宋体" w:hAnsi="宋体"/>
          <w:color w:val="auto"/>
          <w:spacing w:val="6"/>
          <w:sz w:val="24"/>
          <w:highlight w:val="none"/>
          <w:vertAlign w:val="superscript"/>
        </w:rPr>
        <w:t>1</w:t>
      </w:r>
      <w:r>
        <w:rPr>
          <w:rFonts w:ascii="宋体" w:hAnsi="宋体"/>
          <w:color w:val="auto"/>
          <w:spacing w:val="6"/>
          <w:sz w:val="24"/>
          <w:highlight w:val="none"/>
        </w:rPr>
        <w:t>，属于</w:t>
      </w:r>
      <w:r>
        <w:rPr>
          <w:rFonts w:ascii="宋体" w:hAnsi="宋体"/>
          <w:color w:val="auto"/>
          <w:spacing w:val="6"/>
          <w:sz w:val="24"/>
          <w:highlight w:val="none"/>
          <w:u w:val="single"/>
        </w:rPr>
        <w:t>（中型企业、小型企业、微型企业）</w:t>
      </w:r>
      <w:r>
        <w:rPr>
          <w:rFonts w:ascii="宋体" w:hAnsi="宋体"/>
          <w:color w:val="auto"/>
          <w:spacing w:val="6"/>
          <w:sz w:val="24"/>
          <w:highlight w:val="none"/>
        </w:rPr>
        <w:t>；</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2.</w:t>
      </w:r>
      <w:r>
        <w:rPr>
          <w:rFonts w:ascii="宋体" w:hAnsi="宋体"/>
          <w:color w:val="auto"/>
          <w:spacing w:val="6"/>
          <w:sz w:val="24"/>
          <w:highlight w:val="none"/>
          <w:u w:val="single"/>
        </w:rPr>
        <w:t>（标的名称）</w:t>
      </w:r>
      <w:r>
        <w:rPr>
          <w:rFonts w:ascii="宋体" w:hAnsi="宋体"/>
          <w:color w:val="auto"/>
          <w:spacing w:val="6"/>
          <w:sz w:val="24"/>
          <w:highlight w:val="none"/>
        </w:rPr>
        <w:t>，属于</w:t>
      </w:r>
      <w:r>
        <w:rPr>
          <w:rFonts w:ascii="宋体" w:hAnsi="宋体"/>
          <w:color w:val="auto"/>
          <w:spacing w:val="6"/>
          <w:sz w:val="24"/>
          <w:highlight w:val="none"/>
          <w:u w:val="single"/>
        </w:rPr>
        <w:t>（招标文件中明确的所属行业）</w:t>
      </w:r>
      <w:r>
        <w:rPr>
          <w:rFonts w:ascii="宋体" w:hAnsi="宋体"/>
          <w:color w:val="auto"/>
          <w:spacing w:val="6"/>
          <w:sz w:val="24"/>
          <w:highlight w:val="none"/>
        </w:rPr>
        <w:t>行业；制造商为</w:t>
      </w:r>
      <w:r>
        <w:rPr>
          <w:rFonts w:ascii="宋体" w:hAnsi="宋体"/>
          <w:color w:val="auto"/>
          <w:spacing w:val="6"/>
          <w:sz w:val="24"/>
          <w:highlight w:val="none"/>
          <w:u w:val="single"/>
        </w:rPr>
        <w:t>（企业名称）</w:t>
      </w:r>
      <w:r>
        <w:rPr>
          <w:rFonts w:ascii="宋体" w:hAnsi="宋体"/>
          <w:color w:val="auto"/>
          <w:spacing w:val="6"/>
          <w:sz w:val="24"/>
          <w:highlight w:val="none"/>
        </w:rPr>
        <w:t>，从业人员______人，营业收入为______万元，资产总额为______万元，属于</w:t>
      </w:r>
      <w:r>
        <w:rPr>
          <w:rFonts w:ascii="宋体" w:hAnsi="宋体"/>
          <w:color w:val="auto"/>
          <w:spacing w:val="6"/>
          <w:sz w:val="24"/>
          <w:highlight w:val="none"/>
          <w:u w:val="single"/>
        </w:rPr>
        <w:t>（中型企业、小型企业、微型企业）</w:t>
      </w:r>
      <w:r>
        <w:rPr>
          <w:rFonts w:ascii="宋体" w:hAnsi="宋体"/>
          <w:color w:val="auto"/>
          <w:spacing w:val="6"/>
          <w:sz w:val="24"/>
          <w:highlight w:val="none"/>
        </w:rPr>
        <w:t>；</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color w:val="auto"/>
          <w:spacing w:val="6"/>
          <w:sz w:val="24"/>
          <w:highlight w:val="none"/>
        </w:rPr>
      </w:pPr>
    </w:p>
    <w:p>
      <w:pPr>
        <w:spacing w:line="360" w:lineRule="auto"/>
        <w:ind w:right="360" w:firstLine="480"/>
        <w:jc w:val="right"/>
        <w:rPr>
          <w:rFonts w:hint="eastAsia" w:ascii="宋体" w:hAnsi="宋体"/>
          <w:color w:val="auto"/>
          <w:sz w:val="24"/>
          <w:highlight w:val="none"/>
        </w:rPr>
      </w:pPr>
      <w:r>
        <w:rPr>
          <w:rFonts w:ascii="宋体" w:hAnsi="宋体"/>
          <w:color w:val="auto"/>
          <w:sz w:val="24"/>
          <w:highlight w:val="none"/>
        </w:rPr>
        <w:t>企业名称（盖章）：________</w:t>
      </w:r>
    </w:p>
    <w:p>
      <w:pPr>
        <w:spacing w:line="360" w:lineRule="auto"/>
        <w:ind w:right="360" w:firstLine="480"/>
        <w:jc w:val="right"/>
        <w:rPr>
          <w:rFonts w:hint="eastAsia" w:ascii="宋体" w:hAnsi="宋体"/>
          <w:color w:val="auto"/>
          <w:sz w:val="24"/>
          <w:highlight w:val="none"/>
        </w:rPr>
      </w:pPr>
      <w:r>
        <w:rPr>
          <w:rFonts w:ascii="宋体" w:hAnsi="宋体"/>
          <w:color w:val="auto"/>
          <w:sz w:val="24"/>
          <w:highlight w:val="none"/>
        </w:rPr>
        <w:t>日 期：________</w:t>
      </w:r>
    </w:p>
    <w:p>
      <w:pPr>
        <w:spacing w:line="360" w:lineRule="auto"/>
        <w:ind w:right="360" w:firstLine="480"/>
        <w:jc w:val="right"/>
        <w:rPr>
          <w:rFonts w:hint="eastAsia" w:ascii="宋体" w:hAnsi="宋体"/>
          <w:color w:val="auto"/>
          <w:sz w:val="24"/>
          <w:highlight w:val="none"/>
        </w:rPr>
      </w:pPr>
    </w:p>
    <w:p>
      <w:pPr>
        <w:spacing w:line="360" w:lineRule="auto"/>
        <w:ind w:right="360" w:firstLine="480"/>
        <w:jc w:val="right"/>
        <w:rPr>
          <w:rFonts w:hint="eastAsia" w:ascii="宋体" w:hAnsi="宋体"/>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PrEx>
        <w:tc>
          <w:tcPr>
            <w:tcW w:w="8499" w:type="dxa"/>
          </w:tcPr>
          <w:p>
            <w:pPr>
              <w:adjustRightInd w:val="0"/>
              <w:snapToGrid w:val="0"/>
              <w:jc w:val="left"/>
              <w:rPr>
                <w:rFonts w:hint="eastAsia" w:ascii="宋体" w:hAnsi="宋体"/>
                <w:color w:val="auto"/>
                <w:szCs w:val="21"/>
                <w:highlight w:val="none"/>
              </w:rPr>
            </w:pPr>
            <w:r>
              <w:rPr>
                <w:rFonts w:ascii="宋体" w:hAnsi="宋体"/>
                <w:color w:val="auto"/>
                <w:szCs w:val="21"/>
                <w:highlight w:val="none"/>
                <w:vertAlign w:val="superscript"/>
              </w:rPr>
              <w:t>1</w:t>
            </w:r>
            <w:r>
              <w:rPr>
                <w:rFonts w:ascii="宋体" w:hAnsi="宋体"/>
                <w:color w:val="auto"/>
                <w:szCs w:val="21"/>
                <w:highlight w:val="none"/>
              </w:rPr>
              <w:t>从业人员、营业收入、资产总额填报上一年度数据，无上一年度数据的新成立企业可不填报。</w:t>
            </w:r>
          </w:p>
        </w:tc>
      </w:tr>
    </w:tbl>
    <w:p>
      <w:pPr>
        <w:widowControl/>
        <w:jc w:val="center"/>
        <w:rPr>
          <w:rFonts w:hint="eastAsia" w:ascii="宋体" w:hAnsi="宋体"/>
          <w:color w:val="auto"/>
          <w:szCs w:val="21"/>
          <w:highlight w:val="none"/>
          <w:vertAlign w:val="superscript"/>
        </w:rPr>
      </w:pPr>
    </w:p>
    <w:p>
      <w:pPr>
        <w:rPr>
          <w:rFonts w:hint="eastAsia" w:ascii="宋体" w:hAnsi="宋体"/>
          <w:color w:val="auto"/>
          <w:sz w:val="24"/>
          <w:szCs w:val="20"/>
          <w:highlight w:val="none"/>
        </w:rPr>
      </w:pPr>
    </w:p>
    <w:p>
      <w:pPr>
        <w:spacing w:before="240" w:beforeLines="100" w:after="240" w:afterLines="100" w:line="360" w:lineRule="auto"/>
        <w:jc w:val="center"/>
        <w:rPr>
          <w:rFonts w:hint="eastAsia" w:ascii="宋体" w:hAnsi="宋体"/>
          <w:b/>
          <w:color w:val="auto"/>
          <w:sz w:val="36"/>
          <w:szCs w:val="36"/>
          <w:highlight w:val="none"/>
        </w:rPr>
      </w:pPr>
      <w:r>
        <w:rPr>
          <w:rFonts w:hint="eastAsia" w:ascii="宋体" w:hAnsi="宋体"/>
          <w:b/>
          <w:bCs/>
          <w:color w:val="auto"/>
          <w:sz w:val="36"/>
          <w:szCs w:val="36"/>
          <w:highlight w:val="none"/>
        </w:rPr>
        <w:t>残疾人福利性单位声明函格式</w:t>
      </w:r>
    </w:p>
    <w:p>
      <w:pPr>
        <w:spacing w:line="588" w:lineRule="exact"/>
        <w:ind w:firstLine="504"/>
        <w:rPr>
          <w:rFonts w:hint="eastAsia" w:ascii="宋体" w:hAnsi="宋体"/>
          <w:color w:val="auto"/>
          <w:spacing w:val="6"/>
          <w:sz w:val="24"/>
          <w:highlight w:val="none"/>
        </w:rPr>
      </w:pPr>
      <w:r>
        <w:rPr>
          <w:rFonts w:ascii="宋体" w:hAnsi="宋体"/>
          <w:color w:val="auto"/>
          <w:spacing w:val="6"/>
          <w:sz w:val="24"/>
          <w:highlight w:val="none"/>
        </w:rPr>
        <w:t>本单位郑重声明，根据《财政部 民政部 中国残疾人联合会关于促进残疾人就业政府采购政策的通知》（财库</w:t>
      </w:r>
      <w:r>
        <w:rPr>
          <w:rFonts w:ascii="宋体" w:hAnsi="宋体"/>
          <w:color w:val="auto"/>
          <w:sz w:val="24"/>
          <w:highlight w:val="none"/>
        </w:rPr>
        <w:t>〔2017〕 141</w:t>
      </w:r>
      <w:r>
        <w:rPr>
          <w:rFonts w:ascii="宋体" w:hAnsi="宋体"/>
          <w:color w:val="auto"/>
          <w:spacing w:val="6"/>
          <w:sz w:val="24"/>
          <w:highlight w:val="none"/>
        </w:rPr>
        <w:t>号）的规定，本单位</w:t>
      </w:r>
      <w:r>
        <w:rPr>
          <w:rFonts w:ascii="宋体" w:hAnsi="宋体"/>
          <w:b/>
          <w:color w:val="auto"/>
          <w:sz w:val="24"/>
          <w:highlight w:val="none"/>
        </w:rPr>
        <w:t>（请进行勾选）</w:t>
      </w:r>
      <w:r>
        <w:rPr>
          <w:rFonts w:ascii="宋体" w:hAnsi="宋体"/>
          <w:color w:val="auto"/>
          <w:spacing w:val="6"/>
          <w:sz w:val="24"/>
          <w:highlight w:val="none"/>
        </w:rPr>
        <w:t>：</w:t>
      </w:r>
    </w:p>
    <w:p>
      <w:pPr>
        <w:spacing w:line="588" w:lineRule="exact"/>
        <w:ind w:firstLine="482"/>
        <w:rPr>
          <w:rFonts w:hint="eastAsia" w:ascii="宋体" w:hAnsi="宋体"/>
          <w:b/>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不属于符合条件的残疾人福利性单位。</w:t>
      </w:r>
    </w:p>
    <w:p>
      <w:pPr>
        <w:spacing w:line="588" w:lineRule="exact"/>
        <w:ind w:firstLine="482"/>
        <w:rPr>
          <w:rFonts w:hint="eastAsia" w:ascii="宋体" w:hAnsi="宋体"/>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属于符合条件的残疾人福利性单位，</w:t>
      </w:r>
      <w:r>
        <w:rPr>
          <w:rFonts w:ascii="宋体" w:hAnsi="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color w:val="auto"/>
          <w:spacing w:val="6"/>
          <w:sz w:val="24"/>
          <w:highlight w:val="none"/>
        </w:rPr>
      </w:pPr>
      <w:r>
        <w:rPr>
          <w:rFonts w:ascii="宋体" w:hAnsi="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color w:val="auto"/>
          <w:spacing w:val="6"/>
          <w:sz w:val="24"/>
          <w:highlight w:val="none"/>
        </w:rPr>
      </w:pPr>
    </w:p>
    <w:p>
      <w:pPr>
        <w:spacing w:line="588" w:lineRule="exact"/>
        <w:ind w:firstLine="504" w:firstLineChars="200"/>
        <w:rPr>
          <w:rFonts w:hint="eastAsia" w:ascii="宋体" w:hAnsi="宋体"/>
          <w:color w:val="auto"/>
          <w:spacing w:val="6"/>
          <w:sz w:val="24"/>
          <w:highlight w:val="none"/>
        </w:rPr>
      </w:pPr>
    </w:p>
    <w:p>
      <w:pPr>
        <w:tabs>
          <w:tab w:val="left" w:pos="4860"/>
        </w:tabs>
        <w:spacing w:line="588" w:lineRule="exact"/>
        <w:ind w:right="1560" w:firstLine="504" w:firstLineChars="200"/>
        <w:jc w:val="center"/>
        <w:rPr>
          <w:rFonts w:hint="eastAsia" w:ascii="宋体" w:hAnsi="宋体"/>
          <w:color w:val="auto"/>
          <w:spacing w:val="6"/>
          <w:sz w:val="24"/>
          <w:highlight w:val="none"/>
        </w:rPr>
      </w:pPr>
      <w:r>
        <w:rPr>
          <w:rFonts w:ascii="宋体" w:hAnsi="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color w:val="auto"/>
          <w:spacing w:val="6"/>
          <w:sz w:val="24"/>
          <w:highlight w:val="none"/>
        </w:rPr>
      </w:pPr>
      <w:r>
        <w:rPr>
          <w:rFonts w:ascii="宋体" w:hAnsi="宋体"/>
          <w:color w:val="auto"/>
          <w:spacing w:val="6"/>
          <w:sz w:val="24"/>
          <w:highlight w:val="none"/>
        </w:rPr>
        <w:t xml:space="preserve">       日  期：</w:t>
      </w:r>
    </w:p>
    <w:p>
      <w:pPr>
        <w:widowControl/>
        <w:jc w:val="left"/>
        <w:rPr>
          <w:rFonts w:hint="eastAsia" w:ascii="宋体" w:hAnsi="宋体"/>
          <w:color w:val="auto"/>
          <w:sz w:val="24"/>
          <w:szCs w:val="20"/>
          <w:highlight w:val="none"/>
        </w:rPr>
      </w:pPr>
      <w:r>
        <w:rPr>
          <w:rFonts w:ascii="宋体" w:hAnsi="宋体"/>
          <w:color w:val="auto"/>
          <w:sz w:val="24"/>
          <w:szCs w:val="20"/>
          <w:highlight w:val="none"/>
        </w:rPr>
        <w:br w:type="page"/>
      </w:r>
    </w:p>
    <w:p>
      <w:pPr>
        <w:pStyle w:val="41"/>
        <w:ind w:firstLine="480"/>
        <w:rPr>
          <w:rFonts w:hint="eastAsia"/>
          <w:b/>
          <w:bCs/>
          <w:color w:val="auto"/>
          <w:sz w:val="21"/>
          <w:szCs w:val="21"/>
          <w:highlight w:val="none"/>
        </w:rPr>
      </w:pPr>
      <w:r>
        <w:rPr>
          <w:rFonts w:hint="eastAsia"/>
          <w:b/>
          <w:bCs/>
          <w:color w:val="auto"/>
          <w:sz w:val="21"/>
          <w:szCs w:val="21"/>
          <w:highlight w:val="none"/>
        </w:rPr>
        <w:t>附件：《中小企业划型标准规定》</w:t>
      </w:r>
    </w:p>
    <w:p>
      <w:pPr>
        <w:pStyle w:val="41"/>
        <w:ind w:firstLine="480"/>
        <w:rPr>
          <w:rFonts w:hint="eastAsia"/>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color w:val="auto"/>
          <w:sz w:val="21"/>
          <w:szCs w:val="21"/>
          <w:highlight w:val="none"/>
        </w:rPr>
      </w:pPr>
      <w:r>
        <w:rPr>
          <w:rFonts w:hint="eastAsia"/>
          <w:color w:val="auto"/>
          <w:sz w:val="21"/>
          <w:szCs w:val="21"/>
          <w:highlight w:val="none"/>
        </w:rPr>
        <w:t>　　四、各行业划型标准为：</w:t>
      </w:r>
    </w:p>
    <w:p>
      <w:pPr>
        <w:pStyle w:val="41"/>
        <w:ind w:firstLine="480"/>
        <w:rPr>
          <w:rFonts w:hint="eastAsia"/>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color w:val="auto"/>
          <w:sz w:val="21"/>
          <w:szCs w:val="21"/>
          <w:highlight w:val="none"/>
        </w:rPr>
      </w:pPr>
      <w:r>
        <w:rPr>
          <w:rFonts w:hint="eastAsia"/>
          <w:color w:val="auto"/>
          <w:sz w:val="21"/>
          <w:szCs w:val="21"/>
          <w:highlight w:val="none"/>
        </w:rPr>
        <w:t>　　五、企业类型的划分以统计部门的统计数据为依据。</w:t>
      </w:r>
    </w:p>
    <w:p>
      <w:pPr>
        <w:pStyle w:val="41"/>
        <w:ind w:firstLine="480"/>
        <w:rPr>
          <w:rFonts w:hint="eastAsia"/>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color w:val="auto"/>
          <w:sz w:val="21"/>
          <w:szCs w:val="21"/>
          <w:highlight w:val="none"/>
        </w:rPr>
      </w:pPr>
      <w:r>
        <w:rPr>
          <w:rFonts w:hint="eastAsia"/>
          <w:color w:val="auto"/>
          <w:sz w:val="21"/>
          <w:szCs w:val="21"/>
          <w:highlight w:val="none"/>
        </w:rPr>
        <w:t>　　九、本规定由工业和信息化部、国家统计局会同有关部门负责解释。</w:t>
      </w:r>
    </w:p>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宋体" w:hAnsi="宋体"/>
          <w:b/>
          <w:bCs/>
          <w:color w:val="auto"/>
          <w:sz w:val="24"/>
          <w:highlight w:val="none"/>
        </w:rPr>
        <w:sectPr>
          <w:pgSz w:w="11901" w:h="16817"/>
          <w:pgMar w:top="1418" w:right="1701" w:bottom="1418" w:left="1701" w:header="851" w:footer="851" w:gutter="0"/>
          <w:cols w:space="720" w:num="1"/>
          <w:docGrid w:linePitch="462" w:charSpace="0"/>
        </w:sectPr>
      </w:pPr>
    </w:p>
    <w:p>
      <w:pPr>
        <w:pStyle w:val="4"/>
        <w:spacing w:line="480" w:lineRule="auto"/>
        <w:rPr>
          <w:rFonts w:hint="eastAsia" w:hAnsi="宋体"/>
          <w:color w:val="auto"/>
          <w:highlight w:val="none"/>
        </w:rPr>
      </w:pPr>
      <w:r>
        <w:rPr>
          <w:rFonts w:hint="eastAsia" w:hAnsi="宋体"/>
          <w:bCs/>
          <w:color w:val="auto"/>
          <w:highlight w:val="none"/>
        </w:rPr>
        <w:t>8  技术部分</w:t>
      </w:r>
    </w:p>
    <w:p>
      <w:pPr>
        <w:tabs>
          <w:tab w:val="left" w:pos="5580"/>
        </w:tabs>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说明：</w:t>
      </w:r>
    </w:p>
    <w:p>
      <w:pPr>
        <w:tabs>
          <w:tab w:val="left" w:pos="5580"/>
        </w:tabs>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1.请根据本项目的需求，自行编写技术部分的实施（服务）方案</w:t>
      </w:r>
    </w:p>
    <w:p>
      <w:pPr>
        <w:widowControl/>
        <w:spacing w:line="480" w:lineRule="auto"/>
        <w:ind w:firstLine="480" w:firstLineChars="200"/>
        <w:jc w:val="left"/>
        <w:rPr>
          <w:rFonts w:hint="eastAsia" w:ascii="宋体" w:hAnsi="宋体"/>
          <w:b/>
          <w:color w:val="auto"/>
          <w:sz w:val="24"/>
          <w:highlight w:val="none"/>
        </w:rPr>
      </w:pPr>
      <w:r>
        <w:rPr>
          <w:rFonts w:ascii="宋体" w:hAnsi="宋体"/>
          <w:color w:val="auto"/>
          <w:sz w:val="24"/>
          <w:highlight w:val="none"/>
        </w:rPr>
        <w:t>2</w:t>
      </w:r>
      <w:r>
        <w:rPr>
          <w:rFonts w:hint="eastAsia" w:ascii="宋体" w:hAnsi="宋体"/>
          <w:color w:val="auto"/>
          <w:sz w:val="24"/>
          <w:highlight w:val="none"/>
        </w:rPr>
        <w:t>.另外投标人可以自行提供其他对本项目有关的证明材料。</w:t>
      </w:r>
      <w:bookmarkEnd w:id="851"/>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5391129-476B-48B6-832D-CBC6468E1F04}"/>
  </w:font>
  <w:font w:name="Arial">
    <w:panose1 w:val="020B0604020202020204"/>
    <w:charset w:val="01"/>
    <w:family w:val="swiss"/>
    <w:pitch w:val="default"/>
    <w:sig w:usb0="E0002EFF" w:usb1="C000785B" w:usb2="00000009" w:usb3="00000000" w:csb0="400001FF" w:csb1="FFFF0000"/>
    <w:embedRegular r:id="rId2" w:fontKey="{9D71F0F6-4654-4782-BE0C-4648CDB6A4C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embedRegular r:id="rId3" w:fontKey="{75DF8577-86D9-40B1-8DFD-BB90A096E623}"/>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roman"/>
    <w:pitch w:val="default"/>
    <w:sig w:usb0="E00006FF" w:usb1="420024FF" w:usb2="02000000" w:usb3="00000000" w:csb0="2000019F" w:csb1="00000000"/>
    <w:embedRegular r:id="rId4" w:fontKey="{19CC44DE-EF09-4268-96BB-550A6C6E7323}"/>
  </w:font>
  <w:font w:name="Segoe UI Symbol">
    <w:panose1 w:val="020B0502040204020203"/>
    <w:charset w:val="00"/>
    <w:family w:val="swiss"/>
    <w:pitch w:val="default"/>
    <w:sig w:usb0="800001E3" w:usb1="1200FFEF" w:usb2="00040000" w:usb3="04000000" w:csb0="00000001" w:csb1="40000000"/>
    <w:embedRegular r:id="rId5" w:fontKey="{C47B0156-4ABC-42E5-90B3-2E7579F222E4}"/>
  </w:font>
  <w:font w:name="方正仿宋_GBK">
    <w:altName w:val="微软雅黑"/>
    <w:panose1 w:val="00000000000000000000"/>
    <w:charset w:val="86"/>
    <w:family w:val="script"/>
    <w:pitch w:val="default"/>
    <w:sig w:usb0="00000000" w:usb1="00000000" w:usb2="00000000" w:usb3="00000000" w:csb0="00040000" w:csb1="00000000"/>
    <w:embedRegular r:id="rId6" w:fontKey="{D5A72180-8042-496A-90B1-85BDAC0093F1}"/>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3C1CAA"/>
    <w:multiLevelType w:val="singleLevel"/>
    <w:tmpl w:val="CD3C1CAA"/>
    <w:lvl w:ilvl="0" w:tentative="0">
      <w:start w:val="1"/>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9">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2">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3">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5">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221AD72A"/>
    <w:multiLevelType w:val="singleLevel"/>
    <w:tmpl w:val="221AD72A"/>
    <w:lvl w:ilvl="0" w:tentative="0">
      <w:start w:val="2"/>
      <w:numFmt w:val="decimal"/>
      <w:suff w:val="nothing"/>
      <w:lvlText w:val="%1、"/>
      <w:lvlJc w:val="left"/>
    </w:lvl>
  </w:abstractNum>
  <w:abstractNum w:abstractNumId="22">
    <w:nsid w:val="249FFB79"/>
    <w:multiLevelType w:val="singleLevel"/>
    <w:tmpl w:val="249FFB79"/>
    <w:lvl w:ilvl="0" w:tentative="0">
      <w:start w:val="2"/>
      <w:numFmt w:val="decimal"/>
      <w:suff w:val="space"/>
      <w:lvlText w:val="%1."/>
      <w:lvlJc w:val="left"/>
    </w:lvl>
  </w:abstractNum>
  <w:abstractNum w:abstractNumId="2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7A0F6431"/>
    <w:multiLevelType w:val="singleLevel"/>
    <w:tmpl w:val="7A0F6431"/>
    <w:lvl w:ilvl="0" w:tentative="0">
      <w:start w:val="1"/>
      <w:numFmt w:val="decimal"/>
      <w:suff w:val="space"/>
      <w:lvlText w:val="%1."/>
      <w:lvlJc w:val="left"/>
    </w:lvl>
  </w:abstractNum>
  <w:abstractNum w:abstractNumId="29">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3"/>
  </w:num>
  <w:num w:numId="2">
    <w:abstractNumId w:val="16"/>
  </w:num>
  <w:num w:numId="3">
    <w:abstractNumId w:val="9"/>
  </w:num>
  <w:num w:numId="4">
    <w:abstractNumId w:val="14"/>
  </w:num>
  <w:num w:numId="5">
    <w:abstractNumId w:val="12"/>
  </w:num>
  <w:num w:numId="6">
    <w:abstractNumId w:val="10"/>
  </w:num>
  <w:num w:numId="7">
    <w:abstractNumId w:val="17"/>
  </w:num>
  <w:num w:numId="8">
    <w:abstractNumId w:val="11"/>
  </w:num>
  <w:num w:numId="9">
    <w:abstractNumId w:val="29"/>
  </w:num>
  <w:num w:numId="10">
    <w:abstractNumId w:val="22"/>
  </w:num>
  <w:num w:numId="11">
    <w:abstractNumId w:val="0"/>
  </w:num>
  <w:num w:numId="12">
    <w:abstractNumId w:val="15"/>
  </w:num>
  <w:num w:numId="13">
    <w:abstractNumId w:val="20"/>
  </w:num>
  <w:num w:numId="14">
    <w:abstractNumId w:val="8"/>
  </w:num>
  <w:num w:numId="15">
    <w:abstractNumId w:val="25"/>
  </w:num>
  <w:num w:numId="16">
    <w:abstractNumId w:val="26"/>
  </w:num>
  <w:num w:numId="17">
    <w:abstractNumId w:val="27"/>
  </w:num>
  <w:num w:numId="18">
    <w:abstractNumId w:val="18"/>
  </w:num>
  <w:num w:numId="19">
    <w:abstractNumId w:val="19"/>
  </w:num>
  <w:num w:numId="20">
    <w:abstractNumId w:val="21"/>
  </w:num>
  <w:num w:numId="21">
    <w:abstractNumId w:val="2"/>
  </w:num>
  <w:num w:numId="22">
    <w:abstractNumId w:val="28"/>
  </w:num>
  <w:num w:numId="23">
    <w:abstractNumId w:val="3"/>
  </w:num>
  <w:num w:numId="24">
    <w:abstractNumId w:val="7"/>
  </w:num>
  <w:num w:numId="25">
    <w:abstractNumId w:val="5"/>
  </w:num>
  <w:num w:numId="26">
    <w:abstractNumId w:val="4"/>
  </w:num>
  <w:num w:numId="27">
    <w:abstractNumId w:val="1"/>
  </w:num>
  <w:num w:numId="28">
    <w:abstractNumId w:val="6"/>
  </w:num>
  <w:num w:numId="29">
    <w:abstractNumId w:val="24"/>
  </w:num>
  <w:num w:numId="30">
    <w:abstractNumId w:val="3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51DF"/>
    <w:rsid w:val="002A6223"/>
    <w:rsid w:val="002B3901"/>
    <w:rsid w:val="002B4767"/>
    <w:rsid w:val="002B4E92"/>
    <w:rsid w:val="002B50E1"/>
    <w:rsid w:val="002B51AB"/>
    <w:rsid w:val="002B73BE"/>
    <w:rsid w:val="002B785F"/>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5611"/>
    <w:rsid w:val="00875B89"/>
    <w:rsid w:val="00876014"/>
    <w:rsid w:val="00880948"/>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0AB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557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C05BF"/>
    <w:rsid w:val="00DC4319"/>
    <w:rsid w:val="00DC4385"/>
    <w:rsid w:val="00DC5075"/>
    <w:rsid w:val="00DC7132"/>
    <w:rsid w:val="00DD1B37"/>
    <w:rsid w:val="00DD2F6D"/>
    <w:rsid w:val="00DD4FF8"/>
    <w:rsid w:val="00DD5069"/>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66D8"/>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75970D4"/>
    <w:rsid w:val="0817778D"/>
    <w:rsid w:val="0822685D"/>
    <w:rsid w:val="0C992E66"/>
    <w:rsid w:val="0D206ADC"/>
    <w:rsid w:val="0D4855DC"/>
    <w:rsid w:val="0E4C0D05"/>
    <w:rsid w:val="0E8339B8"/>
    <w:rsid w:val="0F57435D"/>
    <w:rsid w:val="10710D74"/>
    <w:rsid w:val="10BC218D"/>
    <w:rsid w:val="11E078E4"/>
    <w:rsid w:val="121B764F"/>
    <w:rsid w:val="124F7DAD"/>
    <w:rsid w:val="12E036AB"/>
    <w:rsid w:val="13AB136F"/>
    <w:rsid w:val="1451270C"/>
    <w:rsid w:val="147C6004"/>
    <w:rsid w:val="16764AFF"/>
    <w:rsid w:val="17254E91"/>
    <w:rsid w:val="194E4F0F"/>
    <w:rsid w:val="1A3657A6"/>
    <w:rsid w:val="1BD030DF"/>
    <w:rsid w:val="1C491350"/>
    <w:rsid w:val="1E00655E"/>
    <w:rsid w:val="1E3F6A78"/>
    <w:rsid w:val="1E935BAD"/>
    <w:rsid w:val="1EF85BDC"/>
    <w:rsid w:val="20FB6B78"/>
    <w:rsid w:val="228121C7"/>
    <w:rsid w:val="24D47306"/>
    <w:rsid w:val="24EE130C"/>
    <w:rsid w:val="25012D6C"/>
    <w:rsid w:val="255676EF"/>
    <w:rsid w:val="27CD4BAE"/>
    <w:rsid w:val="28244283"/>
    <w:rsid w:val="28DE60A1"/>
    <w:rsid w:val="2961623A"/>
    <w:rsid w:val="2A8D26BB"/>
    <w:rsid w:val="2B425003"/>
    <w:rsid w:val="2C1E3C6A"/>
    <w:rsid w:val="2C3326B9"/>
    <w:rsid w:val="2CC1076E"/>
    <w:rsid w:val="2E17071E"/>
    <w:rsid w:val="2ED81174"/>
    <w:rsid w:val="2EE31FF3"/>
    <w:rsid w:val="30760FCC"/>
    <w:rsid w:val="30F24B52"/>
    <w:rsid w:val="32DA3C5A"/>
    <w:rsid w:val="32DC55BA"/>
    <w:rsid w:val="331B765D"/>
    <w:rsid w:val="346E5E0F"/>
    <w:rsid w:val="34EF6D45"/>
    <w:rsid w:val="37B67995"/>
    <w:rsid w:val="38571846"/>
    <w:rsid w:val="397878A7"/>
    <w:rsid w:val="39CF6A29"/>
    <w:rsid w:val="3A0C3554"/>
    <w:rsid w:val="3AE57B9E"/>
    <w:rsid w:val="3AFC74DE"/>
    <w:rsid w:val="3BAC12DA"/>
    <w:rsid w:val="3BCA7E24"/>
    <w:rsid w:val="3CEB0E12"/>
    <w:rsid w:val="3D5660DF"/>
    <w:rsid w:val="3D6D7BCD"/>
    <w:rsid w:val="3EA0377B"/>
    <w:rsid w:val="3FD6873B"/>
    <w:rsid w:val="404C1170"/>
    <w:rsid w:val="40904886"/>
    <w:rsid w:val="40F75EF9"/>
    <w:rsid w:val="41F368AC"/>
    <w:rsid w:val="42194BA3"/>
    <w:rsid w:val="42E20186"/>
    <w:rsid w:val="433B7363"/>
    <w:rsid w:val="44B00772"/>
    <w:rsid w:val="490E5A67"/>
    <w:rsid w:val="493A4AAE"/>
    <w:rsid w:val="49BA1D04"/>
    <w:rsid w:val="4A98641A"/>
    <w:rsid w:val="4C372206"/>
    <w:rsid w:val="4D4C34C7"/>
    <w:rsid w:val="4E725CD8"/>
    <w:rsid w:val="4E814D9B"/>
    <w:rsid w:val="4F7563CA"/>
    <w:rsid w:val="4F764366"/>
    <w:rsid w:val="5093557B"/>
    <w:rsid w:val="52481FEA"/>
    <w:rsid w:val="53226C4F"/>
    <w:rsid w:val="53937294"/>
    <w:rsid w:val="547C33CE"/>
    <w:rsid w:val="5584191B"/>
    <w:rsid w:val="55F10680"/>
    <w:rsid w:val="569B6EDB"/>
    <w:rsid w:val="574D7057"/>
    <w:rsid w:val="57EF6381"/>
    <w:rsid w:val="582A546F"/>
    <w:rsid w:val="5B6D0D13"/>
    <w:rsid w:val="5B892397"/>
    <w:rsid w:val="5C2C0458"/>
    <w:rsid w:val="5D0E05B6"/>
    <w:rsid w:val="5D5D0594"/>
    <w:rsid w:val="5F8B75CB"/>
    <w:rsid w:val="5FBB4BE1"/>
    <w:rsid w:val="6098175A"/>
    <w:rsid w:val="60D32ED2"/>
    <w:rsid w:val="61E81511"/>
    <w:rsid w:val="620D4BAF"/>
    <w:rsid w:val="658B0713"/>
    <w:rsid w:val="65F43E3F"/>
    <w:rsid w:val="67D23610"/>
    <w:rsid w:val="689913A0"/>
    <w:rsid w:val="69F05C67"/>
    <w:rsid w:val="6A9B71F6"/>
    <w:rsid w:val="6AE32E1B"/>
    <w:rsid w:val="6B482BE2"/>
    <w:rsid w:val="6B63067C"/>
    <w:rsid w:val="6BF0375D"/>
    <w:rsid w:val="6E2062DB"/>
    <w:rsid w:val="6F5C6C7D"/>
    <w:rsid w:val="6FFC69A7"/>
    <w:rsid w:val="72C37B09"/>
    <w:rsid w:val="73EB44C0"/>
    <w:rsid w:val="744D4DE6"/>
    <w:rsid w:val="749654C4"/>
    <w:rsid w:val="77361F4C"/>
    <w:rsid w:val="780802FA"/>
    <w:rsid w:val="787B63C5"/>
    <w:rsid w:val="7B256B32"/>
    <w:rsid w:val="7B410E06"/>
    <w:rsid w:val="7DAB141B"/>
    <w:rsid w:val="7EBB435B"/>
    <w:rsid w:val="EF7FF6B9"/>
    <w:rsid w:val="FDFD10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0"/>
    <w:pPr>
      <w:jc w:val="left"/>
    </w:pPr>
  </w:style>
  <w:style w:type="paragraph" w:styleId="16">
    <w:name w:val="Body Text 3"/>
    <w:basedOn w:val="1"/>
    <w:link w:val="73"/>
    <w:qFormat/>
    <w:uiPriority w:val="99"/>
    <w:pPr>
      <w:spacing w:after="120"/>
    </w:pPr>
    <w:rPr>
      <w:sz w:val="16"/>
      <w:szCs w:val="16"/>
    </w:rPr>
  </w:style>
  <w:style w:type="paragraph" w:styleId="17">
    <w:name w:val="Body Text"/>
    <w:basedOn w:val="1"/>
    <w:next w:val="1"/>
    <w:link w:val="74"/>
    <w:qFormat/>
    <w:uiPriority w:val="0"/>
    <w:pPr>
      <w:tabs>
        <w:tab w:val="left" w:pos="567"/>
      </w:tabs>
      <w:spacing w:before="120" w:line="22" w:lineRule="atLeast"/>
    </w:pPr>
    <w:rPr>
      <w:rFonts w:ascii="宋体" w:hAnsi="宋体"/>
      <w:sz w:val="24"/>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5"/>
    <w:next w:val="15"/>
    <w:link w:val="85"/>
    <w:qFormat/>
    <w:uiPriority w:val="99"/>
    <w:rPr>
      <w:b/>
      <w:bCs/>
    </w:rPr>
  </w:style>
  <w:style w:type="paragraph" w:styleId="45">
    <w:name w:val="Body Text First Indent"/>
    <w:basedOn w:val="17"/>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2"/>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标题 3 字符"/>
    <w:link w:val="4"/>
    <w:qFormat/>
    <w:uiPriority w:val="0"/>
    <w:rPr>
      <w:rFonts w:ascii="宋体" w:eastAsia="宋体"/>
      <w:b/>
      <w:sz w:val="24"/>
      <w:u w:val="single"/>
      <w:lang w:val="en-US" w:eastAsia="zh-CN" w:bidi="ar-SA"/>
    </w:rPr>
  </w:style>
  <w:style w:type="character" w:customStyle="1" w:styleId="65">
    <w:name w:val="标题 4 字符"/>
    <w:link w:val="6"/>
    <w:qFormat/>
    <w:uiPriority w:val="0"/>
    <w:rPr>
      <w:rFonts w:ascii="Arial" w:hAnsi="Arial" w:eastAsia="黑体"/>
      <w:b/>
      <w:sz w:val="28"/>
    </w:rPr>
  </w:style>
  <w:style w:type="character" w:customStyle="1" w:styleId="66">
    <w:name w:val="标题 5 字符"/>
    <w:link w:val="7"/>
    <w:qFormat/>
    <w:uiPriority w:val="0"/>
    <w:rPr>
      <w:b/>
      <w:sz w:val="28"/>
    </w:rPr>
  </w:style>
  <w:style w:type="character" w:customStyle="1" w:styleId="67">
    <w:name w:val="标题 6 字符"/>
    <w:link w:val="8"/>
    <w:qFormat/>
    <w:uiPriority w:val="0"/>
    <w:rPr>
      <w:rFonts w:ascii="Arial" w:hAnsi="Arial" w:eastAsia="黑体"/>
      <w:b/>
      <w:sz w:val="24"/>
    </w:rPr>
  </w:style>
  <w:style w:type="character" w:customStyle="1" w:styleId="68">
    <w:name w:val="标题 7 字符"/>
    <w:link w:val="9"/>
    <w:qFormat/>
    <w:uiPriority w:val="0"/>
    <w:rPr>
      <w:b/>
      <w:sz w:val="24"/>
    </w:rPr>
  </w:style>
  <w:style w:type="character" w:customStyle="1" w:styleId="69">
    <w:name w:val="标题 8 字符"/>
    <w:link w:val="10"/>
    <w:qFormat/>
    <w:uiPriority w:val="0"/>
    <w:rPr>
      <w:rFonts w:ascii="Arial" w:hAnsi="Arial" w:eastAsia="黑体"/>
      <w:sz w:val="24"/>
    </w:rPr>
  </w:style>
  <w:style w:type="character" w:customStyle="1" w:styleId="70">
    <w:name w:val="标题 9 字符"/>
    <w:link w:val="11"/>
    <w:qFormat/>
    <w:uiPriority w:val="0"/>
    <w:rPr>
      <w:rFonts w:ascii="Arial" w:hAnsi="Arial" w:eastAsia="黑体"/>
      <w:sz w:val="21"/>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qFormat/>
    <w:uiPriority w:val="99"/>
    <w:rPr>
      <w:kern w:val="2"/>
      <w:sz w:val="21"/>
      <w:szCs w:val="24"/>
    </w:rPr>
  </w:style>
  <w:style w:type="character" w:customStyle="1" w:styleId="73">
    <w:name w:val="正文文本 3 字符"/>
    <w:link w:val="16"/>
    <w:qFormat/>
    <w:uiPriority w:val="0"/>
    <w:rPr>
      <w:kern w:val="2"/>
      <w:sz w:val="16"/>
      <w:szCs w:val="16"/>
    </w:rPr>
  </w:style>
  <w:style w:type="character" w:customStyle="1" w:styleId="74">
    <w:name w:val="正文文本 字符"/>
    <w:link w:val="17"/>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4"/>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5"/>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5"/>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2"/>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未处理的提及5"/>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 w:type="character" w:customStyle="1" w:styleId="370">
    <w:name w:val="font21"/>
    <w:basedOn w:val="50"/>
    <w:qFormat/>
    <w:uiPriority w:val="0"/>
    <w:rPr>
      <w:rFonts w:hint="eastAsia" w:ascii="仿宋" w:hAnsi="仿宋" w:eastAsia="仿宋" w:cs="仿宋"/>
      <w:color w:val="000000"/>
      <w:sz w:val="18"/>
      <w:szCs w:val="18"/>
      <w:u w:val="none"/>
    </w:rPr>
  </w:style>
  <w:style w:type="character" w:customStyle="1" w:styleId="371">
    <w:name w:val="font41"/>
    <w:basedOn w:val="50"/>
    <w:qFormat/>
    <w:uiPriority w:val="0"/>
    <w:rPr>
      <w:rFonts w:hint="default" w:ascii="Calibri" w:hAnsi="Calibri" w:cs="Calibri"/>
      <w:color w:val="000000"/>
      <w:sz w:val="18"/>
      <w:szCs w:val="18"/>
      <w:u w:val="none"/>
    </w:rPr>
  </w:style>
  <w:style w:type="paragraph" w:customStyle="1" w:styleId="372">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37757</Words>
  <Characters>42667</Characters>
  <Lines>2844</Lines>
  <Paragraphs>2437</Paragraphs>
  <TotalTime>21</TotalTime>
  <ScaleCrop>false</ScaleCrop>
  <LinksUpToDate>false</LinksUpToDate>
  <CharactersWithSpaces>77987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2025-02-19T22:17:00Z</dcterms:created>
  <dc:creator>崔丽丽</dc:creator>
  <cp:lastModifiedBy>admin</cp:lastModifiedBy>
  <dcterms:modified xsi:type="dcterms:W3CDTF">2026-04-08T13:01:14Z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4DD42FFE262D4A4095A0EA3B92B57079_13</vt:lpwstr>
  </property>
  <property fmtid="{D5CDD505-2E9C-101B-9397-08002B2CF9AE}" pid="4" name="KSOTemplateDocerSaveRecord">
    <vt:lpwstr>eyJoZGlkIjoiYTY4NTNlNGRlZmJkN2Y3YTc0OWU3NDJkYTA1MWZhOWUiLCJ1c2VySWQiOiI2NjE2NjY1MTEifQ==</vt:lpwstr>
  </property>
</Properties>
</file>