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lang w:eastAsia="zh-CN"/>
        </w:rPr>
        <w:t>后勤保障（食堂）运维项目</w:t>
      </w:r>
      <w:r>
        <w:rPr>
          <w:rFonts w:hint="eastAsia" w:ascii="宋体" w:hAnsi="宋体" w:eastAsia="宋体" w:cs="宋体"/>
        </w:rPr>
        <w:t>成交结果公告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一、项目编号：11000026210200169539-XM001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二、项目名称：后勤保障（食堂）运维项目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  <w:bookmarkStart w:id="14" w:name="_GoBack"/>
      <w:bookmarkEnd w:id="14"/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供应商名称：北京海鸣捷信餐饮管理有限公司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供应商地址：北京市通州区西集镇太平庄村村民委员会北500米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成交金额：</w:t>
      </w:r>
      <w:r>
        <w:rPr>
          <w:rFonts w:hint="eastAsia" w:ascii="宋体" w:hAnsi="宋体" w:eastAsia="宋体" w:cs="宋体"/>
          <w:sz w:val="28"/>
          <w:szCs w:val="28"/>
          <w:u w:val="none"/>
        </w:rPr>
        <w:t>1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  <w:u w:val="none"/>
        </w:rPr>
        <w:t>592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  <w:u w:val="none"/>
        </w:rPr>
        <w:t>873.6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元（大写：壹佰伍拾玖万贰仟捌佰柒拾叁元陆角整）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689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60" w:type="dxa"/>
          </w:tcPr>
          <w:p w14:paraId="09203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5C1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160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后勤保障（食堂）运维项目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服务范围：详见竞争性磋商文件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服务要求：详见竞争性磋商文件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服务时间：自签订合同之日起12个月。</w:t>
            </w:r>
          </w:p>
          <w:p w14:paraId="5D25A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服务标准：详见竞争性磋商文件</w:t>
            </w:r>
          </w:p>
        </w:tc>
      </w:tr>
    </w:tbl>
    <w:p w14:paraId="359FC87F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朱永红、王树森、郑卫东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竞争性磋商文件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</w:t>
      </w:r>
    </w:p>
    <w:p w14:paraId="3BF4BC9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1.9743万元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numPr>
          <w:ilvl w:val="0"/>
          <w:numId w:val="0"/>
        </w:numPr>
        <w:bidi w:val="0"/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本项目采用综合评分法，</w:t>
      </w:r>
      <w:r>
        <w:rPr>
          <w:rFonts w:hint="eastAsia" w:ascii="宋体" w:hAnsi="宋体" w:eastAsia="宋体" w:cs="宋体"/>
          <w:sz w:val="28"/>
          <w:szCs w:val="28"/>
        </w:rPr>
        <w:t>北京海鸣捷信餐饮管理有限公司</w:t>
      </w:r>
      <w:r>
        <w:rPr>
          <w:rFonts w:hint="eastAsia"/>
          <w:sz w:val="28"/>
          <w:szCs w:val="28"/>
          <w:lang w:val="en-US" w:eastAsia="zh-CN"/>
        </w:rPr>
        <w:t>评审总得分93.73分，综合排名第一。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北京市公共人力资源服务中心</w:t>
      </w:r>
    </w:p>
    <w:p w14:paraId="396D1342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北京市安定门外大街187号</w:t>
      </w:r>
    </w:p>
    <w:p w14:paraId="256E7C1F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何老师，010-64521212</w:t>
      </w:r>
    </w:p>
    <w:p w14:paraId="44C08B4E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61FDDE08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28C2B18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赵晓明、程远卫，010-53387002</w:t>
      </w:r>
    </w:p>
    <w:p w14:paraId="70C508E5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</w:rPr>
        <w:t>赵晓明、程远卫</w:t>
      </w:r>
    </w:p>
    <w:p w14:paraId="5D9BD3B3">
      <w:pPr>
        <w:spacing w:line="360" w:lineRule="auto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sectPr>
      <w:footerReference r:id="rId3" w:type="default"/>
      <w:pgSz w:w="11906" w:h="16838"/>
      <w:pgMar w:top="1440" w:right="1009" w:bottom="1440" w:left="123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210E5779"/>
    <w:rsid w:val="217C6D52"/>
    <w:rsid w:val="21E06620"/>
    <w:rsid w:val="22336E43"/>
    <w:rsid w:val="25D54AB7"/>
    <w:rsid w:val="329655CE"/>
    <w:rsid w:val="449A0F4E"/>
    <w:rsid w:val="465B470D"/>
    <w:rsid w:val="46956C5A"/>
    <w:rsid w:val="47F941DE"/>
    <w:rsid w:val="4A12696A"/>
    <w:rsid w:val="53D56A6C"/>
    <w:rsid w:val="54044CC4"/>
    <w:rsid w:val="568108C5"/>
    <w:rsid w:val="5A201EFB"/>
    <w:rsid w:val="5E100B8C"/>
    <w:rsid w:val="63715118"/>
    <w:rsid w:val="64FD4EB5"/>
    <w:rsid w:val="68394457"/>
    <w:rsid w:val="6A273D7C"/>
    <w:rsid w:val="6ABE69A6"/>
    <w:rsid w:val="6D7745A5"/>
    <w:rsid w:val="6EB02F99"/>
    <w:rsid w:val="70F51F31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526</Words>
  <Characters>619</Characters>
  <Lines>57</Lines>
  <Paragraphs>16</Paragraphs>
  <TotalTime>0</TotalTime>
  <ScaleCrop>false</ScaleCrop>
  <LinksUpToDate>false</LinksUpToDate>
  <CharactersWithSpaces>637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2026-05-08T06:27:43Z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905E2FBBF92A4D79BC915874804304F9_13</vt:lpwstr>
  </property>
</Properties>
</file>