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6A6B2" w14:textId="5201CC89" w:rsidR="004248C6" w:rsidRPr="003847DF" w:rsidRDefault="000D5616" w:rsidP="000D5616">
      <w:pPr>
        <w:spacing w:line="360" w:lineRule="auto"/>
        <w:jc w:val="center"/>
        <w:rPr>
          <w:rFonts w:ascii="宋体" w:eastAsia="宋体" w:hAnsi="宋体" w:cs="Times New Roman" w:hint="eastAsia"/>
          <w:b/>
          <w:bCs/>
          <w:kern w:val="44"/>
          <w:sz w:val="28"/>
          <w:szCs w:val="28"/>
        </w:rPr>
      </w:pPr>
      <w:bookmarkStart w:id="0" w:name="_Toc35393809"/>
      <w:bookmarkStart w:id="1" w:name="_Toc28359022"/>
      <w:r w:rsidRPr="000D5616">
        <w:rPr>
          <w:rFonts w:ascii="宋体" w:eastAsia="宋体" w:hAnsi="宋体" w:cs="Times New Roman" w:hint="eastAsia"/>
          <w:b/>
          <w:bCs/>
          <w:kern w:val="44"/>
          <w:sz w:val="28"/>
          <w:szCs w:val="28"/>
        </w:rPr>
        <w:t>基础教育内涵发展-普通高中办学条件装备标准研制及义教学校装备提升实施审核服务</w:t>
      </w:r>
      <w:r w:rsidR="00E03150" w:rsidRPr="003847DF">
        <w:rPr>
          <w:rFonts w:ascii="宋体" w:eastAsia="宋体" w:hAnsi="宋体" w:cs="Times New Roman" w:hint="eastAsia"/>
          <w:b/>
          <w:bCs/>
          <w:kern w:val="44"/>
          <w:sz w:val="28"/>
          <w:szCs w:val="28"/>
        </w:rPr>
        <w:t>成交</w:t>
      </w:r>
      <w:r w:rsidR="00DC48C5" w:rsidRPr="003847DF">
        <w:rPr>
          <w:rFonts w:ascii="宋体" w:eastAsia="宋体" w:hAnsi="宋体" w:cs="Times New Roman" w:hint="eastAsia"/>
          <w:b/>
          <w:bCs/>
          <w:kern w:val="44"/>
          <w:sz w:val="28"/>
          <w:szCs w:val="28"/>
        </w:rPr>
        <w:t>公告</w:t>
      </w:r>
      <w:bookmarkEnd w:id="0"/>
      <w:bookmarkEnd w:id="1"/>
    </w:p>
    <w:p w14:paraId="16F5CBD0" w14:textId="119122A8" w:rsidR="004248C6" w:rsidRPr="003847DF" w:rsidRDefault="00DC48C5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 w:rsidRPr="003847DF">
        <w:rPr>
          <w:rFonts w:ascii="宋体" w:eastAsia="宋体" w:hAnsi="宋体" w:cs="Times New Roman" w:hint="eastAsia"/>
          <w:sz w:val="24"/>
          <w:szCs w:val="24"/>
        </w:rPr>
        <w:t>一</w:t>
      </w:r>
      <w:r w:rsidRPr="003847DF">
        <w:rPr>
          <w:rFonts w:ascii="宋体" w:eastAsia="宋体" w:hAnsi="宋体" w:cs="Times New Roman"/>
          <w:sz w:val="24"/>
          <w:szCs w:val="24"/>
        </w:rPr>
        <w:t>、</w:t>
      </w:r>
      <w:r w:rsidRPr="003847DF">
        <w:rPr>
          <w:rFonts w:ascii="宋体" w:eastAsia="宋体" w:hAnsi="宋体" w:cs="Times New Roman" w:hint="eastAsia"/>
          <w:sz w:val="24"/>
          <w:szCs w:val="24"/>
        </w:rPr>
        <w:t>项目编号</w:t>
      </w:r>
      <w:r w:rsidR="00ED7632" w:rsidRPr="003847DF">
        <w:rPr>
          <w:rFonts w:ascii="宋体" w:eastAsia="宋体" w:hAnsi="宋体" w:cs="Times New Roman" w:hint="eastAsia"/>
          <w:sz w:val="24"/>
          <w:szCs w:val="24"/>
        </w:rPr>
        <w:t>：</w:t>
      </w:r>
      <w:r w:rsidR="00683C1E" w:rsidRPr="00683C1E">
        <w:rPr>
          <w:rFonts w:ascii="宋体" w:eastAsia="宋体" w:hAnsi="宋体" w:cs="Times New Roman"/>
          <w:sz w:val="24"/>
          <w:szCs w:val="24"/>
        </w:rPr>
        <w:t>BMCC-ZC24-05</w:t>
      </w:r>
      <w:r w:rsidR="000D5616">
        <w:rPr>
          <w:rFonts w:ascii="宋体" w:eastAsia="宋体" w:hAnsi="宋体" w:cs="Times New Roman" w:hint="eastAsia"/>
          <w:sz w:val="24"/>
          <w:szCs w:val="24"/>
        </w:rPr>
        <w:t>34</w:t>
      </w:r>
    </w:p>
    <w:p w14:paraId="6E98B989" w14:textId="07EB50FD" w:rsidR="004248C6" w:rsidRPr="003847DF" w:rsidRDefault="00DC48C5" w:rsidP="000D5616">
      <w:pPr>
        <w:spacing w:line="360" w:lineRule="auto"/>
        <w:ind w:left="1680" w:hangingChars="700" w:hanging="1680"/>
        <w:rPr>
          <w:rFonts w:ascii="宋体" w:eastAsia="宋体" w:hAnsi="宋体" w:cs="Times New Roman" w:hint="eastAsia"/>
          <w:sz w:val="24"/>
          <w:szCs w:val="24"/>
        </w:rPr>
      </w:pPr>
      <w:r w:rsidRPr="003847DF">
        <w:rPr>
          <w:rFonts w:ascii="宋体" w:eastAsia="宋体" w:hAnsi="宋体" w:cs="Times New Roman" w:hint="eastAsia"/>
          <w:sz w:val="24"/>
          <w:szCs w:val="24"/>
        </w:rPr>
        <w:t>二</w:t>
      </w:r>
      <w:r w:rsidRPr="003847DF">
        <w:rPr>
          <w:rFonts w:ascii="宋体" w:eastAsia="宋体" w:hAnsi="宋体" w:cs="Times New Roman"/>
          <w:sz w:val="24"/>
          <w:szCs w:val="24"/>
        </w:rPr>
        <w:t>、</w:t>
      </w:r>
      <w:r w:rsidRPr="003847DF">
        <w:rPr>
          <w:rFonts w:ascii="宋体" w:eastAsia="宋体" w:hAnsi="宋体" w:cs="Times New Roman" w:hint="eastAsia"/>
          <w:sz w:val="24"/>
          <w:szCs w:val="24"/>
        </w:rPr>
        <w:t>项目名称：</w:t>
      </w:r>
      <w:r w:rsidR="000D5616" w:rsidRPr="000D5616">
        <w:rPr>
          <w:rFonts w:ascii="宋体" w:eastAsia="宋体" w:hAnsi="宋体" w:cs="Times New Roman" w:hint="eastAsia"/>
          <w:sz w:val="24"/>
          <w:szCs w:val="24"/>
        </w:rPr>
        <w:t>基础教育内涵发展-普通高中办学条件装备标准研制及义教学校装备提升实施审核服务</w:t>
      </w:r>
    </w:p>
    <w:p w14:paraId="7412A7D7" w14:textId="77777777" w:rsidR="004248C6" w:rsidRPr="003847DF" w:rsidRDefault="00E03150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 w:rsidRPr="003847DF">
        <w:rPr>
          <w:rFonts w:ascii="宋体" w:eastAsia="宋体" w:hAnsi="宋体" w:cs="Times New Roman" w:hint="eastAsia"/>
          <w:sz w:val="24"/>
          <w:szCs w:val="24"/>
        </w:rPr>
        <w:t>三、成交</w:t>
      </w:r>
      <w:r w:rsidR="00DC48C5" w:rsidRPr="003847DF">
        <w:rPr>
          <w:rFonts w:ascii="宋体" w:eastAsia="宋体" w:hAnsi="宋体" w:cs="Times New Roman" w:hint="eastAsia"/>
          <w:sz w:val="24"/>
          <w:szCs w:val="24"/>
        </w:rPr>
        <w:t>信息</w:t>
      </w:r>
      <w:r w:rsidR="003847DF">
        <w:rPr>
          <w:rFonts w:ascii="宋体" w:eastAsia="宋体" w:hAnsi="宋体" w:cs="Times New Roman" w:hint="eastAsia"/>
          <w:sz w:val="24"/>
          <w:szCs w:val="24"/>
        </w:rPr>
        <w:t>：</w:t>
      </w:r>
    </w:p>
    <w:p w14:paraId="0ABDD2AD" w14:textId="3257482D" w:rsidR="004248C6" w:rsidRPr="00683C1E" w:rsidRDefault="00DC48C5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  <w:highlight w:val="yellow"/>
        </w:rPr>
      </w:pPr>
      <w:r w:rsidRPr="003847DF">
        <w:rPr>
          <w:rFonts w:ascii="宋体" w:eastAsia="宋体" w:hAnsi="宋体" w:cs="Times New Roman" w:hint="eastAsia"/>
          <w:sz w:val="24"/>
          <w:szCs w:val="24"/>
        </w:rPr>
        <w:t>供应商名称</w:t>
      </w:r>
      <w:r w:rsidR="00796721">
        <w:rPr>
          <w:rFonts w:ascii="宋体" w:eastAsia="宋体" w:hAnsi="宋体" w:cs="Times New Roman" w:hint="eastAsia"/>
          <w:sz w:val="24"/>
          <w:szCs w:val="24"/>
        </w:rPr>
        <w:t>：</w:t>
      </w:r>
      <w:r w:rsidR="00FA045A" w:rsidRPr="00FA045A">
        <w:rPr>
          <w:rFonts w:ascii="宋体" w:eastAsia="宋体" w:hAnsi="宋体" w:cs="Times New Roman" w:hint="eastAsia"/>
          <w:sz w:val="24"/>
          <w:szCs w:val="24"/>
        </w:rPr>
        <w:t>北京智联恒通咨询有限公司</w:t>
      </w:r>
    </w:p>
    <w:p w14:paraId="2F47FC28" w14:textId="5120C6BE" w:rsidR="004248C6" w:rsidRPr="00C72179" w:rsidRDefault="00DC48C5" w:rsidP="0093621C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C72179">
        <w:rPr>
          <w:rFonts w:ascii="宋体" w:eastAsia="宋体" w:hAnsi="宋体" w:cs="Times New Roman" w:hint="eastAsia"/>
          <w:sz w:val="24"/>
          <w:szCs w:val="24"/>
        </w:rPr>
        <w:t>供应商地址：</w:t>
      </w:r>
      <w:r w:rsidR="0093621C" w:rsidRPr="0093621C">
        <w:rPr>
          <w:rFonts w:ascii="宋体" w:eastAsia="宋体" w:hAnsi="宋体" w:cs="Times New Roman" w:hint="eastAsia"/>
          <w:sz w:val="24"/>
          <w:szCs w:val="24"/>
        </w:rPr>
        <w:t>北京市大兴区西红门镇宏业路9号院8号楼4层403室</w:t>
      </w:r>
    </w:p>
    <w:p w14:paraId="77A1650B" w14:textId="40F058F3" w:rsidR="004248C6" w:rsidRPr="003847DF" w:rsidRDefault="00E03150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C72179">
        <w:rPr>
          <w:rFonts w:ascii="宋体" w:eastAsia="宋体" w:hAnsi="宋体" w:cs="Times New Roman" w:hint="eastAsia"/>
          <w:sz w:val="24"/>
          <w:szCs w:val="24"/>
        </w:rPr>
        <w:t>成交</w:t>
      </w:r>
      <w:r w:rsidR="00DC48C5" w:rsidRPr="00C72179">
        <w:rPr>
          <w:rFonts w:ascii="宋体" w:eastAsia="宋体" w:hAnsi="宋体" w:cs="Times New Roman" w:hint="eastAsia"/>
          <w:sz w:val="24"/>
          <w:szCs w:val="24"/>
        </w:rPr>
        <w:t>金额：</w:t>
      </w:r>
      <w:r w:rsidR="00924099" w:rsidRPr="00C72179">
        <w:rPr>
          <w:rFonts w:ascii="宋体" w:eastAsia="宋体" w:hAnsi="宋体" w:cs="Times New Roman" w:hint="eastAsia"/>
          <w:sz w:val="24"/>
          <w:szCs w:val="24"/>
        </w:rPr>
        <w:t>¥</w:t>
      </w:r>
      <w:r w:rsidR="00C72179" w:rsidRPr="00C72179">
        <w:rPr>
          <w:rFonts w:ascii="宋体" w:eastAsia="宋体" w:hAnsi="宋体" w:cs="Times New Roman" w:hint="eastAsia"/>
          <w:sz w:val="24"/>
          <w:szCs w:val="24"/>
        </w:rPr>
        <w:t xml:space="preserve"> </w:t>
      </w:r>
      <w:r w:rsidR="00FA045A">
        <w:rPr>
          <w:rFonts w:ascii="宋体" w:eastAsia="宋体" w:hAnsi="宋体" w:cs="Times New Roman" w:hint="eastAsia"/>
          <w:sz w:val="24"/>
          <w:szCs w:val="24"/>
        </w:rPr>
        <w:t>200</w:t>
      </w:r>
      <w:r w:rsidR="00C72179" w:rsidRPr="00C72179">
        <w:rPr>
          <w:rFonts w:ascii="宋体" w:eastAsia="宋体" w:hAnsi="宋体" w:cs="Times New Roman"/>
          <w:sz w:val="24"/>
          <w:szCs w:val="24"/>
        </w:rPr>
        <w:t>,</w:t>
      </w:r>
      <w:r w:rsidR="00FA045A">
        <w:rPr>
          <w:rFonts w:ascii="宋体" w:eastAsia="宋体" w:hAnsi="宋体" w:cs="Times New Roman" w:hint="eastAsia"/>
          <w:sz w:val="24"/>
          <w:szCs w:val="24"/>
        </w:rPr>
        <w:t>000</w:t>
      </w:r>
      <w:r w:rsidR="00C72179" w:rsidRPr="00C72179">
        <w:rPr>
          <w:rFonts w:ascii="宋体" w:eastAsia="宋体" w:hAnsi="宋体" w:cs="Times New Roman"/>
          <w:sz w:val="24"/>
          <w:szCs w:val="24"/>
        </w:rPr>
        <w:t>.00</w:t>
      </w:r>
      <w:r w:rsidR="00796721" w:rsidRPr="00C72179">
        <w:rPr>
          <w:rFonts w:ascii="宋体" w:eastAsia="宋体" w:hAnsi="宋体" w:cs="Times New Roman" w:hint="eastAsia"/>
          <w:sz w:val="24"/>
          <w:szCs w:val="24"/>
        </w:rPr>
        <w:t>元</w:t>
      </w:r>
      <w:r w:rsidR="00730984" w:rsidRPr="00C72179">
        <w:rPr>
          <w:rFonts w:ascii="宋体" w:eastAsia="宋体" w:hAnsi="宋体" w:cs="Times New Roman" w:hint="eastAsia"/>
          <w:sz w:val="24"/>
          <w:szCs w:val="24"/>
        </w:rPr>
        <w:t>（大写金额：</w:t>
      </w:r>
      <w:r w:rsidR="00FA045A">
        <w:rPr>
          <w:rFonts w:ascii="宋体" w:eastAsia="宋体" w:hAnsi="宋体" w:cs="Times New Roman" w:hint="eastAsia"/>
          <w:sz w:val="24"/>
          <w:szCs w:val="24"/>
        </w:rPr>
        <w:t>贰拾万</w:t>
      </w:r>
      <w:r w:rsidR="00C72179" w:rsidRPr="00C72179">
        <w:rPr>
          <w:rFonts w:ascii="宋体" w:eastAsia="宋体" w:hAnsi="宋体" w:cs="Times New Roman" w:hint="eastAsia"/>
          <w:sz w:val="24"/>
          <w:szCs w:val="24"/>
        </w:rPr>
        <w:t>元整</w:t>
      </w:r>
      <w:r w:rsidR="00730984" w:rsidRPr="00C72179">
        <w:rPr>
          <w:rFonts w:ascii="宋体" w:eastAsia="宋体" w:hAnsi="宋体" w:cs="Times New Roman" w:hint="eastAsia"/>
          <w:sz w:val="24"/>
          <w:szCs w:val="24"/>
        </w:rPr>
        <w:t>）</w:t>
      </w:r>
    </w:p>
    <w:p w14:paraId="05AE4106" w14:textId="77777777" w:rsidR="004248C6" w:rsidRPr="003847DF" w:rsidRDefault="00DC48C5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 w:rsidRPr="003847DF">
        <w:rPr>
          <w:rFonts w:ascii="宋体" w:eastAsia="宋体" w:hAnsi="宋体" w:cs="Times New Roman" w:hint="eastAsia"/>
          <w:sz w:val="24"/>
          <w:szCs w:val="24"/>
        </w:rPr>
        <w:t>四、主要标的信息</w:t>
      </w:r>
      <w:r w:rsidR="003847DF">
        <w:rPr>
          <w:rFonts w:ascii="宋体" w:eastAsia="宋体" w:hAnsi="宋体" w:cs="Times New Roman" w:hint="eastAsia"/>
          <w:sz w:val="24"/>
          <w:szCs w:val="24"/>
        </w:rPr>
        <w:t>：</w:t>
      </w:r>
    </w:p>
    <w:tbl>
      <w:tblPr>
        <w:tblStyle w:val="11"/>
        <w:tblW w:w="5504" w:type="pct"/>
        <w:jc w:val="center"/>
        <w:tblLook w:val="04A0" w:firstRow="1" w:lastRow="0" w:firstColumn="1" w:lastColumn="0" w:noHBand="0" w:noVBand="1"/>
      </w:tblPr>
      <w:tblGrid>
        <w:gridCol w:w="9132"/>
      </w:tblGrid>
      <w:tr w:rsidR="004248C6" w:rsidRPr="003847DF" w14:paraId="0EBD1B28" w14:textId="77777777" w:rsidTr="008C49C6">
        <w:trPr>
          <w:trHeight w:val="565"/>
          <w:jc w:val="center"/>
        </w:trPr>
        <w:tc>
          <w:tcPr>
            <w:tcW w:w="5000" w:type="pct"/>
            <w:vAlign w:val="center"/>
          </w:tcPr>
          <w:p w14:paraId="0901378F" w14:textId="77777777" w:rsidR="004248C6" w:rsidRPr="003847DF" w:rsidRDefault="00277191">
            <w:pPr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3847DF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服务</w:t>
            </w:r>
            <w:r w:rsidR="00DC48C5" w:rsidRPr="003847DF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类</w:t>
            </w:r>
          </w:p>
        </w:tc>
      </w:tr>
      <w:tr w:rsidR="00B805E0" w:rsidRPr="003847DF" w14:paraId="60AF64DA" w14:textId="77777777" w:rsidTr="003847DF">
        <w:trPr>
          <w:jc w:val="center"/>
        </w:trPr>
        <w:tc>
          <w:tcPr>
            <w:tcW w:w="5000" w:type="pct"/>
            <w:vAlign w:val="center"/>
          </w:tcPr>
          <w:p w14:paraId="35010B4A" w14:textId="4309AF6A" w:rsidR="00B805E0" w:rsidRDefault="00B805E0" w:rsidP="00B805E0">
            <w:pPr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847DF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名称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：</w:t>
            </w:r>
            <w:r w:rsidR="00FA045A" w:rsidRPr="00FA04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义教学校装备提升实施审核服务</w:t>
            </w:r>
          </w:p>
          <w:p w14:paraId="73AAAFE9" w14:textId="3A3B4FF4" w:rsidR="00B805E0" w:rsidRDefault="00B805E0" w:rsidP="00B805E0">
            <w:pPr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847DF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服务范围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：</w:t>
            </w:r>
            <w:r w:rsidR="005616CD" w:rsidRPr="005616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对北京市义务教育学校装备提升项目实施全过程监督审核服务</w:t>
            </w:r>
            <w:r w:rsidR="005616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详见磋商文件。</w:t>
            </w:r>
          </w:p>
          <w:p w14:paraId="38EF8133" w14:textId="299F0021" w:rsidR="00B805E0" w:rsidRDefault="00B805E0" w:rsidP="00B805E0">
            <w:pPr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847DF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服务要求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：</w:t>
            </w:r>
            <w:r w:rsidR="005616CD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团队成员</w:t>
            </w:r>
            <w:r w:rsidR="005616CD" w:rsidRPr="005616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拥有扎实的专业技术知识，熟悉教育装备行业标准、市场行情及安全规范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等要求，详见磋商文件。</w:t>
            </w:r>
          </w:p>
          <w:p w14:paraId="78F684F2" w14:textId="0DA64DD4" w:rsidR="00B805E0" w:rsidRDefault="00080772" w:rsidP="00B805E0">
            <w:pPr>
              <w:spacing w:line="360" w:lineRule="auto"/>
              <w:jc w:val="left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080772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服务时间：</w:t>
            </w:r>
            <w:r w:rsidR="005616CD" w:rsidRPr="005616CD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合同签订之日起2026年11月30日止</w:t>
            </w:r>
            <w:r w:rsidR="00B805E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。</w:t>
            </w:r>
          </w:p>
          <w:p w14:paraId="0D7871B8" w14:textId="6BCACF55" w:rsidR="00B805E0" w:rsidRPr="003847DF" w:rsidRDefault="00B805E0" w:rsidP="00B805E0">
            <w:pPr>
              <w:spacing w:line="360" w:lineRule="auto"/>
              <w:jc w:val="left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3847DF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服务标准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：</w:t>
            </w:r>
            <w:r w:rsidRPr="003847D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满足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磋商</w:t>
            </w:r>
            <w:r w:rsidRPr="003847D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文件要求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</w:tbl>
    <w:p w14:paraId="2379B141" w14:textId="703F11B0" w:rsidR="004248C6" w:rsidRPr="003847DF" w:rsidRDefault="00DC48C5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 w:rsidRPr="003847DF">
        <w:rPr>
          <w:rFonts w:ascii="宋体" w:eastAsia="宋体" w:hAnsi="宋体" w:cs="Times New Roman" w:hint="eastAsia"/>
          <w:sz w:val="24"/>
          <w:szCs w:val="24"/>
        </w:rPr>
        <w:t>五、评审专家名单：</w:t>
      </w:r>
      <w:r w:rsidR="008D5B08" w:rsidRPr="008D5B08">
        <w:rPr>
          <w:rFonts w:ascii="宋体" w:eastAsia="宋体" w:hAnsi="宋体" w:cs="Times New Roman" w:hint="eastAsia"/>
          <w:sz w:val="24"/>
          <w:szCs w:val="24"/>
        </w:rPr>
        <w:t>朱伟娟</w:t>
      </w:r>
      <w:r w:rsidR="00F6424C" w:rsidRPr="003847DF">
        <w:rPr>
          <w:rFonts w:ascii="宋体" w:eastAsia="宋体" w:hAnsi="宋体" w:cs="Times New Roman" w:hint="eastAsia"/>
          <w:sz w:val="24"/>
          <w:szCs w:val="24"/>
        </w:rPr>
        <w:t>、</w:t>
      </w:r>
      <w:r w:rsidR="008D5B08" w:rsidRPr="008D5B08">
        <w:rPr>
          <w:rFonts w:ascii="宋体" w:eastAsia="宋体" w:hAnsi="宋体" w:cs="Times New Roman" w:hint="eastAsia"/>
          <w:sz w:val="24"/>
          <w:szCs w:val="24"/>
        </w:rPr>
        <w:t>任凤国</w:t>
      </w:r>
      <w:r w:rsidR="00F6424C" w:rsidRPr="003847DF">
        <w:rPr>
          <w:rFonts w:ascii="宋体" w:eastAsia="宋体" w:hAnsi="宋体" w:cs="Times New Roman" w:hint="eastAsia"/>
          <w:sz w:val="24"/>
          <w:szCs w:val="24"/>
        </w:rPr>
        <w:t>、</w:t>
      </w:r>
      <w:r w:rsidR="008D5B08" w:rsidRPr="008D5B08">
        <w:rPr>
          <w:rFonts w:ascii="宋体" w:eastAsia="宋体" w:hAnsi="宋体" w:cs="Times New Roman" w:hint="eastAsia"/>
          <w:sz w:val="24"/>
          <w:szCs w:val="24"/>
        </w:rPr>
        <w:t>安晓彤</w:t>
      </w:r>
      <w:r w:rsidR="00B805E0" w:rsidRPr="00E6232B">
        <w:rPr>
          <w:rFonts w:ascii="宋体" w:eastAsia="宋体" w:hAnsi="宋体" w:cs="Times New Roman" w:hint="eastAsia"/>
          <w:sz w:val="24"/>
          <w:szCs w:val="24"/>
        </w:rPr>
        <w:t>（采购人代表）</w:t>
      </w:r>
    </w:p>
    <w:p w14:paraId="0E91DD0A" w14:textId="77777777" w:rsidR="004248C6" w:rsidRPr="003847DF" w:rsidRDefault="00DC48C5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 w:rsidRPr="003847DF">
        <w:rPr>
          <w:rFonts w:ascii="宋体" w:eastAsia="宋体" w:hAnsi="宋体" w:cs="Times New Roman" w:hint="eastAsia"/>
          <w:sz w:val="24"/>
          <w:szCs w:val="24"/>
        </w:rPr>
        <w:t>六、代理服务收费标准及金额：</w:t>
      </w:r>
    </w:p>
    <w:p w14:paraId="0CD9749F" w14:textId="0C25C3DB" w:rsidR="004248C6" w:rsidRPr="003847DF" w:rsidRDefault="00DC48C5" w:rsidP="003847DF">
      <w:pPr>
        <w:pStyle w:val="aa"/>
        <w:spacing w:line="360" w:lineRule="auto"/>
        <w:ind w:left="420" w:firstLineChars="0" w:firstLine="0"/>
        <w:rPr>
          <w:rFonts w:ascii="宋体" w:eastAsia="宋体" w:hAnsi="宋体" w:cs="Times New Roman" w:hint="eastAsia"/>
          <w:sz w:val="24"/>
          <w:szCs w:val="24"/>
        </w:rPr>
      </w:pPr>
      <w:r w:rsidRPr="003847DF">
        <w:rPr>
          <w:rFonts w:ascii="宋体" w:eastAsia="宋体" w:hAnsi="宋体" w:cs="Times New Roman" w:hint="eastAsia"/>
          <w:sz w:val="24"/>
          <w:szCs w:val="24"/>
        </w:rPr>
        <w:t>代理服务费收取标准：</w:t>
      </w:r>
      <w:r w:rsidR="00CA23CE" w:rsidRPr="003847DF">
        <w:rPr>
          <w:rFonts w:ascii="宋体" w:eastAsia="宋体" w:hAnsi="宋体" w:cs="Times New Roman" w:hint="eastAsia"/>
          <w:sz w:val="24"/>
          <w:szCs w:val="24"/>
        </w:rPr>
        <w:t>详见</w:t>
      </w:r>
      <w:r w:rsidR="00E6232B">
        <w:rPr>
          <w:rFonts w:ascii="宋体" w:eastAsia="宋体" w:hAnsi="宋体" w:cs="Times New Roman" w:hint="eastAsia"/>
          <w:sz w:val="24"/>
          <w:szCs w:val="24"/>
        </w:rPr>
        <w:t>磋商</w:t>
      </w:r>
      <w:r w:rsidR="00CA23CE" w:rsidRPr="003847DF">
        <w:rPr>
          <w:rFonts w:ascii="宋体" w:eastAsia="宋体" w:hAnsi="宋体" w:cs="Times New Roman" w:hint="eastAsia"/>
          <w:sz w:val="24"/>
          <w:szCs w:val="24"/>
        </w:rPr>
        <w:t>文件</w:t>
      </w:r>
      <w:r w:rsidRPr="003847DF">
        <w:rPr>
          <w:rFonts w:ascii="宋体" w:eastAsia="宋体" w:hAnsi="宋体" w:cs="Times New Roman" w:hint="eastAsia"/>
          <w:sz w:val="24"/>
          <w:szCs w:val="24"/>
        </w:rPr>
        <w:t>。</w:t>
      </w:r>
    </w:p>
    <w:p w14:paraId="0D5B9CC8" w14:textId="231A27FA" w:rsidR="00AE0FC0" w:rsidRPr="003847DF" w:rsidRDefault="003847DF" w:rsidP="003847DF">
      <w:pPr>
        <w:pStyle w:val="aa"/>
        <w:spacing w:line="360" w:lineRule="auto"/>
        <w:ind w:left="420" w:firstLineChars="0" w:firstLine="0"/>
        <w:rPr>
          <w:rFonts w:ascii="宋体" w:eastAsia="宋体" w:hAnsi="宋体" w:cs="Times New Roman" w:hint="eastAsia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拟收取</w:t>
      </w:r>
      <w:r w:rsidR="00E03150" w:rsidRPr="003847DF">
        <w:rPr>
          <w:rFonts w:ascii="宋体" w:eastAsia="宋体" w:hAnsi="宋体" w:cs="Times New Roman" w:hint="eastAsia"/>
          <w:sz w:val="24"/>
          <w:szCs w:val="24"/>
        </w:rPr>
        <w:t>代理</w:t>
      </w:r>
      <w:r w:rsidR="00AE0FC0" w:rsidRPr="003847DF">
        <w:rPr>
          <w:rFonts w:ascii="宋体" w:eastAsia="宋体" w:hAnsi="宋体" w:cs="Times New Roman" w:hint="eastAsia"/>
          <w:sz w:val="24"/>
          <w:szCs w:val="24"/>
        </w:rPr>
        <w:t>服务费</w:t>
      </w:r>
      <w:r>
        <w:rPr>
          <w:rFonts w:ascii="宋体" w:eastAsia="宋体" w:hAnsi="宋体" w:cs="Times New Roman" w:hint="eastAsia"/>
          <w:sz w:val="24"/>
          <w:szCs w:val="24"/>
        </w:rPr>
        <w:t>：</w:t>
      </w:r>
      <w:r w:rsidR="00AE0FC0" w:rsidRPr="003847DF">
        <w:rPr>
          <w:rFonts w:ascii="宋体" w:eastAsia="宋体" w:hAnsi="宋体" w:cs="Times New Roman" w:hint="eastAsia"/>
          <w:sz w:val="24"/>
          <w:szCs w:val="24"/>
        </w:rPr>
        <w:t>人民币</w:t>
      </w:r>
      <w:r w:rsidR="005616CD">
        <w:rPr>
          <w:rFonts w:ascii="宋体" w:eastAsia="宋体" w:hAnsi="宋体" w:cs="Times New Roman" w:hint="eastAsia"/>
          <w:sz w:val="24"/>
          <w:szCs w:val="24"/>
        </w:rPr>
        <w:t>3000.00</w:t>
      </w:r>
      <w:r w:rsidR="00AE0FC0" w:rsidRPr="003847DF">
        <w:rPr>
          <w:rFonts w:ascii="宋体" w:eastAsia="宋体" w:hAnsi="宋体" w:cs="Times New Roman"/>
          <w:sz w:val="24"/>
          <w:szCs w:val="24"/>
        </w:rPr>
        <w:t>元</w:t>
      </w:r>
      <w:r w:rsidR="00CA23CE" w:rsidRPr="003847DF">
        <w:rPr>
          <w:rFonts w:ascii="宋体" w:eastAsia="宋体" w:hAnsi="宋体" w:cs="Times New Roman" w:hint="eastAsia"/>
          <w:sz w:val="24"/>
          <w:szCs w:val="24"/>
        </w:rPr>
        <w:t>。</w:t>
      </w:r>
    </w:p>
    <w:p w14:paraId="0E9A4DCC" w14:textId="77777777" w:rsidR="004248C6" w:rsidRPr="003847DF" w:rsidRDefault="00DC48C5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 w:rsidRPr="003847DF">
        <w:rPr>
          <w:rFonts w:ascii="宋体" w:eastAsia="宋体" w:hAnsi="宋体" w:cs="Times New Roman" w:hint="eastAsia"/>
          <w:sz w:val="24"/>
          <w:szCs w:val="24"/>
        </w:rPr>
        <w:t>七、公告期限</w:t>
      </w:r>
      <w:r w:rsidR="003847DF">
        <w:rPr>
          <w:rFonts w:ascii="宋体" w:eastAsia="宋体" w:hAnsi="宋体" w:cs="Times New Roman" w:hint="eastAsia"/>
          <w:sz w:val="24"/>
          <w:szCs w:val="24"/>
        </w:rPr>
        <w:t>：</w:t>
      </w:r>
    </w:p>
    <w:p w14:paraId="50A733DF" w14:textId="77777777" w:rsidR="004248C6" w:rsidRPr="003847DF" w:rsidRDefault="00DC48C5">
      <w:pPr>
        <w:spacing w:line="360" w:lineRule="auto"/>
        <w:ind w:firstLineChars="200" w:firstLine="480"/>
        <w:rPr>
          <w:rFonts w:ascii="宋体" w:eastAsia="宋体" w:hAnsi="宋体" w:cs="宋体" w:hint="eastAsia"/>
          <w:kern w:val="0"/>
          <w:sz w:val="24"/>
          <w:szCs w:val="24"/>
        </w:rPr>
      </w:pPr>
      <w:r w:rsidRPr="003847DF">
        <w:rPr>
          <w:rFonts w:ascii="宋体" w:eastAsia="宋体" w:hAnsi="宋体" w:cs="宋体" w:hint="eastAsia"/>
          <w:kern w:val="0"/>
          <w:sz w:val="24"/>
          <w:szCs w:val="24"/>
        </w:rPr>
        <w:t>自本公告发布之日起</w:t>
      </w:r>
      <w:r w:rsidRPr="003847DF">
        <w:rPr>
          <w:rFonts w:ascii="宋体" w:eastAsia="宋体" w:hAnsi="宋体" w:cs="宋体"/>
          <w:kern w:val="0"/>
          <w:sz w:val="24"/>
          <w:szCs w:val="24"/>
        </w:rPr>
        <w:t>1</w:t>
      </w:r>
      <w:r w:rsidRPr="003847DF">
        <w:rPr>
          <w:rFonts w:ascii="宋体" w:eastAsia="宋体" w:hAnsi="宋体" w:cs="宋体" w:hint="eastAsia"/>
          <w:kern w:val="0"/>
          <w:sz w:val="24"/>
          <w:szCs w:val="24"/>
        </w:rPr>
        <w:t>个工作日。</w:t>
      </w:r>
    </w:p>
    <w:p w14:paraId="397DC4A9" w14:textId="77777777" w:rsidR="004248C6" w:rsidRPr="003847DF" w:rsidRDefault="00DC48C5">
      <w:pPr>
        <w:spacing w:line="360" w:lineRule="auto"/>
        <w:rPr>
          <w:rFonts w:ascii="宋体" w:eastAsia="宋体" w:hAnsi="宋体" w:cs="仿宋" w:hint="eastAsia"/>
          <w:sz w:val="24"/>
          <w:szCs w:val="24"/>
        </w:rPr>
      </w:pPr>
      <w:r w:rsidRPr="003847DF">
        <w:rPr>
          <w:rFonts w:ascii="宋体" w:eastAsia="宋体" w:hAnsi="宋体" w:cs="仿宋" w:hint="eastAsia"/>
          <w:sz w:val="24"/>
          <w:szCs w:val="24"/>
        </w:rPr>
        <w:t>八、其他补充事宜</w:t>
      </w:r>
      <w:r w:rsidR="003847DF">
        <w:rPr>
          <w:rFonts w:ascii="宋体" w:eastAsia="宋体" w:hAnsi="宋体" w:cs="仿宋" w:hint="eastAsia"/>
          <w:sz w:val="24"/>
          <w:szCs w:val="24"/>
        </w:rPr>
        <w:t>：</w:t>
      </w:r>
    </w:p>
    <w:p w14:paraId="28EE4849" w14:textId="6D1F6C8B" w:rsidR="004248C6" w:rsidRPr="003847DF" w:rsidRDefault="00E03150" w:rsidP="003847DF">
      <w:pPr>
        <w:pStyle w:val="aa"/>
        <w:widowControl/>
        <w:snapToGrid w:val="0"/>
        <w:spacing w:line="360" w:lineRule="auto"/>
        <w:ind w:left="420" w:firstLineChars="0" w:firstLine="0"/>
        <w:jc w:val="left"/>
        <w:rPr>
          <w:rFonts w:ascii="宋体" w:eastAsia="宋体" w:hAnsi="宋体" w:cs="Times New Roman" w:hint="eastAsia"/>
          <w:sz w:val="24"/>
          <w:szCs w:val="24"/>
        </w:rPr>
      </w:pPr>
      <w:r w:rsidRPr="003847DF">
        <w:rPr>
          <w:rFonts w:ascii="宋体" w:eastAsia="宋体" w:hAnsi="宋体" w:cs="Times New Roman" w:hint="eastAsia"/>
          <w:sz w:val="24"/>
          <w:szCs w:val="24"/>
        </w:rPr>
        <w:t>响应文件开启</w:t>
      </w:r>
      <w:r w:rsidR="00DC48C5" w:rsidRPr="003847DF">
        <w:rPr>
          <w:rFonts w:ascii="宋体" w:eastAsia="宋体" w:hAnsi="宋体" w:cs="Times New Roman" w:hint="eastAsia"/>
          <w:sz w:val="24"/>
          <w:szCs w:val="24"/>
        </w:rPr>
        <w:t>日期：</w:t>
      </w:r>
      <w:r w:rsidR="00DC48C5" w:rsidRPr="003847DF">
        <w:rPr>
          <w:rFonts w:ascii="宋体" w:eastAsia="宋体" w:hAnsi="宋体" w:cs="Times New Roman"/>
          <w:sz w:val="24"/>
          <w:szCs w:val="24"/>
        </w:rPr>
        <w:t>202</w:t>
      </w:r>
      <w:r w:rsidR="005616CD">
        <w:rPr>
          <w:rFonts w:ascii="宋体" w:eastAsia="宋体" w:hAnsi="宋体" w:cs="Times New Roman" w:hint="eastAsia"/>
          <w:sz w:val="24"/>
          <w:szCs w:val="24"/>
        </w:rPr>
        <w:t>6</w:t>
      </w:r>
      <w:r w:rsidR="00DC48C5" w:rsidRPr="003847DF">
        <w:rPr>
          <w:rFonts w:ascii="宋体" w:eastAsia="宋体" w:hAnsi="宋体" w:cs="Times New Roman"/>
          <w:sz w:val="24"/>
          <w:szCs w:val="24"/>
        </w:rPr>
        <w:t>年</w:t>
      </w:r>
      <w:r w:rsidR="005616CD">
        <w:rPr>
          <w:rFonts w:ascii="宋体" w:eastAsia="宋体" w:hAnsi="宋体" w:cs="Times New Roman" w:hint="eastAsia"/>
          <w:sz w:val="24"/>
          <w:szCs w:val="24"/>
        </w:rPr>
        <w:t>5</w:t>
      </w:r>
      <w:r w:rsidR="00DC48C5" w:rsidRPr="003847DF">
        <w:rPr>
          <w:rFonts w:ascii="宋体" w:eastAsia="宋体" w:hAnsi="宋体" w:cs="Times New Roman"/>
          <w:sz w:val="24"/>
          <w:szCs w:val="24"/>
        </w:rPr>
        <w:t>月</w:t>
      </w:r>
      <w:r w:rsidR="005616CD">
        <w:rPr>
          <w:rFonts w:ascii="宋体" w:eastAsia="宋体" w:hAnsi="宋体" w:cs="Times New Roman" w:hint="eastAsia"/>
          <w:sz w:val="24"/>
          <w:szCs w:val="24"/>
        </w:rPr>
        <w:t>19</w:t>
      </w:r>
      <w:r w:rsidR="00DC48C5" w:rsidRPr="003847DF">
        <w:rPr>
          <w:rFonts w:ascii="宋体" w:eastAsia="宋体" w:hAnsi="宋体" w:cs="Times New Roman"/>
          <w:sz w:val="24"/>
          <w:szCs w:val="24"/>
        </w:rPr>
        <w:t>日</w:t>
      </w:r>
    </w:p>
    <w:p w14:paraId="5857D788" w14:textId="1284DD3D" w:rsidR="004248C6" w:rsidRDefault="00DC48C5" w:rsidP="003847DF">
      <w:pPr>
        <w:pStyle w:val="aa"/>
        <w:widowControl/>
        <w:snapToGrid w:val="0"/>
        <w:spacing w:line="360" w:lineRule="auto"/>
        <w:ind w:left="420" w:firstLineChars="0" w:firstLine="0"/>
        <w:jc w:val="left"/>
        <w:rPr>
          <w:rFonts w:ascii="宋体" w:eastAsia="宋体" w:hAnsi="宋体" w:cs="Times New Roman" w:hint="eastAsia"/>
          <w:sz w:val="24"/>
          <w:szCs w:val="24"/>
        </w:rPr>
      </w:pPr>
      <w:r w:rsidRPr="003847DF">
        <w:rPr>
          <w:rFonts w:ascii="宋体" w:eastAsia="宋体" w:hAnsi="宋体" w:cs="Times New Roman" w:hint="eastAsia"/>
          <w:sz w:val="24"/>
          <w:szCs w:val="24"/>
        </w:rPr>
        <w:t>结果确认日期：</w:t>
      </w:r>
      <w:r w:rsidRPr="003847DF">
        <w:rPr>
          <w:rFonts w:ascii="宋体" w:eastAsia="宋体" w:hAnsi="宋体" w:cs="Times New Roman"/>
          <w:sz w:val="24"/>
          <w:szCs w:val="24"/>
        </w:rPr>
        <w:t>202</w:t>
      </w:r>
      <w:r w:rsidR="005616CD">
        <w:rPr>
          <w:rFonts w:ascii="宋体" w:eastAsia="宋体" w:hAnsi="宋体" w:cs="Times New Roman" w:hint="eastAsia"/>
          <w:sz w:val="24"/>
          <w:szCs w:val="24"/>
        </w:rPr>
        <w:t>6</w:t>
      </w:r>
      <w:r w:rsidRPr="003847DF">
        <w:rPr>
          <w:rFonts w:ascii="宋体" w:eastAsia="宋体" w:hAnsi="宋体" w:cs="Times New Roman"/>
          <w:sz w:val="24"/>
          <w:szCs w:val="24"/>
        </w:rPr>
        <w:t>年</w:t>
      </w:r>
      <w:r w:rsidR="005616CD">
        <w:rPr>
          <w:rFonts w:ascii="宋体" w:eastAsia="宋体" w:hAnsi="宋体" w:cs="Times New Roman" w:hint="eastAsia"/>
          <w:sz w:val="24"/>
          <w:szCs w:val="24"/>
        </w:rPr>
        <w:t>5</w:t>
      </w:r>
      <w:r w:rsidRPr="003847DF">
        <w:rPr>
          <w:rFonts w:ascii="宋体" w:eastAsia="宋体" w:hAnsi="宋体" w:cs="Times New Roman"/>
          <w:sz w:val="24"/>
          <w:szCs w:val="24"/>
        </w:rPr>
        <w:t>月</w:t>
      </w:r>
      <w:r w:rsidR="007E78D5">
        <w:rPr>
          <w:rFonts w:ascii="宋体" w:eastAsia="宋体" w:hAnsi="宋体" w:cs="Times New Roman" w:hint="eastAsia"/>
          <w:sz w:val="24"/>
          <w:szCs w:val="24"/>
        </w:rPr>
        <w:t>21</w:t>
      </w:r>
      <w:r w:rsidRPr="003847DF">
        <w:rPr>
          <w:rFonts w:ascii="宋体" w:eastAsia="宋体" w:hAnsi="宋体" w:cs="Times New Roman"/>
          <w:sz w:val="24"/>
          <w:szCs w:val="24"/>
        </w:rPr>
        <w:t>日</w:t>
      </w:r>
    </w:p>
    <w:p w14:paraId="303807B2" w14:textId="1D9264B4" w:rsidR="005A09C3" w:rsidRPr="003847DF" w:rsidRDefault="005A09C3" w:rsidP="003847DF">
      <w:pPr>
        <w:pStyle w:val="aa"/>
        <w:widowControl/>
        <w:snapToGrid w:val="0"/>
        <w:spacing w:line="360" w:lineRule="auto"/>
        <w:ind w:left="420" w:firstLineChars="0" w:firstLine="0"/>
        <w:jc w:val="left"/>
        <w:rPr>
          <w:rFonts w:ascii="宋体" w:eastAsia="宋体" w:hAnsi="宋体" w:cs="Times New Roman" w:hint="eastAsia"/>
          <w:sz w:val="24"/>
          <w:szCs w:val="24"/>
        </w:rPr>
      </w:pPr>
      <w:r w:rsidRPr="005A09C3">
        <w:rPr>
          <w:rFonts w:ascii="宋体" w:eastAsia="宋体" w:hAnsi="宋体" w:cs="Times New Roman" w:hint="eastAsia"/>
          <w:sz w:val="24"/>
          <w:szCs w:val="24"/>
        </w:rPr>
        <w:t>成交供应商评审总得分：</w:t>
      </w:r>
      <w:r w:rsidR="005616CD">
        <w:rPr>
          <w:rFonts w:ascii="宋体" w:eastAsia="宋体" w:hAnsi="宋体" w:cs="Times New Roman" w:hint="eastAsia"/>
          <w:sz w:val="24"/>
          <w:szCs w:val="24"/>
        </w:rPr>
        <w:t>92.90</w:t>
      </w:r>
      <w:r w:rsidR="002146EE">
        <w:rPr>
          <w:rFonts w:ascii="宋体" w:eastAsia="宋体" w:hAnsi="宋体" w:cs="Times New Roman" w:hint="eastAsia"/>
          <w:sz w:val="24"/>
          <w:szCs w:val="24"/>
        </w:rPr>
        <w:t>分</w:t>
      </w:r>
    </w:p>
    <w:p w14:paraId="3CF47365" w14:textId="77777777" w:rsidR="004248C6" w:rsidRPr="003847DF" w:rsidRDefault="00DC48C5">
      <w:pPr>
        <w:spacing w:line="360" w:lineRule="auto"/>
        <w:rPr>
          <w:rFonts w:ascii="宋体" w:eastAsia="宋体" w:hAnsi="宋体" w:cs="宋体" w:hint="eastAsia"/>
          <w:kern w:val="0"/>
          <w:sz w:val="24"/>
          <w:szCs w:val="24"/>
        </w:rPr>
      </w:pPr>
      <w:r w:rsidRPr="003847DF">
        <w:rPr>
          <w:rFonts w:ascii="宋体" w:eastAsia="宋体" w:hAnsi="宋体" w:cs="宋体" w:hint="eastAsia"/>
          <w:kern w:val="0"/>
          <w:sz w:val="24"/>
          <w:szCs w:val="24"/>
        </w:rPr>
        <w:t>九、凡对本次公告内容提出询问，请按以下方式联系。</w:t>
      </w:r>
    </w:p>
    <w:p w14:paraId="08FBAE41" w14:textId="77777777" w:rsidR="004248C6" w:rsidRPr="003847DF" w:rsidRDefault="00DC48C5">
      <w:pPr>
        <w:keepNext/>
        <w:keepLines/>
        <w:spacing w:before="260" w:after="260" w:line="360" w:lineRule="auto"/>
        <w:ind w:firstLineChars="250" w:firstLine="600"/>
        <w:outlineLvl w:val="1"/>
        <w:rPr>
          <w:rFonts w:ascii="宋体" w:eastAsia="宋体" w:hAnsi="宋体" w:cs="宋体" w:hint="eastAsia"/>
          <w:bCs/>
          <w:sz w:val="24"/>
          <w:szCs w:val="24"/>
        </w:rPr>
      </w:pPr>
      <w:bookmarkStart w:id="2" w:name="_Toc35393641"/>
      <w:bookmarkStart w:id="3" w:name="_Toc28359100"/>
      <w:bookmarkStart w:id="4" w:name="_Toc28359023"/>
      <w:bookmarkStart w:id="5" w:name="_Toc35393810"/>
      <w:r w:rsidRPr="003847DF">
        <w:rPr>
          <w:rFonts w:ascii="宋体" w:eastAsia="宋体" w:hAnsi="宋体" w:cs="宋体" w:hint="eastAsia"/>
          <w:bCs/>
          <w:sz w:val="24"/>
          <w:szCs w:val="24"/>
        </w:rPr>
        <w:lastRenderedPageBreak/>
        <w:t>1.采购人信息</w:t>
      </w:r>
      <w:bookmarkEnd w:id="2"/>
      <w:bookmarkEnd w:id="3"/>
      <w:bookmarkEnd w:id="4"/>
      <w:bookmarkEnd w:id="5"/>
    </w:p>
    <w:p w14:paraId="3A58AECF" w14:textId="6E3D4F50" w:rsidR="004248C6" w:rsidRPr="003847DF" w:rsidRDefault="00DC48C5" w:rsidP="00DC48C5">
      <w:pPr>
        <w:spacing w:line="360" w:lineRule="auto"/>
        <w:ind w:leftChars="371" w:left="1079" w:hangingChars="125" w:hanging="300"/>
        <w:jc w:val="left"/>
        <w:rPr>
          <w:rFonts w:ascii="宋体" w:eastAsia="宋体" w:hAnsi="宋体" w:cs="Times New Roman" w:hint="eastAsia"/>
          <w:sz w:val="24"/>
          <w:szCs w:val="24"/>
        </w:rPr>
      </w:pPr>
      <w:r w:rsidRPr="003847DF">
        <w:rPr>
          <w:rFonts w:ascii="宋体" w:eastAsia="宋体" w:hAnsi="宋体" w:cs="Times New Roman" w:hint="eastAsia"/>
          <w:sz w:val="24"/>
          <w:szCs w:val="24"/>
        </w:rPr>
        <w:t>名    称：</w:t>
      </w:r>
      <w:r w:rsidR="00A178FD" w:rsidRPr="00A178FD">
        <w:rPr>
          <w:rFonts w:ascii="宋体" w:eastAsia="宋体" w:hAnsi="宋体" w:cs="Times New Roman" w:hint="eastAsia"/>
          <w:sz w:val="24"/>
          <w:szCs w:val="24"/>
        </w:rPr>
        <w:t>北京市数字教育中心（北京电化教育馆）</w:t>
      </w:r>
    </w:p>
    <w:p w14:paraId="773701B4" w14:textId="5BCF8A13" w:rsidR="004248C6" w:rsidRPr="003847DF" w:rsidRDefault="00DC48C5" w:rsidP="00DC48C5">
      <w:pPr>
        <w:spacing w:line="360" w:lineRule="auto"/>
        <w:ind w:leftChars="371" w:left="1079" w:hangingChars="125" w:hanging="300"/>
        <w:jc w:val="left"/>
        <w:rPr>
          <w:rFonts w:ascii="宋体" w:eastAsia="宋体" w:hAnsi="宋体" w:cs="Times New Roman" w:hint="eastAsia"/>
          <w:sz w:val="24"/>
          <w:szCs w:val="24"/>
        </w:rPr>
      </w:pPr>
      <w:r w:rsidRPr="003847DF">
        <w:rPr>
          <w:rFonts w:ascii="宋体" w:eastAsia="宋体" w:hAnsi="宋体" w:cs="Times New Roman" w:hint="eastAsia"/>
          <w:sz w:val="24"/>
          <w:szCs w:val="24"/>
        </w:rPr>
        <w:t>地    址：</w:t>
      </w:r>
      <w:r w:rsidR="00A178FD" w:rsidRPr="00A178FD">
        <w:rPr>
          <w:rFonts w:ascii="宋体" w:eastAsia="宋体" w:hAnsi="宋体" w:cs="Times New Roman" w:hint="eastAsia"/>
          <w:sz w:val="24"/>
          <w:szCs w:val="24"/>
        </w:rPr>
        <w:t>北京市西城区地安门西大街</w:t>
      </w:r>
      <w:r w:rsidR="00A178FD" w:rsidRPr="00A178FD">
        <w:rPr>
          <w:rFonts w:ascii="宋体" w:eastAsia="宋体" w:hAnsi="宋体" w:cs="Times New Roman"/>
          <w:sz w:val="24"/>
          <w:szCs w:val="24"/>
        </w:rPr>
        <w:t>153号</w:t>
      </w:r>
    </w:p>
    <w:p w14:paraId="144953AC" w14:textId="04FE631D" w:rsidR="004248C6" w:rsidRPr="003847DF" w:rsidRDefault="00DC48C5" w:rsidP="00DC48C5">
      <w:pPr>
        <w:spacing w:line="360" w:lineRule="auto"/>
        <w:ind w:leftChars="371" w:left="1079" w:hangingChars="125" w:hanging="300"/>
        <w:jc w:val="left"/>
        <w:rPr>
          <w:rFonts w:ascii="宋体" w:eastAsia="宋体" w:hAnsi="宋体" w:cs="Times New Roman" w:hint="eastAsia"/>
          <w:sz w:val="24"/>
          <w:szCs w:val="24"/>
        </w:rPr>
      </w:pPr>
      <w:r w:rsidRPr="003847DF">
        <w:rPr>
          <w:rFonts w:ascii="宋体" w:eastAsia="宋体" w:hAnsi="宋体" w:cs="Times New Roman" w:hint="eastAsia"/>
          <w:sz w:val="24"/>
          <w:szCs w:val="24"/>
        </w:rPr>
        <w:t>联系方式：</w:t>
      </w:r>
      <w:r w:rsidR="00D818BB" w:rsidRPr="00D818BB">
        <w:rPr>
          <w:rFonts w:ascii="宋体" w:eastAsia="宋体" w:hAnsi="宋体" w:cs="Times New Roman" w:hint="eastAsia"/>
          <w:sz w:val="24"/>
          <w:szCs w:val="24"/>
        </w:rPr>
        <w:t>安老师 010-63911087</w:t>
      </w:r>
    </w:p>
    <w:p w14:paraId="5C1BBBEF" w14:textId="77777777" w:rsidR="004248C6" w:rsidRPr="003847DF" w:rsidRDefault="00DC48C5">
      <w:pPr>
        <w:keepNext/>
        <w:keepLines/>
        <w:spacing w:before="260" w:after="260" w:line="360" w:lineRule="auto"/>
        <w:ind w:firstLineChars="300" w:firstLine="720"/>
        <w:outlineLvl w:val="1"/>
        <w:rPr>
          <w:rFonts w:ascii="宋体" w:eastAsia="宋体" w:hAnsi="宋体" w:cs="宋体" w:hint="eastAsia"/>
          <w:bCs/>
          <w:sz w:val="24"/>
          <w:szCs w:val="24"/>
        </w:rPr>
      </w:pPr>
      <w:bookmarkStart w:id="6" w:name="_Toc28359101"/>
      <w:bookmarkStart w:id="7" w:name="_Toc35393642"/>
      <w:bookmarkStart w:id="8" w:name="_Toc28359024"/>
      <w:bookmarkStart w:id="9" w:name="_Toc35393811"/>
      <w:r w:rsidRPr="003847DF">
        <w:rPr>
          <w:rFonts w:ascii="宋体" w:eastAsia="宋体" w:hAnsi="宋体" w:cs="宋体" w:hint="eastAsia"/>
          <w:bCs/>
          <w:sz w:val="24"/>
          <w:szCs w:val="24"/>
        </w:rPr>
        <w:t>2.采购代理机构信息</w:t>
      </w:r>
      <w:bookmarkEnd w:id="6"/>
      <w:bookmarkEnd w:id="7"/>
      <w:bookmarkEnd w:id="8"/>
      <w:bookmarkEnd w:id="9"/>
    </w:p>
    <w:p w14:paraId="2F05A07C" w14:textId="276F17E2" w:rsidR="004248C6" w:rsidRPr="003847DF" w:rsidRDefault="00DC48C5">
      <w:pPr>
        <w:spacing w:line="360" w:lineRule="auto"/>
        <w:ind w:firstLineChars="300" w:firstLine="720"/>
        <w:rPr>
          <w:rFonts w:ascii="宋体" w:eastAsia="宋体" w:hAnsi="宋体" w:cs="Times New Roman" w:hint="eastAsia"/>
          <w:sz w:val="24"/>
          <w:szCs w:val="24"/>
        </w:rPr>
      </w:pPr>
      <w:r w:rsidRPr="003847DF">
        <w:rPr>
          <w:rFonts w:ascii="宋体" w:eastAsia="宋体" w:hAnsi="宋体" w:cs="Times New Roman" w:hint="eastAsia"/>
          <w:sz w:val="24"/>
          <w:szCs w:val="24"/>
        </w:rPr>
        <w:t>名    称：</w:t>
      </w:r>
      <w:r w:rsidR="00B805E0" w:rsidRPr="00B805E0">
        <w:rPr>
          <w:rFonts w:ascii="宋体" w:eastAsia="宋体" w:hAnsi="宋体" w:cs="Times New Roman" w:hint="eastAsia"/>
          <w:sz w:val="24"/>
          <w:szCs w:val="24"/>
        </w:rPr>
        <w:t>北京明德致信咨询有限公司</w:t>
      </w:r>
    </w:p>
    <w:p w14:paraId="05EA74AA" w14:textId="31673336" w:rsidR="004248C6" w:rsidRPr="003847DF" w:rsidRDefault="00DC48C5">
      <w:pPr>
        <w:spacing w:line="360" w:lineRule="auto"/>
        <w:ind w:firstLineChars="300" w:firstLine="720"/>
        <w:rPr>
          <w:rFonts w:ascii="宋体" w:eastAsia="宋体" w:hAnsi="宋体" w:cs="Times New Roman" w:hint="eastAsia"/>
          <w:sz w:val="24"/>
          <w:szCs w:val="24"/>
        </w:rPr>
      </w:pPr>
      <w:r w:rsidRPr="003847DF">
        <w:rPr>
          <w:rFonts w:ascii="宋体" w:eastAsia="宋体" w:hAnsi="宋体" w:cs="Times New Roman" w:hint="eastAsia"/>
          <w:sz w:val="24"/>
          <w:szCs w:val="24"/>
        </w:rPr>
        <w:t>地　  址：</w:t>
      </w:r>
      <w:r w:rsidR="00B805E0" w:rsidRPr="00B805E0">
        <w:rPr>
          <w:rFonts w:ascii="宋体" w:eastAsia="宋体" w:hAnsi="宋体" w:cs="Times New Roman" w:hint="eastAsia"/>
          <w:sz w:val="24"/>
          <w:szCs w:val="24"/>
        </w:rPr>
        <w:t>北京市海淀区学院路</w:t>
      </w:r>
      <w:r w:rsidR="00B805E0" w:rsidRPr="00B805E0">
        <w:rPr>
          <w:rFonts w:ascii="宋体" w:eastAsia="宋体" w:hAnsi="宋体" w:cs="Times New Roman"/>
          <w:sz w:val="24"/>
          <w:szCs w:val="24"/>
        </w:rPr>
        <w:t>30号科大天工大厦B座十七层1709室</w:t>
      </w:r>
    </w:p>
    <w:p w14:paraId="0E8A5967" w14:textId="36EBC7CC" w:rsidR="004248C6" w:rsidRPr="003847DF" w:rsidRDefault="00DC48C5" w:rsidP="00B805E0">
      <w:pPr>
        <w:spacing w:line="360" w:lineRule="auto"/>
        <w:ind w:leftChars="337" w:left="1829" w:hangingChars="467" w:hanging="1121"/>
        <w:rPr>
          <w:rFonts w:ascii="宋体" w:eastAsia="宋体" w:hAnsi="宋体" w:cs="Times New Roman" w:hint="eastAsia"/>
          <w:sz w:val="24"/>
          <w:szCs w:val="24"/>
        </w:rPr>
      </w:pPr>
      <w:r w:rsidRPr="003847DF">
        <w:rPr>
          <w:rFonts w:ascii="宋体" w:eastAsia="宋体" w:hAnsi="宋体" w:cs="Times New Roman" w:hint="eastAsia"/>
          <w:sz w:val="24"/>
          <w:szCs w:val="24"/>
        </w:rPr>
        <w:t>联系方式：</w:t>
      </w:r>
      <w:r w:rsidR="00A65EEB" w:rsidRPr="00A65EEB">
        <w:rPr>
          <w:rFonts w:ascii="宋体" w:eastAsia="宋体" w:hAnsi="宋体" w:cs="Times New Roman" w:hint="eastAsia"/>
          <w:sz w:val="24"/>
          <w:szCs w:val="24"/>
        </w:rPr>
        <w:t>张昕昕、朱思菲；</w:t>
      </w:r>
      <w:bookmarkStart w:id="10" w:name="_Hlk170302190"/>
      <w:r w:rsidR="00A65EEB" w:rsidRPr="00A65EEB">
        <w:rPr>
          <w:rFonts w:ascii="宋体" w:eastAsia="宋体" w:hAnsi="宋体" w:cs="Times New Roman"/>
          <w:sz w:val="24"/>
          <w:szCs w:val="24"/>
        </w:rPr>
        <w:t>010－6119</w:t>
      </w:r>
      <w:r w:rsidR="00D818BB">
        <w:rPr>
          <w:rFonts w:ascii="宋体" w:eastAsia="宋体" w:hAnsi="宋体" w:cs="Times New Roman" w:hint="eastAsia"/>
          <w:sz w:val="24"/>
          <w:szCs w:val="24"/>
        </w:rPr>
        <w:t>2219</w:t>
      </w:r>
      <w:r w:rsidR="00A65EEB" w:rsidRPr="00A65EEB">
        <w:rPr>
          <w:rFonts w:ascii="宋体" w:eastAsia="宋体" w:hAnsi="宋体" w:cs="Times New Roman"/>
          <w:sz w:val="24"/>
          <w:szCs w:val="24"/>
        </w:rPr>
        <w:t xml:space="preserve"> 18519514673（开机时间：工作日北京时间上午9：00-11:30，下午1:00-17:30）</w:t>
      </w:r>
      <w:bookmarkEnd w:id="10"/>
    </w:p>
    <w:p w14:paraId="20D8C547" w14:textId="77777777" w:rsidR="00D818BB" w:rsidRPr="00D818BB" w:rsidRDefault="00DC48C5" w:rsidP="00D818BB">
      <w:pPr>
        <w:spacing w:line="360" w:lineRule="auto"/>
        <w:ind w:firstLineChars="300" w:firstLine="720"/>
        <w:rPr>
          <w:rFonts w:ascii="宋体" w:eastAsia="宋体" w:hAnsi="宋体" w:cs="Times New Roman" w:hint="eastAsia"/>
          <w:sz w:val="24"/>
          <w:szCs w:val="24"/>
        </w:rPr>
      </w:pPr>
      <w:r w:rsidRPr="003847DF">
        <w:rPr>
          <w:rFonts w:ascii="宋体" w:eastAsia="宋体" w:hAnsi="宋体" w:cs="Times New Roman" w:hint="eastAsia"/>
          <w:sz w:val="24"/>
          <w:szCs w:val="24"/>
        </w:rPr>
        <w:t>电子邮箱：</w:t>
      </w:r>
      <w:bookmarkStart w:id="11" w:name="_Toc28359025"/>
      <w:bookmarkStart w:id="12" w:name="_Toc35393643"/>
      <w:bookmarkStart w:id="13" w:name="_Toc28359102"/>
      <w:bookmarkStart w:id="14" w:name="_Toc35393812"/>
      <w:r w:rsidR="00D818BB" w:rsidRPr="00D818BB">
        <w:rPr>
          <w:rFonts w:ascii="宋体" w:eastAsia="宋体" w:hAnsi="宋体" w:cs="Times New Roman" w:hint="eastAsia"/>
          <w:sz w:val="24"/>
          <w:szCs w:val="24"/>
        </w:rPr>
        <w:t>zxx@zbbmcc.com （本项目业务咨询）；fc@zbbmcc.com（保证</w:t>
      </w:r>
    </w:p>
    <w:p w14:paraId="6F707176" w14:textId="77777777" w:rsidR="00D818BB" w:rsidRDefault="00D818BB" w:rsidP="00D818BB">
      <w:pPr>
        <w:spacing w:line="360" w:lineRule="auto"/>
        <w:ind w:firstLineChars="300" w:firstLine="720"/>
        <w:rPr>
          <w:rFonts w:ascii="宋体" w:eastAsia="宋体" w:hAnsi="宋体" w:cs="Times New Roman" w:hint="eastAsia"/>
          <w:sz w:val="24"/>
          <w:szCs w:val="24"/>
        </w:rPr>
      </w:pPr>
      <w:r w:rsidRPr="00D818BB">
        <w:rPr>
          <w:rFonts w:ascii="宋体" w:eastAsia="宋体" w:hAnsi="宋体" w:cs="Times New Roman" w:hint="eastAsia"/>
          <w:sz w:val="24"/>
          <w:szCs w:val="24"/>
        </w:rPr>
        <w:t>金、发票等咨询）</w:t>
      </w:r>
    </w:p>
    <w:p w14:paraId="1A26B711" w14:textId="0B23974F" w:rsidR="004248C6" w:rsidRPr="003847DF" w:rsidRDefault="00DC48C5" w:rsidP="00D818BB">
      <w:pPr>
        <w:spacing w:line="360" w:lineRule="auto"/>
        <w:ind w:firstLineChars="300" w:firstLine="720"/>
        <w:rPr>
          <w:rFonts w:ascii="宋体" w:eastAsia="宋体" w:hAnsi="宋体" w:cs="宋体" w:hint="eastAsia"/>
          <w:bCs/>
          <w:sz w:val="24"/>
          <w:szCs w:val="24"/>
        </w:rPr>
      </w:pPr>
      <w:r w:rsidRPr="003847DF">
        <w:rPr>
          <w:rFonts w:ascii="宋体" w:eastAsia="宋体" w:hAnsi="宋体" w:cs="宋体" w:hint="eastAsia"/>
          <w:bCs/>
          <w:sz w:val="24"/>
          <w:szCs w:val="24"/>
        </w:rPr>
        <w:t>3.项目</w:t>
      </w:r>
      <w:r w:rsidRPr="003847DF">
        <w:rPr>
          <w:rFonts w:ascii="宋体" w:eastAsia="宋体" w:hAnsi="宋体" w:cs="宋体"/>
          <w:bCs/>
          <w:sz w:val="24"/>
          <w:szCs w:val="24"/>
        </w:rPr>
        <w:t>联系方式</w:t>
      </w:r>
      <w:bookmarkEnd w:id="11"/>
      <w:bookmarkEnd w:id="12"/>
      <w:bookmarkEnd w:id="13"/>
      <w:bookmarkEnd w:id="14"/>
    </w:p>
    <w:p w14:paraId="5A49D806" w14:textId="3EBD185B" w:rsidR="004248C6" w:rsidRPr="003847DF" w:rsidRDefault="00DC48C5">
      <w:pPr>
        <w:spacing w:line="360" w:lineRule="auto"/>
        <w:ind w:firstLineChars="300" w:firstLine="720"/>
        <w:rPr>
          <w:rFonts w:ascii="宋体" w:eastAsia="宋体" w:hAnsi="宋体" w:cs="Times New Roman" w:hint="eastAsia"/>
          <w:sz w:val="24"/>
          <w:szCs w:val="24"/>
        </w:rPr>
      </w:pPr>
      <w:r w:rsidRPr="003847DF">
        <w:rPr>
          <w:rFonts w:ascii="宋体" w:eastAsia="宋体" w:hAnsi="宋体" w:cs="Times New Roman" w:hint="eastAsia"/>
          <w:sz w:val="24"/>
          <w:szCs w:val="24"/>
        </w:rPr>
        <w:t>项目联系人：</w:t>
      </w:r>
      <w:r w:rsidR="00A65EEB" w:rsidRPr="00A65EEB">
        <w:rPr>
          <w:rFonts w:ascii="宋体" w:eastAsia="宋体" w:hAnsi="宋体" w:cs="Times New Roman" w:hint="eastAsia"/>
          <w:sz w:val="24"/>
          <w:szCs w:val="24"/>
        </w:rPr>
        <w:t>张昕昕、朱思菲</w:t>
      </w:r>
    </w:p>
    <w:p w14:paraId="5DF137A4" w14:textId="1464B274" w:rsidR="004248C6" w:rsidRDefault="00DC48C5" w:rsidP="00E6232B">
      <w:pPr>
        <w:spacing w:line="360" w:lineRule="auto"/>
        <w:ind w:leftChars="337" w:left="1829" w:hangingChars="467" w:hanging="1121"/>
        <w:rPr>
          <w:rFonts w:ascii="宋体" w:eastAsia="宋体" w:hAnsi="宋体" w:cs="Times New Roman" w:hint="eastAsia"/>
          <w:sz w:val="24"/>
          <w:szCs w:val="24"/>
        </w:rPr>
      </w:pPr>
      <w:r w:rsidRPr="003847DF">
        <w:rPr>
          <w:rFonts w:ascii="宋体" w:eastAsia="宋体" w:hAnsi="宋体" w:cs="Times New Roman" w:hint="eastAsia"/>
          <w:sz w:val="24"/>
          <w:szCs w:val="24"/>
        </w:rPr>
        <w:t>电　  话：</w:t>
      </w:r>
      <w:r w:rsidR="00A65EEB" w:rsidRPr="00A65EEB">
        <w:rPr>
          <w:rFonts w:ascii="宋体" w:eastAsia="宋体" w:hAnsi="宋体" w:cs="Times New Roman"/>
          <w:sz w:val="24"/>
          <w:szCs w:val="24"/>
        </w:rPr>
        <w:t>010－6119</w:t>
      </w:r>
      <w:r w:rsidR="00D818BB">
        <w:rPr>
          <w:rFonts w:ascii="宋体" w:eastAsia="宋体" w:hAnsi="宋体" w:cs="Times New Roman" w:hint="eastAsia"/>
          <w:sz w:val="24"/>
          <w:szCs w:val="24"/>
        </w:rPr>
        <w:t>2219</w:t>
      </w:r>
      <w:r w:rsidR="00A65EEB" w:rsidRPr="00A65EEB">
        <w:rPr>
          <w:rFonts w:ascii="宋体" w:eastAsia="宋体" w:hAnsi="宋体" w:cs="Times New Roman"/>
          <w:sz w:val="24"/>
          <w:szCs w:val="24"/>
        </w:rPr>
        <w:t xml:space="preserve"> 18519514673（开机时间：工作日北京时间上午9：00-11:30，下午1:00-17:30）</w:t>
      </w:r>
    </w:p>
    <w:p w14:paraId="046A39AF" w14:textId="77777777" w:rsidR="00292A06" w:rsidRDefault="00292A06" w:rsidP="00292A06">
      <w:pPr>
        <w:spacing w:line="360" w:lineRule="auto"/>
        <w:ind w:leftChars="337" w:left="1829" w:hangingChars="467" w:hanging="1121"/>
        <w:rPr>
          <w:rFonts w:ascii="宋体" w:eastAsia="宋体" w:hAnsi="宋体" w:cs="Times New Roman" w:hint="eastAsia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十、附件</w:t>
      </w:r>
    </w:p>
    <w:p w14:paraId="250D25A7" w14:textId="4C133109" w:rsidR="00292A06" w:rsidRDefault="006A2911" w:rsidP="006A2911">
      <w:pPr>
        <w:spacing w:line="360" w:lineRule="auto"/>
        <w:ind w:leftChars="337" w:left="1829" w:hangingChars="467" w:hanging="1121"/>
        <w:rPr>
          <w:rFonts w:ascii="宋体" w:eastAsia="宋体" w:hAnsi="宋体" w:cs="Times New Roman" w:hint="eastAsia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《磋商文件》</w:t>
      </w:r>
    </w:p>
    <w:p w14:paraId="09F08A23" w14:textId="77777777" w:rsidR="004248C6" w:rsidRPr="003847DF" w:rsidRDefault="004248C6">
      <w:pPr>
        <w:spacing w:line="360" w:lineRule="auto"/>
        <w:ind w:firstLineChars="300" w:firstLine="720"/>
        <w:rPr>
          <w:rFonts w:ascii="宋体" w:eastAsia="宋体" w:hAnsi="宋体" w:cs="Times New Roman" w:hint="eastAsia"/>
          <w:sz w:val="24"/>
          <w:szCs w:val="24"/>
        </w:rPr>
      </w:pPr>
    </w:p>
    <w:p w14:paraId="6BF02858" w14:textId="77777777" w:rsidR="004248C6" w:rsidRDefault="004248C6" w:rsidP="003847DF">
      <w:pPr>
        <w:spacing w:line="360" w:lineRule="auto"/>
        <w:rPr>
          <w:rFonts w:ascii="宋体" w:eastAsia="宋体" w:hAnsi="宋体" w:cs="Times New Roman" w:hint="eastAsia"/>
          <w:szCs w:val="21"/>
        </w:rPr>
      </w:pPr>
    </w:p>
    <w:p w14:paraId="7748AAAE" w14:textId="77777777" w:rsidR="004248C6" w:rsidRDefault="004248C6">
      <w:pPr>
        <w:rPr>
          <w:rFonts w:ascii="宋体" w:eastAsia="宋体" w:hAnsi="宋体" w:cs="宋体" w:hint="eastAsia"/>
          <w:kern w:val="0"/>
          <w:szCs w:val="21"/>
        </w:rPr>
      </w:pPr>
    </w:p>
    <w:p w14:paraId="39C8D903" w14:textId="77777777" w:rsidR="003847DF" w:rsidRDefault="003847DF">
      <w:pPr>
        <w:rPr>
          <w:rFonts w:ascii="宋体" w:eastAsia="宋体" w:hAnsi="宋体" w:cs="宋体" w:hint="eastAsia"/>
          <w:kern w:val="0"/>
          <w:szCs w:val="21"/>
        </w:rPr>
      </w:pPr>
    </w:p>
    <w:p w14:paraId="693A0F0B" w14:textId="77777777" w:rsidR="003847DF" w:rsidRDefault="003847DF">
      <w:pPr>
        <w:rPr>
          <w:rFonts w:ascii="宋体" w:eastAsia="宋体" w:hAnsi="宋体" w:cs="宋体" w:hint="eastAsia"/>
          <w:kern w:val="0"/>
          <w:szCs w:val="21"/>
        </w:rPr>
      </w:pPr>
    </w:p>
    <w:p w14:paraId="736019B8" w14:textId="77777777" w:rsidR="003847DF" w:rsidRDefault="003847DF">
      <w:pPr>
        <w:rPr>
          <w:rFonts w:ascii="宋体" w:eastAsia="宋体" w:hAnsi="宋体" w:cs="宋体" w:hint="eastAsia"/>
          <w:kern w:val="0"/>
          <w:szCs w:val="21"/>
        </w:rPr>
      </w:pPr>
    </w:p>
    <w:p w14:paraId="48C7AA4B" w14:textId="77777777" w:rsidR="003847DF" w:rsidRDefault="003847DF">
      <w:pPr>
        <w:rPr>
          <w:rFonts w:ascii="宋体" w:eastAsia="宋体" w:hAnsi="宋体" w:cs="宋体" w:hint="eastAsia"/>
          <w:kern w:val="0"/>
          <w:szCs w:val="21"/>
        </w:rPr>
      </w:pPr>
    </w:p>
    <w:p w14:paraId="2EDCE23A" w14:textId="71A4812A" w:rsidR="003847DF" w:rsidRPr="003847DF" w:rsidRDefault="003847DF" w:rsidP="003847DF">
      <w:pPr>
        <w:spacing w:line="276" w:lineRule="auto"/>
        <w:rPr>
          <w:rFonts w:ascii="宋体" w:eastAsia="宋体" w:hAnsi="宋体" w:cs="Times New Roman" w:hint="eastAsia"/>
          <w:b/>
          <w:sz w:val="24"/>
          <w:szCs w:val="24"/>
        </w:rPr>
      </w:pPr>
      <w:r>
        <w:rPr>
          <w:rFonts w:ascii="宋体" w:eastAsia="宋体" w:hAnsi="宋体" w:cs="宋体" w:hint="eastAsia"/>
          <w:kern w:val="0"/>
          <w:szCs w:val="21"/>
        </w:rPr>
        <w:t xml:space="preserve">                                    </w:t>
      </w:r>
      <w:r>
        <w:rPr>
          <w:rFonts w:ascii="宋体" w:eastAsia="宋体" w:hAnsi="宋体" w:cs="宋体"/>
          <w:kern w:val="0"/>
          <w:szCs w:val="21"/>
        </w:rPr>
        <w:t xml:space="preserve">           </w:t>
      </w:r>
      <w:r w:rsidRPr="003847DF">
        <w:rPr>
          <w:rFonts w:ascii="宋体" w:eastAsia="宋体" w:hAnsi="宋体" w:cs="Times New Roman" w:hint="eastAsia"/>
          <w:b/>
          <w:sz w:val="24"/>
          <w:szCs w:val="24"/>
        </w:rPr>
        <w:t>北京</w:t>
      </w:r>
      <w:r w:rsidR="00E6232B">
        <w:rPr>
          <w:rFonts w:ascii="宋体" w:eastAsia="宋体" w:hAnsi="宋体" w:cs="Times New Roman" w:hint="eastAsia"/>
          <w:b/>
          <w:sz w:val="24"/>
          <w:szCs w:val="24"/>
        </w:rPr>
        <w:t>明德致信</w:t>
      </w:r>
      <w:r w:rsidRPr="003847DF">
        <w:rPr>
          <w:rFonts w:ascii="宋体" w:eastAsia="宋体" w:hAnsi="宋体" w:cs="Times New Roman" w:hint="eastAsia"/>
          <w:b/>
          <w:sz w:val="24"/>
          <w:szCs w:val="24"/>
        </w:rPr>
        <w:t>咨询有限公司</w:t>
      </w:r>
    </w:p>
    <w:p w14:paraId="6ADFA2E2" w14:textId="61D5EACE" w:rsidR="003847DF" w:rsidRDefault="003847DF" w:rsidP="003847DF">
      <w:pPr>
        <w:spacing w:line="276" w:lineRule="auto"/>
        <w:rPr>
          <w:rFonts w:ascii="宋体" w:eastAsia="宋体" w:hAnsi="宋体" w:cs="宋体" w:hint="eastAsia"/>
          <w:kern w:val="0"/>
          <w:szCs w:val="21"/>
        </w:rPr>
      </w:pPr>
      <w:r w:rsidRPr="003847DF">
        <w:rPr>
          <w:rFonts w:ascii="宋体" w:eastAsia="宋体" w:hAnsi="宋体" w:cs="Times New Roman" w:hint="eastAsia"/>
          <w:b/>
          <w:sz w:val="24"/>
          <w:szCs w:val="24"/>
        </w:rPr>
        <w:t xml:space="preserve">                                        </w:t>
      </w:r>
      <w:r>
        <w:rPr>
          <w:rFonts w:ascii="宋体" w:eastAsia="宋体" w:hAnsi="宋体" w:cs="Times New Roman"/>
          <w:b/>
          <w:sz w:val="24"/>
          <w:szCs w:val="24"/>
        </w:rPr>
        <w:t xml:space="preserve">      </w:t>
      </w:r>
      <w:r w:rsidRPr="003847DF">
        <w:rPr>
          <w:rFonts w:ascii="宋体" w:eastAsia="宋体" w:hAnsi="宋体" w:cs="Times New Roman"/>
          <w:b/>
          <w:sz w:val="24"/>
          <w:szCs w:val="24"/>
        </w:rPr>
        <w:t>202</w:t>
      </w:r>
      <w:r w:rsidR="005616CD">
        <w:rPr>
          <w:rFonts w:ascii="宋体" w:eastAsia="宋体" w:hAnsi="宋体" w:cs="Times New Roman" w:hint="eastAsia"/>
          <w:b/>
          <w:sz w:val="24"/>
          <w:szCs w:val="24"/>
        </w:rPr>
        <w:t>6</w:t>
      </w:r>
      <w:r w:rsidRPr="003847DF">
        <w:rPr>
          <w:rFonts w:ascii="宋体" w:eastAsia="宋体" w:hAnsi="宋体" w:cs="Times New Roman"/>
          <w:b/>
          <w:sz w:val="24"/>
          <w:szCs w:val="24"/>
        </w:rPr>
        <w:t>年</w:t>
      </w:r>
      <w:r w:rsidR="005616CD">
        <w:rPr>
          <w:rFonts w:ascii="宋体" w:eastAsia="宋体" w:hAnsi="宋体" w:cs="Times New Roman" w:hint="eastAsia"/>
          <w:b/>
          <w:sz w:val="24"/>
          <w:szCs w:val="24"/>
        </w:rPr>
        <w:t>5</w:t>
      </w:r>
      <w:r w:rsidRPr="003847DF">
        <w:rPr>
          <w:rFonts w:ascii="宋体" w:eastAsia="宋体" w:hAnsi="宋体" w:cs="Times New Roman"/>
          <w:b/>
          <w:sz w:val="24"/>
          <w:szCs w:val="24"/>
        </w:rPr>
        <w:t>月</w:t>
      </w:r>
      <w:r w:rsidR="007E78D5">
        <w:rPr>
          <w:rFonts w:ascii="宋体" w:eastAsia="宋体" w:hAnsi="宋体" w:cs="Times New Roman" w:hint="eastAsia"/>
          <w:b/>
          <w:sz w:val="24"/>
          <w:szCs w:val="24"/>
        </w:rPr>
        <w:t>21</w:t>
      </w:r>
      <w:r w:rsidRPr="003847DF">
        <w:rPr>
          <w:rFonts w:ascii="宋体" w:eastAsia="宋体" w:hAnsi="宋体" w:cs="Times New Roman"/>
          <w:b/>
          <w:sz w:val="24"/>
          <w:szCs w:val="24"/>
        </w:rPr>
        <w:t>日</w:t>
      </w:r>
    </w:p>
    <w:sectPr w:rsidR="003847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841A2" w14:textId="77777777" w:rsidR="00AA3753" w:rsidRDefault="00AA3753" w:rsidP="00E03150">
      <w:pPr>
        <w:rPr>
          <w:rFonts w:hint="eastAsia"/>
        </w:rPr>
      </w:pPr>
      <w:r>
        <w:separator/>
      </w:r>
    </w:p>
  </w:endnote>
  <w:endnote w:type="continuationSeparator" w:id="0">
    <w:p w14:paraId="083D8CD1" w14:textId="77777777" w:rsidR="00AA3753" w:rsidRDefault="00AA3753" w:rsidP="00E0315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E1F54" w14:textId="77777777" w:rsidR="00AA3753" w:rsidRDefault="00AA3753" w:rsidP="00E03150">
      <w:pPr>
        <w:rPr>
          <w:rFonts w:hint="eastAsia"/>
        </w:rPr>
      </w:pPr>
      <w:r>
        <w:separator/>
      </w:r>
    </w:p>
  </w:footnote>
  <w:footnote w:type="continuationSeparator" w:id="0">
    <w:p w14:paraId="2C699AB7" w14:textId="77777777" w:rsidR="00AA3753" w:rsidRDefault="00AA3753" w:rsidP="00E0315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6366E6A"/>
    <w:multiLevelType w:val="singleLevel"/>
    <w:tmpl w:val="B6366E6A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59001DBC"/>
    <w:multiLevelType w:val="multilevel"/>
    <w:tmpl w:val="59001DB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5CFD1EE6"/>
    <w:multiLevelType w:val="multilevel"/>
    <w:tmpl w:val="5CFD1EE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 w16cid:durableId="117071975">
    <w:abstractNumId w:val="1"/>
  </w:num>
  <w:num w:numId="2" w16cid:durableId="746539397">
    <w:abstractNumId w:val="2"/>
  </w:num>
  <w:num w:numId="3" w16cid:durableId="1209074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Y4NzhlMDZiOTEwZThjOGMwNTU1ZWRiYmI5YmI3YTkifQ=="/>
  </w:docVars>
  <w:rsids>
    <w:rsidRoot w:val="00C6232C"/>
    <w:rsid w:val="0000628D"/>
    <w:rsid w:val="0001058D"/>
    <w:rsid w:val="00010A27"/>
    <w:rsid w:val="0001194C"/>
    <w:rsid w:val="00036F87"/>
    <w:rsid w:val="00072409"/>
    <w:rsid w:val="00072C25"/>
    <w:rsid w:val="00080772"/>
    <w:rsid w:val="0008423F"/>
    <w:rsid w:val="000B7D1A"/>
    <w:rsid w:val="000C042A"/>
    <w:rsid w:val="000C1617"/>
    <w:rsid w:val="000C1E41"/>
    <w:rsid w:val="000C31A1"/>
    <w:rsid w:val="000D5616"/>
    <w:rsid w:val="000E215A"/>
    <w:rsid w:val="000E23D1"/>
    <w:rsid w:val="000F6C0C"/>
    <w:rsid w:val="000F7CD2"/>
    <w:rsid w:val="00106A2E"/>
    <w:rsid w:val="00127CA9"/>
    <w:rsid w:val="001416DF"/>
    <w:rsid w:val="001525B1"/>
    <w:rsid w:val="001770E8"/>
    <w:rsid w:val="00180473"/>
    <w:rsid w:val="001939A7"/>
    <w:rsid w:val="001A1498"/>
    <w:rsid w:val="001A330B"/>
    <w:rsid w:val="002119D8"/>
    <w:rsid w:val="002146EE"/>
    <w:rsid w:val="00221C80"/>
    <w:rsid w:val="002329E2"/>
    <w:rsid w:val="0023797D"/>
    <w:rsid w:val="00261652"/>
    <w:rsid w:val="00263815"/>
    <w:rsid w:val="002729A1"/>
    <w:rsid w:val="00274A26"/>
    <w:rsid w:val="00276AF0"/>
    <w:rsid w:val="00277191"/>
    <w:rsid w:val="002816C0"/>
    <w:rsid w:val="00292A06"/>
    <w:rsid w:val="002A4BE4"/>
    <w:rsid w:val="002C2742"/>
    <w:rsid w:val="002E210A"/>
    <w:rsid w:val="002F0A93"/>
    <w:rsid w:val="0033793D"/>
    <w:rsid w:val="003477A0"/>
    <w:rsid w:val="00351D80"/>
    <w:rsid w:val="003556E3"/>
    <w:rsid w:val="00357C34"/>
    <w:rsid w:val="00380977"/>
    <w:rsid w:val="003847DF"/>
    <w:rsid w:val="0039424B"/>
    <w:rsid w:val="003C536E"/>
    <w:rsid w:val="003C65A6"/>
    <w:rsid w:val="003C6908"/>
    <w:rsid w:val="003D5C0E"/>
    <w:rsid w:val="003F0BDC"/>
    <w:rsid w:val="003F1BF6"/>
    <w:rsid w:val="003F5817"/>
    <w:rsid w:val="004066AC"/>
    <w:rsid w:val="004248C6"/>
    <w:rsid w:val="004264E5"/>
    <w:rsid w:val="004334DE"/>
    <w:rsid w:val="00456201"/>
    <w:rsid w:val="00457AE2"/>
    <w:rsid w:val="00462582"/>
    <w:rsid w:val="00475306"/>
    <w:rsid w:val="0048699E"/>
    <w:rsid w:val="0049463C"/>
    <w:rsid w:val="0049673F"/>
    <w:rsid w:val="004A0489"/>
    <w:rsid w:val="004D5C06"/>
    <w:rsid w:val="005104A9"/>
    <w:rsid w:val="005139B0"/>
    <w:rsid w:val="00521697"/>
    <w:rsid w:val="00530F0A"/>
    <w:rsid w:val="0054219A"/>
    <w:rsid w:val="005616CD"/>
    <w:rsid w:val="005624C1"/>
    <w:rsid w:val="00567788"/>
    <w:rsid w:val="00567D56"/>
    <w:rsid w:val="00574B2B"/>
    <w:rsid w:val="00582473"/>
    <w:rsid w:val="00583988"/>
    <w:rsid w:val="00594C01"/>
    <w:rsid w:val="005A09C3"/>
    <w:rsid w:val="005B5847"/>
    <w:rsid w:val="005D10E2"/>
    <w:rsid w:val="00612661"/>
    <w:rsid w:val="00633738"/>
    <w:rsid w:val="00635AE0"/>
    <w:rsid w:val="00644029"/>
    <w:rsid w:val="00646607"/>
    <w:rsid w:val="006512A9"/>
    <w:rsid w:val="00654002"/>
    <w:rsid w:val="00657F8B"/>
    <w:rsid w:val="00665663"/>
    <w:rsid w:val="00683C1E"/>
    <w:rsid w:val="00691F09"/>
    <w:rsid w:val="006A2911"/>
    <w:rsid w:val="006A6DF4"/>
    <w:rsid w:val="006C7F2B"/>
    <w:rsid w:val="006D39AE"/>
    <w:rsid w:val="006E0B5E"/>
    <w:rsid w:val="006E652D"/>
    <w:rsid w:val="006F2956"/>
    <w:rsid w:val="006F7F3C"/>
    <w:rsid w:val="007005CF"/>
    <w:rsid w:val="00700E7C"/>
    <w:rsid w:val="007076AE"/>
    <w:rsid w:val="007237AC"/>
    <w:rsid w:val="00730984"/>
    <w:rsid w:val="00733F70"/>
    <w:rsid w:val="00734A7B"/>
    <w:rsid w:val="007539F9"/>
    <w:rsid w:val="00783A02"/>
    <w:rsid w:val="00796721"/>
    <w:rsid w:val="007B47AA"/>
    <w:rsid w:val="007C3925"/>
    <w:rsid w:val="007D3DE6"/>
    <w:rsid w:val="007D5C1B"/>
    <w:rsid w:val="007E4CD3"/>
    <w:rsid w:val="007E78D5"/>
    <w:rsid w:val="007F6B6B"/>
    <w:rsid w:val="00867292"/>
    <w:rsid w:val="00880041"/>
    <w:rsid w:val="0089557C"/>
    <w:rsid w:val="008A7707"/>
    <w:rsid w:val="008C49C6"/>
    <w:rsid w:val="008D5B08"/>
    <w:rsid w:val="008E65B4"/>
    <w:rsid w:val="00921D6A"/>
    <w:rsid w:val="00924099"/>
    <w:rsid w:val="009278F7"/>
    <w:rsid w:val="009356E5"/>
    <w:rsid w:val="0093621C"/>
    <w:rsid w:val="00941E53"/>
    <w:rsid w:val="009434B2"/>
    <w:rsid w:val="009576E3"/>
    <w:rsid w:val="009640CE"/>
    <w:rsid w:val="009A75EB"/>
    <w:rsid w:val="009D234B"/>
    <w:rsid w:val="009E008C"/>
    <w:rsid w:val="009E78E0"/>
    <w:rsid w:val="00A13560"/>
    <w:rsid w:val="00A178FD"/>
    <w:rsid w:val="00A423BF"/>
    <w:rsid w:val="00A65EEB"/>
    <w:rsid w:val="00AA3753"/>
    <w:rsid w:val="00AE0FC0"/>
    <w:rsid w:val="00B236D2"/>
    <w:rsid w:val="00B2377A"/>
    <w:rsid w:val="00B5406A"/>
    <w:rsid w:val="00B55E0F"/>
    <w:rsid w:val="00B5762F"/>
    <w:rsid w:val="00B805E0"/>
    <w:rsid w:val="00B82B9A"/>
    <w:rsid w:val="00B968D6"/>
    <w:rsid w:val="00BC6864"/>
    <w:rsid w:val="00BE68C3"/>
    <w:rsid w:val="00BF1662"/>
    <w:rsid w:val="00BF1B34"/>
    <w:rsid w:val="00BF2F64"/>
    <w:rsid w:val="00C02A39"/>
    <w:rsid w:val="00C0484E"/>
    <w:rsid w:val="00C37909"/>
    <w:rsid w:val="00C4732E"/>
    <w:rsid w:val="00C6232C"/>
    <w:rsid w:val="00C72179"/>
    <w:rsid w:val="00C97A4A"/>
    <w:rsid w:val="00CA055B"/>
    <w:rsid w:val="00CA23CE"/>
    <w:rsid w:val="00CB0BEA"/>
    <w:rsid w:val="00CB2186"/>
    <w:rsid w:val="00CF1213"/>
    <w:rsid w:val="00D065C9"/>
    <w:rsid w:val="00D20129"/>
    <w:rsid w:val="00D2782A"/>
    <w:rsid w:val="00D53A9C"/>
    <w:rsid w:val="00D60900"/>
    <w:rsid w:val="00D60DEE"/>
    <w:rsid w:val="00D676FD"/>
    <w:rsid w:val="00D71F53"/>
    <w:rsid w:val="00D75869"/>
    <w:rsid w:val="00D818BB"/>
    <w:rsid w:val="00DA6201"/>
    <w:rsid w:val="00DA77BC"/>
    <w:rsid w:val="00DC48C5"/>
    <w:rsid w:val="00DF0D28"/>
    <w:rsid w:val="00E03150"/>
    <w:rsid w:val="00E07CC6"/>
    <w:rsid w:val="00E13EBC"/>
    <w:rsid w:val="00E6232B"/>
    <w:rsid w:val="00E705C0"/>
    <w:rsid w:val="00E96D89"/>
    <w:rsid w:val="00EA7A6C"/>
    <w:rsid w:val="00EC4DA1"/>
    <w:rsid w:val="00ED2F0C"/>
    <w:rsid w:val="00ED7632"/>
    <w:rsid w:val="00EE19BC"/>
    <w:rsid w:val="00EE65F0"/>
    <w:rsid w:val="00F2493C"/>
    <w:rsid w:val="00F51B8D"/>
    <w:rsid w:val="00F6424C"/>
    <w:rsid w:val="00F660DC"/>
    <w:rsid w:val="00F83BDF"/>
    <w:rsid w:val="00F86779"/>
    <w:rsid w:val="00FA045A"/>
    <w:rsid w:val="00FC742E"/>
    <w:rsid w:val="00FD57AD"/>
    <w:rsid w:val="00FF1A28"/>
    <w:rsid w:val="00FF2060"/>
    <w:rsid w:val="0E5910A2"/>
    <w:rsid w:val="12726928"/>
    <w:rsid w:val="1480361D"/>
    <w:rsid w:val="26B6519A"/>
    <w:rsid w:val="29223CBB"/>
    <w:rsid w:val="29B0633D"/>
    <w:rsid w:val="2B7D6497"/>
    <w:rsid w:val="30754E24"/>
    <w:rsid w:val="35CA758B"/>
    <w:rsid w:val="39EA2246"/>
    <w:rsid w:val="39F03050"/>
    <w:rsid w:val="49C3753A"/>
    <w:rsid w:val="4D326694"/>
    <w:rsid w:val="5944577D"/>
    <w:rsid w:val="62603EE2"/>
    <w:rsid w:val="6880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06D821"/>
  <w15:docId w15:val="{170FD623-0B90-4B08-BA48-0C7710EB2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uiPriority="0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customStyle="1" w:styleId="1">
    <w:name w:val="网格型1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table" w:customStyle="1" w:styleId="11">
    <w:name w:val="网格型11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41">
    <w:name w:val="font41"/>
    <w:basedOn w:val="a0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31">
    <w:name w:val="font31"/>
    <w:basedOn w:val="a0"/>
    <w:rPr>
      <w:rFonts w:ascii="宋体" w:eastAsia="宋体" w:hAnsi="宋体" w:cs="宋体" w:hint="eastAsia"/>
      <w:b/>
      <w:bCs/>
      <w:color w:val="000000"/>
      <w:sz w:val="18"/>
      <w:szCs w:val="18"/>
      <w:u w:val="none"/>
    </w:rPr>
  </w:style>
  <w:style w:type="character" w:customStyle="1" w:styleId="font21">
    <w:name w:val="font21"/>
    <w:basedOn w:val="a0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1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E31F0-F588-499F-861B-4A3B27B49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484</Words>
  <Characters>592</Characters>
  <Application>Microsoft Office Word</Application>
  <DocSecurity>0</DocSecurity>
  <Lines>37</Lines>
  <Paragraphs>48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 金涛</dc:creator>
  <cp:keywords/>
  <dc:description/>
  <cp:lastModifiedBy>xinxin zhang</cp:lastModifiedBy>
  <cp:revision>37</cp:revision>
  <cp:lastPrinted>2020-04-20T05:40:00Z</cp:lastPrinted>
  <dcterms:created xsi:type="dcterms:W3CDTF">2023-10-24T06:19:00Z</dcterms:created>
  <dcterms:modified xsi:type="dcterms:W3CDTF">2026-05-21T01:32:00Z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E1CF5AFCDE664D388B8ABC7BECFB8365</vt:lpwstr>
  </property>
</Properties>
</file>