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/包号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11000026210200165476-XM001/1</w:t>
      </w:r>
    </w:p>
    <w:p w14:paraId="46A1ABF3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档案整编及数字化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分包名称：第一包：纸质档案数字化及利用保护</w:t>
      </w:r>
      <w:r>
        <w:rPr>
          <w:rFonts w:hint="eastAsia" w:ascii="黑体" w:hAnsi="黑体" w:eastAsia="黑体"/>
          <w:sz w:val="28"/>
          <w:szCs w:val="28"/>
          <w:lang w:eastAsia="zh-CN"/>
        </w:rPr>
        <w:t xml:space="preserve"> 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北京市测绘设计研究院、北京数聚万卷科技发展有限公司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地址：北京市西城区南礼士路60号</w:t>
      </w:r>
      <w:r>
        <w:rPr>
          <w:rFonts w:hint="eastAsia" w:ascii="仿宋" w:hAnsi="仿宋" w:eastAsia="仿宋"/>
          <w:sz w:val="28"/>
          <w:szCs w:val="28"/>
          <w:lang w:eastAsia="zh-CN"/>
        </w:rPr>
        <w:t>、北京市丰台区星火路9号1幢1层1119室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中标人最终得分：84.79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3916000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 xml:space="preserve">第一包：纸质档案数字化及利用保护 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加强我馆档案信息化建设，持续提升我馆纸质档案数字化加工数量和质量，进一步提高城建档案利用效率、提升城建档案信息资源管理水平，深化城建档案信息资源开发利用，强化公共服务能力。为社会公众提供高效便捷的档案利用服务，以满足利用者对城建档案资源的迫切利用需求，实现城建档案数字化成果的高效利用。同时尽可能保护馆藏档案原件，减少调卷次数，进而节省人力、物力等各种资源，我馆以利用工作为依托，加大馆藏档案数字化率，除特殊情况外，复制量较多的档案利用服务中，对外均提供数字化成果，针对复制量较少的档案利用工作，提供复印、打印等服务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万宇平、任京萍、罗雪梅、陈智滨、王晨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3.8328万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023"/>
      <w:bookmarkStart w:id="4" w:name="_Toc35393810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BDB75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bookmarkStart w:id="6" w:name="_Toc28359101"/>
      <w:bookmarkStart w:id="7" w:name="_Toc35393811"/>
      <w:bookmarkStart w:id="8" w:name="_Toc28359024"/>
      <w:bookmarkStart w:id="9" w:name="_Toc35393642"/>
      <w:r>
        <w:rPr>
          <w:rFonts w:hint="eastAsia" w:ascii="仿宋" w:hAnsi="仿宋" w:eastAsia="仿宋"/>
          <w:sz w:val="28"/>
          <w:szCs w:val="28"/>
        </w:rPr>
        <w:t>名    称：北京市城市建设档案馆</w:t>
      </w:r>
    </w:p>
    <w:p w14:paraId="121428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址：北京市西城区复兴门外二七剧场路五号</w:t>
      </w:r>
    </w:p>
    <w:p w14:paraId="1F89D3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联系方式：王老师，87093019</w:t>
      </w:r>
    </w:p>
    <w:p w14:paraId="3D957BF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称：北京诚和远信咨询有限公司</w:t>
      </w:r>
    </w:p>
    <w:p w14:paraId="77437D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址：北京市丰台区丰体时代大厦C座207</w:t>
      </w:r>
    </w:p>
    <w:p w14:paraId="6461C0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话：13261630829</w:t>
      </w:r>
    </w:p>
    <w:sectPr>
      <w:pgSz w:w="11906" w:h="16838"/>
      <w:pgMar w:top="1043" w:right="1266" w:bottom="1043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555AE0"/>
    <w:rsid w:val="0BDB079D"/>
    <w:rsid w:val="0DC910D3"/>
    <w:rsid w:val="0F837A6C"/>
    <w:rsid w:val="0FB02217"/>
    <w:rsid w:val="13086525"/>
    <w:rsid w:val="135B239A"/>
    <w:rsid w:val="136B63EF"/>
    <w:rsid w:val="16C173B6"/>
    <w:rsid w:val="1A4D6AAE"/>
    <w:rsid w:val="1A553ADF"/>
    <w:rsid w:val="1AE23C2A"/>
    <w:rsid w:val="1B90176C"/>
    <w:rsid w:val="1CDF2425"/>
    <w:rsid w:val="1DB61ECB"/>
    <w:rsid w:val="1E3B5898"/>
    <w:rsid w:val="1EDA3204"/>
    <w:rsid w:val="218E2416"/>
    <w:rsid w:val="24C7478E"/>
    <w:rsid w:val="25F33910"/>
    <w:rsid w:val="279369D8"/>
    <w:rsid w:val="2CB24E58"/>
    <w:rsid w:val="2CC92234"/>
    <w:rsid w:val="2D1118C7"/>
    <w:rsid w:val="2E497DF1"/>
    <w:rsid w:val="31A456D1"/>
    <w:rsid w:val="32394DB1"/>
    <w:rsid w:val="33633B17"/>
    <w:rsid w:val="36F06408"/>
    <w:rsid w:val="371D776F"/>
    <w:rsid w:val="38F33C5A"/>
    <w:rsid w:val="3A0A14E4"/>
    <w:rsid w:val="3C924F26"/>
    <w:rsid w:val="3D3C6603"/>
    <w:rsid w:val="3DA65927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D50EE4"/>
    <w:rsid w:val="55E92000"/>
    <w:rsid w:val="56232240"/>
    <w:rsid w:val="57DC34A9"/>
    <w:rsid w:val="597F35AF"/>
    <w:rsid w:val="5A884BD2"/>
    <w:rsid w:val="5AE1352E"/>
    <w:rsid w:val="5C0356AF"/>
    <w:rsid w:val="5C6A6F54"/>
    <w:rsid w:val="5C9612B9"/>
    <w:rsid w:val="5DFB5069"/>
    <w:rsid w:val="618908F2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862</Words>
  <Characters>1002</Characters>
  <Lines>6</Lines>
  <Paragraphs>1</Paragraphs>
  <TotalTime>8</TotalTime>
  <ScaleCrop>false</ScaleCrop>
  <LinksUpToDate>false</LinksUpToDate>
  <CharactersWithSpaces>1028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2026-06-09T03:26:53Z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948616EFD09E4805BC0BBD5AF58AAF7D_13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