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28359022"/>
      <w:bookmarkStart w:id="1" w:name="_Toc35393809"/>
      <w:bookmarkStart w:id="2" w:name="_Toc13070"/>
      <w:r>
        <w:rPr>
          <w:rFonts w:hint="eastAsia" w:cs="宋体"/>
          <w:sz w:val="30"/>
          <w:szCs w:val="30"/>
          <w:lang w:eastAsia="zh-CN"/>
        </w:rPr>
        <w:t>妇产医院医用设备购置（自筹）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0686-2611BI043909Z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妇产医院医用设备购置（自筹）</w:t>
      </w:r>
      <w:r>
        <w:rPr>
          <w:rFonts w:hint="eastAsia" w:ascii="宋体" w:hAnsi="宋体" w:cs="宋体"/>
          <w:b/>
          <w:bCs/>
          <w:lang w:val="en-US" w:eastAsia="zh-CN"/>
        </w:rPr>
        <w:t>/02、07、09包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531"/>
        <w:gridCol w:w="3282"/>
        <w:gridCol w:w="1704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73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274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652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700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27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6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73" w:type="pct"/>
            <w:shd w:val="clear" w:color="auto" w:fill="auto"/>
            <w:vAlign w:val="center"/>
          </w:tcPr>
          <w:p>
            <w:pPr>
              <w:pStyle w:val="40"/>
              <w:spacing w:beforeLines="0" w:afterLine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北京晟伊康科技有限公司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北京市平谷区王辛庄镇贾各庄南街2号506、507室</w:t>
            </w:r>
          </w:p>
        </w:tc>
        <w:tc>
          <w:tcPr>
            <w:tcW w:w="8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￥27,000.00 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贰万柒仟元整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73" w:type="pct"/>
            <w:shd w:val="clear" w:color="auto" w:fill="auto"/>
            <w:vAlign w:val="center"/>
          </w:tcPr>
          <w:p>
            <w:pPr>
              <w:pStyle w:val="40"/>
              <w:spacing w:beforeLines="0" w:afterLine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北京鼎新基业科贸有限公司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北京市海淀区大钟寺13号院1号楼三层B315室</w:t>
            </w:r>
          </w:p>
        </w:tc>
        <w:tc>
          <w:tcPr>
            <w:tcW w:w="8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￥317,000.00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叁拾壹万柒仟元整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73" w:type="pct"/>
            <w:shd w:val="clear" w:color="auto" w:fill="auto"/>
            <w:vAlign w:val="center"/>
          </w:tcPr>
          <w:p>
            <w:pPr>
              <w:pStyle w:val="40"/>
              <w:spacing w:beforeLines="0" w:afterLine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北京润弘翔宇医疗器械有限公司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北京市朝阳区西大望路27号[2-1]23幢1层169室</w:t>
            </w:r>
          </w:p>
        </w:tc>
        <w:tc>
          <w:tcPr>
            <w:tcW w:w="8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￥335,000.00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叁拾叁万伍仟元整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b/>
          <w:bCs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03"/>
        <w:gridCol w:w="2081"/>
        <w:gridCol w:w="1373"/>
        <w:gridCol w:w="2101"/>
        <w:gridCol w:w="123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403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品目号</w:t>
            </w:r>
          </w:p>
        </w:tc>
        <w:tc>
          <w:tcPr>
            <w:tcW w:w="104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68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品牌</w:t>
            </w:r>
          </w:p>
        </w:tc>
        <w:tc>
          <w:tcPr>
            <w:tcW w:w="105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(台/套)</w:t>
            </w:r>
          </w:p>
        </w:tc>
        <w:tc>
          <w:tcPr>
            <w:tcW w:w="88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2-1</w:t>
            </w:r>
          </w:p>
        </w:tc>
        <w:tc>
          <w:tcPr>
            <w:tcW w:w="104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输血泵</w:t>
            </w:r>
          </w:p>
        </w:tc>
        <w:tc>
          <w:tcPr>
            <w:tcW w:w="6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麦科田</w:t>
            </w:r>
          </w:p>
        </w:tc>
        <w:tc>
          <w:tcPr>
            <w:tcW w:w="10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AP-60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7-1</w:t>
            </w:r>
          </w:p>
        </w:tc>
        <w:tc>
          <w:tcPr>
            <w:tcW w:w="104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便携式彩色多普勒超声诊断仪</w:t>
            </w:r>
          </w:p>
        </w:tc>
        <w:tc>
          <w:tcPr>
            <w:tcW w:w="6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柯尼卡美能达</w:t>
            </w:r>
          </w:p>
        </w:tc>
        <w:tc>
          <w:tcPr>
            <w:tcW w:w="10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SONIMAGEMX1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9-1</w:t>
            </w:r>
          </w:p>
        </w:tc>
        <w:tc>
          <w:tcPr>
            <w:tcW w:w="104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过氧化氢低温等离子灭菌器</w:t>
            </w:r>
          </w:p>
        </w:tc>
        <w:tc>
          <w:tcPr>
            <w:tcW w:w="6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老肯</w:t>
            </w:r>
          </w:p>
        </w:tc>
        <w:tc>
          <w:tcPr>
            <w:tcW w:w="10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LK/MJG-100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335000</w:t>
            </w:r>
          </w:p>
        </w:tc>
      </w:tr>
    </w:tbl>
    <w:p>
      <w:pPr>
        <w:spacing w:before="163" w:beforeLines="50" w:line="360" w:lineRule="auto"/>
        <w:rPr>
          <w:rFonts w:ascii="宋体" w:hAnsi="宋体" w:cs="宋体"/>
          <w:highlight w:val="green"/>
        </w:rPr>
      </w:pPr>
      <w:r>
        <w:rPr>
          <w:rFonts w:hint="eastAsia" w:ascii="宋体" w:hAnsi="宋体" w:cs="宋体"/>
          <w:b/>
          <w:bCs/>
        </w:rPr>
        <w:t>五、评审专家名</w:t>
      </w:r>
      <w:r>
        <w:rPr>
          <w:rFonts w:hint="eastAsia" w:ascii="宋体" w:hAnsi="宋体" w:cs="宋体"/>
          <w:b/>
          <w:bCs/>
          <w:highlight w:val="none"/>
        </w:rPr>
        <w:t>单：严华刚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王雅娜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肖玮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崔步云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、刘敬（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02包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）、车向明（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06、07包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）、王玮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(09包)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、王钢乐（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12包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highlight w:val="none"/>
        </w:rPr>
        <w:t>。</w:t>
      </w:r>
    </w:p>
    <w:p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</w:t>
      </w:r>
      <w:r>
        <w:rPr>
          <w:rFonts w:hint="eastAsia" w:ascii="宋体" w:hAnsi="宋体" w:cs="宋体"/>
          <w:highlight w:val="none"/>
        </w:rPr>
        <w:t>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02包：0.0405万元，07包：0.4755万元，09包：0.5025万元。</w:t>
      </w:r>
    </w:p>
    <w:p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代理服务收费金额：人民币1.0185万元</w:t>
      </w:r>
      <w:bookmarkStart w:id="20" w:name="_GoBack"/>
      <w:bookmarkEnd w:id="20"/>
    </w:p>
    <w:p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02包北京晟伊康科技有限公司评审总得分(总平均分):95.82。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07包北京鼎新基业科贸有限公司 评审总得分(总平均分):92.48。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kern w:val="0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09包北京润弘翔宇医疗器械有限公司评审总得分(总平均分):97.90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。</w:t>
      </w:r>
    </w:p>
    <w:p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bookmarkStart w:id="7" w:name="_Toc19952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>
      <w:pPr>
        <w:spacing w:line="360" w:lineRule="auto"/>
        <w:ind w:firstLine="708" w:firstLineChars="295"/>
        <w:jc w:val="left"/>
        <w:rPr>
          <w:rFonts w:ascii="宋体" w:hAnsi="宋体" w:cs="宋体"/>
        </w:rPr>
      </w:pPr>
      <w:bookmarkStart w:id="8" w:name="_Toc28359009"/>
      <w:bookmarkStart w:id="9" w:name="_Toc28359086"/>
      <w:bookmarkStart w:id="10" w:name="_Toc28359101"/>
      <w:bookmarkStart w:id="11" w:name="_Toc35393811"/>
      <w:bookmarkStart w:id="12" w:name="_Toc28359024"/>
      <w:bookmarkStart w:id="13" w:name="_Toc35393642"/>
      <w:bookmarkStart w:id="14" w:name="_Toc30495"/>
      <w:r>
        <w:rPr>
          <w:rFonts w:hint="eastAsia" w:ascii="宋体" w:hAnsi="宋体" w:cs="宋体"/>
        </w:rPr>
        <w:t xml:space="preserve">名 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称：</w:t>
      </w:r>
      <w:r>
        <w:rPr>
          <w:rFonts w:hint="eastAsia" w:cs="宋体"/>
          <w:sz w:val="24"/>
          <w:szCs w:val="24"/>
          <w:highlight w:val="none"/>
          <w:lang w:eastAsia="zh-CN"/>
        </w:rPr>
        <w:t>首都医科大学附属北京妇产医院</w:t>
      </w:r>
    </w:p>
    <w:p>
      <w:pPr>
        <w:spacing w:line="360" w:lineRule="auto"/>
        <w:ind w:left="300"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地 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址：</w:t>
      </w:r>
      <w:r>
        <w:rPr>
          <w:rFonts w:hint="eastAsia"/>
          <w:color w:val="auto"/>
          <w:spacing w:val="0"/>
          <w:highlight w:val="none"/>
          <w:lang w:eastAsia="zh-CN"/>
        </w:rPr>
        <w:t>北京市朝阳区姚家园路251号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cs="宋体"/>
          <w:sz w:val="24"/>
          <w:szCs w:val="24"/>
          <w:highlight w:val="none"/>
          <w:lang w:eastAsia="zh-CN"/>
        </w:rPr>
        <w:t>010-65910599</w:t>
      </w:r>
    </w:p>
    <w:bookmarkEnd w:id="8"/>
    <w:bookmarkEnd w:id="9"/>
    <w:p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10"/>
      <w:bookmarkEnd w:id="11"/>
      <w:bookmarkEnd w:id="12"/>
      <w:bookmarkEnd w:id="13"/>
      <w:bookmarkEnd w:id="14"/>
    </w:p>
    <w:p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5" w:name="_Toc35393643"/>
      <w:bookmarkStart w:id="16" w:name="_Toc28359102"/>
      <w:bookmarkStart w:id="17" w:name="_Toc35393812"/>
      <w:bookmarkStart w:id="18" w:name="_Toc28359025"/>
      <w:bookmarkStart w:id="19" w:name="_Toc23427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5"/>
      <w:bookmarkEnd w:id="16"/>
      <w:bookmarkEnd w:id="17"/>
      <w:bookmarkEnd w:id="18"/>
      <w:bookmarkEnd w:id="19"/>
    </w:p>
    <w:p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电   话：</w:t>
      </w:r>
      <w:r>
        <w:rPr>
          <w:rFonts w:hint="eastAsia" w:ascii="宋体" w:hAnsi="宋体" w:cs="宋体"/>
          <w:lang w:eastAsia="zh-CN"/>
        </w:rPr>
        <w:t>010-85343456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  <w:docVar w:name="KSO_WPS_MARK_KEY" w:val="4c11f529-6ae7-4cd1-a949-13f8bb0c526a"/>
  </w:docVars>
  <w:rsids>
    <w:rsidRoot w:val="00172A27"/>
    <w:rsid w:val="000F29CA"/>
    <w:rsid w:val="00132925"/>
    <w:rsid w:val="00157360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7E331B7"/>
    <w:rsid w:val="0A283ED3"/>
    <w:rsid w:val="0A296AEF"/>
    <w:rsid w:val="0B925298"/>
    <w:rsid w:val="0D3E1419"/>
    <w:rsid w:val="0DB273A9"/>
    <w:rsid w:val="0DEE45F6"/>
    <w:rsid w:val="0E630D48"/>
    <w:rsid w:val="0EA00F4E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9DC66C5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3151909"/>
    <w:rsid w:val="239B2295"/>
    <w:rsid w:val="248D1853"/>
    <w:rsid w:val="24C80660"/>
    <w:rsid w:val="24E52C95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A2273AF"/>
    <w:rsid w:val="2BA81E59"/>
    <w:rsid w:val="2BCB43B2"/>
    <w:rsid w:val="2DAE77E9"/>
    <w:rsid w:val="2DF216DA"/>
    <w:rsid w:val="302B5EF5"/>
    <w:rsid w:val="302E6231"/>
    <w:rsid w:val="308F2D23"/>
    <w:rsid w:val="30A74C5B"/>
    <w:rsid w:val="333D6679"/>
    <w:rsid w:val="337D033C"/>
    <w:rsid w:val="34010499"/>
    <w:rsid w:val="34D23C26"/>
    <w:rsid w:val="352112E7"/>
    <w:rsid w:val="3734217F"/>
    <w:rsid w:val="379D2F5B"/>
    <w:rsid w:val="39711FA9"/>
    <w:rsid w:val="3CAF79B9"/>
    <w:rsid w:val="3E984A49"/>
    <w:rsid w:val="400C7FA0"/>
    <w:rsid w:val="40C10651"/>
    <w:rsid w:val="40CF1F2C"/>
    <w:rsid w:val="40EC1FA8"/>
    <w:rsid w:val="447B1246"/>
    <w:rsid w:val="45B27966"/>
    <w:rsid w:val="4636352C"/>
    <w:rsid w:val="472B71D3"/>
    <w:rsid w:val="4A5B47E7"/>
    <w:rsid w:val="4DDB092F"/>
    <w:rsid w:val="4ECB55DF"/>
    <w:rsid w:val="4F343D4D"/>
    <w:rsid w:val="4FBE091B"/>
    <w:rsid w:val="512F0C70"/>
    <w:rsid w:val="51B73DED"/>
    <w:rsid w:val="53584606"/>
    <w:rsid w:val="538A03E0"/>
    <w:rsid w:val="53A26B6F"/>
    <w:rsid w:val="54494ACA"/>
    <w:rsid w:val="54673E6B"/>
    <w:rsid w:val="55E60E69"/>
    <w:rsid w:val="56B90783"/>
    <w:rsid w:val="572A382B"/>
    <w:rsid w:val="58233B31"/>
    <w:rsid w:val="58373FB5"/>
    <w:rsid w:val="5B50181C"/>
    <w:rsid w:val="5CF04139"/>
    <w:rsid w:val="5D72326D"/>
    <w:rsid w:val="5D9C47EC"/>
    <w:rsid w:val="5E5D76E0"/>
    <w:rsid w:val="5EED3E0F"/>
    <w:rsid w:val="609D069B"/>
    <w:rsid w:val="60C774EF"/>
    <w:rsid w:val="60D10C16"/>
    <w:rsid w:val="629160FE"/>
    <w:rsid w:val="62A71354"/>
    <w:rsid w:val="63852875"/>
    <w:rsid w:val="64235F78"/>
    <w:rsid w:val="6528549D"/>
    <w:rsid w:val="656E0126"/>
    <w:rsid w:val="66940880"/>
    <w:rsid w:val="66F66A68"/>
    <w:rsid w:val="680C596B"/>
    <w:rsid w:val="682E257A"/>
    <w:rsid w:val="68CD19CD"/>
    <w:rsid w:val="690513A3"/>
    <w:rsid w:val="69B83CD2"/>
    <w:rsid w:val="6C511742"/>
    <w:rsid w:val="6C9A2D8C"/>
    <w:rsid w:val="6D6A686F"/>
    <w:rsid w:val="6DB149A4"/>
    <w:rsid w:val="6E060561"/>
    <w:rsid w:val="6F9C12DD"/>
    <w:rsid w:val="72545F38"/>
    <w:rsid w:val="73D70B56"/>
    <w:rsid w:val="757334A2"/>
    <w:rsid w:val="75AF5B8D"/>
    <w:rsid w:val="77AA68A7"/>
    <w:rsid w:val="78177BE5"/>
    <w:rsid w:val="78A86196"/>
    <w:rsid w:val="79420C91"/>
    <w:rsid w:val="7B4502FE"/>
    <w:rsid w:val="7B465D29"/>
    <w:rsid w:val="7B7579E7"/>
    <w:rsid w:val="7C497DE0"/>
    <w:rsid w:val="7D9B2799"/>
    <w:rsid w:val="7D9F4038"/>
    <w:rsid w:val="7E334FFB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712</Words>
  <Characters>918</Characters>
  <Lines>8</Lines>
  <Paragraphs>2</Paragraphs>
  <TotalTime>19</TotalTime>
  <ScaleCrop>false</ScaleCrop>
  <LinksUpToDate>false</LinksUpToDate>
  <CharactersWithSpaces>939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KB106</cp:lastModifiedBy>
  <cp:lastPrinted>2023-12-06T09:00:00Z</cp:lastPrinted>
  <dcterms:modified xsi:type="dcterms:W3CDTF">2026-06-05T08:42:30Z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eyJoZGlkIjoiMTUxNjU4Y2I1ZTg1ZmY0MTJiZWRhYWQxYzNmOTNlNDEiLCJ1c2VySWQiOiIyMTg5Mjc5NjMifQ==</vt:lpwstr>
  </property>
</Properties>
</file>