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93B0" w14:textId="77777777" w:rsidR="002D5566" w:rsidRDefault="002D5566" w:rsidP="002D5566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bookmarkStart w:id="0" w:name="OLE_LINK1"/>
      <w:r w:rsidRPr="002D5566">
        <w:rPr>
          <w:rFonts w:ascii="宋体" w:eastAsia="宋体" w:hAnsi="宋体"/>
          <w:b/>
          <w:bCs/>
          <w:sz w:val="24"/>
          <w:szCs w:val="24"/>
        </w:rPr>
        <w:t>北三河流域取用水监测计量能力提升重点项目(中央)——检定校准中标公告</w:t>
      </w:r>
      <w:bookmarkEnd w:id="0"/>
    </w:p>
    <w:p w14:paraId="74CBDCE7" w14:textId="77777777" w:rsidR="002D5566" w:rsidRPr="002D5566" w:rsidRDefault="002D5566" w:rsidP="002D5566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4"/>
        </w:rPr>
      </w:pPr>
    </w:p>
    <w:p w14:paraId="4AD294A3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一、项目编号：11000026210200169460-XM001</w:t>
      </w:r>
    </w:p>
    <w:p w14:paraId="0B9D18EB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二、项目名称：北三河流域取用水监测计量能力提升重点项目(中央)——检定校准</w:t>
      </w:r>
    </w:p>
    <w:p w14:paraId="24D1B1D6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三、中标（成交）信息</w:t>
      </w:r>
    </w:p>
    <w:p w14:paraId="1BA016A4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总中标成交金额：30.5008 万元（人民币）</w:t>
      </w:r>
    </w:p>
    <w:p w14:paraId="67915862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中标成交供应商名称、地址及中标成交金额：</w:t>
      </w:r>
    </w:p>
    <w:p w14:paraId="4DF89A64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中标成交供应商名称：河南华创检测技术有限公司</w:t>
      </w:r>
    </w:p>
    <w:p w14:paraId="5547D2A8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中标成交供应商地址：河南自贸试验区郑州片区（经开）第一大街171号一楼和二楼北侧</w:t>
      </w:r>
    </w:p>
    <w:p w14:paraId="3F695930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中标金额：30.5008万元</w:t>
      </w:r>
    </w:p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978"/>
        <w:gridCol w:w="2413"/>
        <w:gridCol w:w="1414"/>
        <w:gridCol w:w="1895"/>
      </w:tblGrid>
      <w:tr w:rsidR="002D5566" w:rsidRPr="002D5566" w14:paraId="04AB6F2C" w14:textId="77777777" w:rsidTr="002D5566">
        <w:trPr>
          <w:trHeight w:val="43"/>
          <w:tblHeader/>
        </w:trPr>
        <w:tc>
          <w:tcPr>
            <w:tcW w:w="644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78F5E54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供应商名称</w:t>
            </w:r>
          </w:p>
        </w:tc>
        <w:tc>
          <w:tcPr>
            <w:tcW w:w="1119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22298D3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供应商地址</w:t>
            </w:r>
          </w:p>
        </w:tc>
        <w:tc>
          <w:tcPr>
            <w:tcW w:w="1365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4DCE76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统一信用代码</w:t>
            </w:r>
          </w:p>
        </w:tc>
        <w:tc>
          <w:tcPr>
            <w:tcW w:w="800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F66FB8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中标金额</w:t>
            </w:r>
          </w:p>
        </w:tc>
        <w:tc>
          <w:tcPr>
            <w:tcW w:w="1073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289A11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中标成交备注信息</w:t>
            </w:r>
          </w:p>
        </w:tc>
      </w:tr>
      <w:tr w:rsidR="002D5566" w:rsidRPr="002D5566" w14:paraId="5231DBD4" w14:textId="77777777" w:rsidTr="002D5566">
        <w:trPr>
          <w:trHeight w:val="74"/>
        </w:trPr>
        <w:tc>
          <w:tcPr>
            <w:tcW w:w="644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D49B2A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河南华创检测技术有限公司</w:t>
            </w:r>
          </w:p>
        </w:tc>
        <w:tc>
          <w:tcPr>
            <w:tcW w:w="1119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A516C3A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河南自贸试验区郑州片区（经开）第一大街171号一楼和二楼北侧</w:t>
            </w:r>
          </w:p>
        </w:tc>
        <w:tc>
          <w:tcPr>
            <w:tcW w:w="1365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0B1E256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91410105MA46HXE013</w:t>
            </w:r>
          </w:p>
        </w:tc>
        <w:tc>
          <w:tcPr>
            <w:tcW w:w="800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44BAFC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30.5008 万元</w:t>
            </w:r>
          </w:p>
        </w:tc>
        <w:tc>
          <w:tcPr>
            <w:tcW w:w="1073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C622CD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评审总得分(综合评分法)： 89.09 分</w:t>
            </w:r>
          </w:p>
        </w:tc>
      </w:tr>
    </w:tbl>
    <w:p w14:paraId="5DCB272F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四、主要标的信息</w:t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994"/>
        <w:gridCol w:w="994"/>
        <w:gridCol w:w="1158"/>
        <w:gridCol w:w="1253"/>
        <w:gridCol w:w="1412"/>
        <w:gridCol w:w="1843"/>
      </w:tblGrid>
      <w:tr w:rsidR="002D5566" w:rsidRPr="002D5566" w14:paraId="575A9626" w14:textId="77777777" w:rsidTr="002D5566">
        <w:trPr>
          <w:tblHeader/>
        </w:trPr>
        <w:tc>
          <w:tcPr>
            <w:tcW w:w="643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5AB27BD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供应商</w:t>
            </w:r>
          </w:p>
        </w:tc>
        <w:tc>
          <w:tcPr>
            <w:tcW w:w="566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2206C8E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商品名称</w:t>
            </w:r>
          </w:p>
        </w:tc>
        <w:tc>
          <w:tcPr>
            <w:tcW w:w="566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0F156D5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规格型号</w:t>
            </w:r>
          </w:p>
        </w:tc>
        <w:tc>
          <w:tcPr>
            <w:tcW w:w="659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59CFBA6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数量</w:t>
            </w:r>
          </w:p>
        </w:tc>
        <w:tc>
          <w:tcPr>
            <w:tcW w:w="713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26EFA15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单价</w:t>
            </w:r>
          </w:p>
        </w:tc>
        <w:tc>
          <w:tcPr>
            <w:tcW w:w="804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67CA4E2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总价</w:t>
            </w:r>
          </w:p>
        </w:tc>
        <w:tc>
          <w:tcPr>
            <w:tcW w:w="1050" w:type="pct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6CE6738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服务要求</w:t>
            </w:r>
          </w:p>
        </w:tc>
      </w:tr>
      <w:tr w:rsidR="002D5566" w:rsidRPr="002D5566" w14:paraId="32F9D256" w14:textId="77777777" w:rsidTr="002D5566">
        <w:trPr>
          <w:trHeight w:val="305"/>
        </w:trPr>
        <w:tc>
          <w:tcPr>
            <w:tcW w:w="643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93F2298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河南华创检测技术有限公司</w:t>
            </w:r>
          </w:p>
        </w:tc>
        <w:tc>
          <w:tcPr>
            <w:tcW w:w="566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1F058D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66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24AE04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59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D34A757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1</w:t>
            </w:r>
          </w:p>
        </w:tc>
        <w:tc>
          <w:tcPr>
            <w:tcW w:w="713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04B747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30.5008万元</w:t>
            </w:r>
          </w:p>
        </w:tc>
        <w:tc>
          <w:tcPr>
            <w:tcW w:w="804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7F8169B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30.5008万元</w:t>
            </w:r>
          </w:p>
        </w:tc>
        <w:tc>
          <w:tcPr>
            <w:tcW w:w="1050" w:type="pct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387FCCC" w14:textId="77777777" w:rsidR="002D5566" w:rsidRPr="002D5566" w:rsidRDefault="002D5566" w:rsidP="002D556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</w:rPr>
            </w:pPr>
            <w:r w:rsidRPr="002D5566">
              <w:rPr>
                <w:rFonts w:ascii="宋体" w:eastAsia="宋体" w:hAnsi="宋体"/>
              </w:rPr>
              <w:t>北三河流域取用水监测计量能力提升重点项目(中央)——检定校准</w:t>
            </w:r>
          </w:p>
        </w:tc>
      </w:tr>
    </w:tbl>
    <w:p w14:paraId="3506F7DF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项目名称：北三河流域取用水监测计量能力提升重点项目(中央)——检定校准</w:t>
      </w:r>
    </w:p>
    <w:p w14:paraId="675FFC8D" w14:textId="77777777" w:rsidR="002D5566" w:rsidRPr="002D5566" w:rsidRDefault="002D5566" w:rsidP="002D5566">
      <w:pPr>
        <w:spacing w:line="360" w:lineRule="auto"/>
        <w:ind w:rightChars="-94" w:right="-197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简要技术要求：北三河流域取用水监测计量能力提升重点项目(中央)——检定校准，具体包括：对88处取水计量设施进行检定校准工作，形成检定报告。详见招标文件第五章采购需求。</w:t>
      </w:r>
    </w:p>
    <w:p w14:paraId="6868A58E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合同履行期限：自合同签订之日起至2027年6月30日前完成。</w:t>
      </w:r>
    </w:p>
    <w:p w14:paraId="11A42DDA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五、评审专家（单一来源采购人员）名单：</w:t>
      </w:r>
    </w:p>
    <w:p w14:paraId="627FC1EF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张涛、李明、吴浩、白国营、杨秀芳</w:t>
      </w:r>
    </w:p>
    <w:p w14:paraId="5A3FE170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lastRenderedPageBreak/>
        <w:t>六、代理服务收费标准及金额：</w:t>
      </w:r>
    </w:p>
    <w:p w14:paraId="5FB869F1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本项目代理费总金额：0.4575万元（人民币）</w:t>
      </w:r>
    </w:p>
    <w:p w14:paraId="40C51DBD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本项目代理费收费标准：</w:t>
      </w:r>
    </w:p>
    <w:p w14:paraId="6512B7AC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参照原国家计委关于《招标代理服务收费管理暂行办法》的通知(计价格[2002]1980号)等文件规定，以中标额为基数计算，计算方法采用“差额定率累进法”计取。</w:t>
      </w:r>
    </w:p>
    <w:p w14:paraId="1A1D1D6D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七、公告期限</w:t>
      </w:r>
    </w:p>
    <w:p w14:paraId="69FE8D33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自本公告发布之日起1个工作日。</w:t>
      </w:r>
    </w:p>
    <w:p w14:paraId="657BDCFA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八、其它补充事宜</w:t>
      </w:r>
    </w:p>
    <w:p w14:paraId="5BD961E6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无</w:t>
      </w:r>
    </w:p>
    <w:p w14:paraId="3D8D90CB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  <w:b/>
          <w:bCs/>
        </w:rPr>
        <w:t>九、凡对本次公告内容提出询问，请按以下方式联系。</w:t>
      </w:r>
    </w:p>
    <w:p w14:paraId="7AF88639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1.采购人信息</w:t>
      </w:r>
    </w:p>
    <w:p w14:paraId="2B4227AD" w14:textId="74721B9A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名称：北京市水资源调度管理事务中心</w:t>
      </w:r>
    </w:p>
    <w:p w14:paraId="23F8F223" w14:textId="2AE4E06F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地址：北京市通州区留庄路1号院2号楼</w:t>
      </w:r>
    </w:p>
    <w:p w14:paraId="206DFDD6" w14:textId="47F55C5B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联系方式：胡远航,010-55523500</w:t>
      </w:r>
    </w:p>
    <w:p w14:paraId="36AFBB68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2.采购代理机构信息</w:t>
      </w:r>
    </w:p>
    <w:p w14:paraId="0EB55542" w14:textId="5899DA4E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名称：北京水务咨询有限公司</w:t>
      </w:r>
    </w:p>
    <w:p w14:paraId="5D947B99" w14:textId="2158C9D0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地址：北京市海淀区车道沟1号青东商务区C座7层</w:t>
      </w:r>
    </w:p>
    <w:p w14:paraId="24568662" w14:textId="681AA0E0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联系方式：保瑞华，010-68433379</w:t>
      </w:r>
    </w:p>
    <w:p w14:paraId="266E235D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3.项目联系方式</w:t>
      </w:r>
    </w:p>
    <w:p w14:paraId="6A4F5E61" w14:textId="77777777" w:rsidR="002D5566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项目联系人：保瑞华</w:t>
      </w:r>
    </w:p>
    <w:p w14:paraId="19ABB0D6" w14:textId="6643047B" w:rsidR="00E23C9B" w:rsidRPr="002D5566" w:rsidRDefault="002D5566" w:rsidP="002D5566">
      <w:pPr>
        <w:spacing w:line="360" w:lineRule="auto"/>
        <w:rPr>
          <w:rFonts w:ascii="宋体" w:eastAsia="宋体" w:hAnsi="宋体" w:hint="eastAsia"/>
        </w:rPr>
      </w:pPr>
      <w:r w:rsidRPr="002D5566">
        <w:rPr>
          <w:rFonts w:ascii="宋体" w:eastAsia="宋体" w:hAnsi="宋体"/>
        </w:rPr>
        <w:t>电话：010-68433379</w:t>
      </w:r>
    </w:p>
    <w:sectPr w:rsidR="00E23C9B" w:rsidRPr="002D5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DF"/>
    <w:rsid w:val="00224375"/>
    <w:rsid w:val="002D5566"/>
    <w:rsid w:val="00395EBF"/>
    <w:rsid w:val="00676E76"/>
    <w:rsid w:val="0090209A"/>
    <w:rsid w:val="009A5275"/>
    <w:rsid w:val="009B018C"/>
    <w:rsid w:val="00AA59DF"/>
    <w:rsid w:val="00D02822"/>
    <w:rsid w:val="00D77A4C"/>
    <w:rsid w:val="00DB1108"/>
    <w:rsid w:val="00E23C9B"/>
    <w:rsid w:val="00E91203"/>
    <w:rsid w:val="00E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F871"/>
  <w15:chartTrackingRefBased/>
  <w15:docId w15:val="{B974B251-B5AE-4397-976A-7502DCC5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9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9D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9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9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9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9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9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9D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59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9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9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9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</dc:creator>
  <cp:keywords/>
  <dc:description/>
  <cp:lastModifiedBy>LLJ</cp:lastModifiedBy>
  <cp:revision>5</cp:revision>
  <dcterms:created xsi:type="dcterms:W3CDTF">2026-06-09T02:17:00Z</dcterms:created>
  <dcterms:modified xsi:type="dcterms:W3CDTF">2026-06-09T02:27:00Z</dcterms:modified>
</cp:coreProperties>
</file>