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1B85" w14:textId="1A531808" w:rsidR="00A10B3B" w:rsidRDefault="0023488E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23488E">
        <w:rPr>
          <w:b/>
          <w:bCs/>
          <w:sz w:val="30"/>
          <w:szCs w:val="30"/>
        </w:rPr>
        <w:t>2026-2028</w:t>
      </w:r>
      <w:r w:rsidRPr="0023488E">
        <w:rPr>
          <w:b/>
          <w:bCs/>
          <w:sz w:val="30"/>
          <w:szCs w:val="30"/>
        </w:rPr>
        <w:t>年度北京工商大学火灾自动报警系统及水系统维护保养服务</w:t>
      </w:r>
      <w:r w:rsidR="001114E6">
        <w:rPr>
          <w:rFonts w:hint="eastAsia"/>
          <w:b/>
          <w:bCs/>
          <w:sz w:val="30"/>
          <w:szCs w:val="30"/>
        </w:rPr>
        <w:t>中标结果公告</w:t>
      </w:r>
      <w:bookmarkEnd w:id="0"/>
      <w:bookmarkEnd w:id="1"/>
    </w:p>
    <w:p w14:paraId="543241DD" w14:textId="646B955F" w:rsidR="00A10B3B" w:rsidRPr="00EB48BC" w:rsidRDefault="001114E6" w:rsidP="00C24EB4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一</w:t>
      </w:r>
      <w:r w:rsidRPr="00A6712C">
        <w:rPr>
          <w:rFonts w:ascii="宋体" w:hAnsi="宋体"/>
          <w:sz w:val="24"/>
          <w:szCs w:val="24"/>
        </w:rPr>
        <w:t>、</w:t>
      </w:r>
      <w:r w:rsidRPr="00A6712C">
        <w:rPr>
          <w:rFonts w:ascii="宋体" w:hAnsi="宋体" w:hint="eastAsia"/>
          <w:sz w:val="24"/>
          <w:szCs w:val="24"/>
        </w:rPr>
        <w:t>项目编号：</w:t>
      </w:r>
      <w:r w:rsidR="0023488E" w:rsidRPr="0023488E">
        <w:rPr>
          <w:rFonts w:ascii="宋体" w:hAnsi="宋体"/>
          <w:sz w:val="24"/>
        </w:rPr>
        <w:t>BMCC-ZC26-0380</w:t>
      </w:r>
    </w:p>
    <w:p w14:paraId="294635EE" w14:textId="4311EDEB" w:rsidR="00A10B3B" w:rsidRPr="00A6712C" w:rsidRDefault="001114E6" w:rsidP="00C24EB4">
      <w:pPr>
        <w:spacing w:line="360" w:lineRule="auto"/>
        <w:ind w:left="1680" w:hangingChars="700" w:hanging="1680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二</w:t>
      </w:r>
      <w:r w:rsidRPr="00A6712C">
        <w:rPr>
          <w:rFonts w:ascii="宋体" w:hAnsi="宋体"/>
          <w:sz w:val="24"/>
          <w:szCs w:val="24"/>
        </w:rPr>
        <w:t>、</w:t>
      </w:r>
      <w:r w:rsidRPr="00A6712C">
        <w:rPr>
          <w:rFonts w:ascii="宋体" w:hAnsi="宋体" w:hint="eastAsia"/>
          <w:sz w:val="24"/>
          <w:szCs w:val="24"/>
        </w:rPr>
        <w:t>项目名称：</w:t>
      </w:r>
      <w:r w:rsidR="0023488E" w:rsidRPr="0023488E">
        <w:rPr>
          <w:rFonts w:ascii="宋体" w:hAnsi="宋体"/>
          <w:sz w:val="24"/>
          <w:szCs w:val="24"/>
        </w:rPr>
        <w:t>2026-2028年度北京工商大学火灾自动报警系统及水系统维护保养服务</w:t>
      </w:r>
    </w:p>
    <w:p w14:paraId="13372176" w14:textId="77777777" w:rsidR="00A10B3B" w:rsidRPr="00A6712C" w:rsidRDefault="001114E6" w:rsidP="00C24EB4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三、中标信息：</w:t>
      </w:r>
    </w:p>
    <w:p w14:paraId="6B87FADD" w14:textId="661B3F01" w:rsidR="00A10B3B" w:rsidRPr="00A6712C" w:rsidRDefault="0023488E" w:rsidP="00C24EB4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01</w:t>
      </w:r>
      <w:r w:rsidR="001114E6" w:rsidRPr="00A6712C">
        <w:rPr>
          <w:rFonts w:ascii="宋体" w:hAnsi="宋体"/>
          <w:sz w:val="24"/>
          <w:szCs w:val="24"/>
        </w:rPr>
        <w:t>包</w:t>
      </w:r>
    </w:p>
    <w:p w14:paraId="450B78AB" w14:textId="5308A9B7" w:rsidR="00A10B3B" w:rsidRPr="00CF6E31" w:rsidRDefault="001114E6" w:rsidP="00C24EB4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供应商名称：</w:t>
      </w:r>
      <w:r w:rsidR="00894FE7" w:rsidRPr="00894FE7">
        <w:rPr>
          <w:rFonts w:ascii="宋体" w:hAnsi="宋体"/>
          <w:sz w:val="24"/>
          <w:szCs w:val="24"/>
        </w:rPr>
        <w:t>北京志法建设工程有限公司</w:t>
      </w:r>
    </w:p>
    <w:p w14:paraId="43545A13" w14:textId="0C2A5F1F" w:rsidR="00A10B3B" w:rsidRPr="00A6712C" w:rsidRDefault="001114E6" w:rsidP="00C24EB4">
      <w:pPr>
        <w:spacing w:line="360" w:lineRule="auto"/>
        <w:jc w:val="left"/>
        <w:rPr>
          <w:rFonts w:ascii="宋体" w:hAnsi="宋体" w:hint="eastAsia"/>
          <w:color w:val="000000" w:themeColor="text1"/>
          <w:sz w:val="24"/>
          <w:szCs w:val="24"/>
        </w:rPr>
      </w:pPr>
      <w:r w:rsidRPr="00A6712C">
        <w:rPr>
          <w:rFonts w:ascii="宋体" w:hAnsi="宋体" w:hint="eastAsia"/>
          <w:color w:val="000000" w:themeColor="text1"/>
          <w:sz w:val="24"/>
          <w:szCs w:val="24"/>
        </w:rPr>
        <w:t>供应商地址：</w:t>
      </w:r>
      <w:r w:rsidR="00894FE7" w:rsidRPr="00894FE7">
        <w:rPr>
          <w:rFonts w:ascii="宋体" w:hAnsi="宋体"/>
          <w:color w:val="000000" w:themeColor="text1"/>
          <w:sz w:val="24"/>
          <w:szCs w:val="24"/>
        </w:rPr>
        <w:t>北京市</w:t>
      </w:r>
      <w:proofErr w:type="gramStart"/>
      <w:r w:rsidR="00894FE7" w:rsidRPr="00894FE7">
        <w:rPr>
          <w:rFonts w:ascii="宋体" w:hAnsi="宋体"/>
          <w:color w:val="000000" w:themeColor="text1"/>
          <w:sz w:val="24"/>
          <w:szCs w:val="24"/>
        </w:rPr>
        <w:t>门头沟区妙峰</w:t>
      </w:r>
      <w:proofErr w:type="gramEnd"/>
      <w:r w:rsidR="00894FE7" w:rsidRPr="00894FE7">
        <w:rPr>
          <w:rFonts w:ascii="宋体" w:hAnsi="宋体"/>
          <w:color w:val="000000" w:themeColor="text1"/>
          <w:sz w:val="24"/>
          <w:szCs w:val="24"/>
        </w:rPr>
        <w:t>山镇政府大院南楼MFS1400室</w:t>
      </w:r>
    </w:p>
    <w:p w14:paraId="15DB5309" w14:textId="6035D9D7" w:rsidR="00A10B3B" w:rsidRDefault="0023488E" w:rsidP="00C24EB4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</w:t>
      </w:r>
      <w:r w:rsidR="001114E6" w:rsidRPr="00A6712C">
        <w:rPr>
          <w:rFonts w:ascii="宋体" w:hAnsi="宋体" w:hint="eastAsia"/>
          <w:sz w:val="24"/>
          <w:szCs w:val="24"/>
        </w:rPr>
        <w:t>：</w:t>
      </w:r>
      <w:r w:rsidR="00894FE7" w:rsidRPr="00894FE7">
        <w:rPr>
          <w:rFonts w:ascii="宋体" w:hAnsi="宋体"/>
          <w:sz w:val="24"/>
          <w:szCs w:val="24"/>
        </w:rPr>
        <w:t>1504022.8</w:t>
      </w:r>
      <w:r w:rsidR="00894FE7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元</w:t>
      </w:r>
      <w:r w:rsidR="003D1FAF">
        <w:rPr>
          <w:rFonts w:ascii="宋体" w:hAnsi="宋体" w:hint="eastAsia"/>
          <w:sz w:val="24"/>
          <w:szCs w:val="24"/>
        </w:rPr>
        <w:t xml:space="preserve"> </w:t>
      </w:r>
    </w:p>
    <w:p w14:paraId="44E0FC3D" w14:textId="77777777" w:rsidR="00A10B3B" w:rsidRPr="00A6712C" w:rsidRDefault="001114E6" w:rsidP="00C24EB4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四、主要标的信息</w:t>
      </w:r>
    </w:p>
    <w:p w14:paraId="33B46EB8" w14:textId="56710D17" w:rsidR="00A10B3B" w:rsidRPr="00A6712C" w:rsidRDefault="0023488E" w:rsidP="00C24EB4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01</w:t>
      </w:r>
      <w:r w:rsidR="001114E6" w:rsidRPr="00A6712C">
        <w:rPr>
          <w:rFonts w:ascii="宋体" w:hAnsi="宋体"/>
          <w:sz w:val="24"/>
          <w:szCs w:val="24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8"/>
      </w:tblGrid>
      <w:tr w:rsidR="00A10B3B" w:rsidRPr="00A6712C" w14:paraId="5959DE43" w14:textId="77777777">
        <w:trPr>
          <w:trHeight w:val="472"/>
        </w:trPr>
        <w:tc>
          <w:tcPr>
            <w:tcW w:w="8618" w:type="dxa"/>
            <w:vAlign w:val="center"/>
          </w:tcPr>
          <w:p w14:paraId="2C0866BB" w14:textId="77777777" w:rsidR="00A10B3B" w:rsidRPr="00A6712C" w:rsidRDefault="001114E6" w:rsidP="00C24EB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服务类</w:t>
            </w:r>
          </w:p>
        </w:tc>
      </w:tr>
      <w:tr w:rsidR="00A10B3B" w:rsidRPr="00A6712C" w14:paraId="2F2C0A5F" w14:textId="77777777">
        <w:trPr>
          <w:trHeight w:val="423"/>
        </w:trPr>
        <w:tc>
          <w:tcPr>
            <w:tcW w:w="8618" w:type="dxa"/>
            <w:vAlign w:val="center"/>
          </w:tcPr>
          <w:p w14:paraId="251CDD48" w14:textId="24A8805D" w:rsidR="00A10B3B" w:rsidRPr="00A6712C" w:rsidRDefault="001114E6" w:rsidP="00C24EB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名称：</w:t>
            </w:r>
            <w:r w:rsidR="0023488E">
              <w:rPr>
                <w:rFonts w:ascii="宋体" w:hAnsi="宋体" w:cs="宋体" w:hint="eastAsia"/>
                <w:kern w:val="0"/>
                <w:sz w:val="24"/>
                <w:szCs w:val="28"/>
              </w:rPr>
              <w:t>2026-2028年度北京工商大学火灾自动报警系统及水系统维护保养服务</w:t>
            </w:r>
          </w:p>
          <w:p w14:paraId="3BF7A3D0" w14:textId="4D208AA8" w:rsidR="00A10B3B" w:rsidRPr="00A6712C" w:rsidRDefault="001114E6" w:rsidP="00C24EB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服务范围：</w:t>
            </w:r>
            <w:r w:rsidR="0023488E">
              <w:rPr>
                <w:rFonts w:ascii="宋体" w:hAnsi="宋体" w:cs="宋体" w:hint="eastAsia"/>
                <w:kern w:val="0"/>
                <w:sz w:val="24"/>
                <w:szCs w:val="28"/>
              </w:rPr>
              <w:t>北京工商大学共有两个校区，</w:t>
            </w:r>
            <w:r w:rsidR="0023488E">
              <w:rPr>
                <w:rFonts w:ascii="宋体" w:hAnsi="宋体" w:hint="eastAsia"/>
                <w:spacing w:val="-2"/>
                <w:sz w:val="24"/>
              </w:rPr>
              <w:t>其中</w:t>
            </w:r>
            <w:proofErr w:type="gramStart"/>
            <w:r w:rsidR="0023488E">
              <w:rPr>
                <w:rFonts w:ascii="宋体" w:hAnsi="宋体" w:hint="eastAsia"/>
                <w:spacing w:val="-2"/>
                <w:sz w:val="24"/>
              </w:rPr>
              <w:t>阜</w:t>
            </w:r>
            <w:proofErr w:type="gramEnd"/>
            <w:r w:rsidR="0023488E">
              <w:rPr>
                <w:rFonts w:ascii="宋体" w:hAnsi="宋体" w:hint="eastAsia"/>
                <w:spacing w:val="-2"/>
                <w:sz w:val="24"/>
              </w:rPr>
              <w:t>成路校区教学区面积160870平方米，西家属区46940平方米，东家属区35262平方米，合计面积243072平方米；良乡校区面积378425平方米。两校区合计面积621497平方米</w:t>
            </w:r>
            <w:r w:rsidR="0023488E">
              <w:rPr>
                <w:rFonts w:ascii="宋体" w:hAnsi="宋体" w:cs="宋体" w:hint="eastAsia"/>
                <w:kern w:val="0"/>
                <w:sz w:val="24"/>
                <w:szCs w:val="28"/>
              </w:rPr>
              <w:t>，维保范围包括但不限于以上面积</w:t>
            </w:r>
            <w:r w:rsidR="00236D57">
              <w:rPr>
                <w:rFonts w:ascii="宋体" w:hAnsi="宋体" w:hint="eastAsia"/>
                <w:sz w:val="24"/>
              </w:rPr>
              <w:t>等。</w:t>
            </w:r>
            <w:r w:rsidR="00236D57" w:rsidRPr="00A6712C">
              <w:rPr>
                <w:rFonts w:ascii="宋体" w:hAnsi="宋体" w:hint="eastAsia"/>
                <w:sz w:val="24"/>
                <w:szCs w:val="24"/>
              </w:rPr>
              <w:t>（详见招标文件）</w:t>
            </w:r>
          </w:p>
          <w:p w14:paraId="32BA51E0" w14:textId="3B335637" w:rsidR="00A10B3B" w:rsidRPr="00A6712C" w:rsidRDefault="001114E6" w:rsidP="00C24EB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服务要求：</w:t>
            </w:r>
            <w:r w:rsidR="0023488E">
              <w:rPr>
                <w:rFonts w:ascii="宋体" w:hAnsi="宋体" w:hint="eastAsia"/>
                <w:spacing w:val="-2"/>
                <w:kern w:val="3"/>
                <w:sz w:val="24"/>
              </w:rPr>
              <w:t>北京工商大学</w:t>
            </w:r>
            <w:r w:rsidR="0023488E">
              <w:rPr>
                <w:rFonts w:ascii="宋体" w:hAnsi="宋体"/>
                <w:spacing w:val="-2"/>
                <w:kern w:val="3"/>
                <w:sz w:val="24"/>
              </w:rPr>
              <w:t>消防系统的维护保养工作</w:t>
            </w:r>
            <w:r w:rsidR="0023488E">
              <w:rPr>
                <w:rFonts w:ascii="宋体" w:hAnsi="宋体" w:hint="eastAsia"/>
                <w:spacing w:val="-2"/>
                <w:kern w:val="3"/>
                <w:sz w:val="24"/>
              </w:rPr>
              <w:t>，</w:t>
            </w:r>
            <w:r w:rsidR="0023488E">
              <w:rPr>
                <w:rFonts w:ascii="宋体" w:hAnsi="宋体"/>
                <w:spacing w:val="-2"/>
                <w:kern w:val="3"/>
                <w:sz w:val="24"/>
              </w:rPr>
              <w:t>依据的是国家及地方相关法律法规和各产品厂家的技术标准。具体依据规范有：《中华人民共和国消防法》</w:t>
            </w:r>
            <w:r w:rsidR="0023488E">
              <w:rPr>
                <w:rFonts w:ascii="宋体" w:hAnsi="宋体" w:hint="eastAsia"/>
                <w:spacing w:val="-2"/>
                <w:kern w:val="3"/>
                <w:sz w:val="24"/>
              </w:rPr>
              <w:t>、</w:t>
            </w:r>
            <w:r w:rsidR="0023488E">
              <w:rPr>
                <w:rFonts w:ascii="宋体" w:hAnsi="宋体"/>
                <w:spacing w:val="-2"/>
                <w:kern w:val="3"/>
                <w:sz w:val="24"/>
              </w:rPr>
              <w:t>《机关、团体、企业、事业单位消防安全管理规定》</w:t>
            </w:r>
            <w:r w:rsidR="0023488E">
              <w:rPr>
                <w:rFonts w:ascii="宋体" w:hAnsi="宋体" w:hint="eastAsia"/>
                <w:spacing w:val="-2"/>
                <w:kern w:val="3"/>
                <w:sz w:val="24"/>
              </w:rPr>
              <w:t>（</w:t>
            </w:r>
            <w:r w:rsidR="0023488E">
              <w:rPr>
                <w:rFonts w:ascii="宋体" w:hAnsi="宋体"/>
                <w:spacing w:val="-2"/>
                <w:kern w:val="3"/>
                <w:sz w:val="24"/>
              </w:rPr>
              <w:t>公安部令第61号</w:t>
            </w:r>
            <w:r w:rsidR="0023488E">
              <w:rPr>
                <w:rFonts w:ascii="宋体" w:hAnsi="宋体" w:hint="eastAsia"/>
                <w:spacing w:val="-2"/>
                <w:kern w:val="3"/>
                <w:sz w:val="24"/>
              </w:rPr>
              <w:t>令）、《北京市委教育工作委员会办公室关于印发&lt;北京高校安全技术防范和消防系统建设、使用、维护规范</w:t>
            </w:r>
            <w:r w:rsidR="0023488E">
              <w:rPr>
                <w:rFonts w:ascii="宋体" w:hAnsi="宋体"/>
                <w:spacing w:val="-2"/>
                <w:kern w:val="3"/>
                <w:sz w:val="24"/>
              </w:rPr>
              <w:t>&gt;</w:t>
            </w:r>
            <w:r w:rsidR="0023488E">
              <w:rPr>
                <w:rFonts w:ascii="宋体" w:hAnsi="宋体" w:hint="eastAsia"/>
                <w:spacing w:val="-2"/>
                <w:kern w:val="3"/>
                <w:sz w:val="24"/>
              </w:rPr>
              <w:t>的通知》（京教工办[</w:t>
            </w:r>
            <w:r w:rsidR="0023488E">
              <w:rPr>
                <w:rFonts w:ascii="宋体" w:hAnsi="宋体"/>
                <w:spacing w:val="-2"/>
                <w:kern w:val="3"/>
                <w:sz w:val="24"/>
              </w:rPr>
              <w:t>2017</w:t>
            </w:r>
            <w:r w:rsidR="0023488E">
              <w:rPr>
                <w:rFonts w:ascii="宋体" w:hAnsi="宋体" w:hint="eastAsia"/>
                <w:spacing w:val="-2"/>
                <w:kern w:val="3"/>
                <w:sz w:val="24"/>
              </w:rPr>
              <w:t>）2</w:t>
            </w:r>
            <w:r w:rsidR="0023488E">
              <w:rPr>
                <w:rFonts w:ascii="宋体" w:hAnsi="宋体"/>
                <w:spacing w:val="-2"/>
                <w:kern w:val="3"/>
                <w:sz w:val="24"/>
              </w:rPr>
              <w:t>1</w:t>
            </w:r>
            <w:r w:rsidR="0023488E">
              <w:rPr>
                <w:rFonts w:ascii="宋体" w:hAnsi="宋体" w:hint="eastAsia"/>
                <w:spacing w:val="-2"/>
                <w:kern w:val="3"/>
                <w:sz w:val="24"/>
              </w:rPr>
              <w:t>号等</w:t>
            </w:r>
            <w:r w:rsidR="0023488E">
              <w:rPr>
                <w:rFonts w:ascii="宋体" w:hAnsi="宋体"/>
                <w:spacing w:val="-2"/>
                <w:kern w:val="3"/>
                <w:sz w:val="24"/>
              </w:rPr>
              <w:t>相关消防法律法规</w:t>
            </w:r>
            <w:r w:rsidR="00CF1BC9" w:rsidRPr="00A6712C">
              <w:rPr>
                <w:rFonts w:ascii="宋体" w:hAnsi="宋体" w:hint="eastAsia"/>
                <w:sz w:val="24"/>
                <w:szCs w:val="24"/>
              </w:rPr>
              <w:t>等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。（详见招标文件）</w:t>
            </w:r>
          </w:p>
          <w:p w14:paraId="25F270DE" w14:textId="5D0A53E3" w:rsidR="00A10B3B" w:rsidRPr="00D20BD6" w:rsidRDefault="001114E6" w:rsidP="00C24EB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服务时间：</w:t>
            </w:r>
            <w:r w:rsidR="0023488E" w:rsidRPr="00864989">
              <w:rPr>
                <w:rFonts w:ascii="宋体" w:hAnsi="宋体" w:hint="eastAsia"/>
                <w:sz w:val="24"/>
              </w:rPr>
              <w:t>自合同签订之日起</w:t>
            </w:r>
            <w:r w:rsidR="0023488E">
              <w:rPr>
                <w:rFonts w:ascii="宋体" w:hAnsi="宋体" w:hint="eastAsia"/>
                <w:sz w:val="24"/>
              </w:rPr>
              <w:t>两</w:t>
            </w:r>
            <w:r w:rsidR="0023488E" w:rsidRPr="00864989">
              <w:rPr>
                <w:rFonts w:ascii="宋体" w:hAnsi="宋体" w:hint="eastAsia"/>
                <w:sz w:val="24"/>
              </w:rPr>
              <w:t>年。（预计自2026年7月1日起至2028年6月30日止。</w:t>
            </w:r>
            <w:r w:rsidR="0023488E" w:rsidRPr="00864989">
              <w:rPr>
                <w:rFonts w:ascii="宋体" w:hAnsi="宋体"/>
                <w:sz w:val="24"/>
              </w:rPr>
              <w:t>合同一年一签，每年服务期限届满前，采购人对中标人的服务情况进行考核，考核合格后双方续签服务合同）。</w:t>
            </w:r>
          </w:p>
          <w:p w14:paraId="7821439E" w14:textId="77777777" w:rsidR="00A10B3B" w:rsidRPr="00A6712C" w:rsidRDefault="001114E6" w:rsidP="00C24EB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服务标准：详见招标文件。</w:t>
            </w:r>
          </w:p>
        </w:tc>
      </w:tr>
    </w:tbl>
    <w:p w14:paraId="0795183B" w14:textId="35C0B0EF" w:rsidR="003D1FAF" w:rsidRPr="00F75223" w:rsidRDefault="003D1FAF" w:rsidP="00C24EB4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1B2A745C" w14:textId="77777777" w:rsidR="00963BE3" w:rsidRDefault="001114E6" w:rsidP="00C24EB4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lastRenderedPageBreak/>
        <w:t>五、评审专家名单：</w:t>
      </w:r>
    </w:p>
    <w:p w14:paraId="7540180C" w14:textId="1CF6B5EA" w:rsidR="00A10B3B" w:rsidRDefault="00963BE3" w:rsidP="00C24EB4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本项目评审专家：</w:t>
      </w:r>
      <w:r w:rsidR="0023488E" w:rsidRPr="0023488E">
        <w:rPr>
          <w:rFonts w:ascii="宋体" w:hAnsi="宋体"/>
          <w:kern w:val="0"/>
          <w:sz w:val="24"/>
        </w:rPr>
        <w:t>付俭、赵明珠、商红梅、李雪原、陈桂营</w:t>
      </w:r>
      <w:r w:rsidR="00C24EB4" w:rsidRPr="00A6712C">
        <w:rPr>
          <w:rFonts w:ascii="宋体" w:hAnsi="宋体" w:hint="eastAsia"/>
          <w:sz w:val="24"/>
          <w:szCs w:val="24"/>
        </w:rPr>
        <w:t>（采购人代表）</w:t>
      </w:r>
      <w:r w:rsidR="00C24EB4">
        <w:rPr>
          <w:rFonts w:ascii="宋体" w:hAnsi="宋体" w:hint="eastAsia"/>
          <w:sz w:val="24"/>
          <w:szCs w:val="24"/>
        </w:rPr>
        <w:t>。</w:t>
      </w:r>
    </w:p>
    <w:p w14:paraId="2F13F07F" w14:textId="77777777" w:rsidR="00A10B3B" w:rsidRPr="00A6712C" w:rsidRDefault="001114E6" w:rsidP="00C24EB4">
      <w:pPr>
        <w:widowControl/>
        <w:tabs>
          <w:tab w:val="right" w:pos="8306"/>
        </w:tabs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六、代理服务收费标准及金额：详见招标文件。</w:t>
      </w:r>
      <w:r w:rsidRPr="00A6712C">
        <w:rPr>
          <w:rFonts w:ascii="宋体" w:hAnsi="宋体"/>
          <w:sz w:val="24"/>
          <w:szCs w:val="24"/>
        </w:rPr>
        <w:t xml:space="preserve"> </w:t>
      </w:r>
    </w:p>
    <w:p w14:paraId="7ABBB51A" w14:textId="701C911B" w:rsidR="00A10B3B" w:rsidRDefault="0023488E" w:rsidP="00C24EB4">
      <w:pPr>
        <w:widowControl/>
        <w:spacing w:line="360" w:lineRule="auto"/>
        <w:rPr>
          <w:rFonts w:ascii="宋体" w:hAnsi="宋体" w:hint="eastAsia"/>
          <w:sz w:val="24"/>
          <w:szCs w:val="24"/>
        </w:rPr>
      </w:pPr>
      <w:bookmarkStart w:id="2" w:name="OLE_LINK10"/>
      <w:r>
        <w:rPr>
          <w:rFonts w:ascii="宋体" w:hAnsi="宋体" w:hint="eastAsia"/>
          <w:sz w:val="24"/>
          <w:szCs w:val="24"/>
        </w:rPr>
        <w:t>01</w:t>
      </w:r>
      <w:r w:rsidR="001114E6" w:rsidRPr="00A6712C">
        <w:rPr>
          <w:rFonts w:ascii="宋体" w:hAnsi="宋体"/>
          <w:sz w:val="24"/>
          <w:szCs w:val="24"/>
        </w:rPr>
        <w:t>包</w:t>
      </w:r>
      <w:r w:rsidR="001114E6" w:rsidRPr="00A6712C">
        <w:rPr>
          <w:rFonts w:ascii="宋体" w:hAnsi="宋体" w:hint="eastAsia"/>
          <w:sz w:val="24"/>
          <w:szCs w:val="24"/>
        </w:rPr>
        <w:t>代理服务费为：</w:t>
      </w:r>
      <w:r w:rsidR="00894FE7" w:rsidRPr="00894FE7">
        <w:rPr>
          <w:rFonts w:ascii="宋体" w:hAnsi="宋体"/>
          <w:sz w:val="24"/>
          <w:szCs w:val="24"/>
        </w:rPr>
        <w:t>19,032.18</w:t>
      </w:r>
      <w:r w:rsidR="00FA36D4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</w:t>
      </w:r>
    </w:p>
    <w:bookmarkEnd w:id="2"/>
    <w:p w14:paraId="2362A5B6" w14:textId="236E41FC" w:rsidR="00A10B3B" w:rsidRPr="00A6712C" w:rsidRDefault="001114E6" w:rsidP="00C24EB4">
      <w:pPr>
        <w:widowControl/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七、公告期限</w:t>
      </w:r>
    </w:p>
    <w:p w14:paraId="1A7C0C8A" w14:textId="77777777" w:rsidR="00A10B3B" w:rsidRPr="00A6712C" w:rsidRDefault="001114E6" w:rsidP="00C24EB4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自本公告发布之日起</w:t>
      </w:r>
      <w:r w:rsidRPr="00A6712C">
        <w:rPr>
          <w:rFonts w:ascii="宋体" w:hAnsi="宋体"/>
          <w:sz w:val="24"/>
          <w:szCs w:val="24"/>
        </w:rPr>
        <w:t>1</w:t>
      </w:r>
      <w:r w:rsidRPr="00A6712C">
        <w:rPr>
          <w:rFonts w:ascii="宋体" w:hAnsi="宋体" w:hint="eastAsia"/>
          <w:sz w:val="24"/>
          <w:szCs w:val="24"/>
        </w:rPr>
        <w:t>个工作日。</w:t>
      </w:r>
    </w:p>
    <w:p w14:paraId="3724306F" w14:textId="73E8EEB8" w:rsidR="00A10B3B" w:rsidRDefault="001114E6" w:rsidP="00C24EB4">
      <w:pPr>
        <w:numPr>
          <w:ilvl w:val="0"/>
          <w:numId w:val="2"/>
        </w:num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其他补充事宜</w:t>
      </w:r>
      <w:r w:rsidRPr="00A6712C">
        <w:rPr>
          <w:rFonts w:ascii="宋体" w:hAnsi="宋体"/>
          <w:sz w:val="24"/>
          <w:szCs w:val="24"/>
        </w:rPr>
        <w:br/>
      </w:r>
      <w:bookmarkStart w:id="3" w:name="OLE_LINK15"/>
      <w:r w:rsidR="0023488E">
        <w:rPr>
          <w:rFonts w:ascii="宋体" w:hAnsi="宋体" w:hint="eastAsia"/>
          <w:sz w:val="24"/>
          <w:szCs w:val="24"/>
        </w:rPr>
        <w:t>01</w:t>
      </w:r>
      <w:r w:rsidRPr="00A6712C">
        <w:rPr>
          <w:rFonts w:ascii="宋体" w:hAnsi="宋体" w:hint="eastAsia"/>
          <w:sz w:val="24"/>
          <w:szCs w:val="24"/>
        </w:rPr>
        <w:t>包中标供应商评审总得分（总平均分）：</w:t>
      </w:r>
      <w:bookmarkEnd w:id="3"/>
      <w:r w:rsidR="00894FE7" w:rsidRPr="00894FE7">
        <w:rPr>
          <w:rFonts w:ascii="宋体" w:hAnsi="宋体"/>
          <w:sz w:val="24"/>
          <w:szCs w:val="24"/>
        </w:rPr>
        <w:t>97.44</w:t>
      </w:r>
      <w:r w:rsidR="00531CBF">
        <w:rPr>
          <w:rFonts w:ascii="宋体" w:hAnsi="宋体" w:hint="eastAsia"/>
          <w:sz w:val="24"/>
          <w:szCs w:val="24"/>
        </w:rPr>
        <w:t>分；</w:t>
      </w:r>
    </w:p>
    <w:p w14:paraId="49F45006" w14:textId="205FBF4A" w:rsidR="009F609C" w:rsidRDefault="009F609C" w:rsidP="00C24EB4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项目编号：</w:t>
      </w:r>
      <w:r w:rsidR="0023488E">
        <w:rPr>
          <w:rFonts w:ascii="宋体" w:hAnsi="宋体" w:hint="eastAsia"/>
          <w:sz w:val="24"/>
        </w:rPr>
        <w:t>BMCC-ZC26-0380</w:t>
      </w:r>
      <w:r>
        <w:rPr>
          <w:rFonts w:ascii="宋体" w:hAnsi="宋体"/>
          <w:sz w:val="24"/>
          <w:szCs w:val="24"/>
        </w:rPr>
        <w:t>。</w:t>
      </w:r>
    </w:p>
    <w:p w14:paraId="0262F442" w14:textId="77777777" w:rsidR="00A10B3B" w:rsidRPr="00A6712C" w:rsidRDefault="001114E6" w:rsidP="00C24EB4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2929A1EE" w14:textId="77777777" w:rsidR="00D20BD6" w:rsidRDefault="00D20BD6" w:rsidP="00C24EB4">
      <w:pPr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sz w:val="24"/>
        </w:rPr>
        <w:t>1.采购人信息</w:t>
      </w:r>
    </w:p>
    <w:p w14:paraId="3D35EE7E" w14:textId="77777777" w:rsidR="00D20BD6" w:rsidRDefault="00D20BD6" w:rsidP="00C24EB4">
      <w:pPr>
        <w:spacing w:line="360" w:lineRule="auto"/>
        <w:jc w:val="left"/>
        <w:rPr>
          <w:rFonts w:ascii="宋体" w:hAnsi="宋体" w:hint="eastAsia"/>
          <w:bCs/>
          <w:sz w:val="24"/>
          <w:u w:val="single"/>
        </w:rPr>
      </w:pPr>
      <w:bookmarkStart w:id="4" w:name="_Toc28359009"/>
      <w:bookmarkStart w:id="5" w:name="_Toc28359086"/>
      <w:r>
        <w:rPr>
          <w:rFonts w:ascii="宋体" w:hAnsi="宋体"/>
          <w:sz w:val="24"/>
        </w:rPr>
        <w:t>名    称：</w:t>
      </w:r>
      <w:r>
        <w:rPr>
          <w:rFonts w:ascii="宋体" w:hAnsi="宋体" w:hint="eastAsia"/>
          <w:bCs/>
          <w:sz w:val="24"/>
        </w:rPr>
        <w:t>北京工商大学</w:t>
      </w:r>
    </w:p>
    <w:p w14:paraId="590B391B" w14:textId="77777777" w:rsidR="00D20BD6" w:rsidRDefault="00D20BD6" w:rsidP="00C24EB4">
      <w:pPr>
        <w:spacing w:line="360" w:lineRule="auto"/>
        <w:jc w:val="left"/>
        <w:rPr>
          <w:rFonts w:ascii="宋体" w:hAnsi="宋体" w:hint="eastAsia"/>
          <w:sz w:val="24"/>
          <w:u w:val="single"/>
        </w:rPr>
      </w:pPr>
      <w:r>
        <w:rPr>
          <w:rFonts w:ascii="宋体" w:hAnsi="宋体"/>
          <w:sz w:val="24"/>
        </w:rPr>
        <w:t>地    址：</w:t>
      </w:r>
      <w:r>
        <w:rPr>
          <w:rFonts w:ascii="宋体" w:hAnsi="宋体" w:hint="eastAsia"/>
          <w:sz w:val="24"/>
        </w:rPr>
        <w:t>北京市海淀区阜成路33号</w:t>
      </w:r>
    </w:p>
    <w:p w14:paraId="1E9A98C7" w14:textId="77777777" w:rsidR="00D20BD6" w:rsidRDefault="00D20BD6" w:rsidP="00C24EB4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联系人/</w:t>
      </w:r>
      <w:r>
        <w:rPr>
          <w:rFonts w:ascii="宋体" w:hAnsi="宋体"/>
          <w:sz w:val="24"/>
        </w:rPr>
        <w:t>联系方式：</w:t>
      </w:r>
      <w:bookmarkStart w:id="6" w:name="OLE_LINK19"/>
      <w:bookmarkStart w:id="7" w:name="_Hlk193900059"/>
      <w:r>
        <w:rPr>
          <w:rFonts w:ascii="宋体" w:hAnsi="宋体" w:hint="eastAsia"/>
          <w:sz w:val="24"/>
        </w:rPr>
        <w:t>李老师，</w:t>
      </w:r>
      <w:bookmarkStart w:id="8" w:name="OLE_LINK28"/>
      <w:r>
        <w:rPr>
          <w:rFonts w:ascii="宋体" w:hAnsi="宋体" w:hint="eastAsia"/>
          <w:sz w:val="24"/>
        </w:rPr>
        <w:t>010-</w:t>
      </w:r>
      <w:bookmarkEnd w:id="6"/>
      <w:bookmarkEnd w:id="8"/>
      <w:r>
        <w:rPr>
          <w:rFonts w:ascii="宋体" w:hAnsi="宋体"/>
          <w:sz w:val="24"/>
        </w:rPr>
        <w:t>81353689</w:t>
      </w:r>
      <w:bookmarkEnd w:id="7"/>
    </w:p>
    <w:p w14:paraId="2BE3C736" w14:textId="77777777" w:rsidR="00D20BD6" w:rsidRDefault="00D20BD6" w:rsidP="00C24EB4">
      <w:pPr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sz w:val="24"/>
        </w:rPr>
        <w:t>2.采购代理机构信息</w:t>
      </w:r>
      <w:bookmarkEnd w:id="4"/>
      <w:bookmarkEnd w:id="5"/>
    </w:p>
    <w:p w14:paraId="5C5E2FF1" w14:textId="77777777" w:rsidR="00D20BD6" w:rsidRDefault="00D20BD6" w:rsidP="00C24EB4">
      <w:pPr>
        <w:spacing w:line="360" w:lineRule="auto"/>
        <w:jc w:val="left"/>
        <w:rPr>
          <w:rFonts w:ascii="宋体" w:hAnsi="宋体" w:hint="eastAsia"/>
          <w:sz w:val="24"/>
        </w:rPr>
      </w:pPr>
      <w:bookmarkStart w:id="9" w:name="_Toc28359010"/>
      <w:bookmarkStart w:id="10" w:name="_Toc28359087"/>
      <w:r>
        <w:rPr>
          <w:rFonts w:ascii="宋体" w:hAnsi="宋体"/>
          <w:sz w:val="24"/>
        </w:rPr>
        <w:t>名    称：</w:t>
      </w:r>
      <w:r>
        <w:rPr>
          <w:rFonts w:ascii="宋体" w:hAnsi="宋体" w:hint="eastAsia"/>
          <w:sz w:val="24"/>
        </w:rPr>
        <w:t>北京明德致信咨询有限公司</w:t>
      </w:r>
    </w:p>
    <w:p w14:paraId="24621BC6" w14:textId="77777777" w:rsidR="00D20BD6" w:rsidRDefault="00D20BD6" w:rsidP="00C24EB4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地    址：</w:t>
      </w:r>
      <w:r>
        <w:rPr>
          <w:rFonts w:ascii="宋体" w:hAnsi="宋体" w:hint="eastAsia"/>
          <w:sz w:val="24"/>
        </w:rPr>
        <w:t>北京市海淀区学院路30号科大天工大厦B座1709室</w:t>
      </w:r>
    </w:p>
    <w:p w14:paraId="62D051FF" w14:textId="77777777" w:rsidR="00D20BD6" w:rsidRDefault="00D20BD6" w:rsidP="00C24EB4">
      <w:pPr>
        <w:spacing w:line="360" w:lineRule="auto"/>
        <w:jc w:val="left"/>
        <w:rPr>
          <w:sz w:val="24"/>
          <w:u w:val="single"/>
        </w:rPr>
      </w:pPr>
      <w:r>
        <w:rPr>
          <w:rFonts w:ascii="宋体" w:hAnsi="宋体"/>
          <w:sz w:val="24"/>
        </w:rPr>
        <w:t>联系方式：</w:t>
      </w:r>
      <w:r>
        <w:rPr>
          <w:rFonts w:ascii="宋体" w:hAnsi="宋体" w:hint="eastAsia"/>
          <w:sz w:val="24"/>
        </w:rPr>
        <w:t>010－61196355</w:t>
      </w:r>
    </w:p>
    <w:p w14:paraId="6CE68005" w14:textId="77777777" w:rsidR="00D20BD6" w:rsidRDefault="00D20BD6" w:rsidP="00C24EB4">
      <w:pPr>
        <w:spacing w:line="360" w:lineRule="auto"/>
        <w:rPr>
          <w:rFonts w:ascii="宋体" w:hAnsi="宋体" w:hint="eastAsia"/>
          <w:b/>
          <w:sz w:val="24"/>
          <w:u w:val="single"/>
        </w:rPr>
      </w:pPr>
      <w:r>
        <w:rPr>
          <w:rFonts w:ascii="宋体" w:hAnsi="宋体"/>
          <w:b/>
          <w:sz w:val="24"/>
        </w:rPr>
        <w:t>3.项目联系方式</w:t>
      </w:r>
      <w:bookmarkEnd w:id="9"/>
      <w:bookmarkEnd w:id="10"/>
    </w:p>
    <w:p w14:paraId="61CA3E98" w14:textId="225BFA53" w:rsidR="00D20BD6" w:rsidRDefault="00D20BD6" w:rsidP="00C24EB4">
      <w:pPr>
        <w:pStyle w:val="a6"/>
        <w:spacing w:line="360" w:lineRule="auto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项目联系人：</w:t>
      </w:r>
      <w:r w:rsidR="0023488E" w:rsidRPr="0023488E">
        <w:rPr>
          <w:rFonts w:hAnsi="宋体"/>
          <w:sz w:val="24"/>
          <w:szCs w:val="24"/>
        </w:rPr>
        <w:t>孙恺宁、徐昊云、王爽、周洁琼、王希、王蕾蕾、高宇、张闻</w:t>
      </w:r>
    </w:p>
    <w:p w14:paraId="26D033F3" w14:textId="77777777" w:rsidR="00D20BD6" w:rsidRDefault="00D20BD6" w:rsidP="00C24EB4">
      <w:pPr>
        <w:pStyle w:val="a6"/>
        <w:spacing w:line="360" w:lineRule="auto"/>
        <w:rPr>
          <w:rFonts w:hAnsi="宋体" w:hint="eastAsia"/>
          <w:sz w:val="24"/>
        </w:rPr>
      </w:pPr>
      <w:r>
        <w:rPr>
          <w:rFonts w:hAnsi="宋体"/>
          <w:sz w:val="24"/>
        </w:rPr>
        <w:t xml:space="preserve">电      话：010－61196355、15801412428 </w:t>
      </w:r>
    </w:p>
    <w:p w14:paraId="1C65A5E1" w14:textId="77777777" w:rsidR="00D20BD6" w:rsidRDefault="00D20BD6" w:rsidP="00C24EB4">
      <w:pPr>
        <w:pStyle w:val="a6"/>
        <w:spacing w:line="360" w:lineRule="auto"/>
        <w:rPr>
          <w:rFonts w:hAnsi="宋体" w:hint="eastAsia"/>
          <w:sz w:val="24"/>
        </w:rPr>
      </w:pPr>
      <w:proofErr w:type="gramStart"/>
      <w:r>
        <w:rPr>
          <w:rFonts w:hAnsi="宋体"/>
          <w:sz w:val="24"/>
        </w:rPr>
        <w:t>邮</w:t>
      </w:r>
      <w:proofErr w:type="gramEnd"/>
      <w:r>
        <w:rPr>
          <w:rFonts w:hAnsi="宋体"/>
          <w:sz w:val="24"/>
        </w:rPr>
        <w:t xml:space="preserve">      编：100083</w:t>
      </w:r>
    </w:p>
    <w:p w14:paraId="02996FD9" w14:textId="77777777" w:rsidR="00D20BD6" w:rsidRDefault="00D20BD6" w:rsidP="00C24EB4">
      <w:pPr>
        <w:pStyle w:val="a6"/>
        <w:spacing w:line="360" w:lineRule="auto"/>
        <w:rPr>
          <w:rFonts w:hAnsi="宋体" w:hint="eastAsia"/>
          <w:sz w:val="24"/>
        </w:rPr>
      </w:pPr>
      <w:r>
        <w:rPr>
          <w:rFonts w:hAnsi="宋体"/>
          <w:sz w:val="24"/>
        </w:rPr>
        <w:t>传      真：010－82370045</w:t>
      </w:r>
    </w:p>
    <w:p w14:paraId="7DD5F5A7" w14:textId="367E839A" w:rsidR="00D20BD6" w:rsidRPr="00845EBC" w:rsidRDefault="00D20BD6" w:rsidP="00C24EB4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hAnsi="宋体"/>
          <w:sz w:val="24"/>
        </w:rPr>
        <w:t>电</w:t>
      </w:r>
      <w:r>
        <w:rPr>
          <w:rFonts w:hAnsi="宋体"/>
          <w:sz w:val="24"/>
        </w:rPr>
        <w:t xml:space="preserve"> </w:t>
      </w:r>
      <w:r>
        <w:rPr>
          <w:rFonts w:hAnsi="宋体"/>
          <w:sz w:val="24"/>
        </w:rPr>
        <w:t>子</w:t>
      </w:r>
      <w:r>
        <w:rPr>
          <w:rFonts w:hAnsi="宋体"/>
          <w:sz w:val="24"/>
        </w:rPr>
        <w:t xml:space="preserve"> </w:t>
      </w:r>
      <w:r>
        <w:rPr>
          <w:rFonts w:hAnsi="宋体"/>
          <w:sz w:val="24"/>
        </w:rPr>
        <w:t>邮</w:t>
      </w:r>
      <w:r>
        <w:rPr>
          <w:rFonts w:hAnsi="宋体"/>
          <w:sz w:val="24"/>
        </w:rPr>
        <w:t xml:space="preserve"> </w:t>
      </w:r>
      <w:r>
        <w:rPr>
          <w:rFonts w:hAnsi="宋体"/>
          <w:sz w:val="24"/>
        </w:rPr>
        <w:t>箱：</w:t>
      </w:r>
      <w:hyperlink r:id="rId7" w:history="1">
        <w:r w:rsidR="00845EBC" w:rsidRPr="00CE1510">
          <w:rPr>
            <w:rStyle w:val="af1"/>
            <w:rFonts w:hAnsi="宋体"/>
            <w:sz w:val="24"/>
          </w:rPr>
          <w:t>skn@zbbmcc.com</w:t>
        </w:r>
      </w:hyperlink>
      <w:r w:rsidR="00845EBC" w:rsidRPr="00845EBC">
        <w:rPr>
          <w:rFonts w:ascii="宋体" w:hAnsi="宋体" w:hint="eastAsia"/>
          <w:sz w:val="24"/>
        </w:rPr>
        <w:t xml:space="preserve"> </w:t>
      </w:r>
    </w:p>
    <w:p w14:paraId="669FDDE3" w14:textId="77777777" w:rsidR="00A10B3B" w:rsidRPr="00A6712C" w:rsidRDefault="001114E6" w:rsidP="00C24EB4">
      <w:pPr>
        <w:spacing w:line="360" w:lineRule="auto"/>
        <w:rPr>
          <w:rFonts w:ascii="宋体" w:hAnsi="宋体" w:hint="eastAsia"/>
          <w:sz w:val="24"/>
          <w:szCs w:val="24"/>
        </w:rPr>
      </w:pPr>
      <w:r w:rsidRPr="00845EBC">
        <w:rPr>
          <w:rFonts w:ascii="宋体" w:hAnsi="宋体" w:hint="eastAsia"/>
          <w:sz w:val="24"/>
          <w:szCs w:val="24"/>
        </w:rPr>
        <w:t>十、附件</w:t>
      </w:r>
    </w:p>
    <w:p w14:paraId="36C14CB4" w14:textId="77777777" w:rsidR="00A10B3B" w:rsidRDefault="001114E6" w:rsidP="00C24EB4">
      <w:pPr>
        <w:spacing w:line="360" w:lineRule="auto"/>
        <w:rPr>
          <w:rFonts w:ascii="宋体" w:hAnsi="宋体" w:hint="eastAsia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1.招标文件</w:t>
      </w:r>
    </w:p>
    <w:p w14:paraId="70A55162" w14:textId="796BBC72" w:rsidR="007273B1" w:rsidRPr="00A6712C" w:rsidRDefault="007273B1" w:rsidP="00C24EB4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p w14:paraId="19A15B86" w14:textId="77777777" w:rsidR="00A10B3B" w:rsidRDefault="00A10B3B" w:rsidP="00C24EB4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61F32310" w14:textId="10A0D71D" w:rsidR="00A10B3B" w:rsidRDefault="00A10B3B">
      <w:pPr>
        <w:spacing w:line="360" w:lineRule="auto"/>
        <w:ind w:right="840"/>
        <w:jc w:val="right"/>
        <w:rPr>
          <w:rFonts w:ascii="宋体" w:hAnsi="宋体" w:hint="eastAsia"/>
          <w:sz w:val="24"/>
          <w:szCs w:val="24"/>
        </w:rPr>
      </w:pPr>
    </w:p>
    <w:sectPr w:rsidR="00A1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CFBE" w14:textId="77777777" w:rsidR="00A615EF" w:rsidRDefault="00A615EF" w:rsidP="00CF1BC9">
      <w:r>
        <w:separator/>
      </w:r>
    </w:p>
  </w:endnote>
  <w:endnote w:type="continuationSeparator" w:id="0">
    <w:p w14:paraId="15A05BEB" w14:textId="77777777" w:rsidR="00A615EF" w:rsidRDefault="00A615EF" w:rsidP="00CF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A1A1" w14:textId="77777777" w:rsidR="00A615EF" w:rsidRDefault="00A615EF" w:rsidP="00CF1BC9">
      <w:r>
        <w:separator/>
      </w:r>
    </w:p>
  </w:footnote>
  <w:footnote w:type="continuationSeparator" w:id="0">
    <w:p w14:paraId="238B7688" w14:textId="77777777" w:rsidR="00A615EF" w:rsidRDefault="00A615EF" w:rsidP="00CF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807090786">
    <w:abstractNumId w:val="1"/>
  </w:num>
  <w:num w:numId="2" w16cid:durableId="152397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59A5"/>
    <w:rsid w:val="0003731F"/>
    <w:rsid w:val="000403A7"/>
    <w:rsid w:val="000419C2"/>
    <w:rsid w:val="00041BCA"/>
    <w:rsid w:val="00043A67"/>
    <w:rsid w:val="000447AE"/>
    <w:rsid w:val="00046BEE"/>
    <w:rsid w:val="0004799B"/>
    <w:rsid w:val="000501C3"/>
    <w:rsid w:val="00052A8E"/>
    <w:rsid w:val="00053B8A"/>
    <w:rsid w:val="000607BF"/>
    <w:rsid w:val="0006751B"/>
    <w:rsid w:val="000722BC"/>
    <w:rsid w:val="00074F28"/>
    <w:rsid w:val="0007572C"/>
    <w:rsid w:val="00084DCD"/>
    <w:rsid w:val="000933CF"/>
    <w:rsid w:val="000A0B7C"/>
    <w:rsid w:val="000A13F9"/>
    <w:rsid w:val="000A27B8"/>
    <w:rsid w:val="000A4200"/>
    <w:rsid w:val="000A703E"/>
    <w:rsid w:val="000B7CFB"/>
    <w:rsid w:val="000C3BCF"/>
    <w:rsid w:val="000C4595"/>
    <w:rsid w:val="000C7AD0"/>
    <w:rsid w:val="000C7ADA"/>
    <w:rsid w:val="000D224B"/>
    <w:rsid w:val="000D40AA"/>
    <w:rsid w:val="000D5979"/>
    <w:rsid w:val="000D6BB9"/>
    <w:rsid w:val="000F32A5"/>
    <w:rsid w:val="000F51FC"/>
    <w:rsid w:val="000F6C6C"/>
    <w:rsid w:val="000F777A"/>
    <w:rsid w:val="0010459C"/>
    <w:rsid w:val="001114E6"/>
    <w:rsid w:val="00121FC6"/>
    <w:rsid w:val="00127131"/>
    <w:rsid w:val="00127151"/>
    <w:rsid w:val="00130471"/>
    <w:rsid w:val="00133AEF"/>
    <w:rsid w:val="00136422"/>
    <w:rsid w:val="00141E42"/>
    <w:rsid w:val="0014302C"/>
    <w:rsid w:val="00145E01"/>
    <w:rsid w:val="00147F83"/>
    <w:rsid w:val="001500B6"/>
    <w:rsid w:val="001510A9"/>
    <w:rsid w:val="00153AC7"/>
    <w:rsid w:val="001611AF"/>
    <w:rsid w:val="00166FC1"/>
    <w:rsid w:val="001679A9"/>
    <w:rsid w:val="001722FF"/>
    <w:rsid w:val="001735A2"/>
    <w:rsid w:val="00175C81"/>
    <w:rsid w:val="00177990"/>
    <w:rsid w:val="00181203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3488E"/>
    <w:rsid w:val="00236D57"/>
    <w:rsid w:val="00241CFA"/>
    <w:rsid w:val="002427C9"/>
    <w:rsid w:val="002509D0"/>
    <w:rsid w:val="00251103"/>
    <w:rsid w:val="00252D2E"/>
    <w:rsid w:val="00253BB4"/>
    <w:rsid w:val="002554CB"/>
    <w:rsid w:val="00261F31"/>
    <w:rsid w:val="002635B1"/>
    <w:rsid w:val="002642F1"/>
    <w:rsid w:val="002650F0"/>
    <w:rsid w:val="002663D0"/>
    <w:rsid w:val="002700BF"/>
    <w:rsid w:val="002704EE"/>
    <w:rsid w:val="002846D4"/>
    <w:rsid w:val="002924B9"/>
    <w:rsid w:val="00293397"/>
    <w:rsid w:val="002947B4"/>
    <w:rsid w:val="002A61A0"/>
    <w:rsid w:val="002A63F0"/>
    <w:rsid w:val="002B0FB8"/>
    <w:rsid w:val="002C16D5"/>
    <w:rsid w:val="002C6D5B"/>
    <w:rsid w:val="002D27AB"/>
    <w:rsid w:val="002D2D60"/>
    <w:rsid w:val="002D4931"/>
    <w:rsid w:val="002D5855"/>
    <w:rsid w:val="002E3D23"/>
    <w:rsid w:val="002E6BDF"/>
    <w:rsid w:val="002F17F8"/>
    <w:rsid w:val="002F5859"/>
    <w:rsid w:val="002F61FA"/>
    <w:rsid w:val="00306E22"/>
    <w:rsid w:val="00307A13"/>
    <w:rsid w:val="003103D9"/>
    <w:rsid w:val="00310CEF"/>
    <w:rsid w:val="00313E8D"/>
    <w:rsid w:val="00314EC0"/>
    <w:rsid w:val="00324744"/>
    <w:rsid w:val="00326D28"/>
    <w:rsid w:val="00330DEA"/>
    <w:rsid w:val="003331B9"/>
    <w:rsid w:val="003356B6"/>
    <w:rsid w:val="00340486"/>
    <w:rsid w:val="00345D8D"/>
    <w:rsid w:val="00350256"/>
    <w:rsid w:val="0035168C"/>
    <w:rsid w:val="0036374D"/>
    <w:rsid w:val="003646B1"/>
    <w:rsid w:val="00365E50"/>
    <w:rsid w:val="003756A4"/>
    <w:rsid w:val="003806C8"/>
    <w:rsid w:val="00380FAC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2636"/>
    <w:rsid w:val="003C3A58"/>
    <w:rsid w:val="003C4418"/>
    <w:rsid w:val="003D1B83"/>
    <w:rsid w:val="003D1FAF"/>
    <w:rsid w:val="003E0518"/>
    <w:rsid w:val="003E1397"/>
    <w:rsid w:val="003E201C"/>
    <w:rsid w:val="003E2670"/>
    <w:rsid w:val="003E47E9"/>
    <w:rsid w:val="003E4992"/>
    <w:rsid w:val="003E60B4"/>
    <w:rsid w:val="003F532D"/>
    <w:rsid w:val="004061BA"/>
    <w:rsid w:val="00410B21"/>
    <w:rsid w:val="00412AFE"/>
    <w:rsid w:val="004226AF"/>
    <w:rsid w:val="00423914"/>
    <w:rsid w:val="004322FE"/>
    <w:rsid w:val="00436B87"/>
    <w:rsid w:val="00437397"/>
    <w:rsid w:val="00437E85"/>
    <w:rsid w:val="00444669"/>
    <w:rsid w:val="00446927"/>
    <w:rsid w:val="0045223F"/>
    <w:rsid w:val="0045380F"/>
    <w:rsid w:val="00454C0F"/>
    <w:rsid w:val="00455DC9"/>
    <w:rsid w:val="00456AF1"/>
    <w:rsid w:val="004623ED"/>
    <w:rsid w:val="004705C2"/>
    <w:rsid w:val="0047175A"/>
    <w:rsid w:val="0047380A"/>
    <w:rsid w:val="00483D8A"/>
    <w:rsid w:val="00487C2D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05567"/>
    <w:rsid w:val="00510F35"/>
    <w:rsid w:val="0051389F"/>
    <w:rsid w:val="005173AC"/>
    <w:rsid w:val="00521E97"/>
    <w:rsid w:val="00521F9D"/>
    <w:rsid w:val="00524460"/>
    <w:rsid w:val="00531CBF"/>
    <w:rsid w:val="005422F4"/>
    <w:rsid w:val="00545E51"/>
    <w:rsid w:val="005467B5"/>
    <w:rsid w:val="005500B0"/>
    <w:rsid w:val="00553526"/>
    <w:rsid w:val="0056278E"/>
    <w:rsid w:val="005629AA"/>
    <w:rsid w:val="005700D0"/>
    <w:rsid w:val="005706E5"/>
    <w:rsid w:val="00573DFD"/>
    <w:rsid w:val="00580512"/>
    <w:rsid w:val="0058657E"/>
    <w:rsid w:val="00592434"/>
    <w:rsid w:val="0059356F"/>
    <w:rsid w:val="00594C7D"/>
    <w:rsid w:val="00595CB2"/>
    <w:rsid w:val="005A1E1D"/>
    <w:rsid w:val="005A6447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3EBC"/>
    <w:rsid w:val="005F7760"/>
    <w:rsid w:val="00602F45"/>
    <w:rsid w:val="00603830"/>
    <w:rsid w:val="0060693A"/>
    <w:rsid w:val="006071FE"/>
    <w:rsid w:val="00610AD1"/>
    <w:rsid w:val="00611A8C"/>
    <w:rsid w:val="006162BC"/>
    <w:rsid w:val="00616487"/>
    <w:rsid w:val="00617796"/>
    <w:rsid w:val="00617BC6"/>
    <w:rsid w:val="0062457D"/>
    <w:rsid w:val="00630398"/>
    <w:rsid w:val="0063057F"/>
    <w:rsid w:val="00633ADA"/>
    <w:rsid w:val="00640911"/>
    <w:rsid w:val="00643179"/>
    <w:rsid w:val="0064644D"/>
    <w:rsid w:val="006533B9"/>
    <w:rsid w:val="006545D0"/>
    <w:rsid w:val="006573F1"/>
    <w:rsid w:val="00664D73"/>
    <w:rsid w:val="00676C74"/>
    <w:rsid w:val="00677BAC"/>
    <w:rsid w:val="006813AA"/>
    <w:rsid w:val="00681D67"/>
    <w:rsid w:val="0068316E"/>
    <w:rsid w:val="006A0642"/>
    <w:rsid w:val="006A127D"/>
    <w:rsid w:val="006A499F"/>
    <w:rsid w:val="006B3BB3"/>
    <w:rsid w:val="006B7A4C"/>
    <w:rsid w:val="006C120B"/>
    <w:rsid w:val="006C2473"/>
    <w:rsid w:val="006C62B9"/>
    <w:rsid w:val="006D45EC"/>
    <w:rsid w:val="006E4598"/>
    <w:rsid w:val="006E5AD8"/>
    <w:rsid w:val="006F0603"/>
    <w:rsid w:val="006F1541"/>
    <w:rsid w:val="006F35AB"/>
    <w:rsid w:val="006F500B"/>
    <w:rsid w:val="00716A80"/>
    <w:rsid w:val="00722207"/>
    <w:rsid w:val="00723AC6"/>
    <w:rsid w:val="00727072"/>
    <w:rsid w:val="007273B1"/>
    <w:rsid w:val="00732AA8"/>
    <w:rsid w:val="00750026"/>
    <w:rsid w:val="00752B39"/>
    <w:rsid w:val="0075499D"/>
    <w:rsid w:val="00757FA5"/>
    <w:rsid w:val="00760B96"/>
    <w:rsid w:val="007615F2"/>
    <w:rsid w:val="007643AD"/>
    <w:rsid w:val="00771B49"/>
    <w:rsid w:val="0077419D"/>
    <w:rsid w:val="007750F6"/>
    <w:rsid w:val="00776888"/>
    <w:rsid w:val="00776CD5"/>
    <w:rsid w:val="0078031F"/>
    <w:rsid w:val="007831EF"/>
    <w:rsid w:val="007873A1"/>
    <w:rsid w:val="00791C14"/>
    <w:rsid w:val="007A30AB"/>
    <w:rsid w:val="007A359A"/>
    <w:rsid w:val="007A6384"/>
    <w:rsid w:val="007A7CC7"/>
    <w:rsid w:val="007B1D2C"/>
    <w:rsid w:val="007B1F09"/>
    <w:rsid w:val="007B3A06"/>
    <w:rsid w:val="007B5933"/>
    <w:rsid w:val="007C7845"/>
    <w:rsid w:val="007E01CE"/>
    <w:rsid w:val="007E1F69"/>
    <w:rsid w:val="007E6424"/>
    <w:rsid w:val="007E6B94"/>
    <w:rsid w:val="007E7CA7"/>
    <w:rsid w:val="007F0AB9"/>
    <w:rsid w:val="007F1DFD"/>
    <w:rsid w:val="007F5FE0"/>
    <w:rsid w:val="007F6E76"/>
    <w:rsid w:val="008001F5"/>
    <w:rsid w:val="00800D80"/>
    <w:rsid w:val="008037C4"/>
    <w:rsid w:val="00823649"/>
    <w:rsid w:val="008254E4"/>
    <w:rsid w:val="00845EBC"/>
    <w:rsid w:val="00854B66"/>
    <w:rsid w:val="00863151"/>
    <w:rsid w:val="008652F6"/>
    <w:rsid w:val="00873120"/>
    <w:rsid w:val="00881513"/>
    <w:rsid w:val="00882146"/>
    <w:rsid w:val="00885FE4"/>
    <w:rsid w:val="008931CE"/>
    <w:rsid w:val="008941F9"/>
    <w:rsid w:val="00894E09"/>
    <w:rsid w:val="00894FE7"/>
    <w:rsid w:val="008A1311"/>
    <w:rsid w:val="008C30BB"/>
    <w:rsid w:val="008C45A9"/>
    <w:rsid w:val="008C7756"/>
    <w:rsid w:val="008D2CA4"/>
    <w:rsid w:val="008E0CD8"/>
    <w:rsid w:val="008E0D63"/>
    <w:rsid w:val="008F657B"/>
    <w:rsid w:val="008F7162"/>
    <w:rsid w:val="009059A5"/>
    <w:rsid w:val="0091150D"/>
    <w:rsid w:val="00914093"/>
    <w:rsid w:val="009157B8"/>
    <w:rsid w:val="00922410"/>
    <w:rsid w:val="00945313"/>
    <w:rsid w:val="00947B87"/>
    <w:rsid w:val="009612AB"/>
    <w:rsid w:val="00963BE3"/>
    <w:rsid w:val="00963D55"/>
    <w:rsid w:val="009668CD"/>
    <w:rsid w:val="00966DF3"/>
    <w:rsid w:val="0097061D"/>
    <w:rsid w:val="009718D8"/>
    <w:rsid w:val="00974986"/>
    <w:rsid w:val="00976AA4"/>
    <w:rsid w:val="00977504"/>
    <w:rsid w:val="00990DE8"/>
    <w:rsid w:val="009946CD"/>
    <w:rsid w:val="009967D6"/>
    <w:rsid w:val="009A09A8"/>
    <w:rsid w:val="009A2A68"/>
    <w:rsid w:val="009A6737"/>
    <w:rsid w:val="009D0AAB"/>
    <w:rsid w:val="009D1D35"/>
    <w:rsid w:val="009D7620"/>
    <w:rsid w:val="009E1833"/>
    <w:rsid w:val="009E531D"/>
    <w:rsid w:val="009E7173"/>
    <w:rsid w:val="009F01C2"/>
    <w:rsid w:val="009F1E4F"/>
    <w:rsid w:val="009F609C"/>
    <w:rsid w:val="00A01087"/>
    <w:rsid w:val="00A01689"/>
    <w:rsid w:val="00A06406"/>
    <w:rsid w:val="00A108A2"/>
    <w:rsid w:val="00A10B3B"/>
    <w:rsid w:val="00A16C1C"/>
    <w:rsid w:val="00A16FCE"/>
    <w:rsid w:val="00A20911"/>
    <w:rsid w:val="00A26A73"/>
    <w:rsid w:val="00A2751C"/>
    <w:rsid w:val="00A303D0"/>
    <w:rsid w:val="00A31154"/>
    <w:rsid w:val="00A34B04"/>
    <w:rsid w:val="00A376A9"/>
    <w:rsid w:val="00A40CCC"/>
    <w:rsid w:val="00A43FEE"/>
    <w:rsid w:val="00A50D7E"/>
    <w:rsid w:val="00A53489"/>
    <w:rsid w:val="00A56F3B"/>
    <w:rsid w:val="00A60613"/>
    <w:rsid w:val="00A612E1"/>
    <w:rsid w:val="00A6150F"/>
    <w:rsid w:val="00A615EF"/>
    <w:rsid w:val="00A64755"/>
    <w:rsid w:val="00A6712C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B2DA5"/>
    <w:rsid w:val="00AC4E67"/>
    <w:rsid w:val="00AC653D"/>
    <w:rsid w:val="00AD2A6F"/>
    <w:rsid w:val="00AD7BB1"/>
    <w:rsid w:val="00AE02C3"/>
    <w:rsid w:val="00AE187B"/>
    <w:rsid w:val="00AE291D"/>
    <w:rsid w:val="00AE3ED1"/>
    <w:rsid w:val="00AE4DBD"/>
    <w:rsid w:val="00AE538F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606C"/>
    <w:rsid w:val="00B41B85"/>
    <w:rsid w:val="00B50764"/>
    <w:rsid w:val="00B50F82"/>
    <w:rsid w:val="00B57387"/>
    <w:rsid w:val="00B5741F"/>
    <w:rsid w:val="00B64D8D"/>
    <w:rsid w:val="00B679DC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3F07"/>
    <w:rsid w:val="00B9434C"/>
    <w:rsid w:val="00B96BC0"/>
    <w:rsid w:val="00BA616E"/>
    <w:rsid w:val="00BB3828"/>
    <w:rsid w:val="00BB605D"/>
    <w:rsid w:val="00BC33E1"/>
    <w:rsid w:val="00BC6579"/>
    <w:rsid w:val="00BC69E5"/>
    <w:rsid w:val="00BD2970"/>
    <w:rsid w:val="00BF59DB"/>
    <w:rsid w:val="00BF6C7F"/>
    <w:rsid w:val="00C0256F"/>
    <w:rsid w:val="00C15EDB"/>
    <w:rsid w:val="00C24EB4"/>
    <w:rsid w:val="00C26134"/>
    <w:rsid w:val="00C264CB"/>
    <w:rsid w:val="00C31E3B"/>
    <w:rsid w:val="00C3541D"/>
    <w:rsid w:val="00C35F23"/>
    <w:rsid w:val="00C372D4"/>
    <w:rsid w:val="00C43265"/>
    <w:rsid w:val="00C434AC"/>
    <w:rsid w:val="00C4566C"/>
    <w:rsid w:val="00C46BF9"/>
    <w:rsid w:val="00C50823"/>
    <w:rsid w:val="00C6232F"/>
    <w:rsid w:val="00C6282E"/>
    <w:rsid w:val="00C66CBD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1AB"/>
    <w:rsid w:val="00CB1663"/>
    <w:rsid w:val="00CB2858"/>
    <w:rsid w:val="00CB4922"/>
    <w:rsid w:val="00CC249F"/>
    <w:rsid w:val="00CC621D"/>
    <w:rsid w:val="00CD0501"/>
    <w:rsid w:val="00CD2D26"/>
    <w:rsid w:val="00CD4DF8"/>
    <w:rsid w:val="00CD7E00"/>
    <w:rsid w:val="00CE2800"/>
    <w:rsid w:val="00CE4DDE"/>
    <w:rsid w:val="00CE5C82"/>
    <w:rsid w:val="00CF1BC9"/>
    <w:rsid w:val="00CF4688"/>
    <w:rsid w:val="00CF6E31"/>
    <w:rsid w:val="00CF740B"/>
    <w:rsid w:val="00D14E83"/>
    <w:rsid w:val="00D174E5"/>
    <w:rsid w:val="00D20BD6"/>
    <w:rsid w:val="00D21E52"/>
    <w:rsid w:val="00D22197"/>
    <w:rsid w:val="00D25F53"/>
    <w:rsid w:val="00D265BB"/>
    <w:rsid w:val="00D309D0"/>
    <w:rsid w:val="00D37EC5"/>
    <w:rsid w:val="00D57702"/>
    <w:rsid w:val="00D66714"/>
    <w:rsid w:val="00D7212D"/>
    <w:rsid w:val="00D72F6F"/>
    <w:rsid w:val="00D80D0C"/>
    <w:rsid w:val="00DA1FB4"/>
    <w:rsid w:val="00DA512D"/>
    <w:rsid w:val="00DA63B0"/>
    <w:rsid w:val="00DB25AD"/>
    <w:rsid w:val="00DB3D98"/>
    <w:rsid w:val="00DC3E42"/>
    <w:rsid w:val="00DC41D3"/>
    <w:rsid w:val="00DD1190"/>
    <w:rsid w:val="00DD156A"/>
    <w:rsid w:val="00DD1D36"/>
    <w:rsid w:val="00DD5077"/>
    <w:rsid w:val="00DD61D1"/>
    <w:rsid w:val="00DE0D8F"/>
    <w:rsid w:val="00DE41DC"/>
    <w:rsid w:val="00DF4C78"/>
    <w:rsid w:val="00DF5955"/>
    <w:rsid w:val="00E14DA7"/>
    <w:rsid w:val="00E15140"/>
    <w:rsid w:val="00E24FCB"/>
    <w:rsid w:val="00E311D6"/>
    <w:rsid w:val="00E409D0"/>
    <w:rsid w:val="00E50068"/>
    <w:rsid w:val="00E516DF"/>
    <w:rsid w:val="00E54B79"/>
    <w:rsid w:val="00E6112B"/>
    <w:rsid w:val="00E657DF"/>
    <w:rsid w:val="00E7739D"/>
    <w:rsid w:val="00E84880"/>
    <w:rsid w:val="00E958F3"/>
    <w:rsid w:val="00E9799D"/>
    <w:rsid w:val="00EA080B"/>
    <w:rsid w:val="00EA2414"/>
    <w:rsid w:val="00EA4B8E"/>
    <w:rsid w:val="00EA6F77"/>
    <w:rsid w:val="00EA7C6A"/>
    <w:rsid w:val="00EB1F8F"/>
    <w:rsid w:val="00EB228A"/>
    <w:rsid w:val="00EB48BC"/>
    <w:rsid w:val="00EB5895"/>
    <w:rsid w:val="00EC1182"/>
    <w:rsid w:val="00EC6EC0"/>
    <w:rsid w:val="00EC6F7A"/>
    <w:rsid w:val="00EC7FDD"/>
    <w:rsid w:val="00ED337C"/>
    <w:rsid w:val="00ED3688"/>
    <w:rsid w:val="00ED44AA"/>
    <w:rsid w:val="00ED4EEE"/>
    <w:rsid w:val="00ED53D3"/>
    <w:rsid w:val="00ED7203"/>
    <w:rsid w:val="00ED7BD5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2440C"/>
    <w:rsid w:val="00F31087"/>
    <w:rsid w:val="00F477FD"/>
    <w:rsid w:val="00F57011"/>
    <w:rsid w:val="00F63603"/>
    <w:rsid w:val="00F66F89"/>
    <w:rsid w:val="00F75019"/>
    <w:rsid w:val="00F75223"/>
    <w:rsid w:val="00F85F6A"/>
    <w:rsid w:val="00F902D4"/>
    <w:rsid w:val="00FA079A"/>
    <w:rsid w:val="00FA0A64"/>
    <w:rsid w:val="00FA36D4"/>
    <w:rsid w:val="00FA5F42"/>
    <w:rsid w:val="00FB0AA5"/>
    <w:rsid w:val="00FB2BA7"/>
    <w:rsid w:val="00FB41A8"/>
    <w:rsid w:val="00FC3579"/>
    <w:rsid w:val="00FC3655"/>
    <w:rsid w:val="00FD2682"/>
    <w:rsid w:val="00FD5A67"/>
    <w:rsid w:val="00FE2EB2"/>
    <w:rsid w:val="00FE5898"/>
    <w:rsid w:val="00FF571E"/>
    <w:rsid w:val="0CF03003"/>
    <w:rsid w:val="159406DE"/>
    <w:rsid w:val="21103DE3"/>
    <w:rsid w:val="240E1472"/>
    <w:rsid w:val="2C822804"/>
    <w:rsid w:val="3E132398"/>
    <w:rsid w:val="41126768"/>
    <w:rsid w:val="50E7376D"/>
    <w:rsid w:val="6A35330C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544DB"/>
  <w15:docId w15:val="{FB6F9AB2-C1D9-414A-9033-B987A866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D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6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12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1">
    <w:name w:val="纯文本 字符1"/>
    <w:basedOn w:val="a0"/>
    <w:link w:val="a6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2">
    <w:name w:val="批注框文本 字符1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e">
    <w:name w:val="批注框文本 字符"/>
    <w:qFormat/>
    <w:rPr>
      <w:rFonts w:cs="等线 Light"/>
      <w:sz w:val="18"/>
      <w:szCs w:val="18"/>
    </w:rPr>
  </w:style>
  <w:style w:type="character" w:customStyle="1" w:styleId="af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2">
    <w:name w:val="纯文本 Char2"/>
    <w:autoRedefine/>
    <w:qFormat/>
    <w:rsid w:val="00D20BD6"/>
    <w:rPr>
      <w:rFonts w:ascii="宋体" w:hAnsi="Courier New"/>
      <w:kern w:val="2"/>
      <w:sz w:val="21"/>
    </w:rPr>
  </w:style>
  <w:style w:type="character" w:styleId="af1">
    <w:name w:val="Hyperlink"/>
    <w:basedOn w:val="a0"/>
    <w:uiPriority w:val="99"/>
    <w:unhideWhenUsed/>
    <w:rsid w:val="00845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n@zbbmc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183</Words>
  <Characters>1044</Characters>
  <Application>Microsoft Office Word</Application>
  <DocSecurity>0</DocSecurity>
  <Lines>8</Lines>
  <Paragraphs>2</Paragraphs>
  <ScaleCrop>false</ScaleCrop>
  <Company>Organization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昊云 徐</cp:lastModifiedBy>
  <cp:revision>334</cp:revision>
  <dcterms:created xsi:type="dcterms:W3CDTF">2021-05-07T03:19:00Z</dcterms:created>
  <dcterms:modified xsi:type="dcterms:W3CDTF">2026-06-22T01:11:00Z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EF6D5EB7F5F64EC99811AB091175E190_12</vt:lpwstr>
  </property>
</Properties>
</file>