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2A4AF">
      <w:pPr>
        <w:pStyle w:val="2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35393809"/>
      <w:bookmarkStart w:id="1" w:name="_Toc28359022"/>
      <w:r>
        <w:rPr>
          <w:rFonts w:ascii="Times New Roman" w:hAnsi="Times New Roman" w:cs="Times New Roman"/>
          <w:sz w:val="28"/>
          <w:szCs w:val="28"/>
        </w:rPr>
        <w:t>成交公告</w:t>
      </w:r>
      <w:bookmarkEnd w:id="0"/>
      <w:bookmarkEnd w:id="1"/>
    </w:p>
    <w:p w14:paraId="15EF35CB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一、项目编号：</w:t>
      </w:r>
      <w:r>
        <w:rPr>
          <w:rFonts w:hint="eastAsia" w:ascii="Times New Roman" w:hAnsi="Times New Roman" w:eastAsia="宋体"/>
          <w:sz w:val="24"/>
          <w:szCs w:val="24"/>
        </w:rPr>
        <w:t>BJJQ-2026-558</w:t>
      </w:r>
    </w:p>
    <w:p w14:paraId="3670CA7C">
      <w:pPr>
        <w:spacing w:line="360" w:lineRule="auto"/>
        <w:rPr>
          <w:rFonts w:ascii="Times New Roman" w:hAnsi="Times New Roman" w:eastAsia="宋体"/>
          <w:sz w:val="24"/>
          <w:szCs w:val="24"/>
          <w:u w:val="single"/>
        </w:rPr>
      </w:pPr>
      <w:r>
        <w:rPr>
          <w:rFonts w:ascii="Times New Roman" w:hAnsi="Times New Roman" w:eastAsia="宋体"/>
          <w:sz w:val="24"/>
          <w:szCs w:val="24"/>
        </w:rPr>
        <w:t>二、项目名称：</w:t>
      </w:r>
      <w:r>
        <w:rPr>
          <w:rFonts w:hint="eastAsia" w:ascii="Times New Roman" w:hAnsi="Times New Roman" w:eastAsia="宋体"/>
          <w:sz w:val="24"/>
          <w:szCs w:val="24"/>
        </w:rPr>
        <w:t>北京男子足球队训练比赛项目</w:t>
      </w:r>
    </w:p>
    <w:p w14:paraId="0622ADEF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三、成交信息：</w:t>
      </w:r>
    </w:p>
    <w:p w14:paraId="0A0A26A5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供应商名称：</w:t>
      </w:r>
      <w:r>
        <w:rPr>
          <w:rFonts w:hint="eastAsia" w:ascii="Times New Roman" w:hAnsi="Times New Roman" w:eastAsia="宋体"/>
          <w:sz w:val="24"/>
          <w:szCs w:val="24"/>
        </w:rPr>
        <w:t>北京市足球运动协会</w:t>
      </w:r>
    </w:p>
    <w:p w14:paraId="38303596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供应商地址：</w:t>
      </w:r>
      <w:r>
        <w:rPr>
          <w:rFonts w:hint="eastAsia" w:ascii="Times New Roman" w:hAnsi="Times New Roman" w:eastAsia="宋体"/>
          <w:sz w:val="24"/>
          <w:szCs w:val="24"/>
        </w:rPr>
        <w:t>北京市西城区先农坛体育场2号楼</w:t>
      </w:r>
    </w:p>
    <w:p w14:paraId="6DA00CB8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成交金额：</w:t>
      </w:r>
    </w:p>
    <w:p w14:paraId="72438FAB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人民币（大写）：壹仟零捌万柒仟零肆元整</w:t>
      </w:r>
    </w:p>
    <w:p w14:paraId="30D46F1C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人民币（小写）：￥10087004.00</w:t>
      </w:r>
    </w:p>
    <w:p w14:paraId="1ECB6F5B">
      <w:pPr>
        <w:numPr>
          <w:ilvl w:val="0"/>
          <w:numId w:val="1"/>
        </w:num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主要标的信息：</w:t>
      </w:r>
    </w:p>
    <w:tbl>
      <w:tblPr>
        <w:tblStyle w:val="11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6028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</w:tcPr>
          <w:p w14:paraId="44D83CA1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4"/>
                <w:szCs w:val="24"/>
              </w:rPr>
              <w:t>服务类</w:t>
            </w:r>
          </w:p>
        </w:tc>
      </w:tr>
      <w:tr w14:paraId="66CDA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</w:tcPr>
          <w:p w14:paraId="63D919D7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北京男子足球队训练比赛项目</w:t>
            </w:r>
          </w:p>
          <w:p w14:paraId="6B6D2B90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服务范围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：详见单一来源采购文件。</w:t>
            </w:r>
          </w:p>
          <w:p w14:paraId="20ABFD94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服务要求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：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详见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单一来源采购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文件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。</w:t>
            </w:r>
          </w:p>
          <w:p w14:paraId="53E8E855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服务时间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：自合同签订之日起至本项目完结之日。</w:t>
            </w:r>
          </w:p>
          <w:p w14:paraId="3B59AD6B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服务标准：详见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单一来源采购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文件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。</w:t>
            </w:r>
          </w:p>
        </w:tc>
      </w:tr>
    </w:tbl>
    <w:p w14:paraId="76459E4A">
      <w:pPr>
        <w:spacing w:line="360" w:lineRule="auto"/>
        <w:rPr>
          <w:rFonts w:ascii="Times New Roman" w:hAnsi="Times New Roman" w:eastAsia="宋体"/>
          <w:sz w:val="24"/>
          <w:szCs w:val="24"/>
          <w:highlight w:val="yellow"/>
        </w:rPr>
      </w:pPr>
      <w:r>
        <w:rPr>
          <w:rFonts w:ascii="Times New Roman" w:hAnsi="Times New Roman" w:eastAsia="宋体"/>
          <w:sz w:val="24"/>
          <w:szCs w:val="24"/>
        </w:rPr>
        <w:t>五、单一来源采购人员名单：刁勇、刘琦、李炜</w:t>
      </w:r>
    </w:p>
    <w:p w14:paraId="05190A9C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六、代理服务收费标准及金额：详见单一来源采购文件，</w:t>
      </w:r>
      <w:r>
        <w:rPr>
          <w:rFonts w:hint="eastAsia" w:ascii="Times New Roman" w:hAnsi="Times New Roman" w:eastAsia="宋体"/>
          <w:sz w:val="24"/>
          <w:szCs w:val="24"/>
        </w:rPr>
        <w:t>6.9717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51</w:t>
      </w:r>
      <w:r>
        <w:rPr>
          <w:rFonts w:ascii="Times New Roman" w:hAnsi="Times New Roman" w:eastAsia="宋体"/>
          <w:sz w:val="24"/>
          <w:szCs w:val="24"/>
        </w:rPr>
        <w:t>万元。</w:t>
      </w:r>
    </w:p>
    <w:p w14:paraId="03986AC1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七、公告期限：</w:t>
      </w:r>
    </w:p>
    <w:p w14:paraId="643F722D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自本公告发布之日起1个工作日。</w:t>
      </w:r>
      <w:bookmarkStart w:id="2" w:name="_GoBack"/>
      <w:bookmarkEnd w:id="2"/>
    </w:p>
    <w:p w14:paraId="76F13D6A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八、其他补充事宜：</w:t>
      </w:r>
    </w:p>
    <w:p w14:paraId="7B523917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8.1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本公告同时在中国政府采购网（http://www.ccgp.gov.cn）、</w:t>
      </w:r>
      <w:r>
        <w:rPr>
          <w:rFonts w:ascii="Times New Roman" w:hAnsi="Times New Roman" w:eastAsia="宋体"/>
          <w:kern w:val="0"/>
          <w:sz w:val="24"/>
          <w:szCs w:val="24"/>
        </w:rPr>
        <w:t>北京市政府采购网（http://www.ccgp-beijing.gov.cn/）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发布</w:t>
      </w:r>
      <w:r>
        <w:rPr>
          <w:rFonts w:ascii="Times New Roman" w:hAnsi="Times New Roman" w:eastAsia="宋体"/>
          <w:sz w:val="24"/>
          <w:szCs w:val="24"/>
        </w:rPr>
        <w:t>。</w:t>
      </w:r>
    </w:p>
    <w:p w14:paraId="49A20FD5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8.2采购代理机构项目编号：</w:t>
      </w:r>
      <w:r>
        <w:rPr>
          <w:rFonts w:hint="eastAsia" w:ascii="Times New Roman" w:hAnsi="Times New Roman" w:eastAsia="宋体"/>
          <w:sz w:val="24"/>
          <w:szCs w:val="24"/>
        </w:rPr>
        <w:t>BJJQ-2026-558</w:t>
      </w:r>
    </w:p>
    <w:p w14:paraId="5A97C41C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九、凡对本次公告内容提出询问，请按以下方式联系：</w:t>
      </w:r>
    </w:p>
    <w:p w14:paraId="26C7A5A5">
      <w:pPr>
        <w:widowControl/>
        <w:spacing w:line="360" w:lineRule="auto"/>
        <w:jc w:val="left"/>
        <w:rPr>
          <w:rFonts w:ascii="Times New Roman" w:hAnsi="Times New Roman" w:eastAsia="宋体"/>
          <w:b/>
          <w:sz w:val="24"/>
        </w:rPr>
      </w:pPr>
      <w:r>
        <w:rPr>
          <w:rFonts w:ascii="Times New Roman" w:hAnsi="Times New Roman" w:eastAsia="宋体"/>
          <w:b/>
          <w:sz w:val="24"/>
        </w:rPr>
        <w:t>1.采购人信息</w:t>
      </w:r>
    </w:p>
    <w:p w14:paraId="754FCAC1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bCs/>
          <w:sz w:val="24"/>
        </w:rPr>
      </w:pPr>
      <w:r>
        <w:rPr>
          <w:rFonts w:ascii="Times New Roman" w:hAnsi="Times New Roman" w:eastAsia="宋体"/>
          <w:bCs/>
          <w:sz w:val="24"/>
        </w:rPr>
        <w:t>名    称：北京市先农坛体育运动技术学校</w:t>
      </w:r>
    </w:p>
    <w:p w14:paraId="122DD322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地    址：北京市西城区先农坛街11号</w:t>
      </w:r>
    </w:p>
    <w:p w14:paraId="0682EF2F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highlight w:val="yellow"/>
        </w:rPr>
      </w:pPr>
      <w:r>
        <w:rPr>
          <w:rFonts w:ascii="Times New Roman" w:hAnsi="Times New Roman" w:eastAsia="宋体"/>
          <w:sz w:val="24"/>
        </w:rPr>
        <w:t>联系方式：陈老师、010-63017744</w:t>
      </w:r>
    </w:p>
    <w:p w14:paraId="432A995C">
      <w:pPr>
        <w:spacing w:line="360" w:lineRule="auto"/>
        <w:ind w:left="1078" w:leftChars="371" w:hanging="299" w:hangingChars="124"/>
        <w:jc w:val="left"/>
        <w:rPr>
          <w:rFonts w:ascii="Times New Roman" w:hAnsi="Times New Roman" w:eastAsia="宋体"/>
          <w:b/>
          <w:sz w:val="24"/>
        </w:rPr>
      </w:pPr>
      <w:r>
        <w:rPr>
          <w:rFonts w:ascii="Times New Roman" w:hAnsi="Times New Roman" w:eastAsia="宋体"/>
          <w:b/>
          <w:sz w:val="24"/>
        </w:rPr>
        <w:t>2.采购代理机构信息</w:t>
      </w:r>
    </w:p>
    <w:p w14:paraId="429B87DB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名 称：北京汇诚金桥国际招标咨询有限公司</w:t>
      </w:r>
    </w:p>
    <w:p w14:paraId="66081F5A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地　址：北京市东城区朝内大街南竹杆胡同6号北京INN 3号楼9层</w:t>
      </w:r>
    </w:p>
    <w:p w14:paraId="1E70DD68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联系方式：010-65173011、65173261</w:t>
      </w:r>
    </w:p>
    <w:p w14:paraId="223C54CA">
      <w:pPr>
        <w:spacing w:line="360" w:lineRule="auto"/>
        <w:ind w:left="1078" w:leftChars="371" w:hanging="299" w:hangingChars="124"/>
        <w:rPr>
          <w:rFonts w:ascii="Times New Roman" w:hAnsi="Times New Roman" w:eastAsia="宋体"/>
          <w:b/>
          <w:sz w:val="24"/>
          <w:u w:val="single"/>
        </w:rPr>
      </w:pPr>
      <w:r>
        <w:rPr>
          <w:rFonts w:ascii="Times New Roman" w:hAnsi="Times New Roman" w:eastAsia="宋体"/>
          <w:b/>
          <w:sz w:val="24"/>
        </w:rPr>
        <w:t>3.项目联系方式</w:t>
      </w:r>
    </w:p>
    <w:p w14:paraId="51E2A579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项目联系人：常伊婷、赵长宇</w:t>
      </w:r>
    </w:p>
    <w:p w14:paraId="2037EC30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电　话：010-65173011、65173261</w:t>
      </w:r>
    </w:p>
    <w:p w14:paraId="3338F9B6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十、附件</w:t>
      </w:r>
    </w:p>
    <w:p w14:paraId="6250E662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1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、</w:t>
      </w:r>
      <w:r>
        <w:rPr>
          <w:rFonts w:ascii="Times New Roman" w:hAnsi="Times New Roman" w:eastAsia="宋体"/>
          <w:kern w:val="0"/>
          <w:sz w:val="24"/>
          <w:szCs w:val="24"/>
        </w:rPr>
        <w:t>采购文件</w:t>
      </w:r>
    </w:p>
    <w:p w14:paraId="67147E79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62B6A5"/>
    <w:multiLevelType w:val="singleLevel"/>
    <w:tmpl w:val="E962B6A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2MWQ0NDBlNjllYTJhZmJkMzk4ZmU1MmMyZWFkMjEifQ=="/>
  </w:docVars>
  <w:rsids>
    <w:rsidRoot w:val="669750EC"/>
    <w:rsid w:val="0000055A"/>
    <w:rsid w:val="001C1D80"/>
    <w:rsid w:val="004C6EAD"/>
    <w:rsid w:val="00685016"/>
    <w:rsid w:val="00870BDF"/>
    <w:rsid w:val="008A1EDE"/>
    <w:rsid w:val="00961C59"/>
    <w:rsid w:val="00C569FE"/>
    <w:rsid w:val="00E221ED"/>
    <w:rsid w:val="01454330"/>
    <w:rsid w:val="019C6B17"/>
    <w:rsid w:val="01CF6F3A"/>
    <w:rsid w:val="020B162E"/>
    <w:rsid w:val="03707E87"/>
    <w:rsid w:val="04687138"/>
    <w:rsid w:val="05FD2B10"/>
    <w:rsid w:val="065626EE"/>
    <w:rsid w:val="06854084"/>
    <w:rsid w:val="085E7258"/>
    <w:rsid w:val="09AE66E7"/>
    <w:rsid w:val="09DE67B4"/>
    <w:rsid w:val="09E022D0"/>
    <w:rsid w:val="0BAD4690"/>
    <w:rsid w:val="0C500D1C"/>
    <w:rsid w:val="0D3D5615"/>
    <w:rsid w:val="131D56A4"/>
    <w:rsid w:val="1490670C"/>
    <w:rsid w:val="15145429"/>
    <w:rsid w:val="177F5B60"/>
    <w:rsid w:val="17DE4D91"/>
    <w:rsid w:val="181939B9"/>
    <w:rsid w:val="193A1CB4"/>
    <w:rsid w:val="19B0318D"/>
    <w:rsid w:val="1B7F0607"/>
    <w:rsid w:val="1C1C34B4"/>
    <w:rsid w:val="201B2068"/>
    <w:rsid w:val="21FC04D7"/>
    <w:rsid w:val="22931B98"/>
    <w:rsid w:val="22A068A5"/>
    <w:rsid w:val="2418246B"/>
    <w:rsid w:val="24422F25"/>
    <w:rsid w:val="2AB16E31"/>
    <w:rsid w:val="2ABA62BC"/>
    <w:rsid w:val="2B6D3295"/>
    <w:rsid w:val="2CF12B82"/>
    <w:rsid w:val="2E4A36A5"/>
    <w:rsid w:val="2F796ED7"/>
    <w:rsid w:val="2FC0777B"/>
    <w:rsid w:val="30D27683"/>
    <w:rsid w:val="31262DB1"/>
    <w:rsid w:val="32D1213E"/>
    <w:rsid w:val="339F1DCA"/>
    <w:rsid w:val="38A50F3A"/>
    <w:rsid w:val="39112810"/>
    <w:rsid w:val="39225E0E"/>
    <w:rsid w:val="39A940AA"/>
    <w:rsid w:val="3A1A6AE5"/>
    <w:rsid w:val="3A3629F9"/>
    <w:rsid w:val="3A61149C"/>
    <w:rsid w:val="3AC76DE6"/>
    <w:rsid w:val="3B8956B1"/>
    <w:rsid w:val="3B8F063B"/>
    <w:rsid w:val="3D9379CC"/>
    <w:rsid w:val="3ED20DB3"/>
    <w:rsid w:val="3FA70E1B"/>
    <w:rsid w:val="3FC60789"/>
    <w:rsid w:val="406813CB"/>
    <w:rsid w:val="4232174F"/>
    <w:rsid w:val="425332EC"/>
    <w:rsid w:val="433E162F"/>
    <w:rsid w:val="44544F78"/>
    <w:rsid w:val="44D74293"/>
    <w:rsid w:val="46F1150B"/>
    <w:rsid w:val="47D81313"/>
    <w:rsid w:val="48CE3090"/>
    <w:rsid w:val="494A520C"/>
    <w:rsid w:val="4B5B2952"/>
    <w:rsid w:val="4C7F2647"/>
    <w:rsid w:val="4E0F484D"/>
    <w:rsid w:val="4E5E2EAA"/>
    <w:rsid w:val="51394597"/>
    <w:rsid w:val="516950E4"/>
    <w:rsid w:val="521F4C84"/>
    <w:rsid w:val="54732FDB"/>
    <w:rsid w:val="55B654BC"/>
    <w:rsid w:val="565F56EA"/>
    <w:rsid w:val="57077FCE"/>
    <w:rsid w:val="5B5E086B"/>
    <w:rsid w:val="5CA871A8"/>
    <w:rsid w:val="5DBE347A"/>
    <w:rsid w:val="5F09639B"/>
    <w:rsid w:val="5F0B4F92"/>
    <w:rsid w:val="5F6802F1"/>
    <w:rsid w:val="604F7CA5"/>
    <w:rsid w:val="612F51B6"/>
    <w:rsid w:val="61C87867"/>
    <w:rsid w:val="620B6560"/>
    <w:rsid w:val="6336508F"/>
    <w:rsid w:val="640A4EAA"/>
    <w:rsid w:val="649C0C68"/>
    <w:rsid w:val="64FC5D55"/>
    <w:rsid w:val="65270184"/>
    <w:rsid w:val="669750EC"/>
    <w:rsid w:val="669C2A0A"/>
    <w:rsid w:val="67047B3B"/>
    <w:rsid w:val="67A864FE"/>
    <w:rsid w:val="68B00491"/>
    <w:rsid w:val="69AA0E03"/>
    <w:rsid w:val="6A5D2E66"/>
    <w:rsid w:val="6AB11C71"/>
    <w:rsid w:val="6AD66A57"/>
    <w:rsid w:val="6E0C7DCB"/>
    <w:rsid w:val="6E7F2DDF"/>
    <w:rsid w:val="6ED004F8"/>
    <w:rsid w:val="6FA3343F"/>
    <w:rsid w:val="6FEB1691"/>
    <w:rsid w:val="70381E16"/>
    <w:rsid w:val="70980188"/>
    <w:rsid w:val="75287E4E"/>
    <w:rsid w:val="7AA95FB1"/>
    <w:rsid w:val="7AF10A03"/>
    <w:rsid w:val="7EA72111"/>
    <w:rsid w:val="7EE2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next w:val="1"/>
    <w:qFormat/>
    <w:uiPriority w:val="0"/>
    <w:pPr>
      <w:ind w:firstLine="645"/>
    </w:pPr>
    <w:rPr>
      <w:rFonts w:ascii="楷体_GB2312" w:eastAsia="楷体_GB2312"/>
      <w:sz w:val="32"/>
      <w:szCs w:val="20"/>
    </w:rPr>
  </w:style>
  <w:style w:type="paragraph" w:styleId="7">
    <w:name w:val="Plain Text"/>
    <w:basedOn w:val="1"/>
    <w:qFormat/>
    <w:uiPriority w:val="99"/>
    <w:rPr>
      <w:rFonts w:ascii="宋体" w:hAnsi="Courier New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basedOn w:val="6"/>
    <w:qFormat/>
    <w:uiPriority w:val="99"/>
    <w:pPr>
      <w:spacing w:after="120"/>
      <w:ind w:left="420" w:leftChars="200" w:firstLine="420" w:firstLineChars="200"/>
    </w:pPr>
    <w:rPr>
      <w:sz w:val="21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目录 53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16">
    <w:name w:val="页眉 字符"/>
    <w:basedOn w:val="13"/>
    <w:link w:val="9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17">
    <w:name w:val="页脚 字符"/>
    <w:basedOn w:val="13"/>
    <w:link w:val="8"/>
    <w:qFormat/>
    <w:uiPriority w:val="0"/>
    <w:rPr>
      <w:rFonts w:ascii="等线" w:hAnsi="等线" w:eastAsia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503</Words>
  <Characters>650</Characters>
  <Lines>24</Lines>
  <Paragraphs>38</Paragraphs>
  <TotalTime>3</TotalTime>
  <ScaleCrop>false</ScaleCrop>
  <LinksUpToDate>false</LinksUpToDate>
  <CharactersWithSpaces>662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2020-06-05T07:00:00Z</dcterms:created>
  <dc:creator>---蘑菇卷</dc:creator>
  <cp:lastModifiedBy>汇诚</cp:lastModifiedBy>
  <cp:lastPrinted>2020-06-12T01:46:00Z</cp:lastPrinted>
  <dcterms:modified xsi:type="dcterms:W3CDTF">2026-08-28T03:14:48Z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FF512E964DBC46A3A09334204BBC4378</vt:lpwstr>
  </property>
  <property fmtid="{D5CDD505-2E9C-101B-9397-08002B2CF9AE}" pid="4" name="KSOTemplateDocerSaveRecord">
    <vt:lpwstr>eyJoZGlkIjoiMzFkNzMyZGY0MGI3ZDEwOGMxYWE5MTI4N2M0Y2Y3OWEiLCJ1c2VySWQiOiIyMDQ3NTcxNTgifQ==</vt:lpwstr>
  </property>
</Properties>
</file>