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2A" w:rsidRDefault="009E637E">
      <w:pPr>
        <w:pStyle w:val="1"/>
        <w:tabs>
          <w:tab w:val="left" w:pos="0"/>
        </w:tabs>
        <w:autoSpaceDE w:val="0"/>
        <w:autoSpaceDN w:val="0"/>
        <w:adjustRightInd w:val="0"/>
        <w:spacing w:before="0" w:afterLines="50" w:after="156" w:line="360" w:lineRule="auto"/>
        <w:jc w:val="center"/>
        <w:rPr>
          <w:rFonts w:ascii="仿宋" w:eastAsia="仿宋" w:hAnsi="仿宋"/>
        </w:rPr>
      </w:pPr>
      <w:bookmarkStart w:id="0" w:name="_Toc28359022"/>
      <w:bookmarkStart w:id="1" w:name="_Toc35393809"/>
      <w:bookmarkStart w:id="2" w:name="OLE_LINK20"/>
      <w:bookmarkStart w:id="3" w:name="OLE_LINK34"/>
      <w:r>
        <w:rPr>
          <w:rFonts w:ascii="仿宋" w:eastAsia="仿宋" w:hAnsi="仿宋" w:hint="eastAsia"/>
        </w:rPr>
        <w:t>道路交通信号灯专用设备采购项目（第四期）</w:t>
      </w:r>
      <w:r w:rsidR="005D4038">
        <w:rPr>
          <w:rFonts w:ascii="仿宋" w:eastAsia="仿宋" w:hAnsi="仿宋" w:hint="eastAsia"/>
        </w:rPr>
        <w:t>（第1、2、3包）</w:t>
      </w:r>
      <w:r w:rsidR="00FB4CF1">
        <w:rPr>
          <w:rFonts w:ascii="仿宋" w:eastAsia="仿宋" w:hAnsi="仿宋" w:hint="eastAsia"/>
        </w:rPr>
        <w:t>-中标公告</w:t>
      </w:r>
      <w:bookmarkEnd w:id="0"/>
      <w:bookmarkEnd w:id="1"/>
    </w:p>
    <w:p w:rsidR="0095602A" w:rsidRDefault="00FB4CF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</w:t>
      </w:r>
      <w:r>
        <w:rPr>
          <w:rFonts w:ascii="仿宋" w:eastAsia="仿宋" w:hAnsi="仿宋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项目编号：</w:t>
      </w:r>
      <w:r w:rsidR="009E637E" w:rsidRPr="009E637E">
        <w:rPr>
          <w:rFonts w:ascii="仿宋" w:eastAsia="仿宋" w:hAnsi="仿宋" w:hint="eastAsia"/>
          <w:sz w:val="28"/>
          <w:szCs w:val="28"/>
        </w:rPr>
        <w:t>11000026210200176165-XM001，招标编号：0701-264106120374</w:t>
      </w:r>
    </w:p>
    <w:p w:rsidR="0095602A" w:rsidRDefault="00FB4CF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</w:t>
      </w:r>
      <w:r>
        <w:rPr>
          <w:rFonts w:ascii="仿宋" w:eastAsia="仿宋" w:hAnsi="仿宋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项目名称：</w:t>
      </w:r>
      <w:r w:rsidR="009E637E">
        <w:rPr>
          <w:rFonts w:ascii="仿宋" w:eastAsia="仿宋" w:hAnsi="仿宋" w:hint="eastAsia"/>
          <w:sz w:val="28"/>
          <w:szCs w:val="28"/>
        </w:rPr>
        <w:t>道路交通信号灯专用设备采购项目（第四期）</w:t>
      </w:r>
    </w:p>
    <w:p w:rsidR="0095602A" w:rsidRDefault="00FB4CF1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三、中标信息</w:t>
      </w:r>
    </w:p>
    <w:p w:rsidR="0095602A" w:rsidRDefault="00FB4CF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第1包 </w:t>
      </w:r>
      <w:r w:rsidR="00D80DC8">
        <w:rPr>
          <w:rFonts w:ascii="仿宋" w:eastAsia="仿宋" w:hAnsi="仿宋" w:hint="eastAsia"/>
          <w:sz w:val="28"/>
          <w:szCs w:val="28"/>
        </w:rPr>
        <w:t>东城、西城、朝阳、海淀、丰台、昌平、房山区264处路口信号机、信号灯采购安装</w:t>
      </w:r>
    </w:p>
    <w:p w:rsidR="0095602A" w:rsidRDefault="00FB4C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 w:rsidR="009B01D0" w:rsidRPr="009B01D0">
        <w:rPr>
          <w:rFonts w:ascii="仿宋" w:eastAsia="仿宋" w:hAnsi="仿宋" w:hint="eastAsia"/>
          <w:sz w:val="28"/>
          <w:szCs w:val="28"/>
        </w:rPr>
        <w:t>北京北大千方科技有限公司</w:t>
      </w:r>
    </w:p>
    <w:p w:rsidR="0095602A" w:rsidRDefault="00FB4C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供应商地址：</w:t>
      </w:r>
      <w:r w:rsidR="009B01D0" w:rsidRPr="009B01D0">
        <w:rPr>
          <w:rFonts w:ascii="仿宋" w:eastAsia="仿宋" w:hAnsi="仿宋" w:cs="仿宋" w:hint="eastAsia"/>
          <w:sz w:val="28"/>
          <w:szCs w:val="28"/>
        </w:rPr>
        <w:t>北京市海淀区东北旺西路8号中关村软件园一期27号楼B座201号</w:t>
      </w:r>
    </w:p>
    <w:p w:rsidR="0095602A" w:rsidRDefault="00FB4C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中标金额（人民币元）：</w:t>
      </w:r>
      <w:r>
        <w:rPr>
          <w:rFonts w:ascii="宋体" w:hAnsi="宋体" w:cs="宋体" w:hint="eastAsia"/>
          <w:sz w:val="28"/>
          <w:szCs w:val="28"/>
        </w:rPr>
        <w:t>¥</w:t>
      </w:r>
      <w:r w:rsidR="009B01D0" w:rsidRPr="009B01D0">
        <w:rPr>
          <w:rFonts w:ascii="宋体" w:hAnsi="宋体" w:cs="宋体"/>
          <w:sz w:val="28"/>
          <w:szCs w:val="28"/>
        </w:rPr>
        <w:t>17,658,904.00</w:t>
      </w:r>
    </w:p>
    <w:p w:rsidR="0095602A" w:rsidRDefault="00FB4CF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第2包 </w:t>
      </w:r>
      <w:r w:rsidR="00D80DC8">
        <w:rPr>
          <w:rFonts w:ascii="仿宋" w:eastAsia="仿宋" w:hAnsi="仿宋" w:hint="eastAsia"/>
          <w:sz w:val="28"/>
          <w:szCs w:val="28"/>
        </w:rPr>
        <w:t>市政配套工程</w:t>
      </w:r>
    </w:p>
    <w:p w:rsidR="0095602A" w:rsidRDefault="00FB4CF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 w:rsidR="001F1664" w:rsidRPr="001F1664">
        <w:rPr>
          <w:rFonts w:ascii="仿宋" w:eastAsia="仿宋" w:hAnsi="仿宋" w:hint="eastAsia"/>
          <w:sz w:val="28"/>
          <w:szCs w:val="28"/>
        </w:rPr>
        <w:t>北京市市政</w:t>
      </w:r>
      <w:proofErr w:type="gramStart"/>
      <w:r w:rsidR="001F1664" w:rsidRPr="001F1664">
        <w:rPr>
          <w:rFonts w:ascii="仿宋" w:eastAsia="仿宋" w:hAnsi="仿宋" w:hint="eastAsia"/>
          <w:sz w:val="28"/>
          <w:szCs w:val="28"/>
        </w:rPr>
        <w:t>二建设</w:t>
      </w:r>
      <w:proofErr w:type="gramEnd"/>
      <w:r w:rsidR="001F1664" w:rsidRPr="001F1664">
        <w:rPr>
          <w:rFonts w:ascii="仿宋" w:eastAsia="仿宋" w:hAnsi="仿宋" w:hint="eastAsia"/>
          <w:sz w:val="28"/>
          <w:szCs w:val="28"/>
        </w:rPr>
        <w:t>工程有限责任公司</w:t>
      </w:r>
    </w:p>
    <w:p w:rsidR="0095602A" w:rsidRDefault="00FB4CF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r w:rsidR="001F1664" w:rsidRPr="001F1664">
        <w:rPr>
          <w:rFonts w:ascii="仿宋" w:eastAsia="仿宋" w:hAnsi="仿宋" w:hint="eastAsia"/>
          <w:sz w:val="28"/>
          <w:szCs w:val="28"/>
        </w:rPr>
        <w:t>北京市延庆区</w:t>
      </w:r>
      <w:proofErr w:type="gramStart"/>
      <w:r w:rsidR="001F1664" w:rsidRPr="001F1664">
        <w:rPr>
          <w:rFonts w:ascii="仿宋" w:eastAsia="仿宋" w:hAnsi="仿宋" w:hint="eastAsia"/>
          <w:sz w:val="28"/>
          <w:szCs w:val="28"/>
        </w:rPr>
        <w:t>百泉街</w:t>
      </w:r>
      <w:r w:rsidR="001F1664">
        <w:rPr>
          <w:rFonts w:ascii="仿宋" w:eastAsia="仿宋" w:hAnsi="仿宋" w:hint="eastAsia"/>
          <w:sz w:val="28"/>
          <w:szCs w:val="28"/>
        </w:rPr>
        <w:t>10</w:t>
      </w:r>
      <w:r w:rsidR="001F1664" w:rsidRPr="001F1664">
        <w:rPr>
          <w:rFonts w:ascii="仿宋" w:eastAsia="仿宋" w:hAnsi="仿宋" w:hint="eastAsia"/>
          <w:sz w:val="28"/>
          <w:szCs w:val="28"/>
        </w:rPr>
        <w:t>号</w:t>
      </w:r>
      <w:proofErr w:type="gramEnd"/>
      <w:r w:rsidR="001F1664">
        <w:rPr>
          <w:rFonts w:ascii="仿宋" w:eastAsia="仿宋" w:hAnsi="仿宋" w:hint="eastAsia"/>
          <w:sz w:val="28"/>
          <w:szCs w:val="28"/>
        </w:rPr>
        <w:t>3</w:t>
      </w:r>
      <w:r w:rsidR="001F1664" w:rsidRPr="001F1664">
        <w:rPr>
          <w:rFonts w:ascii="仿宋" w:eastAsia="仿宋" w:hAnsi="仿宋" w:hint="eastAsia"/>
          <w:sz w:val="28"/>
          <w:szCs w:val="28"/>
        </w:rPr>
        <w:t>幢</w:t>
      </w:r>
      <w:r w:rsidR="001F1664">
        <w:rPr>
          <w:rFonts w:ascii="仿宋" w:eastAsia="仿宋" w:hAnsi="仿宋" w:hint="eastAsia"/>
          <w:sz w:val="28"/>
          <w:szCs w:val="28"/>
        </w:rPr>
        <w:t>A</w:t>
      </w:r>
      <w:r w:rsidR="001F1664" w:rsidRPr="001F1664">
        <w:rPr>
          <w:rFonts w:ascii="仿宋" w:eastAsia="仿宋" w:hAnsi="仿宋" w:hint="eastAsia"/>
          <w:sz w:val="28"/>
          <w:szCs w:val="28"/>
        </w:rPr>
        <w:t>座二层</w:t>
      </w:r>
      <w:r w:rsidR="001F1664">
        <w:rPr>
          <w:rFonts w:ascii="仿宋" w:eastAsia="仿宋" w:hAnsi="仿宋" w:hint="eastAsia"/>
          <w:sz w:val="28"/>
          <w:szCs w:val="28"/>
        </w:rPr>
        <w:t>215</w:t>
      </w:r>
      <w:r w:rsidR="001F1664" w:rsidRPr="001F1664">
        <w:rPr>
          <w:rFonts w:ascii="仿宋" w:eastAsia="仿宋" w:hAnsi="仿宋" w:hint="eastAsia"/>
          <w:sz w:val="28"/>
          <w:szCs w:val="28"/>
        </w:rPr>
        <w:t>室(中关村延庆园)</w:t>
      </w:r>
    </w:p>
    <w:p w:rsidR="0095602A" w:rsidRDefault="00FB4CF1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中标金额（人民币元）：</w:t>
      </w:r>
      <w:r>
        <w:rPr>
          <w:rFonts w:ascii="宋体" w:hAnsi="宋体" w:cs="宋体" w:hint="eastAsia"/>
          <w:sz w:val="28"/>
          <w:szCs w:val="28"/>
        </w:rPr>
        <w:t>¥</w:t>
      </w:r>
      <w:r w:rsidR="001F1664">
        <w:rPr>
          <w:rFonts w:ascii="宋体" w:hAnsi="宋体" w:cs="宋体"/>
          <w:sz w:val="28"/>
          <w:szCs w:val="28"/>
        </w:rPr>
        <w:t>21,008,843.00</w:t>
      </w:r>
    </w:p>
    <w:p w:rsidR="00D80DC8" w:rsidRDefault="00D80DC8" w:rsidP="00D80DC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第3包 </w:t>
      </w:r>
      <w:r w:rsidRPr="00D80DC8">
        <w:rPr>
          <w:rFonts w:ascii="仿宋" w:eastAsia="仿宋" w:hAnsi="仿宋" w:hint="eastAsia"/>
          <w:sz w:val="28"/>
          <w:szCs w:val="28"/>
        </w:rPr>
        <w:t>5G无线通信网卡（</w:t>
      </w:r>
      <w:proofErr w:type="gramStart"/>
      <w:r w:rsidRPr="00D80DC8">
        <w:rPr>
          <w:rFonts w:ascii="仿宋" w:eastAsia="仿宋" w:hAnsi="仿宋" w:hint="eastAsia"/>
          <w:sz w:val="28"/>
          <w:szCs w:val="28"/>
        </w:rPr>
        <w:t>含硬切片</w:t>
      </w:r>
      <w:proofErr w:type="gramEnd"/>
      <w:r w:rsidRPr="00D80DC8">
        <w:rPr>
          <w:rFonts w:ascii="仿宋" w:eastAsia="仿宋" w:hAnsi="仿宋" w:hint="eastAsia"/>
          <w:sz w:val="28"/>
          <w:szCs w:val="28"/>
        </w:rPr>
        <w:t>、CPE、国密服务）</w:t>
      </w:r>
    </w:p>
    <w:p w:rsidR="00D80DC8" w:rsidRDefault="00D80DC8" w:rsidP="00D80DC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 w:rsidR="00E97874" w:rsidRPr="00E97874">
        <w:rPr>
          <w:rFonts w:ascii="仿宋" w:eastAsia="仿宋" w:hAnsi="仿宋" w:hint="eastAsia"/>
          <w:sz w:val="28"/>
          <w:szCs w:val="28"/>
        </w:rPr>
        <w:t>中国联合网络通信有限公司</w:t>
      </w:r>
    </w:p>
    <w:p w:rsidR="00D80DC8" w:rsidRDefault="00D80DC8" w:rsidP="00D80DC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供应商地址：</w:t>
      </w:r>
      <w:r w:rsidR="00E97874">
        <w:rPr>
          <w:rFonts w:ascii="仿宋" w:eastAsia="仿宋" w:hAnsi="仿宋" w:cs="仿宋" w:hint="eastAsia"/>
          <w:sz w:val="28"/>
          <w:szCs w:val="28"/>
        </w:rPr>
        <w:t>北京市</w:t>
      </w:r>
      <w:r w:rsidR="00E97874" w:rsidRPr="00E97874">
        <w:rPr>
          <w:rFonts w:ascii="仿宋" w:eastAsia="仿宋" w:hAnsi="仿宋" w:cs="仿宋" w:hint="eastAsia"/>
          <w:sz w:val="28"/>
          <w:szCs w:val="28"/>
        </w:rPr>
        <w:t>西城区金融大街21号</w:t>
      </w:r>
    </w:p>
    <w:p w:rsidR="00D80DC8" w:rsidRDefault="00D80DC8" w:rsidP="00D80DC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中标金额（人民币元）：</w:t>
      </w:r>
      <w:r>
        <w:rPr>
          <w:rFonts w:ascii="宋体" w:hAnsi="宋体" w:cs="宋体" w:hint="eastAsia"/>
          <w:sz w:val="28"/>
          <w:szCs w:val="28"/>
        </w:rPr>
        <w:t>¥</w:t>
      </w:r>
      <w:r w:rsidR="00E97874" w:rsidRPr="00E97874">
        <w:rPr>
          <w:rFonts w:ascii="宋体" w:hAnsi="宋体" w:cs="宋体"/>
          <w:sz w:val="28"/>
          <w:szCs w:val="28"/>
        </w:rPr>
        <w:t>1,210,176.00</w:t>
      </w:r>
    </w:p>
    <w:p w:rsidR="003453F9" w:rsidRDefault="00FB4CF1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四、主要标的信息</w:t>
      </w:r>
    </w:p>
    <w:tbl>
      <w:tblPr>
        <w:tblW w:w="13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134"/>
        <w:gridCol w:w="1134"/>
        <w:gridCol w:w="2835"/>
        <w:gridCol w:w="709"/>
        <w:gridCol w:w="709"/>
        <w:gridCol w:w="2488"/>
        <w:gridCol w:w="2048"/>
        <w:gridCol w:w="1851"/>
      </w:tblGrid>
      <w:tr w:rsidR="003453F9" w:rsidRPr="003453F9" w:rsidTr="003453F9">
        <w:trPr>
          <w:trHeight w:val="1157"/>
          <w:jc w:val="center"/>
        </w:trPr>
        <w:tc>
          <w:tcPr>
            <w:tcW w:w="9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proofErr w:type="gramStart"/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包号</w:t>
            </w:r>
            <w:proofErr w:type="gramEnd"/>
          </w:p>
        </w:tc>
        <w:tc>
          <w:tcPr>
            <w:tcW w:w="1134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包名称</w:t>
            </w:r>
          </w:p>
        </w:tc>
        <w:tc>
          <w:tcPr>
            <w:tcW w:w="1134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品目号</w:t>
            </w:r>
          </w:p>
        </w:tc>
        <w:tc>
          <w:tcPr>
            <w:tcW w:w="2835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标的名称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数量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单位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szCs w:val="21"/>
              </w:rPr>
              <w:t>品牌</w:t>
            </w:r>
          </w:p>
        </w:tc>
        <w:tc>
          <w:tcPr>
            <w:tcW w:w="2048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/>
                <w:b/>
                <w:bCs/>
                <w:szCs w:val="21"/>
              </w:rPr>
              <w:t>规格型号</w:t>
            </w:r>
          </w:p>
        </w:tc>
        <w:tc>
          <w:tcPr>
            <w:tcW w:w="1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F3752A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/>
                <w:b/>
                <w:bCs/>
                <w:szCs w:val="21"/>
              </w:rPr>
              <w:t>单价（人民币元）</w:t>
            </w:r>
          </w:p>
        </w:tc>
      </w:tr>
      <w:tr w:rsidR="00645533" w:rsidRPr="003453F9" w:rsidTr="003453F9">
        <w:trPr>
          <w:trHeight w:val="851"/>
          <w:jc w:val="center"/>
        </w:trPr>
        <w:tc>
          <w:tcPr>
            <w:tcW w:w="920" w:type="dxa"/>
            <w:vMerge w:val="restart"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3453F9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东城、西城、朝阳、海淀、丰台、昌平、房山区264处路口信号机、信号灯采购安装</w:t>
            </w:r>
          </w:p>
        </w:tc>
        <w:tc>
          <w:tcPr>
            <w:tcW w:w="1134" w:type="dxa"/>
            <w:vMerge w:val="restart"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1-1</w:t>
            </w:r>
          </w:p>
        </w:tc>
        <w:tc>
          <w:tcPr>
            <w:tcW w:w="2835" w:type="dxa"/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交通信号控制机</w:t>
            </w:r>
          </w:p>
        </w:tc>
        <w:tc>
          <w:tcPr>
            <w:tcW w:w="709" w:type="dxa"/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104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台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645533">
              <w:rPr>
                <w:rFonts w:ascii="仿宋" w:eastAsia="仿宋" w:hAnsi="仿宋" w:hint="eastAsia"/>
                <w:szCs w:val="21"/>
              </w:rPr>
              <w:t>千方</w:t>
            </w:r>
          </w:p>
        </w:tc>
        <w:tc>
          <w:tcPr>
            <w:tcW w:w="2048" w:type="dxa"/>
            <w:vAlign w:val="center"/>
          </w:tcPr>
          <w:p w:rsidR="00645533" w:rsidRPr="00645533" w:rsidRDefault="00645533" w:rsidP="00645533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645533">
              <w:rPr>
                <w:rFonts w:ascii="仿宋" w:eastAsia="仿宋" w:hAnsi="仿宋" w:hint="eastAsia"/>
                <w:szCs w:val="21"/>
                <w:shd w:val="clear" w:color="auto" w:fill="FFFFFF"/>
              </w:rPr>
              <w:t>不低于 24 相位，根据</w:t>
            </w:r>
          </w:p>
          <w:p w:rsidR="00645533" w:rsidRPr="003453F9" w:rsidRDefault="00645533" w:rsidP="00E9466D">
            <w:pPr>
              <w:shd w:val="solid" w:color="FFFFFF" w:fill="auto"/>
              <w:autoSpaceDN w:val="0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645533">
              <w:rPr>
                <w:rFonts w:ascii="仿宋" w:eastAsia="仿宋" w:hAnsi="仿宋" w:hint="eastAsia"/>
                <w:szCs w:val="21"/>
                <w:shd w:val="clear" w:color="auto" w:fill="FFFFFF"/>
              </w:rPr>
              <w:t>路口实际需求配置扩展相位，朝阳区 49 台，</w:t>
            </w:r>
            <w:proofErr w:type="gramStart"/>
            <w:r w:rsidRPr="00645533">
              <w:rPr>
                <w:rFonts w:ascii="仿宋" w:eastAsia="仿宋" w:hAnsi="仿宋" w:hint="eastAsia"/>
                <w:szCs w:val="21"/>
                <w:shd w:val="clear" w:color="auto" w:fill="FFFFFF"/>
              </w:rPr>
              <w:t>昌平区</w:t>
            </w:r>
            <w:proofErr w:type="gramEnd"/>
            <w:r w:rsidRPr="00645533">
              <w:rPr>
                <w:rFonts w:ascii="仿宋" w:eastAsia="仿宋" w:hAnsi="仿宋" w:hint="eastAsia"/>
                <w:szCs w:val="21"/>
                <w:shd w:val="clear" w:color="auto" w:fill="FFFFFF"/>
              </w:rPr>
              <w:t xml:space="preserve"> 55 台、XHJ-CW-</w:t>
            </w:r>
            <w:r w:rsidRPr="00645533">
              <w:rPr>
                <w:rFonts w:ascii="仿宋" w:eastAsia="仿宋" w:hAnsi="仿宋"/>
                <w:szCs w:val="21"/>
                <w:shd w:val="clear" w:color="auto" w:fill="FFFFFF"/>
              </w:rPr>
              <w:t>GA-CT6100</w:t>
            </w:r>
          </w:p>
        </w:tc>
        <w:tc>
          <w:tcPr>
            <w:tcW w:w="1851" w:type="dxa"/>
            <w:vAlign w:val="center"/>
          </w:tcPr>
          <w:p w:rsidR="00645533" w:rsidRPr="003453F9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30118</w:t>
            </w:r>
          </w:p>
        </w:tc>
      </w:tr>
      <w:tr w:rsidR="00645533" w:rsidRPr="003453F9" w:rsidTr="003453F9">
        <w:trPr>
          <w:trHeight w:val="851"/>
          <w:jc w:val="center"/>
        </w:trPr>
        <w:tc>
          <w:tcPr>
            <w:tcW w:w="920" w:type="dxa"/>
            <w:vMerge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交通信号控制机</w:t>
            </w:r>
          </w:p>
        </w:tc>
        <w:tc>
          <w:tcPr>
            <w:tcW w:w="709" w:type="dxa"/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86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台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645533">
              <w:rPr>
                <w:rFonts w:ascii="仿宋" w:eastAsia="仿宋" w:hAnsi="仿宋" w:hint="eastAsia"/>
                <w:szCs w:val="21"/>
              </w:rPr>
              <w:t>予途</w:t>
            </w:r>
            <w:proofErr w:type="gramEnd"/>
          </w:p>
        </w:tc>
        <w:tc>
          <w:tcPr>
            <w:tcW w:w="2048" w:type="dxa"/>
            <w:vAlign w:val="center"/>
          </w:tcPr>
          <w:p w:rsidR="00645533" w:rsidRPr="00645533" w:rsidRDefault="00645533" w:rsidP="00645533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645533">
              <w:rPr>
                <w:rFonts w:ascii="仿宋" w:eastAsia="仿宋" w:hAnsi="仿宋" w:hint="eastAsia"/>
                <w:szCs w:val="21"/>
                <w:shd w:val="clear" w:color="auto" w:fill="FFFFFF"/>
              </w:rPr>
              <w:t>不低于 24 相位，根据</w:t>
            </w:r>
          </w:p>
          <w:p w:rsidR="00645533" w:rsidRPr="003453F9" w:rsidRDefault="00645533" w:rsidP="00E9466D">
            <w:pPr>
              <w:shd w:val="solid" w:color="FFFFFF" w:fill="auto"/>
              <w:autoSpaceDN w:val="0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645533">
              <w:rPr>
                <w:rFonts w:ascii="仿宋" w:eastAsia="仿宋" w:hAnsi="仿宋" w:hint="eastAsia"/>
                <w:szCs w:val="21"/>
                <w:shd w:val="clear" w:color="auto" w:fill="FFFFFF"/>
              </w:rPr>
              <w:t>路口实际需求配置扩展相位，东城区 14 台，西城区 31 台，海淀区41 台、XHJ-CW-GA-</w:t>
            </w:r>
            <w:r w:rsidRPr="00645533">
              <w:rPr>
                <w:rFonts w:ascii="仿宋" w:eastAsia="仿宋" w:hAnsi="仿宋"/>
                <w:szCs w:val="21"/>
                <w:shd w:val="clear" w:color="auto" w:fill="FFFFFF"/>
              </w:rPr>
              <w:t>MCU-7</w:t>
            </w:r>
          </w:p>
        </w:tc>
        <w:tc>
          <w:tcPr>
            <w:tcW w:w="1851" w:type="dxa"/>
            <w:vAlign w:val="center"/>
          </w:tcPr>
          <w:p w:rsidR="00645533" w:rsidRPr="00645533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30118</w:t>
            </w:r>
          </w:p>
        </w:tc>
      </w:tr>
      <w:tr w:rsidR="00645533" w:rsidRPr="003453F9" w:rsidTr="003453F9">
        <w:trPr>
          <w:trHeight w:val="851"/>
          <w:jc w:val="center"/>
        </w:trPr>
        <w:tc>
          <w:tcPr>
            <w:tcW w:w="920" w:type="dxa"/>
            <w:vMerge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交通信号控制机</w:t>
            </w:r>
          </w:p>
        </w:tc>
        <w:tc>
          <w:tcPr>
            <w:tcW w:w="709" w:type="dxa"/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74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5533" w:rsidRPr="003453F9" w:rsidRDefault="00645533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台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5533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645533">
              <w:rPr>
                <w:rFonts w:ascii="仿宋" w:eastAsia="仿宋" w:hAnsi="仿宋" w:hint="eastAsia"/>
                <w:szCs w:val="21"/>
              </w:rPr>
              <w:t>易华录</w:t>
            </w:r>
          </w:p>
        </w:tc>
        <w:tc>
          <w:tcPr>
            <w:tcW w:w="2048" w:type="dxa"/>
            <w:vAlign w:val="center"/>
          </w:tcPr>
          <w:p w:rsidR="00522F48" w:rsidRPr="00522F48" w:rsidRDefault="00522F48" w:rsidP="00522F48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不低于 24 相位，根据</w:t>
            </w:r>
          </w:p>
          <w:p w:rsidR="00645533" w:rsidRPr="003453F9" w:rsidRDefault="00522F48" w:rsidP="00E9466D">
            <w:pPr>
              <w:shd w:val="solid" w:color="FFFFFF" w:fill="auto"/>
              <w:autoSpaceDN w:val="0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路口实际需求配置扩展相位，丰台区 31 台，房山区 43 台、XHJ-CW-</w:t>
            </w:r>
            <w:r w:rsidRPr="00522F48">
              <w:rPr>
                <w:rFonts w:ascii="仿宋" w:eastAsia="仿宋" w:hAnsi="仿宋"/>
                <w:szCs w:val="21"/>
                <w:shd w:val="clear" w:color="auto" w:fill="FFFFFF"/>
              </w:rPr>
              <w:t>GA-MT2048</w:t>
            </w:r>
          </w:p>
        </w:tc>
        <w:tc>
          <w:tcPr>
            <w:tcW w:w="1851" w:type="dxa"/>
            <w:vAlign w:val="center"/>
          </w:tcPr>
          <w:p w:rsidR="00645533" w:rsidRPr="003453F9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30118</w:t>
            </w:r>
          </w:p>
        </w:tc>
      </w:tr>
      <w:tr w:rsidR="003453F9" w:rsidRPr="003453F9" w:rsidTr="003453F9">
        <w:trPr>
          <w:trHeight w:val="851"/>
          <w:jc w:val="center"/>
        </w:trPr>
        <w:tc>
          <w:tcPr>
            <w:tcW w:w="920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1-2</w:t>
            </w:r>
          </w:p>
        </w:tc>
        <w:tc>
          <w:tcPr>
            <w:tcW w:w="2835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机动车信号灯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1486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组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645533">
              <w:rPr>
                <w:rFonts w:ascii="仿宋" w:eastAsia="仿宋" w:hAnsi="仿宋" w:hint="eastAsia"/>
                <w:szCs w:val="21"/>
              </w:rPr>
              <w:t>安邦</w:t>
            </w:r>
          </w:p>
        </w:tc>
        <w:tc>
          <w:tcPr>
            <w:tcW w:w="2048" w:type="dxa"/>
            <w:vAlign w:val="center"/>
          </w:tcPr>
          <w:p w:rsidR="003453F9" w:rsidRPr="003453F9" w:rsidRDefault="00522F48" w:rsidP="00E9466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Φ400，具有倒计时功能、JD400-3-3D</w:t>
            </w:r>
          </w:p>
        </w:tc>
        <w:tc>
          <w:tcPr>
            <w:tcW w:w="1851" w:type="dxa"/>
            <w:vAlign w:val="center"/>
          </w:tcPr>
          <w:p w:rsidR="003453F9" w:rsidRPr="003453F9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2508</w:t>
            </w:r>
          </w:p>
        </w:tc>
      </w:tr>
      <w:tr w:rsidR="003453F9" w:rsidRPr="003453F9" w:rsidTr="003453F9">
        <w:trPr>
          <w:trHeight w:val="851"/>
          <w:jc w:val="center"/>
        </w:trPr>
        <w:tc>
          <w:tcPr>
            <w:tcW w:w="920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1-3</w:t>
            </w:r>
          </w:p>
        </w:tc>
        <w:tc>
          <w:tcPr>
            <w:tcW w:w="2835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非机动车信号灯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800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组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645533">
              <w:rPr>
                <w:rFonts w:ascii="仿宋" w:eastAsia="仿宋" w:hAnsi="仿宋" w:hint="eastAsia"/>
                <w:szCs w:val="21"/>
              </w:rPr>
              <w:t>安邦</w:t>
            </w:r>
          </w:p>
        </w:tc>
        <w:tc>
          <w:tcPr>
            <w:tcW w:w="2048" w:type="dxa"/>
            <w:vAlign w:val="center"/>
          </w:tcPr>
          <w:p w:rsidR="003453F9" w:rsidRPr="003453F9" w:rsidRDefault="00522F48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Φ300、FJ300-3-3</w:t>
            </w:r>
          </w:p>
        </w:tc>
        <w:tc>
          <w:tcPr>
            <w:tcW w:w="1851" w:type="dxa"/>
            <w:vAlign w:val="center"/>
          </w:tcPr>
          <w:p w:rsidR="003453F9" w:rsidRPr="003453F9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1408</w:t>
            </w:r>
          </w:p>
        </w:tc>
      </w:tr>
      <w:tr w:rsidR="003453F9" w:rsidRPr="003453F9" w:rsidTr="003453F9">
        <w:trPr>
          <w:trHeight w:val="851"/>
          <w:jc w:val="center"/>
        </w:trPr>
        <w:tc>
          <w:tcPr>
            <w:tcW w:w="920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1-4</w:t>
            </w:r>
          </w:p>
        </w:tc>
        <w:tc>
          <w:tcPr>
            <w:tcW w:w="2835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非机动车信号灯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42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组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645533">
              <w:rPr>
                <w:rFonts w:ascii="仿宋" w:eastAsia="仿宋" w:hAnsi="仿宋" w:hint="eastAsia"/>
                <w:szCs w:val="21"/>
              </w:rPr>
              <w:t>安邦</w:t>
            </w:r>
          </w:p>
        </w:tc>
        <w:tc>
          <w:tcPr>
            <w:tcW w:w="2048" w:type="dxa"/>
            <w:vAlign w:val="center"/>
          </w:tcPr>
          <w:p w:rsidR="003453F9" w:rsidRPr="003453F9" w:rsidRDefault="00522F48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Φ400、FJ400-3-3</w:t>
            </w:r>
          </w:p>
        </w:tc>
        <w:tc>
          <w:tcPr>
            <w:tcW w:w="1851" w:type="dxa"/>
            <w:vAlign w:val="center"/>
          </w:tcPr>
          <w:p w:rsidR="003453F9" w:rsidRPr="003453F9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1879</w:t>
            </w:r>
          </w:p>
        </w:tc>
      </w:tr>
      <w:tr w:rsidR="003453F9" w:rsidRPr="003453F9" w:rsidTr="003453F9">
        <w:trPr>
          <w:trHeight w:val="851"/>
          <w:jc w:val="center"/>
        </w:trPr>
        <w:tc>
          <w:tcPr>
            <w:tcW w:w="920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1-5</w:t>
            </w:r>
          </w:p>
        </w:tc>
        <w:tc>
          <w:tcPr>
            <w:tcW w:w="2835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人行横道信号灯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1831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组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645533">
              <w:rPr>
                <w:rFonts w:ascii="仿宋" w:eastAsia="仿宋" w:hAnsi="仿宋" w:hint="eastAsia"/>
                <w:szCs w:val="21"/>
              </w:rPr>
              <w:t>安邦</w:t>
            </w:r>
          </w:p>
        </w:tc>
        <w:tc>
          <w:tcPr>
            <w:tcW w:w="2048" w:type="dxa"/>
            <w:vAlign w:val="center"/>
          </w:tcPr>
          <w:p w:rsidR="00522F48" w:rsidRPr="00522F48" w:rsidRDefault="00522F48" w:rsidP="00522F48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Φ300，具有语音提示</w:t>
            </w:r>
          </w:p>
          <w:p w:rsidR="003453F9" w:rsidRPr="003453F9" w:rsidRDefault="00522F48" w:rsidP="00FF2439">
            <w:pPr>
              <w:shd w:val="solid" w:color="FFFFFF" w:fill="auto"/>
              <w:autoSpaceDN w:val="0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（声响可设置），倒计时功能、RX300-3-3</w:t>
            </w:r>
          </w:p>
        </w:tc>
        <w:tc>
          <w:tcPr>
            <w:tcW w:w="1851" w:type="dxa"/>
            <w:vAlign w:val="center"/>
          </w:tcPr>
          <w:p w:rsidR="003453F9" w:rsidRPr="003453F9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2510</w:t>
            </w:r>
          </w:p>
        </w:tc>
      </w:tr>
      <w:tr w:rsidR="003453F9" w:rsidRPr="003453F9" w:rsidTr="003453F9">
        <w:trPr>
          <w:trHeight w:val="851"/>
          <w:jc w:val="center"/>
        </w:trPr>
        <w:tc>
          <w:tcPr>
            <w:tcW w:w="920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1-6</w:t>
            </w:r>
          </w:p>
        </w:tc>
        <w:tc>
          <w:tcPr>
            <w:tcW w:w="2835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单面行人过街自助信号灯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24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套</w:t>
            </w:r>
          </w:p>
        </w:tc>
        <w:tc>
          <w:tcPr>
            <w:tcW w:w="24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645533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645533">
              <w:rPr>
                <w:rFonts w:ascii="仿宋" w:eastAsia="仿宋" w:hAnsi="仿宋" w:hint="eastAsia"/>
                <w:szCs w:val="21"/>
              </w:rPr>
              <w:t>安邦</w:t>
            </w:r>
          </w:p>
        </w:tc>
        <w:tc>
          <w:tcPr>
            <w:tcW w:w="2048" w:type="dxa"/>
            <w:vAlign w:val="center"/>
          </w:tcPr>
          <w:p w:rsidR="003453F9" w:rsidRPr="003453F9" w:rsidRDefault="00522F48" w:rsidP="008D1C28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522F48">
              <w:rPr>
                <w:rFonts w:ascii="仿宋" w:eastAsia="仿宋" w:hAnsi="仿宋" w:hint="eastAsia"/>
                <w:szCs w:val="21"/>
                <w:shd w:val="clear" w:color="auto" w:fill="FFFFFF"/>
              </w:rPr>
              <w:t>Φ300，具有语音提示（声响可设置），倒计时功能JXG3000-3E01</w:t>
            </w:r>
          </w:p>
        </w:tc>
        <w:tc>
          <w:tcPr>
            <w:tcW w:w="1851" w:type="dxa"/>
            <w:vAlign w:val="center"/>
          </w:tcPr>
          <w:p w:rsidR="003453F9" w:rsidRPr="003453F9" w:rsidRDefault="00F3752A" w:rsidP="00F3752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szCs w:val="21"/>
                <w:shd w:val="clear" w:color="auto" w:fill="FFFFFF"/>
              </w:rPr>
              <w:t>7489</w:t>
            </w:r>
          </w:p>
        </w:tc>
      </w:tr>
    </w:tbl>
    <w:p w:rsidR="003453F9" w:rsidRPr="003453F9" w:rsidRDefault="003453F9" w:rsidP="003453F9">
      <w:pPr>
        <w:snapToGrid w:val="0"/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</w:p>
    <w:tbl>
      <w:tblPr>
        <w:tblW w:w="13820" w:type="dxa"/>
        <w:jc w:val="center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49"/>
        <w:gridCol w:w="709"/>
        <w:gridCol w:w="3689"/>
        <w:gridCol w:w="851"/>
        <w:gridCol w:w="708"/>
        <w:gridCol w:w="1560"/>
        <w:gridCol w:w="2976"/>
        <w:gridCol w:w="1911"/>
      </w:tblGrid>
      <w:tr w:rsidR="003453F9" w:rsidRPr="003453F9" w:rsidTr="003453F9">
        <w:trPr>
          <w:trHeight w:val="1140"/>
          <w:jc w:val="center"/>
        </w:trPr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proofErr w:type="gramStart"/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包号</w:t>
            </w:r>
            <w:proofErr w:type="gramEnd"/>
          </w:p>
        </w:tc>
        <w:tc>
          <w:tcPr>
            <w:tcW w:w="849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包名称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/>
                <w:b/>
                <w:bCs/>
                <w:szCs w:val="21"/>
              </w:rPr>
              <w:t>品目号</w:t>
            </w:r>
          </w:p>
        </w:tc>
        <w:tc>
          <w:tcPr>
            <w:tcW w:w="3689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标的名称</w:t>
            </w:r>
          </w:p>
        </w:tc>
        <w:tc>
          <w:tcPr>
            <w:tcW w:w="851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参考工作量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单位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0F7EFF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szCs w:val="21"/>
              </w:rPr>
              <w:t>品牌</w:t>
            </w:r>
          </w:p>
        </w:tc>
        <w:tc>
          <w:tcPr>
            <w:tcW w:w="2976" w:type="dxa"/>
            <w:vAlign w:val="center"/>
          </w:tcPr>
          <w:p w:rsidR="003453F9" w:rsidRPr="003453F9" w:rsidRDefault="003453F9" w:rsidP="000F7EFF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/>
                <w:b/>
                <w:bCs/>
                <w:szCs w:val="21"/>
              </w:rPr>
              <w:t>规格型号</w:t>
            </w:r>
          </w:p>
        </w:tc>
        <w:tc>
          <w:tcPr>
            <w:tcW w:w="19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7D5D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/>
                <w:b/>
                <w:bCs/>
                <w:szCs w:val="21"/>
              </w:rPr>
              <w:t>单价（人民币元）</w:t>
            </w:r>
          </w:p>
        </w:tc>
      </w:tr>
      <w:tr w:rsidR="003453F9" w:rsidRPr="003453F9" w:rsidTr="003453F9">
        <w:trPr>
          <w:trHeight w:val="812"/>
          <w:jc w:val="center"/>
        </w:trPr>
        <w:tc>
          <w:tcPr>
            <w:tcW w:w="567" w:type="dxa"/>
            <w:vMerge w:val="restart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3453F9">
              <w:rPr>
                <w:rFonts w:ascii="仿宋" w:eastAsia="仿宋" w:hAnsi="仿宋" w:cs="宋体" w:hint="eastAsia"/>
                <w:szCs w:val="21"/>
              </w:rPr>
              <w:t>2</w:t>
            </w:r>
          </w:p>
        </w:tc>
        <w:tc>
          <w:tcPr>
            <w:tcW w:w="849" w:type="dxa"/>
            <w:vMerge w:val="restart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市政配套工程</w:t>
            </w: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</w:t>
            </w:r>
          </w:p>
        </w:tc>
        <w:tc>
          <w:tcPr>
            <w:tcW w:w="3689" w:type="dxa"/>
            <w:vAlign w:val="center"/>
          </w:tcPr>
          <w:p w:rsidR="003453F9" w:rsidRPr="003453F9" w:rsidRDefault="003453F9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4m悬臂灯杆撤除</w:t>
            </w:r>
          </w:p>
        </w:tc>
        <w:tc>
          <w:tcPr>
            <w:tcW w:w="851" w:type="dxa"/>
            <w:vAlign w:val="center"/>
          </w:tcPr>
          <w:p w:rsidR="003453F9" w:rsidRPr="003453F9" w:rsidRDefault="003453F9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43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53F9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53F9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695</w:t>
            </w:r>
          </w:p>
        </w:tc>
      </w:tr>
      <w:tr w:rsidR="003453F9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53F9" w:rsidRPr="003453F9" w:rsidRDefault="003453F9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2-2</w:t>
            </w:r>
          </w:p>
        </w:tc>
        <w:tc>
          <w:tcPr>
            <w:tcW w:w="3689" w:type="dxa"/>
            <w:vAlign w:val="center"/>
          </w:tcPr>
          <w:p w:rsidR="003453F9" w:rsidRPr="003453F9" w:rsidRDefault="003453F9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4m悬臂灯杆安装（含材料和基础）</w:t>
            </w:r>
          </w:p>
        </w:tc>
        <w:tc>
          <w:tcPr>
            <w:tcW w:w="851" w:type="dxa"/>
            <w:vAlign w:val="center"/>
          </w:tcPr>
          <w:p w:rsidR="003453F9" w:rsidRPr="003453F9" w:rsidRDefault="003453F9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43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53F9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53F9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法马</w:t>
            </w:r>
          </w:p>
        </w:tc>
        <w:tc>
          <w:tcPr>
            <w:tcW w:w="2976" w:type="dxa"/>
            <w:vAlign w:val="center"/>
          </w:tcPr>
          <w:p w:rsidR="003453F9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/>
                <w:szCs w:val="21"/>
              </w:rPr>
              <w:t>T7.4-4</w:t>
            </w:r>
          </w:p>
        </w:tc>
        <w:tc>
          <w:tcPr>
            <w:tcW w:w="1911" w:type="dxa"/>
            <w:vAlign w:val="center"/>
          </w:tcPr>
          <w:p w:rsidR="003453F9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14500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2-3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6m悬臂灯杆撤除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238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695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6m悬臂灯杆安装（含材料和基础）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246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法马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/>
                <w:szCs w:val="21"/>
              </w:rPr>
              <w:t>T7.4-6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15200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2-5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8m悬臂灯杆撤除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45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695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2-6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8m悬臂灯杆安装（含材料和基础）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49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法马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/>
                <w:szCs w:val="21"/>
              </w:rPr>
              <w:t>T7.4-8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16780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2-7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10m悬臂灯杆撤除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40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700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2-8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10m悬臂灯杆安装（含材料和基础）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40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法马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/>
                <w:szCs w:val="21"/>
              </w:rPr>
              <w:t>T7.4-10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21800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2-9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12m悬臂灯杆撤除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15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700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2-10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12m悬臂灯杆安装（含材料和基础）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16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法马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/>
                <w:szCs w:val="21"/>
              </w:rPr>
              <w:t>T7.4-12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22990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2-11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proofErr w:type="gramStart"/>
            <w:r w:rsidRPr="003453F9">
              <w:rPr>
                <w:rFonts w:ascii="仿宋" w:eastAsia="仿宋" w:hAnsi="仿宋" w:hint="eastAsia"/>
                <w:szCs w:val="21"/>
              </w:rPr>
              <w:t>单柱式灯杆</w:t>
            </w:r>
            <w:proofErr w:type="gramEnd"/>
            <w:r w:rsidRPr="003453F9">
              <w:rPr>
                <w:rFonts w:ascii="仿宋" w:eastAsia="仿宋" w:hAnsi="仿宋" w:hint="eastAsia"/>
                <w:szCs w:val="21"/>
              </w:rPr>
              <w:t>（5m）撤除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778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347D5D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390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2-12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proofErr w:type="gramStart"/>
            <w:r w:rsidRPr="003453F9">
              <w:rPr>
                <w:rFonts w:ascii="仿宋" w:eastAsia="仿宋" w:hAnsi="仿宋" w:hint="eastAsia"/>
                <w:szCs w:val="21"/>
              </w:rPr>
              <w:t>单柱式灯杆</w:t>
            </w:r>
            <w:proofErr w:type="gramEnd"/>
            <w:r w:rsidRPr="003453F9">
              <w:rPr>
                <w:rFonts w:ascii="仿宋" w:eastAsia="仿宋" w:hAnsi="仿宋" w:hint="eastAsia"/>
                <w:szCs w:val="21"/>
              </w:rPr>
              <w:t>（5m）安装（含材料和基础）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778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5C022C">
            <w:pPr>
              <w:jc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法马</w:t>
            </w:r>
          </w:p>
        </w:tc>
        <w:tc>
          <w:tcPr>
            <w:tcW w:w="2976" w:type="dxa"/>
            <w:vAlign w:val="center"/>
          </w:tcPr>
          <w:p w:rsidR="00347D5D" w:rsidRPr="003453F9" w:rsidRDefault="00347D5D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7D5D">
              <w:rPr>
                <w:rFonts w:ascii="仿宋" w:eastAsia="仿宋" w:hAnsi="仿宋" w:hint="eastAsia"/>
                <w:szCs w:val="21"/>
              </w:rPr>
              <w:t>φ</w:t>
            </w:r>
            <w:r w:rsidRPr="00347D5D">
              <w:rPr>
                <w:rFonts w:ascii="仿宋" w:eastAsia="仿宋" w:hAnsi="仿宋"/>
                <w:szCs w:val="21"/>
              </w:rPr>
              <w:t>133-5</w:t>
            </w:r>
          </w:p>
        </w:tc>
        <w:tc>
          <w:tcPr>
            <w:tcW w:w="1911" w:type="dxa"/>
            <w:vAlign w:val="center"/>
          </w:tcPr>
          <w:p w:rsidR="00347D5D" w:rsidRPr="003453F9" w:rsidRDefault="00535A3A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3985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2-13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检查井更换井盖（含砌筑）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1346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座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文</w:t>
            </w:r>
            <w:proofErr w:type="gramStart"/>
            <w:r w:rsidRPr="00535A3A">
              <w:rPr>
                <w:rFonts w:ascii="仿宋" w:eastAsia="仿宋" w:hAnsi="仿宋" w:hint="eastAsia"/>
                <w:szCs w:val="21"/>
              </w:rPr>
              <w:t>斌</w:t>
            </w:r>
            <w:proofErr w:type="gramEnd"/>
          </w:p>
        </w:tc>
        <w:tc>
          <w:tcPr>
            <w:tcW w:w="2976" w:type="dxa"/>
            <w:vAlign w:val="center"/>
          </w:tcPr>
          <w:p w:rsidR="00347D5D" w:rsidRPr="003453F9" w:rsidRDefault="00535A3A" w:rsidP="00535A3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φ600*700 重型井盖</w:t>
            </w:r>
          </w:p>
        </w:tc>
        <w:tc>
          <w:tcPr>
            <w:tcW w:w="1911" w:type="dxa"/>
            <w:vAlign w:val="center"/>
          </w:tcPr>
          <w:p w:rsidR="00347D5D" w:rsidRPr="003453F9" w:rsidRDefault="00535A3A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1090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2-14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检查井新建交通手孔井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528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座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535A3A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2095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2-15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地下管线</w:t>
            </w:r>
            <w:proofErr w:type="gramStart"/>
            <w:r w:rsidRPr="003453F9">
              <w:rPr>
                <w:rFonts w:ascii="仿宋" w:eastAsia="仿宋" w:hAnsi="仿宋" w:hint="eastAsia"/>
                <w:szCs w:val="21"/>
              </w:rPr>
              <w:t>步道路</w:t>
            </w:r>
            <w:proofErr w:type="gramEnd"/>
            <w:r w:rsidRPr="003453F9">
              <w:rPr>
                <w:rFonts w:ascii="仿宋" w:eastAsia="仿宋" w:hAnsi="仿宋" w:hint="eastAsia"/>
                <w:szCs w:val="21"/>
              </w:rPr>
              <w:t>面（双排管）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4509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米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来旺全通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内径φ80*4</w:t>
            </w:r>
          </w:p>
        </w:tc>
        <w:tc>
          <w:tcPr>
            <w:tcW w:w="1911" w:type="dxa"/>
            <w:vAlign w:val="center"/>
          </w:tcPr>
          <w:p w:rsidR="00347D5D" w:rsidRPr="003453F9" w:rsidRDefault="00535A3A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235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2-16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地下管线沥青路面（四排管）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5066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米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来旺全通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φ</w:t>
            </w:r>
            <w:r w:rsidRPr="00535A3A">
              <w:rPr>
                <w:rFonts w:ascii="仿宋" w:eastAsia="仿宋" w:hAnsi="仿宋"/>
                <w:szCs w:val="21"/>
              </w:rPr>
              <w:t>80</w:t>
            </w:r>
          </w:p>
        </w:tc>
        <w:tc>
          <w:tcPr>
            <w:tcW w:w="1911" w:type="dxa"/>
            <w:vAlign w:val="center"/>
          </w:tcPr>
          <w:p w:rsidR="00347D5D" w:rsidRPr="003453F9" w:rsidRDefault="00535A3A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789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2-17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电源电缆的地下管线</w:t>
            </w:r>
            <w:proofErr w:type="gramStart"/>
            <w:r w:rsidRPr="003453F9">
              <w:rPr>
                <w:rFonts w:ascii="仿宋" w:eastAsia="仿宋" w:hAnsi="仿宋" w:hint="eastAsia"/>
                <w:szCs w:val="21"/>
              </w:rPr>
              <w:t>步道路</w:t>
            </w:r>
            <w:proofErr w:type="gramEnd"/>
            <w:r w:rsidRPr="003453F9">
              <w:rPr>
                <w:rFonts w:ascii="仿宋" w:eastAsia="仿宋" w:hAnsi="仿宋" w:hint="eastAsia"/>
                <w:szCs w:val="21"/>
              </w:rPr>
              <w:t>面（双排管）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2640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米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来旺全通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内径φ80*4</w:t>
            </w:r>
          </w:p>
        </w:tc>
        <w:tc>
          <w:tcPr>
            <w:tcW w:w="1911" w:type="dxa"/>
            <w:vAlign w:val="center"/>
          </w:tcPr>
          <w:p w:rsidR="00347D5D" w:rsidRPr="003453F9" w:rsidRDefault="00535A3A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235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2-18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信号机基础施工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264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座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096293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1237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2-19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自助</w:t>
            </w:r>
            <w:proofErr w:type="gramStart"/>
            <w:r w:rsidRPr="003453F9">
              <w:rPr>
                <w:rFonts w:ascii="仿宋" w:eastAsia="仿宋" w:hAnsi="仿宋" w:hint="eastAsia"/>
                <w:szCs w:val="21"/>
              </w:rPr>
              <w:t>杆基础</w:t>
            </w:r>
            <w:proofErr w:type="gramEnd"/>
            <w:r w:rsidRPr="003453F9">
              <w:rPr>
                <w:rFonts w:ascii="仿宋" w:eastAsia="仿宋" w:hAnsi="仿宋" w:hint="eastAsia"/>
                <w:szCs w:val="21"/>
              </w:rPr>
              <w:t>施工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24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座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市政二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1911" w:type="dxa"/>
            <w:vAlign w:val="center"/>
          </w:tcPr>
          <w:p w:rsidR="00347D5D" w:rsidRPr="003453F9" w:rsidRDefault="00096293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3998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2-20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电源电缆YJV-3*4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8429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米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津川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535A3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/>
                <w:szCs w:val="21"/>
              </w:rPr>
              <w:t>YJV 0.6/1KV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35A3A">
              <w:rPr>
                <w:rFonts w:ascii="仿宋" w:eastAsia="仿宋" w:hAnsi="仿宋"/>
                <w:szCs w:val="21"/>
              </w:rPr>
              <w:t>3*4</w:t>
            </w:r>
          </w:p>
        </w:tc>
        <w:tc>
          <w:tcPr>
            <w:tcW w:w="1911" w:type="dxa"/>
            <w:vAlign w:val="center"/>
          </w:tcPr>
          <w:p w:rsidR="00347D5D" w:rsidRPr="003453F9" w:rsidRDefault="00096293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16</w:t>
            </w:r>
          </w:p>
        </w:tc>
      </w:tr>
      <w:tr w:rsidR="00347D5D" w:rsidRPr="003453F9" w:rsidTr="003453F9">
        <w:trPr>
          <w:trHeight w:val="812"/>
          <w:jc w:val="center"/>
        </w:trPr>
        <w:tc>
          <w:tcPr>
            <w:tcW w:w="567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849" w:type="dxa"/>
            <w:vMerge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47D5D" w:rsidRPr="003453F9" w:rsidRDefault="00347D5D" w:rsidP="003453F9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3453F9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2-21</w:t>
            </w:r>
          </w:p>
        </w:tc>
        <w:tc>
          <w:tcPr>
            <w:tcW w:w="3689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控制线缆五芯（含拆除旧线）</w:t>
            </w:r>
          </w:p>
        </w:tc>
        <w:tc>
          <w:tcPr>
            <w:tcW w:w="851" w:type="dxa"/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 xml:space="preserve">210749 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347D5D" w:rsidP="003453F9">
            <w:pPr>
              <w:widowControl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3453F9">
              <w:rPr>
                <w:rFonts w:ascii="仿宋" w:eastAsia="仿宋" w:hAnsi="仿宋" w:hint="eastAsia"/>
                <w:szCs w:val="21"/>
              </w:rPr>
              <w:t>米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7D5D" w:rsidRPr="003453F9" w:rsidRDefault="00535A3A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 w:hint="eastAsia"/>
                <w:szCs w:val="21"/>
              </w:rPr>
              <w:t>津川</w:t>
            </w:r>
          </w:p>
        </w:tc>
        <w:tc>
          <w:tcPr>
            <w:tcW w:w="2976" w:type="dxa"/>
            <w:vAlign w:val="center"/>
          </w:tcPr>
          <w:p w:rsidR="00347D5D" w:rsidRPr="003453F9" w:rsidRDefault="00535A3A" w:rsidP="00535A3A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535A3A">
              <w:rPr>
                <w:rFonts w:ascii="仿宋" w:eastAsia="仿宋" w:hAnsi="仿宋"/>
                <w:szCs w:val="21"/>
              </w:rPr>
              <w:t>KVV 450/750V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35A3A">
              <w:rPr>
                <w:rFonts w:ascii="仿宋" w:eastAsia="仿宋" w:hAnsi="仿宋"/>
                <w:szCs w:val="21"/>
              </w:rPr>
              <w:t>5*1</w:t>
            </w:r>
          </w:p>
        </w:tc>
        <w:tc>
          <w:tcPr>
            <w:tcW w:w="1911" w:type="dxa"/>
            <w:vAlign w:val="center"/>
          </w:tcPr>
          <w:p w:rsidR="00347D5D" w:rsidRPr="003453F9" w:rsidRDefault="00096293" w:rsidP="00347D5D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</w:p>
        </w:tc>
      </w:tr>
    </w:tbl>
    <w:p w:rsidR="003453F9" w:rsidRPr="003453F9" w:rsidRDefault="003453F9" w:rsidP="003453F9">
      <w:pPr>
        <w:snapToGrid w:val="0"/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</w:p>
    <w:tbl>
      <w:tblPr>
        <w:tblW w:w="13817" w:type="dxa"/>
        <w:jc w:val="center"/>
        <w:tblInd w:w="-2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126"/>
        <w:gridCol w:w="709"/>
        <w:gridCol w:w="709"/>
        <w:gridCol w:w="2355"/>
        <w:gridCol w:w="2355"/>
        <w:gridCol w:w="2355"/>
        <w:gridCol w:w="2356"/>
      </w:tblGrid>
      <w:tr w:rsidR="00225075" w:rsidRPr="003453F9" w:rsidTr="00225075">
        <w:trPr>
          <w:trHeight w:val="1140"/>
          <w:jc w:val="center"/>
        </w:trPr>
        <w:tc>
          <w:tcPr>
            <w:tcW w:w="8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proofErr w:type="gramStart"/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包号</w:t>
            </w:r>
            <w:proofErr w:type="gramEnd"/>
          </w:p>
        </w:tc>
        <w:tc>
          <w:tcPr>
            <w:tcW w:w="2126" w:type="dxa"/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标的名称</w:t>
            </w:r>
          </w:p>
        </w:tc>
        <w:tc>
          <w:tcPr>
            <w:tcW w:w="709" w:type="dxa"/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5075" w:rsidRPr="003453F9" w:rsidRDefault="00225075" w:rsidP="000F7EFF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 w:rsidRPr="003453F9">
              <w:rPr>
                <w:rFonts w:ascii="仿宋" w:eastAsia="仿宋" w:hAnsi="仿宋" w:hint="eastAsia"/>
                <w:b/>
                <w:bCs/>
                <w:szCs w:val="21"/>
              </w:rPr>
              <w:t>单位</w:t>
            </w:r>
          </w:p>
        </w:tc>
        <w:tc>
          <w:tcPr>
            <w:tcW w:w="2355" w:type="dxa"/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服务范围</w:t>
            </w:r>
          </w:p>
        </w:tc>
        <w:tc>
          <w:tcPr>
            <w:tcW w:w="2355" w:type="dxa"/>
            <w:vAlign w:val="center"/>
          </w:tcPr>
          <w:p w:rsidR="00225075" w:rsidRPr="003453F9" w:rsidRDefault="00225075" w:rsidP="00225075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/>
                <w:b/>
                <w:bCs/>
                <w:szCs w:val="21"/>
              </w:rPr>
              <w:t>服务要求</w:t>
            </w:r>
          </w:p>
        </w:tc>
        <w:tc>
          <w:tcPr>
            <w:tcW w:w="23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/>
                <w:b/>
                <w:bCs/>
                <w:szCs w:val="21"/>
              </w:rPr>
              <w:t>服务时间</w:t>
            </w:r>
          </w:p>
        </w:tc>
        <w:tc>
          <w:tcPr>
            <w:tcW w:w="23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 w:cs="宋体"/>
                <w:b/>
                <w:bCs/>
                <w:szCs w:val="21"/>
              </w:rPr>
            </w:pPr>
            <w:r>
              <w:rPr>
                <w:rFonts w:ascii="仿宋" w:eastAsia="仿宋" w:hAnsi="仿宋" w:cs="宋体"/>
                <w:b/>
                <w:bCs/>
                <w:szCs w:val="21"/>
              </w:rPr>
              <w:t>服务标准</w:t>
            </w:r>
          </w:p>
        </w:tc>
      </w:tr>
      <w:tr w:rsidR="00225075" w:rsidRPr="003453F9" w:rsidTr="00225075">
        <w:trPr>
          <w:trHeight w:val="812"/>
          <w:jc w:val="center"/>
        </w:trPr>
        <w:tc>
          <w:tcPr>
            <w:tcW w:w="852" w:type="dxa"/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3453F9">
              <w:rPr>
                <w:rFonts w:ascii="仿宋" w:eastAsia="仿宋" w:hAnsi="仿宋" w:cs="宋体" w:hint="eastAsia"/>
                <w:szCs w:val="21"/>
              </w:rPr>
              <w:t>3</w:t>
            </w:r>
          </w:p>
        </w:tc>
        <w:tc>
          <w:tcPr>
            <w:tcW w:w="2126" w:type="dxa"/>
            <w:vAlign w:val="center"/>
          </w:tcPr>
          <w:p w:rsidR="00225075" w:rsidRPr="003453F9" w:rsidRDefault="00225075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5G无线通信网卡（</w:t>
            </w:r>
            <w:proofErr w:type="gramStart"/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含硬切片</w:t>
            </w:r>
            <w:proofErr w:type="gramEnd"/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、CPE、国密服务）</w:t>
            </w:r>
          </w:p>
        </w:tc>
        <w:tc>
          <w:tcPr>
            <w:tcW w:w="709" w:type="dxa"/>
            <w:vAlign w:val="center"/>
          </w:tcPr>
          <w:p w:rsidR="00225075" w:rsidRPr="003453F9" w:rsidRDefault="00225075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264</w:t>
            </w:r>
          </w:p>
        </w:tc>
        <w:tc>
          <w:tcPr>
            <w:tcW w:w="709" w:type="dxa"/>
            <w:vAlign w:val="center"/>
          </w:tcPr>
          <w:p w:rsidR="00225075" w:rsidRPr="003453F9" w:rsidRDefault="00225075" w:rsidP="000F7EFF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3453F9">
              <w:rPr>
                <w:rFonts w:ascii="仿宋" w:eastAsia="仿宋" w:hAnsi="仿宋" w:hint="eastAsia"/>
                <w:szCs w:val="21"/>
                <w:shd w:val="clear" w:color="auto" w:fill="FFFFFF"/>
              </w:rPr>
              <w:t>处</w:t>
            </w:r>
          </w:p>
        </w:tc>
        <w:tc>
          <w:tcPr>
            <w:tcW w:w="2355" w:type="dxa"/>
            <w:vAlign w:val="center"/>
          </w:tcPr>
          <w:p w:rsidR="00225075" w:rsidRPr="003453F9" w:rsidRDefault="00225075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225075">
              <w:rPr>
                <w:rFonts w:ascii="仿宋" w:eastAsia="仿宋" w:hAnsi="仿宋" w:hint="eastAsia"/>
                <w:szCs w:val="21"/>
                <w:shd w:val="clear" w:color="auto" w:fill="FFFFFF"/>
              </w:rPr>
              <w:t>采用租用运营商链路的方式，通过5G无线硬切片</w:t>
            </w:r>
            <w:proofErr w:type="gramStart"/>
            <w:r w:rsidRPr="00225075">
              <w:rPr>
                <w:rFonts w:ascii="仿宋" w:eastAsia="仿宋" w:hAnsi="仿宋" w:hint="eastAsia"/>
                <w:szCs w:val="21"/>
                <w:shd w:val="clear" w:color="auto" w:fill="FFFFFF"/>
              </w:rPr>
              <w:t>接入交</w:t>
            </w:r>
            <w:proofErr w:type="gramEnd"/>
            <w:r w:rsidRPr="00225075">
              <w:rPr>
                <w:rFonts w:ascii="仿宋" w:eastAsia="仿宋" w:hAnsi="仿宋" w:hint="eastAsia"/>
                <w:szCs w:val="21"/>
                <w:shd w:val="clear" w:color="auto" w:fill="FFFFFF"/>
              </w:rPr>
              <w:t>管局智慧交通感知网，实现交通信号的控制与管理，提升道路通行能力，缓解交通拥堵。</w:t>
            </w:r>
          </w:p>
        </w:tc>
        <w:tc>
          <w:tcPr>
            <w:tcW w:w="2355" w:type="dxa"/>
            <w:vAlign w:val="center"/>
          </w:tcPr>
          <w:p w:rsidR="00225075" w:rsidRPr="003453F9" w:rsidRDefault="00225075" w:rsidP="00225075">
            <w:pPr>
              <w:jc w:val="center"/>
              <w:rPr>
                <w:rFonts w:ascii="仿宋" w:eastAsia="仿宋" w:hAnsi="仿宋"/>
                <w:szCs w:val="21"/>
              </w:rPr>
            </w:pPr>
            <w:r w:rsidRPr="00225075">
              <w:rPr>
                <w:rFonts w:ascii="仿宋" w:eastAsia="仿宋" w:hAnsi="仿宋" w:hint="eastAsia"/>
                <w:szCs w:val="21"/>
              </w:rPr>
              <w:t>租用通信链路须满足业务系统的通信需求，能够提供从下端到上端稳定的、基于TCP/IP合同标准的全双工、端到端的数据传输通道。</w:t>
            </w:r>
          </w:p>
        </w:tc>
        <w:tc>
          <w:tcPr>
            <w:tcW w:w="23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25075" w:rsidRPr="003453F9" w:rsidRDefault="00225075" w:rsidP="003453F9">
            <w:pPr>
              <w:jc w:val="center"/>
              <w:rPr>
                <w:rFonts w:ascii="仿宋" w:eastAsia="仿宋" w:hAnsi="仿宋"/>
                <w:szCs w:val="21"/>
              </w:rPr>
            </w:pPr>
            <w:r w:rsidRPr="00225075">
              <w:rPr>
                <w:rFonts w:ascii="仿宋" w:eastAsia="仿宋" w:hAnsi="仿宋" w:hint="eastAsia"/>
                <w:szCs w:val="21"/>
              </w:rPr>
              <w:t>在接到采购人链路安装通知后，30天内完成需求点位通信设备的安装、开通，并具备使用条件。</w:t>
            </w:r>
          </w:p>
        </w:tc>
        <w:tc>
          <w:tcPr>
            <w:tcW w:w="2356" w:type="dxa"/>
            <w:vAlign w:val="center"/>
          </w:tcPr>
          <w:p w:rsidR="00225075" w:rsidRPr="003453F9" w:rsidRDefault="00225075" w:rsidP="003453F9">
            <w:pPr>
              <w:shd w:val="solid" w:color="FFFFFF" w:fill="auto"/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  <w:shd w:val="clear" w:color="auto" w:fill="FFFFFF"/>
              </w:rPr>
            </w:pPr>
            <w:r w:rsidRPr="00225075">
              <w:rPr>
                <w:rFonts w:ascii="仿宋" w:eastAsia="仿宋" w:hAnsi="仿宋" w:hint="eastAsia"/>
                <w:szCs w:val="21"/>
                <w:shd w:val="clear" w:color="auto" w:fill="FFFFFF"/>
              </w:rPr>
              <w:t>投标人在所有需求点位通信链路接入完成后，须及时向采购人提交书面验收申请，提交书面验收申请前，投标人须自行组织内部预验收工作，预验收工作形成的相关文档随书面验收申请一并提交。</w:t>
            </w:r>
          </w:p>
        </w:tc>
      </w:tr>
    </w:tbl>
    <w:p w:rsidR="0095602A" w:rsidRDefault="00FB4CF1" w:rsidP="00C31016">
      <w:pPr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五、评审专家名单：</w:t>
      </w:r>
      <w:r w:rsidR="00C31016" w:rsidRPr="00C31016">
        <w:rPr>
          <w:rFonts w:ascii="仿宋" w:eastAsia="仿宋" w:hAnsi="仿宋" w:hint="eastAsia"/>
          <w:b/>
          <w:sz w:val="28"/>
          <w:szCs w:val="28"/>
        </w:rPr>
        <w:t>王波</w:t>
      </w:r>
      <w:r w:rsidR="00C31016">
        <w:rPr>
          <w:rFonts w:ascii="仿宋" w:eastAsia="仿宋" w:hAnsi="仿宋" w:hint="eastAsia"/>
          <w:b/>
          <w:sz w:val="28"/>
          <w:szCs w:val="28"/>
        </w:rPr>
        <w:t>、</w:t>
      </w:r>
      <w:r w:rsidR="00C31016" w:rsidRPr="00C31016">
        <w:rPr>
          <w:rFonts w:ascii="仿宋" w:eastAsia="仿宋" w:hAnsi="仿宋" w:hint="eastAsia"/>
          <w:b/>
          <w:sz w:val="28"/>
          <w:szCs w:val="28"/>
        </w:rPr>
        <w:t>陈学亮</w:t>
      </w:r>
      <w:r w:rsidR="00C31016">
        <w:rPr>
          <w:rFonts w:ascii="仿宋" w:eastAsia="仿宋" w:hAnsi="仿宋" w:hint="eastAsia"/>
          <w:b/>
          <w:sz w:val="28"/>
          <w:szCs w:val="28"/>
        </w:rPr>
        <w:t>、</w:t>
      </w:r>
      <w:r w:rsidR="00C31016" w:rsidRPr="00C31016">
        <w:rPr>
          <w:rFonts w:ascii="仿宋" w:eastAsia="仿宋" w:hAnsi="仿宋" w:hint="eastAsia"/>
          <w:b/>
          <w:sz w:val="28"/>
          <w:szCs w:val="28"/>
        </w:rPr>
        <w:t>王辉</w:t>
      </w:r>
      <w:r w:rsidR="00C31016">
        <w:rPr>
          <w:rFonts w:ascii="仿宋" w:eastAsia="仿宋" w:hAnsi="仿宋" w:hint="eastAsia"/>
          <w:b/>
          <w:sz w:val="28"/>
          <w:szCs w:val="28"/>
        </w:rPr>
        <w:t>、</w:t>
      </w:r>
      <w:r w:rsidR="00C31016" w:rsidRPr="00C31016">
        <w:rPr>
          <w:rFonts w:ascii="仿宋" w:eastAsia="仿宋" w:hAnsi="仿宋" w:hint="eastAsia"/>
          <w:b/>
          <w:sz w:val="28"/>
          <w:szCs w:val="28"/>
        </w:rPr>
        <w:t>康健</w:t>
      </w:r>
      <w:r w:rsidR="00C31016">
        <w:rPr>
          <w:rFonts w:ascii="仿宋" w:eastAsia="仿宋" w:hAnsi="仿宋" w:hint="eastAsia"/>
          <w:b/>
          <w:sz w:val="28"/>
          <w:szCs w:val="28"/>
        </w:rPr>
        <w:t>、</w:t>
      </w:r>
      <w:r w:rsidR="00C31016" w:rsidRPr="00C31016">
        <w:rPr>
          <w:rFonts w:ascii="仿宋" w:eastAsia="仿宋" w:hAnsi="仿宋" w:hint="eastAsia"/>
          <w:b/>
          <w:sz w:val="28"/>
          <w:szCs w:val="28"/>
        </w:rPr>
        <w:t>王豫炜</w:t>
      </w:r>
      <w:r w:rsidR="00C31016">
        <w:rPr>
          <w:rFonts w:ascii="仿宋" w:eastAsia="仿宋" w:hAnsi="仿宋" w:hint="eastAsia"/>
          <w:b/>
          <w:sz w:val="28"/>
          <w:szCs w:val="28"/>
        </w:rPr>
        <w:t>、</w:t>
      </w:r>
      <w:r w:rsidR="00C31016" w:rsidRPr="00C31016">
        <w:rPr>
          <w:rFonts w:ascii="仿宋" w:eastAsia="仿宋" w:hAnsi="仿宋" w:hint="eastAsia"/>
          <w:b/>
          <w:sz w:val="28"/>
          <w:szCs w:val="28"/>
        </w:rPr>
        <w:t>赵希</w:t>
      </w:r>
      <w:r w:rsidR="00C31016">
        <w:rPr>
          <w:rFonts w:ascii="仿宋" w:eastAsia="仿宋" w:hAnsi="仿宋" w:hint="eastAsia"/>
          <w:b/>
          <w:sz w:val="28"/>
          <w:szCs w:val="28"/>
        </w:rPr>
        <w:t>、</w:t>
      </w:r>
      <w:r w:rsidR="00C31016" w:rsidRPr="00C31016">
        <w:rPr>
          <w:rFonts w:ascii="仿宋" w:eastAsia="仿宋" w:hAnsi="仿宋" w:hint="eastAsia"/>
          <w:b/>
          <w:sz w:val="28"/>
          <w:szCs w:val="28"/>
        </w:rPr>
        <w:t>王鑫</w:t>
      </w:r>
    </w:p>
    <w:p w:rsidR="0095602A" w:rsidRDefault="00FB4CF1">
      <w:pPr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六、代理服务收费标准及金额：</w:t>
      </w:r>
      <w:r>
        <w:rPr>
          <w:rFonts w:ascii="仿宋" w:eastAsia="仿宋" w:hAnsi="仿宋" w:hint="eastAsia"/>
          <w:sz w:val="28"/>
          <w:szCs w:val="28"/>
        </w:rPr>
        <w:t>按照招标文件规定的收费标准。</w:t>
      </w:r>
    </w:p>
    <w:p w:rsidR="0095602A" w:rsidRDefault="00FB4CF1" w:rsidP="009579BA">
      <w:pPr>
        <w:snapToGrid w:val="0"/>
        <w:spacing w:line="360" w:lineRule="auto"/>
        <w:ind w:firstLineChars="200" w:firstLine="562"/>
        <w:contextualSpacing/>
        <w:jc w:val="left"/>
        <w:rPr>
          <w:rFonts w:ascii="仿宋" w:eastAsia="仿宋" w:hAnsi="仿宋"/>
          <w:bCs/>
          <w:color w:val="FF000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本项目总代理服务费金额</w:t>
      </w:r>
      <w:r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="00D22425" w:rsidRPr="00D22425">
        <w:rPr>
          <w:rFonts w:ascii="仿宋" w:eastAsia="仿宋" w:hAnsi="仿宋" w:cs="宋体"/>
          <w:bCs/>
          <w:kern w:val="0"/>
          <w:sz w:val="28"/>
          <w:szCs w:val="28"/>
        </w:rPr>
        <w:t>27.721813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万元。第1包：</w:t>
      </w:r>
      <w:r w:rsidR="003E549C" w:rsidRPr="003E549C">
        <w:rPr>
          <w:rFonts w:ascii="仿宋" w:eastAsia="仿宋" w:hAnsi="仿宋" w:cs="宋体"/>
          <w:bCs/>
          <w:kern w:val="0"/>
          <w:sz w:val="28"/>
          <w:szCs w:val="28"/>
        </w:rPr>
        <w:t>12</w:t>
      </w:r>
      <w:r w:rsidR="003E549C">
        <w:rPr>
          <w:rFonts w:ascii="仿宋" w:eastAsia="仿宋" w:hAnsi="仿宋" w:cs="宋体" w:hint="eastAsia"/>
          <w:bCs/>
          <w:kern w:val="0"/>
          <w:sz w:val="28"/>
          <w:szCs w:val="28"/>
        </w:rPr>
        <w:t>.</w:t>
      </w:r>
      <w:r w:rsidR="003E549C" w:rsidRPr="003E549C">
        <w:rPr>
          <w:rFonts w:ascii="仿宋" w:eastAsia="仿宋" w:hAnsi="仿宋" w:cs="宋体"/>
          <w:bCs/>
          <w:kern w:val="0"/>
          <w:sz w:val="28"/>
          <w:szCs w:val="28"/>
        </w:rPr>
        <w:t>356507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万元；第2包：</w:t>
      </w:r>
      <w:r w:rsidR="00F00D5A" w:rsidRPr="00F00D5A">
        <w:rPr>
          <w:rFonts w:ascii="仿宋" w:eastAsia="仿宋" w:hAnsi="仿宋" w:cs="宋体"/>
          <w:bCs/>
          <w:kern w:val="0"/>
          <w:sz w:val="28"/>
          <w:szCs w:val="28"/>
        </w:rPr>
        <w:t>13</w:t>
      </w:r>
      <w:r w:rsidR="00F00D5A">
        <w:rPr>
          <w:rFonts w:ascii="仿宋" w:eastAsia="仿宋" w:hAnsi="仿宋" w:cs="宋体" w:hint="eastAsia"/>
          <w:bCs/>
          <w:kern w:val="0"/>
          <w:sz w:val="28"/>
          <w:szCs w:val="28"/>
        </w:rPr>
        <w:t>.</w:t>
      </w:r>
      <w:r w:rsidR="00F00D5A">
        <w:rPr>
          <w:rFonts w:ascii="仿宋" w:eastAsia="仿宋" w:hAnsi="仿宋" w:cs="宋体"/>
          <w:bCs/>
          <w:kern w:val="0"/>
          <w:sz w:val="28"/>
          <w:szCs w:val="28"/>
        </w:rPr>
        <w:t>8639</w:t>
      </w:r>
      <w:r w:rsidR="00F00D5A" w:rsidRPr="00F00D5A">
        <w:rPr>
          <w:rFonts w:ascii="仿宋" w:eastAsia="仿宋" w:hAnsi="仿宋" w:cs="宋体"/>
          <w:bCs/>
          <w:kern w:val="0"/>
          <w:sz w:val="28"/>
          <w:szCs w:val="28"/>
        </w:rPr>
        <w:t>79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万元</w:t>
      </w:r>
      <w:r w:rsidR="003453F9">
        <w:rPr>
          <w:rFonts w:ascii="仿宋" w:eastAsia="仿宋" w:hAnsi="仿宋" w:cs="宋体" w:hint="eastAsia"/>
          <w:bCs/>
          <w:kern w:val="0"/>
          <w:sz w:val="28"/>
          <w:szCs w:val="28"/>
        </w:rPr>
        <w:t>;</w:t>
      </w:r>
      <w:r w:rsidR="003453F9" w:rsidRPr="003453F9">
        <w:rPr>
          <w:rFonts w:ascii="仿宋" w:eastAsia="仿宋" w:hAnsi="仿宋" w:cs="宋体" w:hint="eastAsia"/>
          <w:bCs/>
          <w:kern w:val="0"/>
          <w:sz w:val="28"/>
          <w:szCs w:val="28"/>
        </w:rPr>
        <w:t xml:space="preserve"> </w:t>
      </w:r>
      <w:r w:rsidR="003453F9">
        <w:rPr>
          <w:rFonts w:ascii="仿宋" w:eastAsia="仿宋" w:hAnsi="仿宋" w:cs="宋体" w:hint="eastAsia"/>
          <w:bCs/>
          <w:kern w:val="0"/>
          <w:sz w:val="28"/>
          <w:szCs w:val="28"/>
        </w:rPr>
        <w:t>第3包：</w:t>
      </w:r>
      <w:r w:rsidR="00E260F3" w:rsidRPr="00E260F3">
        <w:rPr>
          <w:rFonts w:ascii="仿宋" w:eastAsia="仿宋" w:hAnsi="仿宋" w:cs="宋体"/>
          <w:bCs/>
          <w:kern w:val="0"/>
          <w:sz w:val="28"/>
          <w:szCs w:val="28"/>
        </w:rPr>
        <w:t>1</w:t>
      </w:r>
      <w:r w:rsidR="00E260F3">
        <w:rPr>
          <w:rFonts w:ascii="仿宋" w:eastAsia="仿宋" w:hAnsi="仿宋" w:cs="宋体" w:hint="eastAsia"/>
          <w:bCs/>
          <w:kern w:val="0"/>
          <w:sz w:val="28"/>
          <w:szCs w:val="28"/>
        </w:rPr>
        <w:t>.</w:t>
      </w:r>
      <w:r w:rsidR="00E260F3">
        <w:rPr>
          <w:rFonts w:ascii="仿宋" w:eastAsia="仿宋" w:hAnsi="仿宋" w:cs="宋体"/>
          <w:bCs/>
          <w:kern w:val="0"/>
          <w:sz w:val="28"/>
          <w:szCs w:val="28"/>
        </w:rPr>
        <w:t>5013</w:t>
      </w:r>
      <w:r w:rsidR="00E260F3" w:rsidRPr="00E260F3">
        <w:rPr>
          <w:rFonts w:ascii="仿宋" w:eastAsia="仿宋" w:hAnsi="仿宋" w:cs="宋体"/>
          <w:bCs/>
          <w:kern w:val="0"/>
          <w:sz w:val="28"/>
          <w:szCs w:val="28"/>
        </w:rPr>
        <w:t>27</w:t>
      </w:r>
      <w:r w:rsidR="003453F9">
        <w:rPr>
          <w:rFonts w:ascii="仿宋" w:eastAsia="仿宋" w:hAnsi="仿宋" w:cs="宋体" w:hint="eastAsia"/>
          <w:bCs/>
          <w:kern w:val="0"/>
          <w:sz w:val="28"/>
          <w:szCs w:val="28"/>
        </w:rPr>
        <w:t>万元</w:t>
      </w:r>
    </w:p>
    <w:p w:rsidR="0095602A" w:rsidRDefault="00FB4CF1">
      <w:pPr>
        <w:contextualSpacing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七、公告期限</w:t>
      </w:r>
    </w:p>
    <w:p w:rsidR="0095602A" w:rsidRDefault="00FB4CF1">
      <w:pPr>
        <w:ind w:firstLineChars="200" w:firstLine="560"/>
        <w:contextualSpacing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:rsidR="0095602A" w:rsidRDefault="00FB4CF1">
      <w:pPr>
        <w:contextualSpacing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八、其他补充事宜</w:t>
      </w:r>
    </w:p>
    <w:p w:rsidR="0095602A" w:rsidRDefault="00FB4CF1" w:rsidP="009579BA">
      <w:pPr>
        <w:snapToGrid w:val="0"/>
        <w:spacing w:line="360" w:lineRule="auto"/>
        <w:ind w:firstLineChars="200" w:firstLine="562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b/>
          <w:kern w:val="0"/>
          <w:sz w:val="28"/>
          <w:szCs w:val="28"/>
        </w:rPr>
        <w:t>用途：</w:t>
      </w:r>
      <w:r>
        <w:rPr>
          <w:rFonts w:ascii="仿宋" w:eastAsia="仿宋" w:hAnsi="仿宋" w:cs="宋体"/>
          <w:kern w:val="0"/>
          <w:sz w:val="28"/>
          <w:szCs w:val="28"/>
        </w:rPr>
        <w:t>自用</w:t>
      </w:r>
    </w:p>
    <w:p w:rsidR="0095602A" w:rsidRDefault="00FB4CF1" w:rsidP="009579BA">
      <w:pPr>
        <w:snapToGrid w:val="0"/>
        <w:spacing w:line="360" w:lineRule="auto"/>
        <w:ind w:firstLineChars="200" w:firstLine="562"/>
        <w:contextualSpacing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简要技术要求：</w:t>
      </w:r>
    </w:p>
    <w:p w:rsidR="0095602A" w:rsidRDefault="00FB4CF1">
      <w:pPr>
        <w:snapToGrid w:val="0"/>
        <w:spacing w:line="360" w:lineRule="auto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第1包：</w:t>
      </w:r>
      <w:r w:rsidR="00613C80" w:rsidRPr="00613C80">
        <w:rPr>
          <w:rFonts w:ascii="仿宋" w:eastAsia="仿宋" w:hAnsi="仿宋" w:cs="宋体" w:hint="eastAsia"/>
          <w:kern w:val="0"/>
          <w:sz w:val="28"/>
          <w:szCs w:val="28"/>
        </w:rPr>
        <w:t>合同签订后18个月内完成施工，具备市政初验条件，施工完成后1个月内完成初验，初验合格后投入试运行，试运行期为3个月，试运行结束后，1</w:t>
      </w:r>
      <w:r w:rsidR="00613C80">
        <w:rPr>
          <w:rFonts w:ascii="仿宋" w:eastAsia="仿宋" w:hAnsi="仿宋" w:cs="宋体" w:hint="eastAsia"/>
          <w:kern w:val="0"/>
          <w:sz w:val="28"/>
          <w:szCs w:val="28"/>
        </w:rPr>
        <w:t>个月内开展项目终验。终验合格视为投标人完成工程建设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95602A" w:rsidRDefault="00FB4CF1">
      <w:pPr>
        <w:snapToGrid w:val="0"/>
        <w:spacing w:line="360" w:lineRule="auto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第2包：</w:t>
      </w:r>
      <w:r w:rsidR="00947668" w:rsidRPr="00947668">
        <w:rPr>
          <w:rFonts w:ascii="仿宋" w:eastAsia="仿宋" w:hAnsi="仿宋" w:cs="宋体" w:hint="eastAsia"/>
          <w:kern w:val="0"/>
          <w:sz w:val="28"/>
          <w:szCs w:val="28"/>
        </w:rPr>
        <w:t>合同签订后18个月内完成施工，具备市政初验条件，施工完成后1个月内完成初验，初验合格后投入试运行，试运行期为3个月，试运行结束后，1个月内开展项目终验。终验合格视为投标人完成工程建设。</w:t>
      </w:r>
    </w:p>
    <w:p w:rsidR="00831676" w:rsidRDefault="00831676">
      <w:pPr>
        <w:snapToGrid w:val="0"/>
        <w:spacing w:line="360" w:lineRule="auto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第3包：</w:t>
      </w:r>
      <w:r w:rsidRPr="00831676">
        <w:rPr>
          <w:rFonts w:ascii="仿宋" w:eastAsia="仿宋" w:hAnsi="仿宋" w:cs="宋体" w:hint="eastAsia"/>
          <w:kern w:val="0"/>
          <w:sz w:val="28"/>
          <w:szCs w:val="28"/>
        </w:rPr>
        <w:t>租用通信链路须满足业务系统的通信需求，能够提供从下端到上端稳定的、基于TCP/IP合同标准的全双工、端到端的数据传输通道。</w:t>
      </w:r>
    </w:p>
    <w:p w:rsidR="0095602A" w:rsidRDefault="00FB4CF1" w:rsidP="009579BA">
      <w:pPr>
        <w:snapToGrid w:val="0"/>
        <w:spacing w:line="360" w:lineRule="auto"/>
        <w:ind w:firstLineChars="200" w:firstLine="562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合同执行期、质保</w:t>
      </w:r>
      <w:r w:rsidR="00821DDE">
        <w:rPr>
          <w:rFonts w:ascii="仿宋" w:eastAsia="仿宋" w:hAnsi="仿宋" w:cs="宋体" w:hint="eastAsia"/>
          <w:b/>
          <w:kern w:val="0"/>
          <w:sz w:val="28"/>
          <w:szCs w:val="28"/>
        </w:rPr>
        <w:t>（服务）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要求：</w:t>
      </w:r>
    </w:p>
    <w:p w:rsidR="0095602A" w:rsidRDefault="00FB4CF1">
      <w:pPr>
        <w:snapToGrid w:val="0"/>
        <w:spacing w:line="360" w:lineRule="auto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第1包：</w:t>
      </w:r>
      <w:r w:rsidR="00821DDE" w:rsidRPr="00821DDE">
        <w:rPr>
          <w:rFonts w:ascii="仿宋" w:eastAsia="仿宋" w:hAnsi="仿宋" w:cs="宋体" w:hint="eastAsia"/>
          <w:kern w:val="0"/>
          <w:sz w:val="28"/>
          <w:szCs w:val="28"/>
        </w:rPr>
        <w:t>本项目建设完成并通过最终验收后，进入质保期，质保期3年，质保期内由于质量问题导致需更换的设备，应免费更换。</w:t>
      </w:r>
    </w:p>
    <w:p w:rsidR="0095602A" w:rsidRDefault="00FB4CF1">
      <w:pPr>
        <w:snapToGrid w:val="0"/>
        <w:spacing w:line="360" w:lineRule="auto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第2包：</w:t>
      </w:r>
      <w:r w:rsidR="00821DDE" w:rsidRPr="00821DDE">
        <w:rPr>
          <w:rFonts w:ascii="仿宋" w:eastAsia="仿宋" w:hAnsi="仿宋" w:cs="宋体" w:hint="eastAsia"/>
          <w:kern w:val="0"/>
          <w:sz w:val="28"/>
          <w:szCs w:val="28"/>
        </w:rPr>
        <w:t>本项目质保期</w:t>
      </w:r>
      <w:proofErr w:type="gramStart"/>
      <w:r w:rsidR="00821DDE" w:rsidRPr="00821DDE">
        <w:rPr>
          <w:rFonts w:ascii="仿宋" w:eastAsia="仿宋" w:hAnsi="仿宋" w:cs="宋体" w:hint="eastAsia"/>
          <w:kern w:val="0"/>
          <w:sz w:val="28"/>
          <w:szCs w:val="28"/>
        </w:rPr>
        <w:t>自项目终</w:t>
      </w:r>
      <w:proofErr w:type="gramEnd"/>
      <w:r w:rsidR="00821DDE" w:rsidRPr="00821DDE">
        <w:rPr>
          <w:rFonts w:ascii="仿宋" w:eastAsia="仿宋" w:hAnsi="仿宋" w:cs="宋体" w:hint="eastAsia"/>
          <w:kern w:val="0"/>
          <w:sz w:val="28"/>
          <w:szCs w:val="28"/>
        </w:rPr>
        <w:t>验合格之日起计算。质保期3年，质保期内由于质量问题导致工程维修、设施更换，由中标人免费实施。</w:t>
      </w:r>
    </w:p>
    <w:p w:rsidR="00831676" w:rsidRDefault="00831676">
      <w:pPr>
        <w:snapToGrid w:val="0"/>
        <w:spacing w:line="360" w:lineRule="auto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第3包：</w:t>
      </w:r>
      <w:r w:rsidR="00821DDE" w:rsidRPr="00821DDE">
        <w:rPr>
          <w:rFonts w:ascii="仿宋" w:eastAsia="仿宋" w:hAnsi="仿宋" w:cs="宋体" w:hint="eastAsia"/>
          <w:kern w:val="0"/>
          <w:sz w:val="28"/>
          <w:szCs w:val="28"/>
        </w:rPr>
        <w:t>在接到采购人链路安装通知后，30天内完成需求点位通信设备的安装、开通，并具备使用条件。</w:t>
      </w:r>
    </w:p>
    <w:p w:rsidR="0095602A" w:rsidRDefault="00FB4CF1" w:rsidP="009579BA">
      <w:pPr>
        <w:ind w:firstLineChars="200" w:firstLine="562"/>
        <w:contextualSpacing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1"/>
        </w:rPr>
        <w:t>招标公告发布日期：</w:t>
      </w:r>
      <w:r w:rsidR="00D62463">
        <w:rPr>
          <w:rFonts w:ascii="仿宋" w:eastAsia="仿宋" w:hAnsi="仿宋" w:cs="仿宋_GB2312" w:hint="eastAsia"/>
          <w:sz w:val="28"/>
          <w:szCs w:val="28"/>
        </w:rPr>
        <w:t>2026年7月6日</w:t>
      </w:r>
    </w:p>
    <w:p w:rsidR="0095602A" w:rsidRDefault="00FB4CF1" w:rsidP="009579BA">
      <w:pPr>
        <w:spacing w:line="480" w:lineRule="auto"/>
        <w:ind w:leftChars="268" w:left="563"/>
        <w:contextualSpacing/>
        <w:rPr>
          <w:rFonts w:ascii="仿宋" w:eastAsia="仿宋" w:hAnsi="仿宋"/>
          <w:b/>
          <w:sz w:val="28"/>
          <w:szCs w:val="21"/>
        </w:rPr>
      </w:pPr>
      <w:r>
        <w:rPr>
          <w:rFonts w:ascii="仿宋" w:eastAsia="仿宋" w:hAnsi="仿宋" w:hint="eastAsia"/>
          <w:b/>
          <w:sz w:val="28"/>
          <w:szCs w:val="21"/>
        </w:rPr>
        <w:t>定标日期：</w:t>
      </w:r>
      <w:r>
        <w:rPr>
          <w:rFonts w:ascii="仿宋" w:eastAsia="仿宋" w:hAnsi="仿宋" w:cs="仿宋_GB2312" w:hint="eastAsia"/>
          <w:sz w:val="28"/>
          <w:szCs w:val="28"/>
        </w:rPr>
        <w:t>2026年</w:t>
      </w:r>
      <w:r w:rsidR="00D62463">
        <w:rPr>
          <w:rFonts w:ascii="仿宋" w:eastAsia="仿宋" w:hAnsi="仿宋" w:cs="仿宋_GB2312" w:hint="eastAsia"/>
          <w:sz w:val="28"/>
          <w:szCs w:val="28"/>
        </w:rPr>
        <w:t>8</w:t>
      </w:r>
      <w:r>
        <w:rPr>
          <w:rFonts w:ascii="仿宋" w:eastAsia="仿宋" w:hAnsi="仿宋" w:cs="仿宋_GB2312" w:hint="eastAsia"/>
          <w:sz w:val="28"/>
          <w:szCs w:val="28"/>
        </w:rPr>
        <w:t>月</w:t>
      </w:r>
      <w:r w:rsidR="00283430">
        <w:rPr>
          <w:rFonts w:ascii="仿宋" w:eastAsia="仿宋" w:hAnsi="仿宋" w:cs="仿宋_GB2312" w:hint="eastAsia"/>
          <w:sz w:val="28"/>
          <w:szCs w:val="28"/>
        </w:rPr>
        <w:t>3</w:t>
      </w:r>
      <w:r>
        <w:rPr>
          <w:rFonts w:ascii="仿宋" w:eastAsia="仿宋" w:hAnsi="仿宋" w:cs="仿宋_GB2312" w:hint="eastAsia"/>
          <w:sz w:val="28"/>
          <w:szCs w:val="28"/>
        </w:rPr>
        <w:t>日</w:t>
      </w:r>
    </w:p>
    <w:p w:rsidR="0095602A" w:rsidRDefault="00FB4CF1" w:rsidP="009579BA">
      <w:pPr>
        <w:spacing w:line="480" w:lineRule="auto"/>
        <w:ind w:leftChars="268" w:left="563"/>
        <w:contextualSpacing/>
        <w:rPr>
          <w:rFonts w:ascii="仿宋" w:eastAsia="仿宋" w:hAnsi="仿宋"/>
          <w:b/>
          <w:sz w:val="28"/>
          <w:szCs w:val="21"/>
        </w:rPr>
      </w:pPr>
      <w:r>
        <w:rPr>
          <w:rFonts w:ascii="仿宋" w:eastAsia="仿宋" w:hAnsi="仿宋" w:hint="eastAsia"/>
          <w:b/>
          <w:sz w:val="28"/>
          <w:szCs w:val="21"/>
        </w:rPr>
        <w:t>第1包中标供应商评审总得分：</w:t>
      </w:r>
      <w:r w:rsidR="004F5794" w:rsidRPr="004F5794">
        <w:rPr>
          <w:rFonts w:ascii="仿宋" w:eastAsia="仿宋" w:hAnsi="仿宋"/>
          <w:b/>
          <w:sz w:val="28"/>
          <w:szCs w:val="21"/>
        </w:rPr>
        <w:t>96.43</w:t>
      </w:r>
      <w:r w:rsidR="00677918">
        <w:rPr>
          <w:rFonts w:ascii="仿宋" w:eastAsia="仿宋" w:hAnsi="仿宋" w:hint="eastAsia"/>
          <w:b/>
          <w:sz w:val="28"/>
          <w:szCs w:val="21"/>
        </w:rPr>
        <w:t>分</w:t>
      </w:r>
    </w:p>
    <w:p w:rsidR="0095602A" w:rsidRDefault="00FB4CF1" w:rsidP="009579BA">
      <w:pPr>
        <w:spacing w:line="480" w:lineRule="auto"/>
        <w:ind w:leftChars="268" w:left="563"/>
        <w:contextualSpacing/>
        <w:rPr>
          <w:rFonts w:ascii="仿宋" w:eastAsia="仿宋" w:hAnsi="仿宋"/>
          <w:b/>
          <w:sz w:val="28"/>
          <w:szCs w:val="21"/>
        </w:rPr>
      </w:pPr>
      <w:r>
        <w:rPr>
          <w:rFonts w:ascii="仿宋" w:eastAsia="仿宋" w:hAnsi="仿宋" w:hint="eastAsia"/>
          <w:b/>
          <w:sz w:val="28"/>
          <w:szCs w:val="21"/>
        </w:rPr>
        <w:t>第2包中标供应商评审总得分：</w:t>
      </w:r>
      <w:r w:rsidR="004F5794" w:rsidRPr="004F5794">
        <w:rPr>
          <w:rFonts w:ascii="仿宋" w:eastAsia="仿宋" w:hAnsi="仿宋"/>
          <w:b/>
          <w:sz w:val="28"/>
          <w:szCs w:val="21"/>
        </w:rPr>
        <w:t>88.99</w:t>
      </w:r>
      <w:r w:rsidR="00677918">
        <w:rPr>
          <w:rFonts w:ascii="仿宋" w:eastAsia="仿宋" w:hAnsi="仿宋" w:hint="eastAsia"/>
          <w:b/>
          <w:sz w:val="28"/>
          <w:szCs w:val="21"/>
        </w:rPr>
        <w:t>分</w:t>
      </w:r>
    </w:p>
    <w:p w:rsidR="00677918" w:rsidRDefault="00677918" w:rsidP="00677918">
      <w:pPr>
        <w:spacing w:line="480" w:lineRule="auto"/>
        <w:ind w:leftChars="268" w:left="563"/>
        <w:contextualSpacing/>
        <w:rPr>
          <w:rFonts w:ascii="仿宋" w:eastAsia="仿宋" w:hAnsi="仿宋"/>
          <w:b/>
          <w:sz w:val="28"/>
          <w:szCs w:val="21"/>
        </w:rPr>
      </w:pPr>
      <w:r>
        <w:rPr>
          <w:rFonts w:ascii="仿宋" w:eastAsia="仿宋" w:hAnsi="仿宋" w:hint="eastAsia"/>
          <w:b/>
          <w:sz w:val="28"/>
          <w:szCs w:val="21"/>
        </w:rPr>
        <w:t>第3包中标供应商评审总得分：</w:t>
      </w:r>
      <w:r w:rsidR="001B7F4E" w:rsidRPr="001B7F4E">
        <w:rPr>
          <w:rFonts w:ascii="仿宋" w:eastAsia="仿宋" w:hAnsi="仿宋"/>
          <w:b/>
          <w:sz w:val="28"/>
          <w:szCs w:val="21"/>
        </w:rPr>
        <w:t>94.28</w:t>
      </w:r>
      <w:r>
        <w:rPr>
          <w:rFonts w:ascii="仿宋" w:eastAsia="仿宋" w:hAnsi="仿宋" w:hint="eastAsia"/>
          <w:b/>
          <w:sz w:val="28"/>
          <w:szCs w:val="21"/>
        </w:rPr>
        <w:t>分</w:t>
      </w:r>
    </w:p>
    <w:p w:rsidR="0095602A" w:rsidRDefault="00FB4CF1">
      <w:pPr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九、凡对本次公告内容提出询问，请按以下方式联系。</w:t>
      </w:r>
    </w:p>
    <w:p w:rsidR="0095602A" w:rsidRDefault="00FB4CF1">
      <w:pPr>
        <w:pStyle w:val="2"/>
        <w:spacing w:line="360" w:lineRule="auto"/>
        <w:ind w:firstLineChars="250" w:firstLine="700"/>
        <w:rPr>
          <w:rFonts w:ascii="仿宋" w:eastAsia="仿宋" w:hAnsi="仿宋" w:cs="宋体"/>
          <w:b w:val="0"/>
          <w:sz w:val="28"/>
          <w:szCs w:val="28"/>
        </w:rPr>
      </w:pPr>
      <w:bookmarkStart w:id="4" w:name="_Toc28359023"/>
      <w:bookmarkStart w:id="5" w:name="_Toc35393810"/>
      <w:bookmarkStart w:id="6" w:name="_Toc35393641"/>
      <w:bookmarkStart w:id="7" w:name="_Toc28359100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4"/>
      <w:bookmarkEnd w:id="5"/>
      <w:bookmarkEnd w:id="6"/>
      <w:bookmarkEnd w:id="7"/>
    </w:p>
    <w:p w:rsidR="0095602A" w:rsidRDefault="00FB4CF1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北京市公安局交通管理局</w:t>
      </w:r>
    </w:p>
    <w:p w:rsidR="0095602A" w:rsidRDefault="00FB4CF1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北京市西城区阜成门北大街1号</w:t>
      </w:r>
    </w:p>
    <w:p w:rsidR="0095602A" w:rsidRDefault="00FB4CF1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010－68399073</w:t>
      </w:r>
    </w:p>
    <w:p w:rsidR="0095602A" w:rsidRDefault="00FB4CF1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8" w:name="_Toc28359101"/>
      <w:bookmarkStart w:id="9" w:name="_Toc28359024"/>
      <w:bookmarkStart w:id="10" w:name="_Toc35393811"/>
      <w:bookmarkStart w:id="11" w:name="_Toc35393642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8"/>
      <w:bookmarkEnd w:id="9"/>
      <w:bookmarkEnd w:id="10"/>
      <w:bookmarkEnd w:id="11"/>
    </w:p>
    <w:p w:rsidR="0095602A" w:rsidRDefault="00FB4CF1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:rsidR="0095602A" w:rsidRDefault="00FB4CF1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:rsidR="0095602A" w:rsidRDefault="00FB4CF1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010－81168492、81168272</w:t>
      </w:r>
    </w:p>
    <w:p w:rsidR="0095602A" w:rsidRDefault="00FB4CF1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2" w:name="_Toc28359102"/>
      <w:bookmarkStart w:id="13" w:name="_Toc28359025"/>
      <w:bookmarkStart w:id="14" w:name="_Toc35393643"/>
      <w:bookmarkStart w:id="15" w:name="_Toc3539381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2"/>
      <w:bookmarkEnd w:id="13"/>
      <w:bookmarkEnd w:id="14"/>
      <w:bookmarkEnd w:id="15"/>
    </w:p>
    <w:p w:rsidR="0095602A" w:rsidRDefault="00FB4CF1">
      <w:pPr>
        <w:pStyle w:val="a5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姚玮、柳勋伟、孙薇</w:t>
      </w:r>
    </w:p>
    <w:p w:rsidR="0095602A" w:rsidRDefault="00FB4CF1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     话：</w:t>
      </w:r>
      <w:r>
        <w:rPr>
          <w:rFonts w:ascii="仿宋" w:eastAsia="仿宋" w:hAnsi="仿宋" w:hint="eastAsia"/>
          <w:sz w:val="28"/>
          <w:szCs w:val="28"/>
          <w:u w:val="single"/>
        </w:rPr>
        <w:t>010－81168492、81168272</w:t>
      </w:r>
    </w:p>
    <w:bookmarkEnd w:id="2"/>
    <w:bookmarkEnd w:id="3"/>
    <w:p w:rsidR="0095602A" w:rsidRDefault="00FB4CF1">
      <w:pPr>
        <w:snapToGrid w:val="0"/>
        <w:spacing w:line="360" w:lineRule="auto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十、附件</w:t>
      </w:r>
    </w:p>
    <w:p w:rsidR="0095602A" w:rsidRDefault="00FB4CF1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1、招标文件 </w:t>
      </w:r>
    </w:p>
    <w:p w:rsidR="0095602A" w:rsidRDefault="00FB4CF1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2、中标公告</w:t>
      </w:r>
      <w:bookmarkStart w:id="16" w:name="_GoBack"/>
      <w:bookmarkEnd w:id="16"/>
    </w:p>
    <w:sectPr w:rsidR="0095602A" w:rsidSect="00F71EA2">
      <w:pgSz w:w="16838" w:h="11906" w:orient="landscape"/>
      <w:pgMar w:top="1247" w:right="1718" w:bottom="777" w:left="1304" w:header="851" w:footer="111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63" w:rsidRDefault="00EE0C63">
      <w:r>
        <w:separator/>
      </w:r>
    </w:p>
  </w:endnote>
  <w:endnote w:type="continuationSeparator" w:id="0">
    <w:p w:rsidR="00EE0C63" w:rsidRDefault="00EE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63" w:rsidRDefault="00EE0C63">
      <w:r>
        <w:separator/>
      </w:r>
    </w:p>
  </w:footnote>
  <w:footnote w:type="continuationSeparator" w:id="0">
    <w:p w:rsidR="00EE0C63" w:rsidRDefault="00EE0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2D2F1C"/>
    <w:rsid w:val="00000376"/>
    <w:rsid w:val="000034F2"/>
    <w:rsid w:val="00016B01"/>
    <w:rsid w:val="00016B10"/>
    <w:rsid w:val="00021DC5"/>
    <w:rsid w:val="00024B76"/>
    <w:rsid w:val="00026B55"/>
    <w:rsid w:val="00026EDC"/>
    <w:rsid w:val="00034CE4"/>
    <w:rsid w:val="00035FB0"/>
    <w:rsid w:val="000410E4"/>
    <w:rsid w:val="0004742B"/>
    <w:rsid w:val="000477A1"/>
    <w:rsid w:val="00050EA4"/>
    <w:rsid w:val="00056A0E"/>
    <w:rsid w:val="0006309A"/>
    <w:rsid w:val="000650F8"/>
    <w:rsid w:val="000662FF"/>
    <w:rsid w:val="0006755E"/>
    <w:rsid w:val="000707AE"/>
    <w:rsid w:val="000713D6"/>
    <w:rsid w:val="00074AC9"/>
    <w:rsid w:val="00075540"/>
    <w:rsid w:val="00081678"/>
    <w:rsid w:val="00092F81"/>
    <w:rsid w:val="0009375F"/>
    <w:rsid w:val="00096293"/>
    <w:rsid w:val="000A03EF"/>
    <w:rsid w:val="000A22BF"/>
    <w:rsid w:val="000A5645"/>
    <w:rsid w:val="000A6520"/>
    <w:rsid w:val="000A6FD7"/>
    <w:rsid w:val="000B4C5F"/>
    <w:rsid w:val="000C05A8"/>
    <w:rsid w:val="000C216E"/>
    <w:rsid w:val="000E103B"/>
    <w:rsid w:val="000F45FC"/>
    <w:rsid w:val="000F49A8"/>
    <w:rsid w:val="000F7734"/>
    <w:rsid w:val="000F7E2C"/>
    <w:rsid w:val="0010309A"/>
    <w:rsid w:val="00111962"/>
    <w:rsid w:val="00114537"/>
    <w:rsid w:val="0012169D"/>
    <w:rsid w:val="00126466"/>
    <w:rsid w:val="00127B8A"/>
    <w:rsid w:val="00127C5D"/>
    <w:rsid w:val="00127DE6"/>
    <w:rsid w:val="00130692"/>
    <w:rsid w:val="00133B15"/>
    <w:rsid w:val="001352D9"/>
    <w:rsid w:val="001379B4"/>
    <w:rsid w:val="001414AE"/>
    <w:rsid w:val="0014473A"/>
    <w:rsid w:val="00145201"/>
    <w:rsid w:val="0015261C"/>
    <w:rsid w:val="001564C9"/>
    <w:rsid w:val="00156DC2"/>
    <w:rsid w:val="0015713C"/>
    <w:rsid w:val="00160B81"/>
    <w:rsid w:val="001619D7"/>
    <w:rsid w:val="0018160D"/>
    <w:rsid w:val="00182A43"/>
    <w:rsid w:val="00182C12"/>
    <w:rsid w:val="00184150"/>
    <w:rsid w:val="0018699B"/>
    <w:rsid w:val="00187EF4"/>
    <w:rsid w:val="00190232"/>
    <w:rsid w:val="00192668"/>
    <w:rsid w:val="00195031"/>
    <w:rsid w:val="00197361"/>
    <w:rsid w:val="00197940"/>
    <w:rsid w:val="001A1122"/>
    <w:rsid w:val="001A6A7B"/>
    <w:rsid w:val="001B7F4E"/>
    <w:rsid w:val="001C1001"/>
    <w:rsid w:val="001C71CD"/>
    <w:rsid w:val="001D006E"/>
    <w:rsid w:val="001D254D"/>
    <w:rsid w:val="001D34BA"/>
    <w:rsid w:val="001E3091"/>
    <w:rsid w:val="001E371E"/>
    <w:rsid w:val="001E49E1"/>
    <w:rsid w:val="001E5826"/>
    <w:rsid w:val="001E64C4"/>
    <w:rsid w:val="001F1664"/>
    <w:rsid w:val="001F39DB"/>
    <w:rsid w:val="001F5905"/>
    <w:rsid w:val="001F632B"/>
    <w:rsid w:val="00202DE1"/>
    <w:rsid w:val="00205111"/>
    <w:rsid w:val="002158B3"/>
    <w:rsid w:val="002177BC"/>
    <w:rsid w:val="0022084E"/>
    <w:rsid w:val="00225075"/>
    <w:rsid w:val="00233C54"/>
    <w:rsid w:val="00241D89"/>
    <w:rsid w:val="00242658"/>
    <w:rsid w:val="0025256B"/>
    <w:rsid w:val="00256DD0"/>
    <w:rsid w:val="00263715"/>
    <w:rsid w:val="00263B33"/>
    <w:rsid w:val="00265FD6"/>
    <w:rsid w:val="002677C0"/>
    <w:rsid w:val="00271832"/>
    <w:rsid w:val="0027205E"/>
    <w:rsid w:val="00275FC8"/>
    <w:rsid w:val="002779DA"/>
    <w:rsid w:val="00277AEA"/>
    <w:rsid w:val="00280993"/>
    <w:rsid w:val="00283430"/>
    <w:rsid w:val="002849E1"/>
    <w:rsid w:val="002869FF"/>
    <w:rsid w:val="00287135"/>
    <w:rsid w:val="00287E9C"/>
    <w:rsid w:val="002903BA"/>
    <w:rsid w:val="00296529"/>
    <w:rsid w:val="00297194"/>
    <w:rsid w:val="002A57A7"/>
    <w:rsid w:val="002A615C"/>
    <w:rsid w:val="002A7B28"/>
    <w:rsid w:val="002B0F41"/>
    <w:rsid w:val="002B34F1"/>
    <w:rsid w:val="002C0016"/>
    <w:rsid w:val="002C0CF1"/>
    <w:rsid w:val="002C138F"/>
    <w:rsid w:val="002C3546"/>
    <w:rsid w:val="002C5DE3"/>
    <w:rsid w:val="002C6FD0"/>
    <w:rsid w:val="002D0254"/>
    <w:rsid w:val="002D2F1C"/>
    <w:rsid w:val="002D6B83"/>
    <w:rsid w:val="002E194F"/>
    <w:rsid w:val="002E4048"/>
    <w:rsid w:val="002E68A9"/>
    <w:rsid w:val="002F445F"/>
    <w:rsid w:val="002F4F53"/>
    <w:rsid w:val="002F7C14"/>
    <w:rsid w:val="002F7D3A"/>
    <w:rsid w:val="003019D7"/>
    <w:rsid w:val="0031478B"/>
    <w:rsid w:val="00317570"/>
    <w:rsid w:val="00324D86"/>
    <w:rsid w:val="003311E2"/>
    <w:rsid w:val="00333207"/>
    <w:rsid w:val="00334E6D"/>
    <w:rsid w:val="003353BD"/>
    <w:rsid w:val="003453F9"/>
    <w:rsid w:val="00347816"/>
    <w:rsid w:val="00347D5D"/>
    <w:rsid w:val="00350D36"/>
    <w:rsid w:val="00351881"/>
    <w:rsid w:val="00351E76"/>
    <w:rsid w:val="00354A63"/>
    <w:rsid w:val="00354C80"/>
    <w:rsid w:val="00354F33"/>
    <w:rsid w:val="003575F2"/>
    <w:rsid w:val="00357B57"/>
    <w:rsid w:val="00363BB5"/>
    <w:rsid w:val="0037025A"/>
    <w:rsid w:val="003749D9"/>
    <w:rsid w:val="00377D46"/>
    <w:rsid w:val="003838D3"/>
    <w:rsid w:val="003840A9"/>
    <w:rsid w:val="0039314B"/>
    <w:rsid w:val="00395366"/>
    <w:rsid w:val="003A035C"/>
    <w:rsid w:val="003A6352"/>
    <w:rsid w:val="003B3314"/>
    <w:rsid w:val="003B3DCC"/>
    <w:rsid w:val="003B520C"/>
    <w:rsid w:val="003B5E4A"/>
    <w:rsid w:val="003B7A67"/>
    <w:rsid w:val="003C325F"/>
    <w:rsid w:val="003C3F00"/>
    <w:rsid w:val="003C4EFC"/>
    <w:rsid w:val="003C6212"/>
    <w:rsid w:val="003C744A"/>
    <w:rsid w:val="003D42FC"/>
    <w:rsid w:val="003D5032"/>
    <w:rsid w:val="003D74BF"/>
    <w:rsid w:val="003E549C"/>
    <w:rsid w:val="003E5BC7"/>
    <w:rsid w:val="003F2A4B"/>
    <w:rsid w:val="003F52E9"/>
    <w:rsid w:val="003F6E9C"/>
    <w:rsid w:val="004059D7"/>
    <w:rsid w:val="00410DD9"/>
    <w:rsid w:val="00413322"/>
    <w:rsid w:val="004267C8"/>
    <w:rsid w:val="00435C38"/>
    <w:rsid w:val="00435CF2"/>
    <w:rsid w:val="00436F6D"/>
    <w:rsid w:val="0044365E"/>
    <w:rsid w:val="00444D31"/>
    <w:rsid w:val="00451C78"/>
    <w:rsid w:val="00453B53"/>
    <w:rsid w:val="00456CE2"/>
    <w:rsid w:val="00457294"/>
    <w:rsid w:val="004657A4"/>
    <w:rsid w:val="00465F34"/>
    <w:rsid w:val="0048660A"/>
    <w:rsid w:val="00491172"/>
    <w:rsid w:val="004B0E39"/>
    <w:rsid w:val="004B4082"/>
    <w:rsid w:val="004C13A1"/>
    <w:rsid w:val="004D2A61"/>
    <w:rsid w:val="004D77B7"/>
    <w:rsid w:val="004E1820"/>
    <w:rsid w:val="004E35AA"/>
    <w:rsid w:val="004E58CC"/>
    <w:rsid w:val="004F1764"/>
    <w:rsid w:val="004F17A9"/>
    <w:rsid w:val="004F4655"/>
    <w:rsid w:val="004F5794"/>
    <w:rsid w:val="004F659E"/>
    <w:rsid w:val="00501480"/>
    <w:rsid w:val="00507997"/>
    <w:rsid w:val="00507C31"/>
    <w:rsid w:val="00507CE5"/>
    <w:rsid w:val="00514BFF"/>
    <w:rsid w:val="00517E71"/>
    <w:rsid w:val="00522F48"/>
    <w:rsid w:val="00525576"/>
    <w:rsid w:val="00525FA9"/>
    <w:rsid w:val="0053037F"/>
    <w:rsid w:val="00535A3A"/>
    <w:rsid w:val="00543EB1"/>
    <w:rsid w:val="005442E2"/>
    <w:rsid w:val="0055520F"/>
    <w:rsid w:val="005557D3"/>
    <w:rsid w:val="005646D3"/>
    <w:rsid w:val="00564E4B"/>
    <w:rsid w:val="00573C99"/>
    <w:rsid w:val="0057468E"/>
    <w:rsid w:val="00581D76"/>
    <w:rsid w:val="00582C00"/>
    <w:rsid w:val="00586314"/>
    <w:rsid w:val="0059053E"/>
    <w:rsid w:val="005A12B6"/>
    <w:rsid w:val="005A6EE9"/>
    <w:rsid w:val="005B3556"/>
    <w:rsid w:val="005B3A16"/>
    <w:rsid w:val="005B5EA0"/>
    <w:rsid w:val="005B75CF"/>
    <w:rsid w:val="005B789B"/>
    <w:rsid w:val="005C1391"/>
    <w:rsid w:val="005C2C9F"/>
    <w:rsid w:val="005C7B03"/>
    <w:rsid w:val="005D2D27"/>
    <w:rsid w:val="005D2F2B"/>
    <w:rsid w:val="005D4038"/>
    <w:rsid w:val="005D4A1A"/>
    <w:rsid w:val="005D56B4"/>
    <w:rsid w:val="005D5D31"/>
    <w:rsid w:val="005D63BA"/>
    <w:rsid w:val="005E3357"/>
    <w:rsid w:val="005E3714"/>
    <w:rsid w:val="005E483E"/>
    <w:rsid w:val="005E4911"/>
    <w:rsid w:val="005E647E"/>
    <w:rsid w:val="005F11D7"/>
    <w:rsid w:val="005F642B"/>
    <w:rsid w:val="005F70F8"/>
    <w:rsid w:val="006003BE"/>
    <w:rsid w:val="00600631"/>
    <w:rsid w:val="00602793"/>
    <w:rsid w:val="0060628B"/>
    <w:rsid w:val="00607197"/>
    <w:rsid w:val="00610FB1"/>
    <w:rsid w:val="00613C80"/>
    <w:rsid w:val="0062506D"/>
    <w:rsid w:val="00630C39"/>
    <w:rsid w:val="00630DEE"/>
    <w:rsid w:val="00643C44"/>
    <w:rsid w:val="00645533"/>
    <w:rsid w:val="00647A9F"/>
    <w:rsid w:val="006543F9"/>
    <w:rsid w:val="00660CA2"/>
    <w:rsid w:val="006660E0"/>
    <w:rsid w:val="00666E84"/>
    <w:rsid w:val="006675C6"/>
    <w:rsid w:val="00667C51"/>
    <w:rsid w:val="00671028"/>
    <w:rsid w:val="00672B7E"/>
    <w:rsid w:val="00677918"/>
    <w:rsid w:val="00680941"/>
    <w:rsid w:val="006815B4"/>
    <w:rsid w:val="0068274F"/>
    <w:rsid w:val="00687BB4"/>
    <w:rsid w:val="00692A6C"/>
    <w:rsid w:val="00695462"/>
    <w:rsid w:val="0069546F"/>
    <w:rsid w:val="006958D2"/>
    <w:rsid w:val="00697C51"/>
    <w:rsid w:val="00697FC5"/>
    <w:rsid w:val="006A19AA"/>
    <w:rsid w:val="006A3CC5"/>
    <w:rsid w:val="006A7080"/>
    <w:rsid w:val="006A7F92"/>
    <w:rsid w:val="006B2B30"/>
    <w:rsid w:val="006B4A28"/>
    <w:rsid w:val="006B4C7D"/>
    <w:rsid w:val="006B642D"/>
    <w:rsid w:val="006C1BD6"/>
    <w:rsid w:val="006C1D4C"/>
    <w:rsid w:val="006C7982"/>
    <w:rsid w:val="006D145D"/>
    <w:rsid w:val="006D2A9E"/>
    <w:rsid w:val="006D4CD9"/>
    <w:rsid w:val="006F16D4"/>
    <w:rsid w:val="006F3E16"/>
    <w:rsid w:val="00701CC1"/>
    <w:rsid w:val="00704601"/>
    <w:rsid w:val="007068F3"/>
    <w:rsid w:val="00706C14"/>
    <w:rsid w:val="0071238A"/>
    <w:rsid w:val="00727EC5"/>
    <w:rsid w:val="00733678"/>
    <w:rsid w:val="007375FB"/>
    <w:rsid w:val="007378DE"/>
    <w:rsid w:val="00744869"/>
    <w:rsid w:val="00751C03"/>
    <w:rsid w:val="00763057"/>
    <w:rsid w:val="00763A10"/>
    <w:rsid w:val="0076635A"/>
    <w:rsid w:val="007723EF"/>
    <w:rsid w:val="007826E6"/>
    <w:rsid w:val="0079311B"/>
    <w:rsid w:val="007943DD"/>
    <w:rsid w:val="00794539"/>
    <w:rsid w:val="007A0C51"/>
    <w:rsid w:val="007A0FED"/>
    <w:rsid w:val="007A3388"/>
    <w:rsid w:val="007A439F"/>
    <w:rsid w:val="007B11AE"/>
    <w:rsid w:val="007B2243"/>
    <w:rsid w:val="007B538B"/>
    <w:rsid w:val="007C0F37"/>
    <w:rsid w:val="007C4693"/>
    <w:rsid w:val="007C52C8"/>
    <w:rsid w:val="007C551C"/>
    <w:rsid w:val="007D350B"/>
    <w:rsid w:val="007D3FEC"/>
    <w:rsid w:val="007E1D30"/>
    <w:rsid w:val="007E2E83"/>
    <w:rsid w:val="007E46CB"/>
    <w:rsid w:val="007E51C7"/>
    <w:rsid w:val="007F054B"/>
    <w:rsid w:val="007F0F76"/>
    <w:rsid w:val="007F1B5D"/>
    <w:rsid w:val="00803FEB"/>
    <w:rsid w:val="0080496F"/>
    <w:rsid w:val="00807B2A"/>
    <w:rsid w:val="00812D88"/>
    <w:rsid w:val="008149BF"/>
    <w:rsid w:val="00820A37"/>
    <w:rsid w:val="00821DDE"/>
    <w:rsid w:val="00822120"/>
    <w:rsid w:val="008271FA"/>
    <w:rsid w:val="008276F9"/>
    <w:rsid w:val="0083100E"/>
    <w:rsid w:val="00831574"/>
    <w:rsid w:val="00831676"/>
    <w:rsid w:val="0083203D"/>
    <w:rsid w:val="00834289"/>
    <w:rsid w:val="00840249"/>
    <w:rsid w:val="008410D7"/>
    <w:rsid w:val="008427A9"/>
    <w:rsid w:val="00842C60"/>
    <w:rsid w:val="00842E42"/>
    <w:rsid w:val="00843B2D"/>
    <w:rsid w:val="00851326"/>
    <w:rsid w:val="008522EC"/>
    <w:rsid w:val="0085243B"/>
    <w:rsid w:val="00853B30"/>
    <w:rsid w:val="008719AC"/>
    <w:rsid w:val="0087515E"/>
    <w:rsid w:val="00875911"/>
    <w:rsid w:val="00876704"/>
    <w:rsid w:val="0087707A"/>
    <w:rsid w:val="008770AA"/>
    <w:rsid w:val="00877ACB"/>
    <w:rsid w:val="00877D3B"/>
    <w:rsid w:val="008834C8"/>
    <w:rsid w:val="008854B3"/>
    <w:rsid w:val="00887904"/>
    <w:rsid w:val="008879BD"/>
    <w:rsid w:val="00890A5F"/>
    <w:rsid w:val="008A16A9"/>
    <w:rsid w:val="008A22B2"/>
    <w:rsid w:val="008B0638"/>
    <w:rsid w:val="008B1124"/>
    <w:rsid w:val="008B2628"/>
    <w:rsid w:val="008B40F7"/>
    <w:rsid w:val="008C2BDC"/>
    <w:rsid w:val="008C4B7C"/>
    <w:rsid w:val="008C55CA"/>
    <w:rsid w:val="008C7D05"/>
    <w:rsid w:val="008D0F2A"/>
    <w:rsid w:val="008D1C28"/>
    <w:rsid w:val="008E1DF9"/>
    <w:rsid w:val="008E29B1"/>
    <w:rsid w:val="008E7FD3"/>
    <w:rsid w:val="008F14A7"/>
    <w:rsid w:val="008F173C"/>
    <w:rsid w:val="00900D11"/>
    <w:rsid w:val="0090775F"/>
    <w:rsid w:val="00911651"/>
    <w:rsid w:val="009147FA"/>
    <w:rsid w:val="00916B44"/>
    <w:rsid w:val="00917744"/>
    <w:rsid w:val="00917B6E"/>
    <w:rsid w:val="00925DDF"/>
    <w:rsid w:val="0092660B"/>
    <w:rsid w:val="00927517"/>
    <w:rsid w:val="00930E33"/>
    <w:rsid w:val="009313C8"/>
    <w:rsid w:val="0094151C"/>
    <w:rsid w:val="009415F8"/>
    <w:rsid w:val="009428EA"/>
    <w:rsid w:val="00947668"/>
    <w:rsid w:val="00947A69"/>
    <w:rsid w:val="00950007"/>
    <w:rsid w:val="00951BC7"/>
    <w:rsid w:val="0095602A"/>
    <w:rsid w:val="00956281"/>
    <w:rsid w:val="00956B55"/>
    <w:rsid w:val="009579BA"/>
    <w:rsid w:val="00957E06"/>
    <w:rsid w:val="00962EEF"/>
    <w:rsid w:val="009631D8"/>
    <w:rsid w:val="0096450B"/>
    <w:rsid w:val="009706D5"/>
    <w:rsid w:val="00971DA9"/>
    <w:rsid w:val="00973082"/>
    <w:rsid w:val="0097438B"/>
    <w:rsid w:val="009837FE"/>
    <w:rsid w:val="0099354A"/>
    <w:rsid w:val="009A1150"/>
    <w:rsid w:val="009A584E"/>
    <w:rsid w:val="009B01D0"/>
    <w:rsid w:val="009B2F14"/>
    <w:rsid w:val="009B63FC"/>
    <w:rsid w:val="009B67A6"/>
    <w:rsid w:val="009C34F7"/>
    <w:rsid w:val="009D1E80"/>
    <w:rsid w:val="009D3E5C"/>
    <w:rsid w:val="009D3F73"/>
    <w:rsid w:val="009E22E4"/>
    <w:rsid w:val="009E637E"/>
    <w:rsid w:val="009E6943"/>
    <w:rsid w:val="009F0E9B"/>
    <w:rsid w:val="009F1BBC"/>
    <w:rsid w:val="009F4C2F"/>
    <w:rsid w:val="009F6359"/>
    <w:rsid w:val="00A018C1"/>
    <w:rsid w:val="00A0217C"/>
    <w:rsid w:val="00A02C40"/>
    <w:rsid w:val="00A100AE"/>
    <w:rsid w:val="00A11CB8"/>
    <w:rsid w:val="00A15571"/>
    <w:rsid w:val="00A21FAF"/>
    <w:rsid w:val="00A222CA"/>
    <w:rsid w:val="00A25AB9"/>
    <w:rsid w:val="00A27727"/>
    <w:rsid w:val="00A3146C"/>
    <w:rsid w:val="00A320FE"/>
    <w:rsid w:val="00A362AE"/>
    <w:rsid w:val="00A41BBD"/>
    <w:rsid w:val="00A47B0B"/>
    <w:rsid w:val="00A56C27"/>
    <w:rsid w:val="00A61DB6"/>
    <w:rsid w:val="00A61F59"/>
    <w:rsid w:val="00A64A5A"/>
    <w:rsid w:val="00A65C9F"/>
    <w:rsid w:val="00A825B4"/>
    <w:rsid w:val="00A85753"/>
    <w:rsid w:val="00A87564"/>
    <w:rsid w:val="00A9011A"/>
    <w:rsid w:val="00A90D41"/>
    <w:rsid w:val="00A92323"/>
    <w:rsid w:val="00A94BE7"/>
    <w:rsid w:val="00AA27AB"/>
    <w:rsid w:val="00AA3380"/>
    <w:rsid w:val="00AA52CE"/>
    <w:rsid w:val="00AB332E"/>
    <w:rsid w:val="00AB3400"/>
    <w:rsid w:val="00AB3A42"/>
    <w:rsid w:val="00AC6F9B"/>
    <w:rsid w:val="00AD01EA"/>
    <w:rsid w:val="00AD2914"/>
    <w:rsid w:val="00AD3FA9"/>
    <w:rsid w:val="00AE1DB8"/>
    <w:rsid w:val="00AF249A"/>
    <w:rsid w:val="00AF5A09"/>
    <w:rsid w:val="00AF6BB2"/>
    <w:rsid w:val="00B01CC5"/>
    <w:rsid w:val="00B02772"/>
    <w:rsid w:val="00B12751"/>
    <w:rsid w:val="00B157FD"/>
    <w:rsid w:val="00B1582A"/>
    <w:rsid w:val="00B22FA6"/>
    <w:rsid w:val="00B27C63"/>
    <w:rsid w:val="00B30A0B"/>
    <w:rsid w:val="00B32EBE"/>
    <w:rsid w:val="00B348E3"/>
    <w:rsid w:val="00B365FF"/>
    <w:rsid w:val="00B37EB9"/>
    <w:rsid w:val="00B40695"/>
    <w:rsid w:val="00B44A97"/>
    <w:rsid w:val="00B4569F"/>
    <w:rsid w:val="00B46A82"/>
    <w:rsid w:val="00B513AB"/>
    <w:rsid w:val="00B52406"/>
    <w:rsid w:val="00B56572"/>
    <w:rsid w:val="00B614F6"/>
    <w:rsid w:val="00B64402"/>
    <w:rsid w:val="00B65E18"/>
    <w:rsid w:val="00B800EA"/>
    <w:rsid w:val="00B80554"/>
    <w:rsid w:val="00B8063D"/>
    <w:rsid w:val="00B84878"/>
    <w:rsid w:val="00B905D5"/>
    <w:rsid w:val="00B92AA3"/>
    <w:rsid w:val="00BA4E29"/>
    <w:rsid w:val="00BA69FF"/>
    <w:rsid w:val="00BA6EA6"/>
    <w:rsid w:val="00BB25E0"/>
    <w:rsid w:val="00BB3AFB"/>
    <w:rsid w:val="00BB5144"/>
    <w:rsid w:val="00BC3FE3"/>
    <w:rsid w:val="00BD2028"/>
    <w:rsid w:val="00BF3DEF"/>
    <w:rsid w:val="00BF4F17"/>
    <w:rsid w:val="00C054E1"/>
    <w:rsid w:val="00C06573"/>
    <w:rsid w:val="00C076E1"/>
    <w:rsid w:val="00C13E4F"/>
    <w:rsid w:val="00C1448D"/>
    <w:rsid w:val="00C219DF"/>
    <w:rsid w:val="00C21B31"/>
    <w:rsid w:val="00C21D74"/>
    <w:rsid w:val="00C304ED"/>
    <w:rsid w:val="00C31016"/>
    <w:rsid w:val="00C31DD0"/>
    <w:rsid w:val="00C40B34"/>
    <w:rsid w:val="00C41821"/>
    <w:rsid w:val="00C46319"/>
    <w:rsid w:val="00C5040E"/>
    <w:rsid w:val="00C53426"/>
    <w:rsid w:val="00C557A5"/>
    <w:rsid w:val="00C55ADE"/>
    <w:rsid w:val="00C5748D"/>
    <w:rsid w:val="00C65667"/>
    <w:rsid w:val="00C75D26"/>
    <w:rsid w:val="00C916E6"/>
    <w:rsid w:val="00C9198A"/>
    <w:rsid w:val="00C93F3F"/>
    <w:rsid w:val="00C95D6B"/>
    <w:rsid w:val="00C9697A"/>
    <w:rsid w:val="00CB251D"/>
    <w:rsid w:val="00CC0B54"/>
    <w:rsid w:val="00CC150D"/>
    <w:rsid w:val="00CC192C"/>
    <w:rsid w:val="00CC19A5"/>
    <w:rsid w:val="00CC3CBD"/>
    <w:rsid w:val="00CC545F"/>
    <w:rsid w:val="00CD258E"/>
    <w:rsid w:val="00CE0854"/>
    <w:rsid w:val="00CE2640"/>
    <w:rsid w:val="00CF26AB"/>
    <w:rsid w:val="00CF425D"/>
    <w:rsid w:val="00CF5507"/>
    <w:rsid w:val="00D01016"/>
    <w:rsid w:val="00D0141E"/>
    <w:rsid w:val="00D02AB2"/>
    <w:rsid w:val="00D03ED4"/>
    <w:rsid w:val="00D06B0D"/>
    <w:rsid w:val="00D13A00"/>
    <w:rsid w:val="00D13ABE"/>
    <w:rsid w:val="00D15221"/>
    <w:rsid w:val="00D171DA"/>
    <w:rsid w:val="00D20106"/>
    <w:rsid w:val="00D22425"/>
    <w:rsid w:val="00D22887"/>
    <w:rsid w:val="00D22E19"/>
    <w:rsid w:val="00D2466F"/>
    <w:rsid w:val="00D24F88"/>
    <w:rsid w:val="00D34617"/>
    <w:rsid w:val="00D402AA"/>
    <w:rsid w:val="00D43985"/>
    <w:rsid w:val="00D46052"/>
    <w:rsid w:val="00D51A72"/>
    <w:rsid w:val="00D52C47"/>
    <w:rsid w:val="00D5490C"/>
    <w:rsid w:val="00D5669F"/>
    <w:rsid w:val="00D62463"/>
    <w:rsid w:val="00D633C0"/>
    <w:rsid w:val="00D63FC8"/>
    <w:rsid w:val="00D64D0D"/>
    <w:rsid w:val="00D64D45"/>
    <w:rsid w:val="00D655C2"/>
    <w:rsid w:val="00D80DC8"/>
    <w:rsid w:val="00D817D7"/>
    <w:rsid w:val="00D84877"/>
    <w:rsid w:val="00D868A7"/>
    <w:rsid w:val="00D92652"/>
    <w:rsid w:val="00D92A9C"/>
    <w:rsid w:val="00D945FD"/>
    <w:rsid w:val="00DA17AC"/>
    <w:rsid w:val="00DA4812"/>
    <w:rsid w:val="00DC13A5"/>
    <w:rsid w:val="00DC35B6"/>
    <w:rsid w:val="00DC6A54"/>
    <w:rsid w:val="00DD59FD"/>
    <w:rsid w:val="00DD72B5"/>
    <w:rsid w:val="00DE0EBF"/>
    <w:rsid w:val="00DE12A7"/>
    <w:rsid w:val="00DE1FCC"/>
    <w:rsid w:val="00DF564B"/>
    <w:rsid w:val="00DF5B9E"/>
    <w:rsid w:val="00E020FF"/>
    <w:rsid w:val="00E02525"/>
    <w:rsid w:val="00E1535B"/>
    <w:rsid w:val="00E1647D"/>
    <w:rsid w:val="00E20826"/>
    <w:rsid w:val="00E24B74"/>
    <w:rsid w:val="00E260F3"/>
    <w:rsid w:val="00E3496F"/>
    <w:rsid w:val="00E3607F"/>
    <w:rsid w:val="00E40F5B"/>
    <w:rsid w:val="00E47CF3"/>
    <w:rsid w:val="00E52504"/>
    <w:rsid w:val="00E53118"/>
    <w:rsid w:val="00E535CE"/>
    <w:rsid w:val="00E6308A"/>
    <w:rsid w:val="00E64CDA"/>
    <w:rsid w:val="00E65F4E"/>
    <w:rsid w:val="00E70065"/>
    <w:rsid w:val="00E73C05"/>
    <w:rsid w:val="00E9466D"/>
    <w:rsid w:val="00E9618C"/>
    <w:rsid w:val="00E975F3"/>
    <w:rsid w:val="00E97874"/>
    <w:rsid w:val="00EA043F"/>
    <w:rsid w:val="00EA048C"/>
    <w:rsid w:val="00EA5092"/>
    <w:rsid w:val="00EA7DBE"/>
    <w:rsid w:val="00EB0CAC"/>
    <w:rsid w:val="00EB28B2"/>
    <w:rsid w:val="00EB3614"/>
    <w:rsid w:val="00EB7A10"/>
    <w:rsid w:val="00EC2BC3"/>
    <w:rsid w:val="00ED1941"/>
    <w:rsid w:val="00ED210B"/>
    <w:rsid w:val="00ED4151"/>
    <w:rsid w:val="00ED541C"/>
    <w:rsid w:val="00EE04A1"/>
    <w:rsid w:val="00EE0C63"/>
    <w:rsid w:val="00EE44E3"/>
    <w:rsid w:val="00EF2833"/>
    <w:rsid w:val="00EF77A9"/>
    <w:rsid w:val="00F00D5A"/>
    <w:rsid w:val="00F030CB"/>
    <w:rsid w:val="00F03FC6"/>
    <w:rsid w:val="00F047EE"/>
    <w:rsid w:val="00F04E29"/>
    <w:rsid w:val="00F11178"/>
    <w:rsid w:val="00F11976"/>
    <w:rsid w:val="00F16290"/>
    <w:rsid w:val="00F17314"/>
    <w:rsid w:val="00F22C59"/>
    <w:rsid w:val="00F24208"/>
    <w:rsid w:val="00F26C52"/>
    <w:rsid w:val="00F31239"/>
    <w:rsid w:val="00F31CD3"/>
    <w:rsid w:val="00F3752A"/>
    <w:rsid w:val="00F41CD7"/>
    <w:rsid w:val="00F428A5"/>
    <w:rsid w:val="00F42C0B"/>
    <w:rsid w:val="00F50E66"/>
    <w:rsid w:val="00F5656B"/>
    <w:rsid w:val="00F56A1C"/>
    <w:rsid w:val="00F56BD9"/>
    <w:rsid w:val="00F64DEC"/>
    <w:rsid w:val="00F657D1"/>
    <w:rsid w:val="00F71EA2"/>
    <w:rsid w:val="00F74503"/>
    <w:rsid w:val="00F7586F"/>
    <w:rsid w:val="00F803D6"/>
    <w:rsid w:val="00F803E9"/>
    <w:rsid w:val="00F803FF"/>
    <w:rsid w:val="00F80E17"/>
    <w:rsid w:val="00F8334A"/>
    <w:rsid w:val="00F845FF"/>
    <w:rsid w:val="00F90A64"/>
    <w:rsid w:val="00F91FBB"/>
    <w:rsid w:val="00FA22FF"/>
    <w:rsid w:val="00FA2689"/>
    <w:rsid w:val="00FA27F4"/>
    <w:rsid w:val="00FA56B2"/>
    <w:rsid w:val="00FA59AC"/>
    <w:rsid w:val="00FA7041"/>
    <w:rsid w:val="00FB18C5"/>
    <w:rsid w:val="00FB4CF1"/>
    <w:rsid w:val="00FB6737"/>
    <w:rsid w:val="00FC3C29"/>
    <w:rsid w:val="00FC4EEA"/>
    <w:rsid w:val="00FD08A2"/>
    <w:rsid w:val="00FD103A"/>
    <w:rsid w:val="00FE6191"/>
    <w:rsid w:val="00FF2439"/>
    <w:rsid w:val="00FF5EA6"/>
    <w:rsid w:val="00FF63A8"/>
    <w:rsid w:val="019422A6"/>
    <w:rsid w:val="020C2754"/>
    <w:rsid w:val="02AF6E6C"/>
    <w:rsid w:val="03326F84"/>
    <w:rsid w:val="04090616"/>
    <w:rsid w:val="06FB5318"/>
    <w:rsid w:val="07CA44AF"/>
    <w:rsid w:val="09E0077E"/>
    <w:rsid w:val="0A727C5D"/>
    <w:rsid w:val="0A7333A0"/>
    <w:rsid w:val="0B473275"/>
    <w:rsid w:val="0B602994"/>
    <w:rsid w:val="0C3E1C30"/>
    <w:rsid w:val="0C7C15D3"/>
    <w:rsid w:val="0CED33C7"/>
    <w:rsid w:val="0D4B61D5"/>
    <w:rsid w:val="0EB421D9"/>
    <w:rsid w:val="0EDB1514"/>
    <w:rsid w:val="0F2510BE"/>
    <w:rsid w:val="0FAF2B56"/>
    <w:rsid w:val="111A4E7A"/>
    <w:rsid w:val="11D41112"/>
    <w:rsid w:val="139D6861"/>
    <w:rsid w:val="13C927E6"/>
    <w:rsid w:val="15D171CD"/>
    <w:rsid w:val="1613498C"/>
    <w:rsid w:val="169C3C7F"/>
    <w:rsid w:val="16B67910"/>
    <w:rsid w:val="18187335"/>
    <w:rsid w:val="1A44147B"/>
    <w:rsid w:val="1B761445"/>
    <w:rsid w:val="1BD34511"/>
    <w:rsid w:val="1C641008"/>
    <w:rsid w:val="1D2E03E6"/>
    <w:rsid w:val="1E0717B0"/>
    <w:rsid w:val="1FA04E9A"/>
    <w:rsid w:val="20086498"/>
    <w:rsid w:val="21E909C3"/>
    <w:rsid w:val="22152AF6"/>
    <w:rsid w:val="24AE52F5"/>
    <w:rsid w:val="24EC2D9F"/>
    <w:rsid w:val="24F76DF3"/>
    <w:rsid w:val="2537112F"/>
    <w:rsid w:val="253B0B07"/>
    <w:rsid w:val="25730EA1"/>
    <w:rsid w:val="25C95989"/>
    <w:rsid w:val="2645118E"/>
    <w:rsid w:val="28FB4CB8"/>
    <w:rsid w:val="299414D3"/>
    <w:rsid w:val="2A413BE1"/>
    <w:rsid w:val="2A7F4FF2"/>
    <w:rsid w:val="2DF567B5"/>
    <w:rsid w:val="2F5E167A"/>
    <w:rsid w:val="2FB92D54"/>
    <w:rsid w:val="30455B6B"/>
    <w:rsid w:val="31093867"/>
    <w:rsid w:val="311F12DD"/>
    <w:rsid w:val="320F30FF"/>
    <w:rsid w:val="321B1AA4"/>
    <w:rsid w:val="33224F6A"/>
    <w:rsid w:val="33256676"/>
    <w:rsid w:val="334A47AA"/>
    <w:rsid w:val="335618B7"/>
    <w:rsid w:val="340D43FF"/>
    <w:rsid w:val="352519B0"/>
    <w:rsid w:val="355D21C1"/>
    <w:rsid w:val="36193EBA"/>
    <w:rsid w:val="385C7091"/>
    <w:rsid w:val="393B77E3"/>
    <w:rsid w:val="39EE0D41"/>
    <w:rsid w:val="3A141BDE"/>
    <w:rsid w:val="3B1A6688"/>
    <w:rsid w:val="3B78489C"/>
    <w:rsid w:val="3BFC4494"/>
    <w:rsid w:val="3D3E4E9D"/>
    <w:rsid w:val="3DFC4E7F"/>
    <w:rsid w:val="3EDF6F56"/>
    <w:rsid w:val="3F0A35CC"/>
    <w:rsid w:val="3F9635A2"/>
    <w:rsid w:val="3FA84EF1"/>
    <w:rsid w:val="3FF90362"/>
    <w:rsid w:val="40DD14BF"/>
    <w:rsid w:val="40E72868"/>
    <w:rsid w:val="41E36931"/>
    <w:rsid w:val="42E3165F"/>
    <w:rsid w:val="43133665"/>
    <w:rsid w:val="441D78FE"/>
    <w:rsid w:val="44991346"/>
    <w:rsid w:val="44FC4B24"/>
    <w:rsid w:val="460851FA"/>
    <w:rsid w:val="461427EE"/>
    <w:rsid w:val="474460C4"/>
    <w:rsid w:val="47AB21F7"/>
    <w:rsid w:val="47F6649C"/>
    <w:rsid w:val="4A7A05BF"/>
    <w:rsid w:val="4BC17E8B"/>
    <w:rsid w:val="4C2736A0"/>
    <w:rsid w:val="4C71111A"/>
    <w:rsid w:val="4C7A164E"/>
    <w:rsid w:val="4E461972"/>
    <w:rsid w:val="4F191881"/>
    <w:rsid w:val="4F2A60E9"/>
    <w:rsid w:val="4FC0059F"/>
    <w:rsid w:val="516B614C"/>
    <w:rsid w:val="523E2B00"/>
    <w:rsid w:val="52933720"/>
    <w:rsid w:val="52CC06D5"/>
    <w:rsid w:val="54BC5BAA"/>
    <w:rsid w:val="564451BE"/>
    <w:rsid w:val="578D3C13"/>
    <w:rsid w:val="585B1A0B"/>
    <w:rsid w:val="590A2B30"/>
    <w:rsid w:val="5911209F"/>
    <w:rsid w:val="59D73E6E"/>
    <w:rsid w:val="5C45759A"/>
    <w:rsid w:val="5CC04E72"/>
    <w:rsid w:val="5CE2303B"/>
    <w:rsid w:val="5EAE2244"/>
    <w:rsid w:val="5F2C0098"/>
    <w:rsid w:val="60133411"/>
    <w:rsid w:val="61D05B58"/>
    <w:rsid w:val="61D47A9E"/>
    <w:rsid w:val="61F7435D"/>
    <w:rsid w:val="620B63A2"/>
    <w:rsid w:val="62742987"/>
    <w:rsid w:val="65A044CA"/>
    <w:rsid w:val="65A5311F"/>
    <w:rsid w:val="671B6835"/>
    <w:rsid w:val="673152EA"/>
    <w:rsid w:val="67BC2E06"/>
    <w:rsid w:val="689254AB"/>
    <w:rsid w:val="69564B94"/>
    <w:rsid w:val="69E83878"/>
    <w:rsid w:val="6C021A8A"/>
    <w:rsid w:val="6CFE17CB"/>
    <w:rsid w:val="6E2365B9"/>
    <w:rsid w:val="6E916FB8"/>
    <w:rsid w:val="6F060E0B"/>
    <w:rsid w:val="6F0E6963"/>
    <w:rsid w:val="6F193B82"/>
    <w:rsid w:val="6F6C3F33"/>
    <w:rsid w:val="6FE45A9A"/>
    <w:rsid w:val="701B0D30"/>
    <w:rsid w:val="70723C98"/>
    <w:rsid w:val="708F162B"/>
    <w:rsid w:val="71665B90"/>
    <w:rsid w:val="721F6E5B"/>
    <w:rsid w:val="737E1108"/>
    <w:rsid w:val="745865C1"/>
    <w:rsid w:val="74937511"/>
    <w:rsid w:val="76831A00"/>
    <w:rsid w:val="76B208B8"/>
    <w:rsid w:val="7864244B"/>
    <w:rsid w:val="7A43587E"/>
    <w:rsid w:val="7B8A532F"/>
    <w:rsid w:val="7BC65BCB"/>
    <w:rsid w:val="7C0466D2"/>
    <w:rsid w:val="7C4D3017"/>
    <w:rsid w:val="7C740B40"/>
    <w:rsid w:val="7C914218"/>
    <w:rsid w:val="7CBF3452"/>
    <w:rsid w:val="7D9934C5"/>
    <w:rsid w:val="7E5425BB"/>
    <w:rsid w:val="7EDE320A"/>
    <w:rsid w:val="7F9B532A"/>
    <w:rsid w:val="7F9D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ody Text"/>
    <w:basedOn w:val="a"/>
    <w:link w:val="Char0"/>
    <w:uiPriority w:val="99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5">
    <w:name w:val="Plain Text"/>
    <w:basedOn w:val="a"/>
    <w:link w:val="Char1"/>
    <w:qFormat/>
    <w:rPr>
      <w:rFonts w:ascii="宋体" w:hAnsi="Courier New"/>
      <w:szCs w:val="22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Char3"/>
    <w:qFormat/>
    <w:rPr>
      <w:b/>
      <w:bCs/>
    </w:rPr>
  </w:style>
  <w:style w:type="table" w:styleId="aa">
    <w:name w:val="Table Grid"/>
    <w:basedOn w:val="a1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qFormat/>
  </w:style>
  <w:style w:type="character" w:styleId="ac">
    <w:name w:val="annotation reference"/>
    <w:qFormat/>
    <w:rPr>
      <w:sz w:val="21"/>
      <w:szCs w:val="21"/>
    </w:rPr>
  </w:style>
  <w:style w:type="character" w:customStyle="1" w:styleId="1Char">
    <w:name w:val="标题 1 Char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qFormat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1">
    <w:name w:val="纯文本 Char"/>
    <w:link w:val="a5"/>
    <w:qFormat/>
    <w:rPr>
      <w:rFonts w:ascii="宋体" w:hAnsi="Courier New"/>
      <w:kern w:val="2"/>
      <w:sz w:val="21"/>
      <w:szCs w:val="22"/>
    </w:rPr>
  </w:style>
  <w:style w:type="character" w:customStyle="1" w:styleId="Char2">
    <w:name w:val="页眉 Char"/>
    <w:link w:val="a8"/>
    <w:qFormat/>
    <w:rPr>
      <w:kern w:val="2"/>
      <w:sz w:val="18"/>
      <w:szCs w:val="18"/>
    </w:rPr>
  </w:style>
  <w:style w:type="character" w:customStyle="1" w:styleId="Char3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0">
    <w:name w:val="正文文本 Char"/>
    <w:link w:val="a4"/>
    <w:uiPriority w:val="99"/>
    <w:qFormat/>
    <w:rPr>
      <w:rFonts w:ascii="宋体" w:hAnsi="宋体"/>
      <w:kern w:val="2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ody Text"/>
    <w:basedOn w:val="a"/>
    <w:link w:val="Char0"/>
    <w:uiPriority w:val="99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5">
    <w:name w:val="Plain Text"/>
    <w:basedOn w:val="a"/>
    <w:link w:val="Char1"/>
    <w:qFormat/>
    <w:rPr>
      <w:rFonts w:ascii="宋体" w:hAnsi="Courier New"/>
      <w:szCs w:val="22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Char3"/>
    <w:qFormat/>
    <w:rPr>
      <w:b/>
      <w:bCs/>
    </w:rPr>
  </w:style>
  <w:style w:type="table" w:styleId="aa">
    <w:name w:val="Table Grid"/>
    <w:basedOn w:val="a1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qFormat/>
  </w:style>
  <w:style w:type="character" w:styleId="ac">
    <w:name w:val="annotation reference"/>
    <w:qFormat/>
    <w:rPr>
      <w:sz w:val="21"/>
      <w:szCs w:val="21"/>
    </w:rPr>
  </w:style>
  <w:style w:type="character" w:customStyle="1" w:styleId="1Char">
    <w:name w:val="标题 1 Char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qFormat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1">
    <w:name w:val="纯文本 Char"/>
    <w:link w:val="a5"/>
    <w:qFormat/>
    <w:rPr>
      <w:rFonts w:ascii="宋体" w:hAnsi="Courier New"/>
      <w:kern w:val="2"/>
      <w:sz w:val="21"/>
      <w:szCs w:val="22"/>
    </w:rPr>
  </w:style>
  <w:style w:type="character" w:customStyle="1" w:styleId="Char2">
    <w:name w:val="页眉 Char"/>
    <w:link w:val="a8"/>
    <w:qFormat/>
    <w:rPr>
      <w:kern w:val="2"/>
      <w:sz w:val="18"/>
      <w:szCs w:val="18"/>
    </w:rPr>
  </w:style>
  <w:style w:type="character" w:customStyle="1" w:styleId="Char3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0">
    <w:name w:val="正文文本 Char"/>
    <w:link w:val="a4"/>
    <w:uiPriority w:val="99"/>
    <w:qFormat/>
    <w:rPr>
      <w:rFonts w:ascii="宋体" w:hAnsi="宋体"/>
      <w:kern w:val="2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496</Words>
  <Characters>2828</Characters>
  <Application>Microsoft Office Word</Application>
  <DocSecurity>0</DocSecurity>
  <Lines>23</Lines>
  <Paragraphs>6</Paragraphs>
  <ScaleCrop>false</ScaleCrop>
  <Company>www.ftpdown.com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柳勋伟</cp:lastModifiedBy>
  <cp:revision>424</cp:revision>
  <cp:lastPrinted>2026-07-28T07:01:00Z</cp:lastPrinted>
  <dcterms:created xsi:type="dcterms:W3CDTF">2017-11-09T03:44:00Z</dcterms:created>
  <dcterms:modified xsi:type="dcterms:W3CDTF">2026-08-03T07:01:00Z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D44EF9715C4B46968277DF6B06467451_13</vt:lpwstr>
  </property>
  <property fmtid="{D5CDD505-2E9C-101B-9397-08002B2CF9AE}" pid="4" name="KSOTemplateDocerSaveRecord">
    <vt:lpwstr>eyJoZGlkIjoiOTBjMTZlYjU0NjJiZGExODI2YzkzMTM4NmJlNmFiNjciLCJ1c2VySWQiOiIxNDYzMjM5ODUxIn0=</vt:lpwstr>
  </property>
</Properties>
</file>