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6FDC50">
      <w:pPr>
        <w:pStyle w:val="2"/>
        <w:tabs>
          <w:tab w:val="left" w:pos="0"/>
          <w:tab w:val="left" w:pos="672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35393809"/>
      <w:bookmarkStart w:id="1" w:name="_Toc28359022"/>
      <w:r>
        <w:rPr>
          <w:rFonts w:hint="eastAsia" w:ascii="华文中宋" w:hAnsi="华文中宋" w:eastAsia="华文中宋"/>
          <w:lang w:eastAsia="zh-CN"/>
        </w:rPr>
        <w:t>北京电视台健康栏目运行服务</w:t>
      </w:r>
      <w:r>
        <w:rPr>
          <w:rFonts w:hint="eastAsia" w:ascii="华文中宋" w:hAnsi="华文中宋" w:eastAsia="华文中宋"/>
        </w:rPr>
        <w:t>成交结果公告</w:t>
      </w:r>
      <w:bookmarkEnd w:id="0"/>
      <w:bookmarkEnd w:id="1"/>
    </w:p>
    <w:p w14:paraId="6CC204D6">
      <w:pPr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kern w:val="0"/>
          <w:sz w:val="28"/>
          <w:szCs w:val="28"/>
        </w:rPr>
        <w:t>项目</w:t>
      </w:r>
      <w:r>
        <w:rPr>
          <w:rFonts w:hint="eastAsia" w:ascii="黑体" w:hAnsi="黑体" w:eastAsia="黑体"/>
          <w:sz w:val="28"/>
          <w:szCs w:val="28"/>
        </w:rPr>
        <w:t>编号：</w:t>
      </w:r>
      <w:r>
        <w:rPr>
          <w:rFonts w:hint="eastAsia" w:ascii="黑体" w:hAnsi="黑体" w:eastAsia="黑体"/>
          <w:sz w:val="28"/>
          <w:szCs w:val="28"/>
          <w:lang w:eastAsia="zh-CN"/>
        </w:rPr>
        <w:t>0701-264106090810</w:t>
      </w:r>
    </w:p>
    <w:p w14:paraId="6C50C149">
      <w:pPr>
        <w:ind w:right="-313" w:rightChars="-149"/>
        <w:rPr>
          <w:rFonts w:hint="eastAsia" w:ascii="黑体" w:hAnsi="黑体" w:eastAsia="黑体"/>
          <w:sz w:val="28"/>
          <w:szCs w:val="28"/>
          <w:u w:val="single"/>
          <w:lang w:eastAsia="zh-CN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项目名称：</w:t>
      </w:r>
      <w:r>
        <w:rPr>
          <w:rFonts w:hint="eastAsia" w:ascii="黑体" w:hAnsi="黑体" w:eastAsia="黑体"/>
          <w:sz w:val="28"/>
          <w:szCs w:val="28"/>
          <w:lang w:eastAsia="zh-CN"/>
        </w:rPr>
        <w:t>北京电视台健康栏目运行服务</w:t>
      </w:r>
    </w:p>
    <w:p w14:paraId="1B90ED2E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三、成交信息</w:t>
      </w:r>
    </w:p>
    <w:p w14:paraId="4D026D0E">
      <w:pPr>
        <w:ind w:firstLine="562" w:firstLineChars="200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第1包：</w:t>
      </w:r>
    </w:p>
    <w:p w14:paraId="3C22AA2B">
      <w:pPr>
        <w:ind w:firstLine="562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供应商名称：北京广播电视台</w:t>
      </w:r>
    </w:p>
    <w:p w14:paraId="57FFAD9C">
      <w:pPr>
        <w:ind w:firstLine="562" w:firstLineChars="200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供应商地址：北京市朝阳区建国路98号</w:t>
      </w:r>
    </w:p>
    <w:p w14:paraId="50E6EB0C">
      <w:pPr>
        <w:ind w:firstLine="562" w:firstLineChars="200"/>
        <w:rPr>
          <w:rFonts w:ascii="宋体" w:hAnsi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成交金额（元）</w:t>
      </w:r>
      <w:r>
        <w:rPr>
          <w:rFonts w:hint="eastAsia" w:ascii="仿宋" w:hAnsi="仿宋" w:eastAsia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¥8,200,000.00</w:t>
      </w:r>
    </w:p>
    <w:p w14:paraId="3A4EF44D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7"/>
        <w:tblW w:w="4972" w:type="pct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1351"/>
        <w:gridCol w:w="729"/>
        <w:gridCol w:w="2646"/>
        <w:gridCol w:w="2925"/>
        <w:gridCol w:w="2114"/>
        <w:gridCol w:w="3657"/>
      </w:tblGrid>
      <w:tr w14:paraId="52C7D3F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239" w:type="pct"/>
            <w:vAlign w:val="center"/>
          </w:tcPr>
          <w:p w14:paraId="615035E7">
            <w:pPr>
              <w:snapToGrid w:val="0"/>
              <w:jc w:val="center"/>
              <w:rPr>
                <w:rFonts w:ascii="仿宋" w:hAnsi="仿宋" w:eastAsia="仿宋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bCs/>
                <w:sz w:val="20"/>
                <w:szCs w:val="20"/>
              </w:rPr>
              <w:t>包号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627919E2">
            <w:pPr>
              <w:snapToGrid w:val="0"/>
              <w:jc w:val="center"/>
              <w:rPr>
                <w:rFonts w:ascii="仿宋" w:hAnsi="仿宋" w:eastAsia="仿宋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bCs/>
                <w:sz w:val="20"/>
                <w:szCs w:val="20"/>
              </w:rPr>
              <w:t>标的名称</w:t>
            </w:r>
          </w:p>
        </w:tc>
        <w:tc>
          <w:tcPr>
            <w:tcW w:w="258" w:type="pct"/>
            <w:vAlign w:val="center"/>
          </w:tcPr>
          <w:p w14:paraId="045764E3">
            <w:pPr>
              <w:snapToGrid w:val="0"/>
              <w:jc w:val="center"/>
              <w:rPr>
                <w:rFonts w:ascii="仿宋" w:hAnsi="仿宋" w:eastAsia="仿宋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bCs/>
                <w:sz w:val="20"/>
                <w:szCs w:val="20"/>
              </w:rPr>
              <w:t>数量</w:t>
            </w:r>
            <w:r>
              <w:rPr>
                <w:rFonts w:hint="eastAsia" w:ascii="仿宋" w:hAnsi="仿宋" w:eastAsia="仿宋"/>
                <w:b/>
                <w:bCs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/>
                <w:b/>
                <w:bCs/>
                <w:sz w:val="20"/>
                <w:szCs w:val="20"/>
              </w:rPr>
              <w:t>（项）</w:t>
            </w:r>
          </w:p>
        </w:tc>
        <w:tc>
          <w:tcPr>
            <w:tcW w:w="938" w:type="pct"/>
            <w:vAlign w:val="center"/>
          </w:tcPr>
          <w:p w14:paraId="01741B38">
            <w:pPr>
              <w:snapToGrid w:val="0"/>
              <w:jc w:val="center"/>
              <w:rPr>
                <w:rFonts w:ascii="仿宋" w:hAnsi="仿宋" w:eastAsia="仿宋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bCs/>
                <w:sz w:val="20"/>
                <w:szCs w:val="20"/>
              </w:rPr>
              <w:t>服务范围</w:t>
            </w:r>
          </w:p>
        </w:tc>
        <w:tc>
          <w:tcPr>
            <w:tcW w:w="1037" w:type="pct"/>
            <w:vAlign w:val="center"/>
          </w:tcPr>
          <w:p w14:paraId="1C268CD8">
            <w:pPr>
              <w:snapToGrid w:val="0"/>
              <w:jc w:val="center"/>
              <w:rPr>
                <w:rFonts w:ascii="仿宋" w:hAnsi="仿宋" w:eastAsia="仿宋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bCs/>
                <w:sz w:val="20"/>
                <w:szCs w:val="20"/>
              </w:rPr>
              <w:t>服务要求</w:t>
            </w:r>
          </w:p>
        </w:tc>
        <w:tc>
          <w:tcPr>
            <w:tcW w:w="749" w:type="pct"/>
            <w:vAlign w:val="center"/>
          </w:tcPr>
          <w:p w14:paraId="4833865C">
            <w:pPr>
              <w:snapToGrid w:val="0"/>
              <w:jc w:val="center"/>
              <w:rPr>
                <w:rFonts w:ascii="仿宋" w:hAnsi="仿宋" w:eastAsia="仿宋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bCs/>
                <w:sz w:val="20"/>
                <w:szCs w:val="20"/>
              </w:rPr>
              <w:t>服务时间</w:t>
            </w:r>
          </w:p>
        </w:tc>
        <w:tc>
          <w:tcPr>
            <w:tcW w:w="1297" w:type="pct"/>
            <w:vAlign w:val="center"/>
          </w:tcPr>
          <w:p w14:paraId="41FDA7EB">
            <w:pPr>
              <w:snapToGrid w:val="0"/>
              <w:jc w:val="center"/>
              <w:rPr>
                <w:rFonts w:ascii="仿宋" w:hAnsi="仿宋" w:eastAsia="仿宋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bCs/>
                <w:sz w:val="20"/>
                <w:szCs w:val="20"/>
              </w:rPr>
              <w:t>服务标准</w:t>
            </w:r>
          </w:p>
        </w:tc>
      </w:tr>
      <w:tr w14:paraId="4E72594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</w:trPr>
        <w:tc>
          <w:tcPr>
            <w:tcW w:w="239" w:type="pct"/>
            <w:vAlign w:val="center"/>
          </w:tcPr>
          <w:p w14:paraId="3318BA85">
            <w:pPr>
              <w:snapToGrid w:val="0"/>
              <w:jc w:val="center"/>
              <w:rPr>
                <w:rFonts w:ascii="仿宋" w:hAnsi="仿宋" w:eastAsia="仿宋"/>
                <w:sz w:val="20"/>
                <w:szCs w:val="20"/>
              </w:rPr>
            </w:pPr>
            <w:r>
              <w:rPr>
                <w:rFonts w:hint="eastAsia" w:ascii="仿宋" w:hAnsi="仿宋" w:eastAsia="仿宋"/>
                <w:sz w:val="20"/>
                <w:szCs w:val="20"/>
              </w:rPr>
              <w:t>1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4BD21A39">
            <w:pPr>
              <w:snapToGrid w:val="0"/>
              <w:jc w:val="center"/>
              <w:rPr>
                <w:rFonts w:ascii="仿宋" w:hAnsi="仿宋" w:eastAsia="仿宋"/>
                <w:sz w:val="20"/>
                <w:szCs w:val="20"/>
              </w:rPr>
            </w:pPr>
            <w:r>
              <w:rPr>
                <w:rFonts w:hint="eastAsia" w:ascii="仿宋" w:hAnsi="仿宋" w:eastAsia="仿宋"/>
                <w:sz w:val="20"/>
                <w:szCs w:val="20"/>
                <w:lang w:val="zh-CN"/>
              </w:rPr>
              <w:t>北京电视台健康栏目运行服务</w:t>
            </w:r>
          </w:p>
        </w:tc>
        <w:tc>
          <w:tcPr>
            <w:tcW w:w="258" w:type="pct"/>
            <w:vAlign w:val="center"/>
          </w:tcPr>
          <w:p w14:paraId="638B9417">
            <w:pPr>
              <w:snapToGrid w:val="0"/>
              <w:jc w:val="center"/>
              <w:rPr>
                <w:rFonts w:ascii="仿宋" w:hAnsi="仿宋" w:eastAsia="仿宋"/>
                <w:sz w:val="20"/>
                <w:szCs w:val="20"/>
              </w:rPr>
            </w:pPr>
            <w:r>
              <w:rPr>
                <w:rFonts w:hint="eastAsia" w:ascii="仿宋" w:hAnsi="仿宋" w:eastAsia="仿宋"/>
                <w:sz w:val="20"/>
                <w:szCs w:val="20"/>
              </w:rPr>
              <w:t>1</w:t>
            </w:r>
          </w:p>
        </w:tc>
        <w:tc>
          <w:tcPr>
            <w:tcW w:w="938" w:type="pct"/>
            <w:vAlign w:val="center"/>
          </w:tcPr>
          <w:p w14:paraId="33FF1EF7">
            <w:pPr>
              <w:snapToGrid w:val="0"/>
              <w:jc w:val="center"/>
              <w:rPr>
                <w:rFonts w:ascii="仿宋" w:hAnsi="仿宋" w:eastAsia="仿宋"/>
                <w:sz w:val="20"/>
                <w:szCs w:val="20"/>
              </w:rPr>
            </w:pPr>
            <w:r>
              <w:rPr>
                <w:rFonts w:hint="eastAsia" w:ascii="仿宋" w:hAnsi="仿宋" w:eastAsia="仿宋"/>
                <w:sz w:val="20"/>
                <w:szCs w:val="20"/>
              </w:rPr>
              <w:t>对北京广播电视台生命缘、健康北京、医者、养生堂等健康栏目帮助指导。为讲好卫生健康故事，弘扬行业正能量，提升公众健康素养，推动和谐医患关系建设等。</w:t>
            </w:r>
          </w:p>
        </w:tc>
        <w:tc>
          <w:tcPr>
            <w:tcW w:w="1037" w:type="pct"/>
            <w:vAlign w:val="center"/>
          </w:tcPr>
          <w:p w14:paraId="2F3788C5">
            <w:pPr>
              <w:snapToGrid w:val="0"/>
              <w:jc w:val="center"/>
              <w:rPr>
                <w:rFonts w:ascii="仿宋" w:hAnsi="仿宋" w:eastAsia="仿宋"/>
                <w:sz w:val="20"/>
                <w:szCs w:val="20"/>
              </w:rPr>
            </w:pPr>
            <w:r>
              <w:rPr>
                <w:rFonts w:hint="eastAsia" w:ascii="仿宋" w:hAnsi="仿宋" w:eastAsia="仿宋"/>
                <w:sz w:val="20"/>
                <w:szCs w:val="20"/>
              </w:rPr>
              <w:t>通过北京广播电视台《生命缘》、《健康北京》、《医者》、《养生堂》等栏目，围绕北京市卫生健康委重点工作任务，制作健康系列节目等。</w:t>
            </w:r>
          </w:p>
        </w:tc>
        <w:tc>
          <w:tcPr>
            <w:tcW w:w="749" w:type="pct"/>
            <w:vAlign w:val="center"/>
          </w:tcPr>
          <w:p w14:paraId="0EF2B5D4">
            <w:pPr>
              <w:snapToGrid w:val="0"/>
              <w:jc w:val="center"/>
              <w:rPr>
                <w:rFonts w:ascii="仿宋" w:hAnsi="仿宋" w:eastAsia="仿宋"/>
                <w:sz w:val="20"/>
                <w:szCs w:val="20"/>
              </w:rPr>
            </w:pPr>
            <w:r>
              <w:rPr>
                <w:rFonts w:hint="eastAsia" w:ascii="仿宋" w:hAnsi="仿宋" w:eastAsia="仿宋"/>
                <w:sz w:val="20"/>
                <w:szCs w:val="20"/>
              </w:rPr>
              <w:t>自签订合同之日起1年。</w:t>
            </w:r>
          </w:p>
        </w:tc>
        <w:tc>
          <w:tcPr>
            <w:tcW w:w="1297" w:type="pct"/>
            <w:vAlign w:val="center"/>
          </w:tcPr>
          <w:p w14:paraId="2B6B3119">
            <w:pPr>
              <w:snapToGrid w:val="0"/>
              <w:jc w:val="center"/>
              <w:rPr>
                <w:rFonts w:ascii="仿宋" w:hAnsi="仿宋" w:eastAsia="仿宋"/>
                <w:sz w:val="20"/>
                <w:szCs w:val="20"/>
              </w:rPr>
            </w:pPr>
            <w:r>
              <w:rPr>
                <w:rFonts w:hint="eastAsia" w:ascii="仿宋" w:hAnsi="仿宋" w:eastAsia="仿宋"/>
                <w:sz w:val="20"/>
                <w:szCs w:val="20"/>
              </w:rPr>
              <w:t>制作播出节目符合台播出标准；</w:t>
            </w:r>
          </w:p>
        </w:tc>
      </w:tr>
    </w:tbl>
    <w:p w14:paraId="6278B0C0">
      <w:pPr>
        <w:rPr>
          <w:rFonts w:hint="default" w:ascii="黑体" w:hAnsi="黑体" w:eastAsia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五、评审专家名单：</w:t>
      </w:r>
      <w:r>
        <w:rPr>
          <w:rFonts w:hint="eastAsia" w:ascii="黑体" w:hAnsi="黑体" w:eastAsia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陈玉林、李进军、姜锦齐</w:t>
      </w:r>
    </w:p>
    <w:p w14:paraId="2E0EE86A"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六、代理服务收费标准及金额</w:t>
      </w:r>
      <w:r>
        <w:rPr>
          <w:rFonts w:hint="eastAsia" w:ascii="仿宋" w:hAnsi="仿宋" w:eastAsia="仿宋"/>
          <w:sz w:val="28"/>
          <w:szCs w:val="28"/>
        </w:rPr>
        <w:t>：参照原国家发改委颁布的《招标代理服务收费管理暂行办法》（计价格[2002]1980号）下浮5%。</w:t>
      </w:r>
    </w:p>
    <w:p w14:paraId="2D019C4F">
      <w:pPr>
        <w:rPr>
          <w:rFonts w:ascii="仿宋" w:hAnsi="仿宋" w:eastAsia="仿宋"/>
          <w:sz w:val="28"/>
          <w:szCs w:val="28"/>
          <w:highlight w:val="yellow"/>
        </w:rPr>
      </w:pPr>
      <w:bookmarkStart w:id="2" w:name="OLE_LINK2"/>
      <w:bookmarkStart w:id="3" w:name="OLE_LINK1"/>
      <w:r>
        <w:rPr>
          <w:rFonts w:hint="eastAsia" w:ascii="仿宋" w:hAnsi="仿宋" w:eastAsia="仿宋"/>
          <w:sz w:val="28"/>
          <w:szCs w:val="28"/>
        </w:rPr>
        <w:t>金额：5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/>
          <w:sz w:val="28"/>
          <w:szCs w:val="28"/>
        </w:rPr>
        <w:t>833</w:t>
      </w:r>
      <w:r>
        <w:rPr>
          <w:rFonts w:ascii="仿宋" w:hAnsi="仿宋" w:eastAsia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万元人民币</w:t>
      </w:r>
      <w:bookmarkEnd w:id="2"/>
      <w:bookmarkEnd w:id="3"/>
      <w:r>
        <w:rPr>
          <w:rFonts w:hint="eastAsia" w:ascii="仿宋" w:hAnsi="仿宋" w:eastAsia="仿宋"/>
          <w:bCs/>
          <w:color w:val="FF0000"/>
          <w:sz w:val="28"/>
          <w:szCs w:val="28"/>
          <w:highlight w:val="none"/>
        </w:rPr>
        <w:t xml:space="preserve"> </w:t>
      </w:r>
    </w:p>
    <w:p w14:paraId="58ADDDD8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七、公告期限</w:t>
      </w:r>
    </w:p>
    <w:p w14:paraId="6753DAAB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自本公告发布之日起</w:t>
      </w:r>
      <w:r>
        <w:rPr>
          <w:rFonts w:ascii="仿宋" w:hAnsi="仿宋" w:eastAsia="仿宋" w:cs="宋体"/>
          <w:kern w:val="0"/>
          <w:sz w:val="28"/>
          <w:szCs w:val="28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</w:rPr>
        <w:t>个工作日。</w:t>
      </w:r>
    </w:p>
    <w:p w14:paraId="59C96C99">
      <w:pPr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八、其他补充事宜</w:t>
      </w:r>
    </w:p>
    <w:p w14:paraId="382F05E4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bookmarkStart w:id="4" w:name="OLE_LINK23"/>
      <w:r>
        <w:rPr>
          <w:rFonts w:hint="eastAsia" w:ascii="仿宋" w:hAnsi="仿宋" w:eastAsia="仿宋" w:cs="宋体"/>
          <w:kern w:val="0"/>
          <w:sz w:val="28"/>
          <w:szCs w:val="28"/>
        </w:rPr>
        <w:t>项目</w:t>
      </w:r>
      <w:r>
        <w:rPr>
          <w:rFonts w:ascii="仿宋" w:hAnsi="仿宋" w:eastAsia="仿宋" w:cs="宋体"/>
          <w:kern w:val="0"/>
          <w:sz w:val="28"/>
          <w:szCs w:val="28"/>
        </w:rPr>
        <w:t>用途：</w:t>
      </w:r>
      <w:r>
        <w:rPr>
          <w:rFonts w:hint="eastAsia" w:ascii="仿宋" w:hAnsi="仿宋" w:eastAsia="仿宋" w:cs="宋体"/>
          <w:kern w:val="0"/>
          <w:sz w:val="28"/>
          <w:szCs w:val="28"/>
        </w:rPr>
        <w:t>自用</w:t>
      </w:r>
    </w:p>
    <w:p w14:paraId="6DC57F57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ascii="仿宋" w:hAnsi="仿宋" w:eastAsia="仿宋" w:cs="宋体"/>
          <w:kern w:val="0"/>
          <w:sz w:val="28"/>
          <w:szCs w:val="28"/>
        </w:rPr>
        <w:t>合同执行期、服务要求：</w:t>
      </w:r>
      <w:r>
        <w:rPr>
          <w:rFonts w:hint="eastAsia" w:ascii="仿宋" w:hAnsi="仿宋" w:eastAsia="仿宋" w:cs="宋体"/>
          <w:kern w:val="0"/>
          <w:sz w:val="28"/>
          <w:szCs w:val="28"/>
        </w:rPr>
        <w:t>自签订合同之日起1年。</w:t>
      </w:r>
    </w:p>
    <w:bookmarkEnd w:id="4"/>
    <w:p w14:paraId="68D0B063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ascii="仿宋" w:hAnsi="仿宋" w:eastAsia="仿宋" w:cs="宋体"/>
          <w:kern w:val="0"/>
          <w:sz w:val="28"/>
          <w:szCs w:val="28"/>
        </w:rPr>
        <w:t>谈判邀请发布日期：20</w:t>
      </w:r>
      <w:r>
        <w:rPr>
          <w:rFonts w:hint="eastAsia" w:ascii="仿宋" w:hAnsi="仿宋" w:eastAsia="仿宋" w:cs="宋体"/>
          <w:kern w:val="0"/>
          <w:sz w:val="28"/>
          <w:szCs w:val="28"/>
        </w:rPr>
        <w:t>2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6</w:t>
      </w:r>
      <w:r>
        <w:rPr>
          <w:rFonts w:ascii="仿宋" w:hAnsi="仿宋" w:eastAsia="仿宋" w:cs="宋体"/>
          <w:kern w:val="0"/>
          <w:sz w:val="28"/>
          <w:szCs w:val="28"/>
        </w:rPr>
        <w:t>年</w:t>
      </w:r>
      <w:r>
        <w:rPr>
          <w:rFonts w:hint="eastAsia" w:ascii="仿宋" w:hAnsi="仿宋" w:eastAsia="仿宋" w:cs="宋体"/>
          <w:kern w:val="0"/>
          <w:sz w:val="28"/>
          <w:szCs w:val="28"/>
        </w:rPr>
        <w:t>8</w:t>
      </w:r>
      <w:r>
        <w:rPr>
          <w:rFonts w:ascii="仿宋" w:hAnsi="仿宋" w:eastAsia="仿宋" w:cs="宋体"/>
          <w:kern w:val="0"/>
          <w:sz w:val="28"/>
          <w:szCs w:val="28"/>
        </w:rPr>
        <w:t>月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12</w:t>
      </w:r>
      <w:r>
        <w:rPr>
          <w:rFonts w:ascii="仿宋" w:hAnsi="仿宋" w:eastAsia="仿宋" w:cs="宋体"/>
          <w:kern w:val="0"/>
          <w:sz w:val="28"/>
          <w:szCs w:val="28"/>
        </w:rPr>
        <w:t>日</w:t>
      </w:r>
    </w:p>
    <w:p w14:paraId="5C80DA7D">
      <w:pPr>
        <w:ind w:firstLine="560" w:firstLineChars="200"/>
        <w:rPr>
          <w:rFonts w:ascii="仿宋" w:hAnsi="仿宋" w:eastAsia="仿宋" w:cs="宋体"/>
          <w:kern w:val="0"/>
          <w:sz w:val="28"/>
          <w:szCs w:val="28"/>
          <w:highlight w:val="none"/>
        </w:rPr>
      </w:pPr>
      <w:r>
        <w:rPr>
          <w:rFonts w:ascii="仿宋" w:hAnsi="仿宋" w:eastAsia="仿宋" w:cs="宋体"/>
          <w:kern w:val="0"/>
          <w:sz w:val="28"/>
          <w:szCs w:val="28"/>
          <w:highlight w:val="none"/>
        </w:rPr>
        <w:t>定标日期：20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2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ascii="仿宋" w:hAnsi="仿宋" w:eastAsia="仿宋" w:cs="宋体"/>
          <w:kern w:val="0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  <w:lang w:val="en-US" w:eastAsia="zh-CN"/>
        </w:rPr>
        <w:t>8</w:t>
      </w:r>
      <w:r>
        <w:rPr>
          <w:rFonts w:ascii="仿宋" w:hAnsi="仿宋" w:eastAsia="仿宋" w:cs="宋体"/>
          <w:kern w:val="0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  <w:lang w:val="en-US" w:eastAsia="zh-CN"/>
        </w:rPr>
        <w:t>24</w:t>
      </w:r>
      <w:r>
        <w:rPr>
          <w:rFonts w:ascii="仿宋" w:hAnsi="仿宋" w:eastAsia="仿宋" w:cs="宋体"/>
          <w:kern w:val="0"/>
          <w:sz w:val="28"/>
          <w:szCs w:val="28"/>
          <w:highlight w:val="none"/>
        </w:rPr>
        <w:t>日</w:t>
      </w:r>
    </w:p>
    <w:p w14:paraId="6573A78E">
      <w:pPr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九、凡对本次公告内容提出询问，请按以下方式联系。</w:t>
      </w:r>
    </w:p>
    <w:p w14:paraId="0756E35C">
      <w:pPr>
        <w:pStyle w:val="3"/>
        <w:snapToGrid w:val="0"/>
        <w:spacing w:before="0" w:after="0" w:line="360" w:lineRule="auto"/>
        <w:ind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5" w:name="_Toc35393810"/>
      <w:bookmarkStart w:id="6" w:name="_Toc28359023"/>
      <w:bookmarkStart w:id="7" w:name="_Toc35393641"/>
      <w:bookmarkStart w:id="8" w:name="_Toc28359100"/>
      <w:r>
        <w:rPr>
          <w:rFonts w:hint="eastAsia" w:ascii="仿宋" w:hAnsi="仿宋" w:eastAsia="仿宋" w:cs="宋体"/>
          <w:b w:val="0"/>
          <w:sz w:val="28"/>
          <w:szCs w:val="28"/>
        </w:rPr>
        <w:t>1.采购人信息</w:t>
      </w:r>
      <w:bookmarkEnd w:id="5"/>
      <w:bookmarkEnd w:id="6"/>
      <w:bookmarkEnd w:id="7"/>
      <w:bookmarkEnd w:id="8"/>
    </w:p>
    <w:p w14:paraId="19EA1857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名    称：北京市卫生健康委员会</w:t>
      </w:r>
    </w:p>
    <w:p w14:paraId="3ED18728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地    址：北京市通州区达济街6号院</w:t>
      </w:r>
    </w:p>
    <w:p w14:paraId="26556DD0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联系方式：</w:t>
      </w:r>
      <w:bookmarkStart w:id="9" w:name="OLE_LINK4"/>
      <w:bookmarkStart w:id="10" w:name="OLE_LINK5"/>
      <w:r>
        <w:rPr>
          <w:rFonts w:hint="eastAsia" w:ascii="仿宋" w:hAnsi="仿宋" w:eastAsia="仿宋" w:cs="宋体"/>
          <w:kern w:val="0"/>
          <w:sz w:val="28"/>
          <w:szCs w:val="28"/>
        </w:rPr>
        <w:t>010-</w:t>
      </w:r>
      <w:bookmarkEnd w:id="9"/>
      <w:bookmarkEnd w:id="10"/>
      <w:r>
        <w:rPr>
          <w:rFonts w:hint="eastAsia" w:ascii="仿宋" w:hAnsi="仿宋" w:eastAsia="仿宋" w:cs="宋体"/>
          <w:kern w:val="0"/>
          <w:sz w:val="28"/>
          <w:szCs w:val="28"/>
        </w:rPr>
        <w:t>55532641</w:t>
      </w:r>
    </w:p>
    <w:p w14:paraId="4925941F">
      <w:pPr>
        <w:pStyle w:val="3"/>
        <w:snapToGrid w:val="0"/>
        <w:spacing w:before="0" w:after="0" w:line="360" w:lineRule="auto"/>
        <w:ind w:firstLine="560" w:firstLineChars="200"/>
        <w:rPr>
          <w:rFonts w:ascii="仿宋" w:hAnsi="仿宋" w:eastAsia="仿宋" w:cs="Times New Roman"/>
          <w:b w:val="0"/>
          <w:bCs w:val="0"/>
          <w:sz w:val="28"/>
          <w:szCs w:val="28"/>
        </w:rPr>
      </w:pPr>
      <w:bookmarkStart w:id="11" w:name="_Toc28359101"/>
      <w:bookmarkStart w:id="12" w:name="_Toc28359024"/>
      <w:bookmarkStart w:id="13" w:name="_Toc35393811"/>
      <w:bookmarkStart w:id="14" w:name="_Toc35393642"/>
      <w:r>
        <w:rPr>
          <w:rFonts w:hint="eastAsia" w:ascii="仿宋" w:hAnsi="仿宋" w:eastAsia="仿宋" w:cs="Times New Roman"/>
          <w:b w:val="0"/>
          <w:bCs w:val="0"/>
          <w:sz w:val="28"/>
          <w:szCs w:val="28"/>
        </w:rPr>
        <w:t>2.采购代理机构信息</w:t>
      </w:r>
      <w:bookmarkEnd w:id="11"/>
      <w:bookmarkEnd w:id="12"/>
      <w:bookmarkEnd w:id="13"/>
      <w:bookmarkEnd w:id="14"/>
    </w:p>
    <w:p w14:paraId="78CE9638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名    称：中技国际招标有限公司</w:t>
      </w:r>
    </w:p>
    <w:p w14:paraId="5F304635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    址：北京市丰台区西营街1号院通用时代中心C座9层</w:t>
      </w:r>
    </w:p>
    <w:p w14:paraId="46DD561D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联系方式：010－81168618、81168541</w:t>
      </w:r>
    </w:p>
    <w:p w14:paraId="26658C3A">
      <w:pPr>
        <w:pStyle w:val="3"/>
        <w:snapToGrid w:val="0"/>
        <w:spacing w:before="0" w:after="0" w:line="360" w:lineRule="auto"/>
        <w:ind w:firstLine="560" w:firstLineChars="200"/>
        <w:rPr>
          <w:rFonts w:ascii="仿宋" w:hAnsi="仿宋" w:eastAsia="仿宋" w:cs="Times New Roman"/>
          <w:b w:val="0"/>
          <w:bCs w:val="0"/>
          <w:sz w:val="28"/>
          <w:szCs w:val="28"/>
        </w:rPr>
      </w:pPr>
      <w:bookmarkStart w:id="15" w:name="_Toc35393643"/>
      <w:bookmarkStart w:id="16" w:name="_Toc28359102"/>
      <w:bookmarkStart w:id="17" w:name="_Toc35393812"/>
      <w:bookmarkStart w:id="18" w:name="_Toc28359025"/>
      <w:r>
        <w:rPr>
          <w:rFonts w:hint="eastAsia" w:ascii="仿宋" w:hAnsi="仿宋" w:eastAsia="仿宋" w:cs="Times New Roman"/>
          <w:b w:val="0"/>
          <w:bCs w:val="0"/>
          <w:sz w:val="28"/>
          <w:szCs w:val="28"/>
        </w:rPr>
        <w:t>3.项目联系方式</w:t>
      </w:r>
      <w:bookmarkEnd w:id="15"/>
      <w:bookmarkEnd w:id="16"/>
      <w:bookmarkEnd w:id="17"/>
      <w:bookmarkEnd w:id="18"/>
    </w:p>
    <w:p w14:paraId="26E2C2C6">
      <w:pPr>
        <w:pStyle w:val="4"/>
        <w:snapToGrid w:val="0"/>
        <w:spacing w:line="360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项目联系人：</w:t>
      </w:r>
      <w:bookmarkStart w:id="19" w:name="OLE_LINK3"/>
      <w:r>
        <w:rPr>
          <w:rFonts w:hint="eastAsia" w:ascii="仿宋" w:hAnsi="仿宋" w:eastAsia="仿宋" w:cs="Times New Roman"/>
          <w:sz w:val="28"/>
          <w:szCs w:val="28"/>
        </w:rPr>
        <w:t>侯雅雯、孙薇</w:t>
      </w:r>
      <w:bookmarkEnd w:id="19"/>
    </w:p>
    <w:p w14:paraId="61230F57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电    话：010－81168618</w:t>
      </w:r>
      <w:bookmarkStart w:id="20" w:name="_GoBack"/>
      <w:bookmarkEnd w:id="20"/>
    </w:p>
    <w:p w14:paraId="22D3A2A5">
      <w:pPr>
        <w:snapToGrid w:val="0"/>
        <w:spacing w:line="360" w:lineRule="auto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十、附件</w:t>
      </w:r>
    </w:p>
    <w:p w14:paraId="43BBA2C0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1、采购文件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FAD"/>
    <w:rsid w:val="00003AA5"/>
    <w:rsid w:val="0001357F"/>
    <w:rsid w:val="00023CF9"/>
    <w:rsid w:val="00024456"/>
    <w:rsid w:val="00030A30"/>
    <w:rsid w:val="000368CC"/>
    <w:rsid w:val="00042003"/>
    <w:rsid w:val="000444DE"/>
    <w:rsid w:val="00045C3E"/>
    <w:rsid w:val="00050068"/>
    <w:rsid w:val="00061540"/>
    <w:rsid w:val="000615FB"/>
    <w:rsid w:val="00062900"/>
    <w:rsid w:val="00066EC9"/>
    <w:rsid w:val="000814C8"/>
    <w:rsid w:val="00086EFA"/>
    <w:rsid w:val="0008783E"/>
    <w:rsid w:val="00096402"/>
    <w:rsid w:val="000A6813"/>
    <w:rsid w:val="000B2E4E"/>
    <w:rsid w:val="000B5751"/>
    <w:rsid w:val="000D4CC9"/>
    <w:rsid w:val="000F5FD3"/>
    <w:rsid w:val="0011724E"/>
    <w:rsid w:val="00120BB4"/>
    <w:rsid w:val="0014407F"/>
    <w:rsid w:val="0015220B"/>
    <w:rsid w:val="001544B4"/>
    <w:rsid w:val="001554ED"/>
    <w:rsid w:val="00172A27"/>
    <w:rsid w:val="00187B6C"/>
    <w:rsid w:val="001931C9"/>
    <w:rsid w:val="001A3D45"/>
    <w:rsid w:val="001B4B55"/>
    <w:rsid w:val="001D3590"/>
    <w:rsid w:val="001D696A"/>
    <w:rsid w:val="001E50C3"/>
    <w:rsid w:val="00201530"/>
    <w:rsid w:val="00210FF5"/>
    <w:rsid w:val="00217CD7"/>
    <w:rsid w:val="002277D5"/>
    <w:rsid w:val="00227B90"/>
    <w:rsid w:val="00230268"/>
    <w:rsid w:val="00247AA8"/>
    <w:rsid w:val="00255A47"/>
    <w:rsid w:val="00255FC7"/>
    <w:rsid w:val="00266E4B"/>
    <w:rsid w:val="00271158"/>
    <w:rsid w:val="00294042"/>
    <w:rsid w:val="002965D1"/>
    <w:rsid w:val="002A0982"/>
    <w:rsid w:val="002B2976"/>
    <w:rsid w:val="002B6279"/>
    <w:rsid w:val="002C4C65"/>
    <w:rsid w:val="002D4D83"/>
    <w:rsid w:val="002D67AD"/>
    <w:rsid w:val="002F0861"/>
    <w:rsid w:val="00310652"/>
    <w:rsid w:val="0031214D"/>
    <w:rsid w:val="00317F33"/>
    <w:rsid w:val="003300CD"/>
    <w:rsid w:val="00351CDC"/>
    <w:rsid w:val="0036017A"/>
    <w:rsid w:val="00373182"/>
    <w:rsid w:val="003735BD"/>
    <w:rsid w:val="00373D81"/>
    <w:rsid w:val="0039482D"/>
    <w:rsid w:val="003A489B"/>
    <w:rsid w:val="003A7831"/>
    <w:rsid w:val="003B1646"/>
    <w:rsid w:val="003C5E42"/>
    <w:rsid w:val="003C7B60"/>
    <w:rsid w:val="003D2C85"/>
    <w:rsid w:val="003D76FE"/>
    <w:rsid w:val="003E357F"/>
    <w:rsid w:val="00400C96"/>
    <w:rsid w:val="00401AC7"/>
    <w:rsid w:val="00404211"/>
    <w:rsid w:val="00420BFB"/>
    <w:rsid w:val="00421811"/>
    <w:rsid w:val="0042480D"/>
    <w:rsid w:val="00427444"/>
    <w:rsid w:val="00433477"/>
    <w:rsid w:val="004359D3"/>
    <w:rsid w:val="00452685"/>
    <w:rsid w:val="004531EF"/>
    <w:rsid w:val="00456946"/>
    <w:rsid w:val="00457775"/>
    <w:rsid w:val="004742E8"/>
    <w:rsid w:val="00484A66"/>
    <w:rsid w:val="00490119"/>
    <w:rsid w:val="004968AB"/>
    <w:rsid w:val="004A1C47"/>
    <w:rsid w:val="004A2D32"/>
    <w:rsid w:val="004A503E"/>
    <w:rsid w:val="004C21F0"/>
    <w:rsid w:val="004D63F5"/>
    <w:rsid w:val="004F1305"/>
    <w:rsid w:val="0050631B"/>
    <w:rsid w:val="005176E3"/>
    <w:rsid w:val="005177EB"/>
    <w:rsid w:val="00520D99"/>
    <w:rsid w:val="00526725"/>
    <w:rsid w:val="00534B77"/>
    <w:rsid w:val="00555592"/>
    <w:rsid w:val="00555C60"/>
    <w:rsid w:val="0055658C"/>
    <w:rsid w:val="005654CD"/>
    <w:rsid w:val="00571AB3"/>
    <w:rsid w:val="005761B4"/>
    <w:rsid w:val="00584A6B"/>
    <w:rsid w:val="00586F51"/>
    <w:rsid w:val="005917EA"/>
    <w:rsid w:val="00592A75"/>
    <w:rsid w:val="00595C3A"/>
    <w:rsid w:val="00596E6B"/>
    <w:rsid w:val="005A53AC"/>
    <w:rsid w:val="005A5963"/>
    <w:rsid w:val="005C39EB"/>
    <w:rsid w:val="005C4348"/>
    <w:rsid w:val="005C5BD6"/>
    <w:rsid w:val="005E714D"/>
    <w:rsid w:val="005F2573"/>
    <w:rsid w:val="005F681E"/>
    <w:rsid w:val="005F7FE4"/>
    <w:rsid w:val="00601D14"/>
    <w:rsid w:val="00604ABD"/>
    <w:rsid w:val="00605A60"/>
    <w:rsid w:val="0061384D"/>
    <w:rsid w:val="00630C89"/>
    <w:rsid w:val="006338B8"/>
    <w:rsid w:val="00633C84"/>
    <w:rsid w:val="006528B9"/>
    <w:rsid w:val="006716C0"/>
    <w:rsid w:val="0067239A"/>
    <w:rsid w:val="00673908"/>
    <w:rsid w:val="00683118"/>
    <w:rsid w:val="006845C9"/>
    <w:rsid w:val="006869B6"/>
    <w:rsid w:val="00687549"/>
    <w:rsid w:val="00691285"/>
    <w:rsid w:val="00693BC0"/>
    <w:rsid w:val="00694D27"/>
    <w:rsid w:val="00697DC3"/>
    <w:rsid w:val="006A1BC4"/>
    <w:rsid w:val="006B5AC5"/>
    <w:rsid w:val="006C2BAC"/>
    <w:rsid w:val="006D132D"/>
    <w:rsid w:val="006E48BA"/>
    <w:rsid w:val="006E5CDD"/>
    <w:rsid w:val="006F30D5"/>
    <w:rsid w:val="006F67AE"/>
    <w:rsid w:val="00700359"/>
    <w:rsid w:val="00703418"/>
    <w:rsid w:val="007111B9"/>
    <w:rsid w:val="00717C1C"/>
    <w:rsid w:val="00722D05"/>
    <w:rsid w:val="00726E68"/>
    <w:rsid w:val="00730AA7"/>
    <w:rsid w:val="007352C7"/>
    <w:rsid w:val="0073741F"/>
    <w:rsid w:val="007407CF"/>
    <w:rsid w:val="007646A7"/>
    <w:rsid w:val="00764E45"/>
    <w:rsid w:val="00767129"/>
    <w:rsid w:val="00770DE4"/>
    <w:rsid w:val="007735EC"/>
    <w:rsid w:val="00774040"/>
    <w:rsid w:val="00776441"/>
    <w:rsid w:val="00793DFA"/>
    <w:rsid w:val="007C1A2A"/>
    <w:rsid w:val="007D0E5C"/>
    <w:rsid w:val="007D2EBA"/>
    <w:rsid w:val="007E440D"/>
    <w:rsid w:val="007F353C"/>
    <w:rsid w:val="00803D1A"/>
    <w:rsid w:val="008123AF"/>
    <w:rsid w:val="00814E40"/>
    <w:rsid w:val="00817F2B"/>
    <w:rsid w:val="00820067"/>
    <w:rsid w:val="00833596"/>
    <w:rsid w:val="00860645"/>
    <w:rsid w:val="008624F3"/>
    <w:rsid w:val="008638E9"/>
    <w:rsid w:val="00866EA9"/>
    <w:rsid w:val="0087461A"/>
    <w:rsid w:val="00874CD2"/>
    <w:rsid w:val="00876E6A"/>
    <w:rsid w:val="00877FF9"/>
    <w:rsid w:val="008876F3"/>
    <w:rsid w:val="00891893"/>
    <w:rsid w:val="00892979"/>
    <w:rsid w:val="008A7F78"/>
    <w:rsid w:val="008B3B7D"/>
    <w:rsid w:val="008B6CCE"/>
    <w:rsid w:val="008C0BE9"/>
    <w:rsid w:val="008C7489"/>
    <w:rsid w:val="008C7B3D"/>
    <w:rsid w:val="00900BDD"/>
    <w:rsid w:val="00911DFE"/>
    <w:rsid w:val="00915559"/>
    <w:rsid w:val="0091595F"/>
    <w:rsid w:val="00921062"/>
    <w:rsid w:val="00922AF7"/>
    <w:rsid w:val="00922EC8"/>
    <w:rsid w:val="00924ABE"/>
    <w:rsid w:val="00926CFF"/>
    <w:rsid w:val="00927102"/>
    <w:rsid w:val="00935C91"/>
    <w:rsid w:val="00936F92"/>
    <w:rsid w:val="0093719A"/>
    <w:rsid w:val="00940870"/>
    <w:rsid w:val="00943D7B"/>
    <w:rsid w:val="009445AD"/>
    <w:rsid w:val="00945372"/>
    <w:rsid w:val="0096088F"/>
    <w:rsid w:val="00963A79"/>
    <w:rsid w:val="00972624"/>
    <w:rsid w:val="00974338"/>
    <w:rsid w:val="0098544F"/>
    <w:rsid w:val="00992210"/>
    <w:rsid w:val="009931E6"/>
    <w:rsid w:val="009932BA"/>
    <w:rsid w:val="009A1F0F"/>
    <w:rsid w:val="009A59A7"/>
    <w:rsid w:val="009B738A"/>
    <w:rsid w:val="009D51E0"/>
    <w:rsid w:val="009E2B9E"/>
    <w:rsid w:val="009F0109"/>
    <w:rsid w:val="009F2B36"/>
    <w:rsid w:val="009F5612"/>
    <w:rsid w:val="009F5844"/>
    <w:rsid w:val="009F7E95"/>
    <w:rsid w:val="00A04C1A"/>
    <w:rsid w:val="00A149A1"/>
    <w:rsid w:val="00A14A9B"/>
    <w:rsid w:val="00A17EC3"/>
    <w:rsid w:val="00A52565"/>
    <w:rsid w:val="00A60E92"/>
    <w:rsid w:val="00A6281A"/>
    <w:rsid w:val="00A83918"/>
    <w:rsid w:val="00A85F01"/>
    <w:rsid w:val="00A93D95"/>
    <w:rsid w:val="00AA5F94"/>
    <w:rsid w:val="00AB04AA"/>
    <w:rsid w:val="00AB09AD"/>
    <w:rsid w:val="00AB445B"/>
    <w:rsid w:val="00AB591A"/>
    <w:rsid w:val="00AB6611"/>
    <w:rsid w:val="00AC4E28"/>
    <w:rsid w:val="00AE0963"/>
    <w:rsid w:val="00AE1ECF"/>
    <w:rsid w:val="00AE4470"/>
    <w:rsid w:val="00AE451D"/>
    <w:rsid w:val="00AF22A7"/>
    <w:rsid w:val="00B01467"/>
    <w:rsid w:val="00B030F2"/>
    <w:rsid w:val="00B10F52"/>
    <w:rsid w:val="00B15DCE"/>
    <w:rsid w:val="00B164BC"/>
    <w:rsid w:val="00B237A3"/>
    <w:rsid w:val="00B256A3"/>
    <w:rsid w:val="00B31A19"/>
    <w:rsid w:val="00B3336A"/>
    <w:rsid w:val="00B43DFE"/>
    <w:rsid w:val="00B67BB1"/>
    <w:rsid w:val="00B72066"/>
    <w:rsid w:val="00B76686"/>
    <w:rsid w:val="00B82A88"/>
    <w:rsid w:val="00B918FF"/>
    <w:rsid w:val="00B93734"/>
    <w:rsid w:val="00BA1BBE"/>
    <w:rsid w:val="00BA2B0B"/>
    <w:rsid w:val="00BA4576"/>
    <w:rsid w:val="00BA4AC3"/>
    <w:rsid w:val="00BA5216"/>
    <w:rsid w:val="00BA5924"/>
    <w:rsid w:val="00BB3C3D"/>
    <w:rsid w:val="00BB7FC6"/>
    <w:rsid w:val="00BC0CD1"/>
    <w:rsid w:val="00BD3551"/>
    <w:rsid w:val="00BD5FC5"/>
    <w:rsid w:val="00BF5740"/>
    <w:rsid w:val="00BF771E"/>
    <w:rsid w:val="00C04703"/>
    <w:rsid w:val="00C122F7"/>
    <w:rsid w:val="00C12DFC"/>
    <w:rsid w:val="00C21C17"/>
    <w:rsid w:val="00C24641"/>
    <w:rsid w:val="00C3647E"/>
    <w:rsid w:val="00C37248"/>
    <w:rsid w:val="00C41838"/>
    <w:rsid w:val="00C4556E"/>
    <w:rsid w:val="00C46373"/>
    <w:rsid w:val="00C472B4"/>
    <w:rsid w:val="00C508E6"/>
    <w:rsid w:val="00C55FF1"/>
    <w:rsid w:val="00C634D9"/>
    <w:rsid w:val="00C6734C"/>
    <w:rsid w:val="00C70146"/>
    <w:rsid w:val="00C75BA4"/>
    <w:rsid w:val="00C82723"/>
    <w:rsid w:val="00C82BF6"/>
    <w:rsid w:val="00C928CF"/>
    <w:rsid w:val="00C9383D"/>
    <w:rsid w:val="00CA2A19"/>
    <w:rsid w:val="00CA5516"/>
    <w:rsid w:val="00CB2774"/>
    <w:rsid w:val="00CB69BE"/>
    <w:rsid w:val="00CC1A7D"/>
    <w:rsid w:val="00CD46FB"/>
    <w:rsid w:val="00CD5EF4"/>
    <w:rsid w:val="00CD6DF4"/>
    <w:rsid w:val="00D01FAB"/>
    <w:rsid w:val="00D04264"/>
    <w:rsid w:val="00D233B2"/>
    <w:rsid w:val="00D236EC"/>
    <w:rsid w:val="00D4681C"/>
    <w:rsid w:val="00D47E44"/>
    <w:rsid w:val="00D5049E"/>
    <w:rsid w:val="00D56E7C"/>
    <w:rsid w:val="00D64B9A"/>
    <w:rsid w:val="00D810DC"/>
    <w:rsid w:val="00D82138"/>
    <w:rsid w:val="00D84E99"/>
    <w:rsid w:val="00D9426D"/>
    <w:rsid w:val="00D975F9"/>
    <w:rsid w:val="00DB10C7"/>
    <w:rsid w:val="00DB17DB"/>
    <w:rsid w:val="00DB3032"/>
    <w:rsid w:val="00DB6314"/>
    <w:rsid w:val="00DB6362"/>
    <w:rsid w:val="00DC2F7C"/>
    <w:rsid w:val="00DC6BC5"/>
    <w:rsid w:val="00DD3D8F"/>
    <w:rsid w:val="00DD5BCB"/>
    <w:rsid w:val="00DE07DD"/>
    <w:rsid w:val="00DE2B81"/>
    <w:rsid w:val="00DF0D08"/>
    <w:rsid w:val="00DF309B"/>
    <w:rsid w:val="00E06C6E"/>
    <w:rsid w:val="00E20601"/>
    <w:rsid w:val="00E2089B"/>
    <w:rsid w:val="00E25926"/>
    <w:rsid w:val="00E35D76"/>
    <w:rsid w:val="00E60D78"/>
    <w:rsid w:val="00E621A2"/>
    <w:rsid w:val="00E645ED"/>
    <w:rsid w:val="00E7293D"/>
    <w:rsid w:val="00E81663"/>
    <w:rsid w:val="00E86DED"/>
    <w:rsid w:val="00E942B0"/>
    <w:rsid w:val="00E95B9B"/>
    <w:rsid w:val="00EA068D"/>
    <w:rsid w:val="00EA5A35"/>
    <w:rsid w:val="00ED15F6"/>
    <w:rsid w:val="00ED4078"/>
    <w:rsid w:val="00EF0ACC"/>
    <w:rsid w:val="00EF208E"/>
    <w:rsid w:val="00EF5395"/>
    <w:rsid w:val="00F14A0F"/>
    <w:rsid w:val="00F15374"/>
    <w:rsid w:val="00F1745B"/>
    <w:rsid w:val="00F41EDC"/>
    <w:rsid w:val="00F43AA2"/>
    <w:rsid w:val="00F57AF3"/>
    <w:rsid w:val="00F611A2"/>
    <w:rsid w:val="00F762C6"/>
    <w:rsid w:val="00F83F9E"/>
    <w:rsid w:val="00F92942"/>
    <w:rsid w:val="00F96CF5"/>
    <w:rsid w:val="00FA6F46"/>
    <w:rsid w:val="00FB0C1F"/>
    <w:rsid w:val="00FB4155"/>
    <w:rsid w:val="00FD49F3"/>
    <w:rsid w:val="00FD5C54"/>
    <w:rsid w:val="00FE7425"/>
    <w:rsid w:val="03C87BED"/>
    <w:rsid w:val="0752594B"/>
    <w:rsid w:val="09BE705A"/>
    <w:rsid w:val="0A227CDD"/>
    <w:rsid w:val="0B526719"/>
    <w:rsid w:val="0C4E70C3"/>
    <w:rsid w:val="0E1E2F44"/>
    <w:rsid w:val="107C35BC"/>
    <w:rsid w:val="13551B10"/>
    <w:rsid w:val="14D25B22"/>
    <w:rsid w:val="15014886"/>
    <w:rsid w:val="162F2F56"/>
    <w:rsid w:val="18523C99"/>
    <w:rsid w:val="18AE0C88"/>
    <w:rsid w:val="1B977D7F"/>
    <w:rsid w:val="1DC63261"/>
    <w:rsid w:val="1FE9748D"/>
    <w:rsid w:val="21F93366"/>
    <w:rsid w:val="23512C93"/>
    <w:rsid w:val="247A67CF"/>
    <w:rsid w:val="295E5C71"/>
    <w:rsid w:val="29792CFF"/>
    <w:rsid w:val="298C58FC"/>
    <w:rsid w:val="29AB71F4"/>
    <w:rsid w:val="2C101604"/>
    <w:rsid w:val="2C4A79E8"/>
    <w:rsid w:val="2F2940FE"/>
    <w:rsid w:val="2F516609"/>
    <w:rsid w:val="2FDB2CCA"/>
    <w:rsid w:val="318E2005"/>
    <w:rsid w:val="34215767"/>
    <w:rsid w:val="385A089F"/>
    <w:rsid w:val="38D1133C"/>
    <w:rsid w:val="3A9832F2"/>
    <w:rsid w:val="3B7B0C2E"/>
    <w:rsid w:val="3C16480E"/>
    <w:rsid w:val="3D8942E5"/>
    <w:rsid w:val="3DFC39DA"/>
    <w:rsid w:val="3E3D669F"/>
    <w:rsid w:val="3E577CBE"/>
    <w:rsid w:val="3F71192E"/>
    <w:rsid w:val="3F8C7DC6"/>
    <w:rsid w:val="48646E63"/>
    <w:rsid w:val="49155114"/>
    <w:rsid w:val="4A3E56D8"/>
    <w:rsid w:val="4B7A273F"/>
    <w:rsid w:val="4C065B01"/>
    <w:rsid w:val="55EF628E"/>
    <w:rsid w:val="5662625F"/>
    <w:rsid w:val="5D880882"/>
    <w:rsid w:val="5E6A3493"/>
    <w:rsid w:val="5E723578"/>
    <w:rsid w:val="5F4F08B8"/>
    <w:rsid w:val="5FA33994"/>
    <w:rsid w:val="63152195"/>
    <w:rsid w:val="63DA1000"/>
    <w:rsid w:val="648450CB"/>
    <w:rsid w:val="65831A35"/>
    <w:rsid w:val="6869180E"/>
    <w:rsid w:val="6B182C89"/>
    <w:rsid w:val="6B716684"/>
    <w:rsid w:val="6D2B23DD"/>
    <w:rsid w:val="6D6F0006"/>
    <w:rsid w:val="6E9615C1"/>
    <w:rsid w:val="725275B9"/>
    <w:rsid w:val="73636CE1"/>
    <w:rsid w:val="76AF469E"/>
    <w:rsid w:val="7925512A"/>
    <w:rsid w:val="7AA84608"/>
    <w:rsid w:val="7D514F34"/>
    <w:rsid w:val="7DF81D91"/>
    <w:rsid w:val="7DFA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link w:val="12"/>
    <w:qFormat/>
    <w:uiPriority w:val="0"/>
    <w:rPr>
      <w:rFonts w:ascii="宋体" w:hAnsi="Courier New" w:eastAsiaTheme="minorEastAsia" w:cstheme="minorBidi"/>
      <w:szCs w:val="22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1 Char"/>
    <w:basedOn w:val="9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1">
    <w:name w:val="标题 2 Char"/>
    <w:basedOn w:val="9"/>
    <w:link w:val="3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12">
    <w:name w:val="纯文本 Char"/>
    <w:basedOn w:val="9"/>
    <w:link w:val="4"/>
    <w:qFormat/>
    <w:uiPriority w:val="0"/>
    <w:rPr>
      <w:rFonts w:ascii="宋体" w:hAnsi="Courier New"/>
    </w:rPr>
  </w:style>
  <w:style w:type="character" w:customStyle="1" w:styleId="13">
    <w:name w:val="页眉 Char"/>
    <w:basedOn w:val="9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EF4F3-4AA9-4601-8529-1992488BA1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629</Words>
  <Characters>726</Characters>
  <Lines>6</Lines>
  <Paragraphs>1</Paragraphs>
  <TotalTime>1</TotalTime>
  <ScaleCrop>false</ScaleCrop>
  <LinksUpToDate>false</LinksUpToDate>
  <CharactersWithSpaces>747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2025-08-25T06:31:00Z</dcterms:created>
  <dc:creator>User</dc:creator>
  <cp:lastModifiedBy>侯…</cp:lastModifiedBy>
  <cp:lastPrinted>2020-07-10T07:23:00Z</cp:lastPrinted>
  <dcterms:modified xsi:type="dcterms:W3CDTF">2026-08-24T08:50:46Z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5CEFE2F87CDB4B3D8E37A973A3A59BCF</vt:lpwstr>
  </property>
  <property fmtid="{D5CDD505-2E9C-101B-9397-08002B2CF9AE}" pid="4" name="KSOTemplateDocerSaveRecord">
    <vt:lpwstr>eyJoZGlkIjoiMDliYTE1YWVlODRmM2EyYTZkZDM1M2IzMWRlMzJjMzciLCJ1c2VySWQiOiI0Nzk1NTExODAifQ==</vt:lpwstr>
  </property>
</Properties>
</file>