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0E1A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首都医科大学附属北京胸科医院2026-2029年度净化空调运行服务维保采购项目</w:t>
      </w:r>
    </w:p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一、项目编号：BJJQ-2026-697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首都医科大学附属北京胸科医院2026-2029年度净化空调运行服务维保采购项目</w:t>
      </w:r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2111A0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lang w:bidi="ar"/>
        </w:rPr>
        <w:t>北京荣威国祥科技有限公司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eastAsia="zh-CN" w:bidi="ar"/>
        </w:rPr>
        <w:t>（91110112MA01WENP1B）</w:t>
      </w:r>
    </w:p>
    <w:p w14:paraId="23168F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中标人地址：北京市通州区潞城镇武兴路7号B4338室</w:t>
      </w:r>
    </w:p>
    <w:p w14:paraId="18B8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>1953480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>.00</w:t>
      </w:r>
    </w:p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F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4AF4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67D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A369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首都医科大学附属北京胸科医院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2026-2029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年度净化空调运行服务维保采购项目</w:t>
            </w:r>
          </w:p>
          <w:p w14:paraId="292C7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为首都医科大学附属北京胸科医院2026-2029年度净化空调运行服务维保采购项目提供优质服务，具体包括净化系统维保服务，包括手术室、负压病房、供应室、DSA手术室、静配室、呼吸科（技术层全部净化机组和附属设备)的维保服务以及初、中效过滤器的供货更换:(其中手术室、供应室高效过滤器及其配件由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自行采购或委托中标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采购，在服务期内如需要更换高效过滤器，更换工作由本项目中标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负责)。（详见采购文件采购需求）</w:t>
            </w:r>
          </w:p>
          <w:p w14:paraId="7215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自合同签订生效后三年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159DB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14FC7A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五、评审专家名单：王志会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徐莉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王忠年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孙桂珍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刘海东（采购人代表）</w:t>
      </w:r>
    </w:p>
    <w:p w14:paraId="3CFFC3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六、代理服务收费标准及金额：2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9302万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元（收费标准详见招标文件）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8.2采购代理机构项目编号：BJJQ-2026-697</w:t>
      </w:r>
    </w:p>
    <w:p w14:paraId="5577B7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中标/成交供应商的评审总得分为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2"/>
          <w:sz w:val="24"/>
          <w:szCs w:val="24"/>
          <w:u w:val="none"/>
          <w:lang w:val="en-US" w:eastAsia="zh-CN" w:bidi="ar-SA"/>
        </w:rPr>
        <w:t>9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2"/>
          <w:sz w:val="24"/>
          <w:szCs w:val="24"/>
          <w:highlight w:val="none"/>
          <w:u w:val="none"/>
          <w:lang w:val="en-US" w:eastAsia="zh-CN" w:bidi="ar-SA"/>
        </w:rPr>
        <w:t>6.68</w:t>
      </w:r>
      <w:r>
        <w:rPr>
          <w:rFonts w:hint="eastAsia" w:ascii="Times New Roman" w:hAnsi="Times New Roman" w:eastAsia="宋体"/>
          <w:kern w:val="0"/>
          <w:sz w:val="24"/>
          <w:szCs w:val="24"/>
          <w:highlight w:val="none"/>
        </w:rPr>
        <w:t>。</w:t>
      </w:r>
      <w:bookmarkStart w:id="6" w:name="_GoBack"/>
      <w:bookmarkEnd w:id="6"/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4DD719DA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76F1E456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bookmarkStart w:id="2" w:name="_Toc28359086"/>
      <w:bookmarkStart w:id="3" w:name="_Toc28359009"/>
      <w:r>
        <w:rPr>
          <w:rFonts w:hint="default" w:ascii="Times New Roman" w:hAnsi="Times New Roman" w:eastAsia="宋体" w:cs="Times New Roman"/>
          <w:sz w:val="24"/>
          <w:szCs w:val="24"/>
        </w:rPr>
        <w:t>名    称：首都医科大学附属北京胸科医院</w:t>
      </w:r>
    </w:p>
    <w:p w14:paraId="117B6913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址：北京市通州区北关大街9号院1区</w:t>
      </w:r>
    </w:p>
    <w:p w14:paraId="3B4FA77D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联系方式：戴老师，010-89509226</w:t>
      </w:r>
    </w:p>
    <w:p w14:paraId="26C019EB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  <w:bookmarkEnd w:id="2"/>
      <w:bookmarkEnd w:id="3"/>
    </w:p>
    <w:p w14:paraId="0644EE64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bookmarkStart w:id="4" w:name="_Toc28359010"/>
      <w:bookmarkStart w:id="5" w:name="_Toc28359087"/>
      <w:r>
        <w:rPr>
          <w:rFonts w:hint="default" w:ascii="Times New Roman" w:hAnsi="Times New Roman" w:eastAsia="宋体" w:cs="Times New Roman"/>
          <w:sz w:val="24"/>
          <w:szCs w:val="24"/>
        </w:rPr>
        <w:t>名    称：北京汇诚金桥国际招标咨询有限公司</w:t>
      </w:r>
    </w:p>
    <w:p w14:paraId="0374D3CA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址：北京市东城区朝内大街南竹杆胡同6号北京INN3号楼9层</w:t>
      </w:r>
    </w:p>
    <w:p w14:paraId="1DBBDB85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联系方式：010-65244876、65699706</w:t>
      </w:r>
    </w:p>
    <w:p w14:paraId="57633FAB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  <w:bookmarkEnd w:id="4"/>
      <w:bookmarkEnd w:id="5"/>
    </w:p>
    <w:p w14:paraId="50B52C6A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项目联系人：李先磊、章祺、王鑫国</w:t>
      </w:r>
    </w:p>
    <w:p w14:paraId="0B8A9163">
      <w:pPr>
        <w:pStyle w:val="8"/>
        <w:spacing w:line="360" w:lineRule="auto"/>
        <w:ind w:left="0" w:leftChars="0" w:firstLine="420" w:firstLineChars="175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      话：010-65244876、65699706</w:t>
      </w: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3B047C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p w14:paraId="557C8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3F3BBA"/>
    <w:rsid w:val="02BE2C9A"/>
    <w:rsid w:val="02CB0D62"/>
    <w:rsid w:val="02CF4A12"/>
    <w:rsid w:val="03F07270"/>
    <w:rsid w:val="04875BA7"/>
    <w:rsid w:val="04DC643E"/>
    <w:rsid w:val="06902016"/>
    <w:rsid w:val="09B1391A"/>
    <w:rsid w:val="0BA77260"/>
    <w:rsid w:val="0C55370B"/>
    <w:rsid w:val="0C7D610B"/>
    <w:rsid w:val="0D01255D"/>
    <w:rsid w:val="11183D21"/>
    <w:rsid w:val="113A4C18"/>
    <w:rsid w:val="13913A86"/>
    <w:rsid w:val="15E02488"/>
    <w:rsid w:val="181827A8"/>
    <w:rsid w:val="185D0F99"/>
    <w:rsid w:val="1BD21EF1"/>
    <w:rsid w:val="1EF54315"/>
    <w:rsid w:val="200B1D89"/>
    <w:rsid w:val="20D56BF9"/>
    <w:rsid w:val="210451D9"/>
    <w:rsid w:val="21303322"/>
    <w:rsid w:val="216F3C67"/>
    <w:rsid w:val="22CC58EC"/>
    <w:rsid w:val="22EE7E5C"/>
    <w:rsid w:val="23614377"/>
    <w:rsid w:val="23DA097F"/>
    <w:rsid w:val="24E7078B"/>
    <w:rsid w:val="26551DA8"/>
    <w:rsid w:val="294A0267"/>
    <w:rsid w:val="29B77AED"/>
    <w:rsid w:val="29BB1C3D"/>
    <w:rsid w:val="2BEA3703"/>
    <w:rsid w:val="2D0E6797"/>
    <w:rsid w:val="2E1F2E43"/>
    <w:rsid w:val="2EF97A69"/>
    <w:rsid w:val="30332B06"/>
    <w:rsid w:val="31707DD9"/>
    <w:rsid w:val="31A54FC6"/>
    <w:rsid w:val="331A5143"/>
    <w:rsid w:val="33544C1D"/>
    <w:rsid w:val="33BF1E86"/>
    <w:rsid w:val="33EB211A"/>
    <w:rsid w:val="34121754"/>
    <w:rsid w:val="351F7AFD"/>
    <w:rsid w:val="3820693B"/>
    <w:rsid w:val="38BA61DD"/>
    <w:rsid w:val="397228F1"/>
    <w:rsid w:val="3A9540E4"/>
    <w:rsid w:val="3B062BD9"/>
    <w:rsid w:val="3CA7694E"/>
    <w:rsid w:val="3D2B1E55"/>
    <w:rsid w:val="3D485717"/>
    <w:rsid w:val="3DCB45A3"/>
    <w:rsid w:val="3EA76F04"/>
    <w:rsid w:val="3F5605BF"/>
    <w:rsid w:val="3F784910"/>
    <w:rsid w:val="417A21AD"/>
    <w:rsid w:val="42674D95"/>
    <w:rsid w:val="454A6945"/>
    <w:rsid w:val="46936102"/>
    <w:rsid w:val="473D66E2"/>
    <w:rsid w:val="474A36A8"/>
    <w:rsid w:val="486C05FC"/>
    <w:rsid w:val="4BFC24EE"/>
    <w:rsid w:val="4D357A66"/>
    <w:rsid w:val="5052089F"/>
    <w:rsid w:val="50F252BD"/>
    <w:rsid w:val="51564A5C"/>
    <w:rsid w:val="535661E9"/>
    <w:rsid w:val="55047602"/>
    <w:rsid w:val="552B4657"/>
    <w:rsid w:val="553D3E45"/>
    <w:rsid w:val="590C46A9"/>
    <w:rsid w:val="5B0D4C47"/>
    <w:rsid w:val="5CDA3F26"/>
    <w:rsid w:val="5D2E3660"/>
    <w:rsid w:val="5FB766A7"/>
    <w:rsid w:val="615C1384"/>
    <w:rsid w:val="61FE6414"/>
    <w:rsid w:val="620938BB"/>
    <w:rsid w:val="62B27782"/>
    <w:rsid w:val="639E415F"/>
    <w:rsid w:val="67DE134E"/>
    <w:rsid w:val="688866DB"/>
    <w:rsid w:val="6A2E5C82"/>
    <w:rsid w:val="6BD24BEE"/>
    <w:rsid w:val="6BF316FD"/>
    <w:rsid w:val="6C7831E9"/>
    <w:rsid w:val="6CD31260"/>
    <w:rsid w:val="6F911144"/>
    <w:rsid w:val="70C102B9"/>
    <w:rsid w:val="722667E1"/>
    <w:rsid w:val="73A66718"/>
    <w:rsid w:val="73CF2113"/>
    <w:rsid w:val="74122D63"/>
    <w:rsid w:val="75F15752"/>
    <w:rsid w:val="77446EFF"/>
    <w:rsid w:val="77DF672E"/>
    <w:rsid w:val="77EE793D"/>
    <w:rsid w:val="78085EAD"/>
    <w:rsid w:val="782918BB"/>
    <w:rsid w:val="78354A5A"/>
    <w:rsid w:val="7AAD1D53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Plain Text"/>
    <w:basedOn w:val="1"/>
    <w:link w:val="28"/>
    <w:autoRedefine/>
    <w:qFormat/>
    <w:uiPriority w:val="0"/>
    <w:rPr>
      <w:rFonts w:ascii="宋体" w:hAnsi="Courier New"/>
    </w:rPr>
  </w:style>
  <w:style w:type="paragraph" w:styleId="9">
    <w:name w:val="Balloon Text"/>
    <w:basedOn w:val="1"/>
    <w:link w:val="30"/>
    <w:autoRedefine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locked/>
    <w:uiPriority w:val="0"/>
  </w:style>
  <w:style w:type="character" w:styleId="16">
    <w:name w:val="FollowedHyperlink"/>
    <w:basedOn w:val="14"/>
    <w:autoRedefine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4"/>
    <w:autoRedefine/>
    <w:qFormat/>
    <w:locked/>
    <w:uiPriority w:val="0"/>
  </w:style>
  <w:style w:type="character" w:styleId="18">
    <w:name w:val="HTML Definition"/>
    <w:basedOn w:val="14"/>
    <w:autoRedefine/>
    <w:semiHidden/>
    <w:unhideWhenUsed/>
    <w:qFormat/>
    <w:uiPriority w:val="99"/>
  </w:style>
  <w:style w:type="character" w:styleId="19">
    <w:name w:val="HTML Acronym"/>
    <w:basedOn w:val="14"/>
    <w:autoRedefine/>
    <w:semiHidden/>
    <w:unhideWhenUsed/>
    <w:qFormat/>
    <w:uiPriority w:val="99"/>
  </w:style>
  <w:style w:type="character" w:styleId="20">
    <w:name w:val="HTML Variable"/>
    <w:basedOn w:val="14"/>
    <w:autoRedefine/>
    <w:semiHidden/>
    <w:unhideWhenUsed/>
    <w:qFormat/>
    <w:uiPriority w:val="99"/>
  </w:style>
  <w:style w:type="character" w:styleId="21">
    <w:name w:val="Hyperlink"/>
    <w:basedOn w:val="14"/>
    <w:autoRedefine/>
    <w:semiHidden/>
    <w:unhideWhenUsed/>
    <w:qFormat/>
    <w:uiPriority w:val="99"/>
    <w:rPr>
      <w:color w:val="000000"/>
      <w:u w:val="none"/>
    </w:rPr>
  </w:style>
  <w:style w:type="character" w:styleId="22">
    <w:name w:val="HTML Code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4">
    <w:name w:val="HTML Cite"/>
    <w:basedOn w:val="14"/>
    <w:autoRedefine/>
    <w:semiHidden/>
    <w:unhideWhenUsed/>
    <w:qFormat/>
    <w:uiPriority w:val="99"/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6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8">
    <w:name w:val="纯文本 字符"/>
    <w:link w:val="8"/>
    <w:autoRedefine/>
    <w:qFormat/>
    <w:locked/>
    <w:uiPriority w:val="0"/>
    <w:rPr>
      <w:rFonts w:ascii="宋体" w:hAnsi="Courier New" w:cs="Times New Roman"/>
    </w:rPr>
  </w:style>
  <w:style w:type="character" w:customStyle="1" w:styleId="29">
    <w:name w:val="批注文字 字符"/>
    <w:basedOn w:val="14"/>
    <w:link w:val="5"/>
    <w:autoRedefine/>
    <w:semiHidden/>
    <w:qFormat/>
    <w:uiPriority w:val="99"/>
  </w:style>
  <w:style w:type="character" w:customStyle="1" w:styleId="30">
    <w:name w:val="批注框文本 字符"/>
    <w:link w:val="9"/>
    <w:autoRedefine/>
    <w:semiHidden/>
    <w:qFormat/>
    <w:uiPriority w:val="99"/>
    <w:rPr>
      <w:sz w:val="0"/>
      <w:szCs w:val="0"/>
    </w:rPr>
  </w:style>
  <w:style w:type="character" w:customStyle="1" w:styleId="31">
    <w:name w:val="页眉 字符"/>
    <w:link w:val="11"/>
    <w:autoRedefine/>
    <w:qFormat/>
    <w:uiPriority w:val="99"/>
    <w:rPr>
      <w:sz w:val="18"/>
      <w:szCs w:val="18"/>
    </w:rPr>
  </w:style>
  <w:style w:type="character" w:customStyle="1" w:styleId="32">
    <w:name w:val="页脚 字符"/>
    <w:link w:val="10"/>
    <w:autoRedefine/>
    <w:qFormat/>
    <w:uiPriority w:val="99"/>
    <w:rPr>
      <w:sz w:val="18"/>
      <w:szCs w:val="18"/>
    </w:rPr>
  </w:style>
  <w:style w:type="character" w:customStyle="1" w:styleId="33">
    <w:name w:val="hover4"/>
    <w:basedOn w:val="14"/>
    <w:autoRedefine/>
    <w:qFormat/>
    <w:uiPriority w:val="0"/>
    <w:rPr>
      <w:color w:val="0063BA"/>
    </w:rPr>
  </w:style>
  <w:style w:type="character" w:customStyle="1" w:styleId="34">
    <w:name w:val="margin_right202"/>
    <w:basedOn w:val="14"/>
    <w:autoRedefine/>
    <w:qFormat/>
    <w:uiPriority w:val="0"/>
  </w:style>
  <w:style w:type="character" w:customStyle="1" w:styleId="35">
    <w:name w:val="active5"/>
    <w:basedOn w:val="14"/>
    <w:autoRedefine/>
    <w:qFormat/>
    <w:uiPriority w:val="0"/>
    <w:rPr>
      <w:color w:val="FFFFFF"/>
      <w:shd w:val="clear" w:fill="E22323"/>
    </w:rPr>
  </w:style>
  <w:style w:type="character" w:customStyle="1" w:styleId="36">
    <w:name w:val="before"/>
    <w:basedOn w:val="14"/>
    <w:autoRedefine/>
    <w:qFormat/>
    <w:uiPriority w:val="0"/>
    <w:rPr>
      <w:shd w:val="clear" w:fill="E22323"/>
    </w:rPr>
  </w:style>
  <w:style w:type="character" w:customStyle="1" w:styleId="37">
    <w:name w:val="margin_right20"/>
    <w:basedOn w:val="14"/>
    <w:autoRedefine/>
    <w:qFormat/>
    <w:uiPriority w:val="0"/>
  </w:style>
  <w:style w:type="character" w:customStyle="1" w:styleId="38">
    <w:name w:val="active6"/>
    <w:basedOn w:val="14"/>
    <w:autoRedefine/>
    <w:qFormat/>
    <w:uiPriority w:val="0"/>
    <w:rPr>
      <w:color w:val="FFFFFF"/>
      <w:shd w:val="clear" w:fill="E22323"/>
    </w:rPr>
  </w:style>
  <w:style w:type="character" w:customStyle="1" w:styleId="39">
    <w:name w:val="hover5"/>
    <w:basedOn w:val="14"/>
    <w:autoRedefine/>
    <w:qFormat/>
    <w:uiPriority w:val="0"/>
    <w:rPr>
      <w:color w:val="0063BA"/>
    </w:rPr>
  </w:style>
  <w:style w:type="character" w:customStyle="1" w:styleId="40">
    <w:name w:val="10"/>
    <w:basedOn w:val="14"/>
    <w:qFormat/>
    <w:uiPriority w:val="0"/>
    <w:rPr>
      <w:rFonts w:hint="default" w:ascii="Times New Roman" w:hAnsi="Times New Roman" w:cs="Times New Roman"/>
    </w:rPr>
  </w:style>
  <w:style w:type="character" w:customStyle="1" w:styleId="41">
    <w:name w:val="15"/>
    <w:basedOn w:val="1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899</Characters>
  <Lines>1</Lines>
  <Paragraphs>1</Paragraphs>
  <TotalTime>0</TotalTime>
  <ScaleCrop>false</ScaleCrop>
  <LinksUpToDate>false</LinksUpToDate>
  <CharactersWithSpaces>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WPS_1781152055</cp:lastModifiedBy>
  <dcterms:modified xsi:type="dcterms:W3CDTF">2026-08-11T05:26:44Z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eyJoZGlkIjoiMWUxN2Y2NGIyZjU4ZjUzNDNiNzgxMzAwYjEzYzgxMjIiLCJ1c2VySWQiOiIxODU0MTA1NTU4In0=</vt:lpwstr>
  </property>
</Properties>
</file>