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E95" w:rsidRPr="004D6E95" w:rsidRDefault="00C64756" w:rsidP="004D6E95">
      <w:pPr>
        <w:spacing w:line="220" w:lineRule="atLeast"/>
        <w:jc w:val="center"/>
        <w:rPr>
          <w:rFonts w:ascii="Calibri" w:hAnsi="Calibri"/>
          <w:b/>
          <w:color w:val="000000"/>
          <w:szCs w:val="22"/>
        </w:rPr>
      </w:pPr>
      <w:r w:rsidRPr="00C64756">
        <w:rPr>
          <w:rFonts w:ascii="Calibri" w:hAnsi="Calibri" w:hint="eastAsia"/>
          <w:b/>
          <w:color w:val="000000"/>
          <w:szCs w:val="22"/>
        </w:rPr>
        <w:t>北方工业大学锅炉</w:t>
      </w:r>
      <w:proofErr w:type="gramStart"/>
      <w:r w:rsidRPr="00C64756">
        <w:rPr>
          <w:rFonts w:ascii="Calibri" w:hAnsi="Calibri" w:hint="eastAsia"/>
          <w:b/>
          <w:color w:val="000000"/>
          <w:szCs w:val="22"/>
        </w:rPr>
        <w:t>低氮改造</w:t>
      </w:r>
      <w:proofErr w:type="gramEnd"/>
      <w:r w:rsidRPr="00C64756">
        <w:rPr>
          <w:rFonts w:ascii="Calibri" w:hAnsi="Calibri" w:hint="eastAsia"/>
          <w:b/>
          <w:color w:val="000000"/>
          <w:szCs w:val="22"/>
        </w:rPr>
        <w:t>项目（第二批）</w:t>
      </w:r>
      <w:r w:rsidR="00EF0889">
        <w:rPr>
          <w:rFonts w:ascii="Calibri" w:hAnsi="Calibri" w:hint="eastAsia"/>
          <w:b/>
          <w:color w:val="000000"/>
          <w:szCs w:val="22"/>
        </w:rPr>
        <w:t>变更</w:t>
      </w:r>
      <w:r w:rsidR="004D6E95" w:rsidRPr="004D6E95">
        <w:rPr>
          <w:rFonts w:ascii="Calibri" w:hAnsi="Calibri" w:hint="eastAsia"/>
          <w:b/>
          <w:color w:val="000000"/>
          <w:szCs w:val="22"/>
        </w:rPr>
        <w:t>公告</w:t>
      </w:r>
    </w:p>
    <w:p w:rsidR="004D6E95" w:rsidRPr="00BD5B00" w:rsidRDefault="004D6E95" w:rsidP="004D6E95">
      <w:pPr>
        <w:ind w:rightChars="171" w:right="359"/>
        <w:rPr>
          <w:rFonts w:ascii="宋体" w:hAnsi="宋体"/>
          <w:color w:val="000000"/>
          <w:kern w:val="0"/>
          <w:szCs w:val="21"/>
        </w:rPr>
      </w:pPr>
      <w:r w:rsidRPr="00BD5B00">
        <w:rPr>
          <w:rFonts w:ascii="宋体" w:hAnsi="宋体" w:hint="eastAsia"/>
          <w:color w:val="000000"/>
          <w:kern w:val="0"/>
          <w:szCs w:val="21"/>
        </w:rPr>
        <w:t>1、项目名称：</w:t>
      </w:r>
      <w:r w:rsidR="00C64756" w:rsidRPr="00C64756">
        <w:rPr>
          <w:rFonts w:ascii="宋体" w:hAnsi="宋体" w:hint="eastAsia"/>
          <w:color w:val="000000"/>
          <w:kern w:val="0"/>
          <w:szCs w:val="21"/>
        </w:rPr>
        <w:t>北方工业大学锅炉</w:t>
      </w:r>
      <w:proofErr w:type="gramStart"/>
      <w:r w:rsidR="00C64756" w:rsidRPr="00C64756">
        <w:rPr>
          <w:rFonts w:ascii="宋体" w:hAnsi="宋体" w:hint="eastAsia"/>
          <w:color w:val="000000"/>
          <w:kern w:val="0"/>
          <w:szCs w:val="21"/>
        </w:rPr>
        <w:t>低氮改造</w:t>
      </w:r>
      <w:proofErr w:type="gramEnd"/>
      <w:r w:rsidR="00C64756" w:rsidRPr="00C64756">
        <w:rPr>
          <w:rFonts w:ascii="宋体" w:hAnsi="宋体" w:hint="eastAsia"/>
          <w:color w:val="000000"/>
          <w:kern w:val="0"/>
          <w:szCs w:val="21"/>
        </w:rPr>
        <w:t>项目（第二批）</w:t>
      </w:r>
    </w:p>
    <w:p w:rsidR="004D6E95" w:rsidRPr="00BD5B00" w:rsidRDefault="004D6E95" w:rsidP="004D6E95">
      <w:pPr>
        <w:spacing w:line="220" w:lineRule="atLeast"/>
        <w:rPr>
          <w:rFonts w:ascii="宋体" w:hAnsi="宋体"/>
          <w:color w:val="000000"/>
          <w:szCs w:val="21"/>
        </w:rPr>
      </w:pPr>
      <w:r w:rsidRPr="00BD5B00">
        <w:rPr>
          <w:rFonts w:ascii="宋体" w:hAnsi="宋体" w:hint="eastAsia"/>
          <w:color w:val="000000"/>
          <w:szCs w:val="21"/>
        </w:rPr>
        <w:t>2、招标编号：</w:t>
      </w:r>
      <w:r w:rsidR="00C64756">
        <w:rPr>
          <w:rFonts w:ascii="宋体" w:hAnsi="宋体"/>
          <w:color w:val="000000"/>
          <w:szCs w:val="21"/>
        </w:rPr>
        <w:t>1703-HXTC-IJ103</w:t>
      </w:r>
      <w:r w:rsidR="00C64756">
        <w:rPr>
          <w:rFonts w:ascii="宋体" w:hAnsi="宋体" w:hint="eastAsia"/>
          <w:color w:val="000000"/>
          <w:szCs w:val="21"/>
        </w:rPr>
        <w:t>7</w:t>
      </w:r>
    </w:p>
    <w:p w:rsidR="004D6E95" w:rsidRPr="00BD5B00" w:rsidRDefault="004D6E95" w:rsidP="004D6E95">
      <w:pPr>
        <w:spacing w:line="220" w:lineRule="atLeast"/>
        <w:rPr>
          <w:rFonts w:ascii="宋体" w:hAnsi="宋体"/>
          <w:color w:val="000000"/>
          <w:szCs w:val="21"/>
        </w:rPr>
      </w:pPr>
      <w:r w:rsidRPr="00BD5B00">
        <w:rPr>
          <w:rFonts w:ascii="宋体" w:hAnsi="宋体" w:hint="eastAsia"/>
          <w:color w:val="000000"/>
          <w:szCs w:val="21"/>
        </w:rPr>
        <w:t>3、采购人名称、地址及联系方式：北方工业大学，</w:t>
      </w:r>
      <w:proofErr w:type="gramStart"/>
      <w:r w:rsidRPr="00BD5B00">
        <w:rPr>
          <w:rFonts w:ascii="Calibri" w:hAnsi="Calibri" w:hint="eastAsia"/>
          <w:color w:val="000000"/>
          <w:szCs w:val="22"/>
        </w:rPr>
        <w:t>石景山区晋元</w:t>
      </w:r>
      <w:proofErr w:type="gramEnd"/>
      <w:r w:rsidRPr="00BD5B00">
        <w:rPr>
          <w:rFonts w:ascii="Calibri" w:hAnsi="Calibri" w:hint="eastAsia"/>
          <w:color w:val="000000"/>
          <w:szCs w:val="22"/>
        </w:rPr>
        <w:t>庄路</w:t>
      </w:r>
      <w:r w:rsidRPr="00BD5B00">
        <w:rPr>
          <w:rFonts w:ascii="Calibri" w:hAnsi="Calibri" w:hint="eastAsia"/>
          <w:color w:val="000000"/>
          <w:szCs w:val="22"/>
        </w:rPr>
        <w:t>5</w:t>
      </w:r>
      <w:r w:rsidRPr="00BD5B00">
        <w:rPr>
          <w:rFonts w:ascii="Calibri" w:hAnsi="Calibri" w:hint="eastAsia"/>
          <w:color w:val="000000"/>
          <w:szCs w:val="22"/>
        </w:rPr>
        <w:t>号</w:t>
      </w:r>
      <w:r w:rsidRPr="00BD5B00">
        <w:rPr>
          <w:rFonts w:ascii="宋体" w:hAnsi="宋体" w:hint="eastAsia"/>
          <w:color w:val="000000"/>
          <w:szCs w:val="21"/>
        </w:rPr>
        <w:t>，联系方式：</w:t>
      </w:r>
      <w:r w:rsidRPr="00BD5B00">
        <w:rPr>
          <w:rFonts w:ascii="宋体" w:hAnsi="宋体"/>
          <w:color w:val="000000"/>
          <w:szCs w:val="21"/>
        </w:rPr>
        <w:t xml:space="preserve"> </w:t>
      </w:r>
      <w:r>
        <w:rPr>
          <w:rFonts w:ascii="宋体" w:hAnsi="宋体" w:hint="eastAsia"/>
          <w:color w:val="000000"/>
          <w:szCs w:val="21"/>
        </w:rPr>
        <w:t>010-88803417</w:t>
      </w:r>
      <w:bookmarkStart w:id="0" w:name="_GoBack"/>
      <w:bookmarkEnd w:id="0"/>
    </w:p>
    <w:p w:rsidR="004D6E95" w:rsidRPr="00BD5B00" w:rsidRDefault="004D6E95" w:rsidP="004D6E95">
      <w:pPr>
        <w:spacing w:line="220" w:lineRule="atLeast"/>
        <w:rPr>
          <w:rFonts w:ascii="宋体" w:hAnsi="宋体"/>
          <w:color w:val="000000"/>
          <w:szCs w:val="21"/>
        </w:rPr>
      </w:pPr>
      <w:r w:rsidRPr="00BD5B00">
        <w:rPr>
          <w:rFonts w:ascii="宋体" w:hAnsi="宋体" w:hint="eastAsia"/>
          <w:color w:val="000000"/>
          <w:szCs w:val="21"/>
        </w:rPr>
        <w:t>4、招标代理机构名称：北京宏信天</w:t>
      </w:r>
      <w:proofErr w:type="gramStart"/>
      <w:r w:rsidRPr="00BD5B00">
        <w:rPr>
          <w:rFonts w:ascii="宋体" w:hAnsi="宋体" w:hint="eastAsia"/>
          <w:color w:val="000000"/>
          <w:szCs w:val="21"/>
        </w:rPr>
        <w:t>诚国际</w:t>
      </w:r>
      <w:proofErr w:type="gramEnd"/>
      <w:r w:rsidRPr="00BD5B00">
        <w:rPr>
          <w:rFonts w:ascii="宋体" w:hAnsi="宋体" w:hint="eastAsia"/>
          <w:color w:val="000000"/>
          <w:szCs w:val="21"/>
        </w:rPr>
        <w:t>招标有限公司</w:t>
      </w:r>
    </w:p>
    <w:p w:rsidR="004D6E95" w:rsidRPr="00BD5B00" w:rsidRDefault="004D6E95" w:rsidP="004D6E95">
      <w:pPr>
        <w:spacing w:line="360" w:lineRule="auto"/>
        <w:ind w:rightChars="-105" w:right="-220"/>
        <w:jc w:val="left"/>
        <w:rPr>
          <w:rFonts w:ascii="宋体" w:hAnsi="宋体" w:cs="Arial"/>
          <w:color w:val="000000"/>
          <w:szCs w:val="21"/>
        </w:rPr>
      </w:pPr>
      <w:r w:rsidRPr="00BD5B00">
        <w:rPr>
          <w:rFonts w:ascii="宋体" w:hAnsi="宋体" w:cs="Arial"/>
          <w:color w:val="000000"/>
          <w:szCs w:val="21"/>
        </w:rPr>
        <w:t>5</w:t>
      </w:r>
      <w:r w:rsidRPr="00BD5B00">
        <w:rPr>
          <w:rFonts w:ascii="宋体" w:hAnsi="宋体" w:cs="Arial" w:hint="eastAsia"/>
          <w:color w:val="000000"/>
          <w:szCs w:val="21"/>
        </w:rPr>
        <w:t>、招标代理机构联系方式</w:t>
      </w:r>
    </w:p>
    <w:p w:rsidR="004D6E95" w:rsidRPr="00BD5B00" w:rsidRDefault="004D6E95" w:rsidP="004D6E95">
      <w:pPr>
        <w:spacing w:line="360" w:lineRule="auto"/>
        <w:ind w:rightChars="-105" w:right="-220"/>
        <w:jc w:val="left"/>
        <w:rPr>
          <w:rFonts w:ascii="宋体" w:hAnsi="宋体" w:cs="Arial"/>
          <w:color w:val="000000"/>
          <w:szCs w:val="21"/>
        </w:rPr>
      </w:pPr>
      <w:r w:rsidRPr="00BD5B00">
        <w:rPr>
          <w:rFonts w:ascii="宋体" w:hAnsi="宋体" w:cs="Arial" w:hint="eastAsia"/>
          <w:color w:val="000000"/>
          <w:szCs w:val="21"/>
        </w:rPr>
        <w:t xml:space="preserve">联系人：王振宇、黄喆   </w:t>
      </w:r>
      <w:r w:rsidRPr="00BD5B00">
        <w:rPr>
          <w:rFonts w:ascii="宋体" w:hAnsi="宋体" w:cs="Arial"/>
          <w:color w:val="000000"/>
          <w:szCs w:val="21"/>
        </w:rPr>
        <w:t>电</w:t>
      </w:r>
      <w:r w:rsidRPr="00BD5B00">
        <w:rPr>
          <w:rFonts w:ascii="宋体" w:hAnsi="宋体" w:cs="Arial" w:hint="eastAsia"/>
          <w:color w:val="000000"/>
          <w:szCs w:val="21"/>
        </w:rPr>
        <w:t xml:space="preserve">  </w:t>
      </w:r>
      <w:r w:rsidRPr="00BD5B00">
        <w:rPr>
          <w:rFonts w:ascii="宋体" w:hAnsi="宋体" w:cs="Arial"/>
          <w:color w:val="000000"/>
          <w:szCs w:val="21"/>
        </w:rPr>
        <w:t>话：</w:t>
      </w:r>
      <w:r w:rsidRPr="00BD5B00">
        <w:rPr>
          <w:rFonts w:ascii="宋体" w:hAnsi="宋体" w:cs="Arial" w:hint="eastAsia"/>
          <w:color w:val="000000"/>
          <w:szCs w:val="21"/>
        </w:rPr>
        <w:t xml:space="preserve">010-57019602；010-63989602   </w:t>
      </w:r>
      <w:r w:rsidRPr="00BD5B00">
        <w:rPr>
          <w:rFonts w:ascii="宋体" w:hAnsi="宋体" w:cs="Arial"/>
          <w:color w:val="000000"/>
          <w:szCs w:val="21"/>
        </w:rPr>
        <w:t>传  真：</w:t>
      </w:r>
      <w:r w:rsidRPr="00BD5B00">
        <w:rPr>
          <w:rFonts w:ascii="宋体" w:hAnsi="宋体" w:cs="Arial" w:hint="eastAsia"/>
          <w:color w:val="000000"/>
          <w:szCs w:val="21"/>
        </w:rPr>
        <w:t>010-63968553</w:t>
      </w:r>
    </w:p>
    <w:p w:rsidR="004D6E95" w:rsidRPr="00BD5B00" w:rsidRDefault="004D6E95" w:rsidP="004D6E95">
      <w:pPr>
        <w:spacing w:line="360" w:lineRule="auto"/>
        <w:ind w:rightChars="-105" w:right="-220"/>
        <w:jc w:val="left"/>
        <w:rPr>
          <w:rFonts w:ascii="宋体" w:hAnsi="宋体" w:cs="Arial"/>
          <w:color w:val="000000"/>
          <w:szCs w:val="21"/>
        </w:rPr>
      </w:pPr>
      <w:r w:rsidRPr="00BD5B00">
        <w:rPr>
          <w:rFonts w:ascii="宋体" w:hAnsi="宋体" w:cs="Arial"/>
          <w:color w:val="000000"/>
          <w:szCs w:val="21"/>
        </w:rPr>
        <w:t>地 址：</w:t>
      </w:r>
      <w:r w:rsidRPr="00BD5B00">
        <w:rPr>
          <w:rFonts w:ascii="宋体" w:hAnsi="宋体" w:cs="Arial" w:hint="eastAsia"/>
          <w:color w:val="000000"/>
          <w:szCs w:val="21"/>
        </w:rPr>
        <w:t xml:space="preserve">北京市海淀区复兴路乙12号，中国铝业大厦6层620室 </w:t>
      </w:r>
      <w:r w:rsidRPr="00BD5B00">
        <w:rPr>
          <w:rFonts w:ascii="宋体" w:hAnsi="宋体" w:cs="Arial"/>
          <w:color w:val="000000"/>
          <w:szCs w:val="21"/>
        </w:rPr>
        <w:t>邮政编码：</w:t>
      </w:r>
      <w:r w:rsidRPr="00BD5B00">
        <w:rPr>
          <w:rFonts w:ascii="宋体" w:hAnsi="宋体" w:cs="Arial" w:hint="eastAsia"/>
          <w:color w:val="000000"/>
          <w:szCs w:val="21"/>
        </w:rPr>
        <w:t>100038</w:t>
      </w:r>
    </w:p>
    <w:p w:rsidR="004D6E95" w:rsidRPr="00BD5B00" w:rsidRDefault="004D6E95" w:rsidP="004D6E95">
      <w:pPr>
        <w:spacing w:line="360" w:lineRule="auto"/>
        <w:ind w:rightChars="-105" w:right="-220"/>
        <w:jc w:val="left"/>
        <w:rPr>
          <w:rFonts w:ascii="宋体" w:hAnsi="宋体" w:cs="Arial"/>
          <w:color w:val="000000"/>
          <w:szCs w:val="21"/>
        </w:rPr>
      </w:pPr>
      <w:r w:rsidRPr="00BD5B00">
        <w:rPr>
          <w:rFonts w:ascii="宋体" w:hAnsi="宋体" w:cs="Arial" w:hint="eastAsia"/>
          <w:color w:val="000000"/>
          <w:szCs w:val="21"/>
        </w:rPr>
        <w:t>项目负责人：周洁琼、黄</w:t>
      </w:r>
      <w:proofErr w:type="gramStart"/>
      <w:r w:rsidRPr="00BD5B00">
        <w:rPr>
          <w:rFonts w:ascii="宋体" w:hAnsi="宋体" w:cs="Arial" w:hint="eastAsia"/>
          <w:color w:val="000000"/>
          <w:szCs w:val="21"/>
        </w:rPr>
        <w:t>喆</w:t>
      </w:r>
      <w:proofErr w:type="gramEnd"/>
      <w:r w:rsidRPr="00BD5B00">
        <w:rPr>
          <w:rFonts w:ascii="宋体" w:hAnsi="宋体" w:cs="Arial" w:hint="eastAsia"/>
          <w:color w:val="000000"/>
          <w:szCs w:val="21"/>
        </w:rPr>
        <w:t>、刘京</w:t>
      </w:r>
    </w:p>
    <w:p w:rsidR="004D6E95" w:rsidRDefault="00FF1D43" w:rsidP="00FF1D43">
      <w:pPr>
        <w:spacing w:line="360" w:lineRule="auto"/>
        <w:rPr>
          <w:rFonts w:ascii="宋体" w:hAnsi="宋体" w:cs="Arial" w:hint="eastAsia"/>
          <w:color w:val="000000"/>
          <w:szCs w:val="21"/>
        </w:rPr>
      </w:pPr>
      <w:r>
        <w:rPr>
          <w:rFonts w:ascii="宋体" w:hAnsi="宋体" w:cs="Arial" w:hint="eastAsia"/>
          <w:color w:val="000000"/>
          <w:szCs w:val="21"/>
        </w:rPr>
        <w:t>6、首次公告日期：</w:t>
      </w:r>
      <w:r w:rsidRPr="00FF1D43">
        <w:rPr>
          <w:rFonts w:ascii="宋体" w:hAnsi="宋体" w:cs="Arial" w:hint="eastAsia"/>
          <w:color w:val="000000"/>
          <w:szCs w:val="21"/>
        </w:rPr>
        <w:t>2017年3月21日</w:t>
      </w:r>
    </w:p>
    <w:p w:rsidR="00FF1D43" w:rsidRDefault="00FF1D43" w:rsidP="00FF1D43">
      <w:pPr>
        <w:spacing w:line="360" w:lineRule="auto"/>
        <w:rPr>
          <w:rFonts w:ascii="宋体" w:hAnsi="宋体" w:cs="Arial" w:hint="eastAsia"/>
          <w:color w:val="000000"/>
          <w:szCs w:val="21"/>
        </w:rPr>
      </w:pPr>
      <w:r>
        <w:rPr>
          <w:rFonts w:ascii="宋体" w:hAnsi="宋体" w:cs="Arial" w:hint="eastAsia"/>
          <w:color w:val="000000"/>
          <w:szCs w:val="21"/>
        </w:rPr>
        <w:t>7、</w:t>
      </w:r>
      <w:r w:rsidR="00EF0889">
        <w:rPr>
          <w:rFonts w:ascii="宋体" w:hAnsi="宋体" w:cs="Arial" w:hint="eastAsia"/>
          <w:color w:val="000000"/>
          <w:szCs w:val="21"/>
        </w:rPr>
        <w:t>变更日期：</w:t>
      </w:r>
      <w:r w:rsidR="00EF0889">
        <w:rPr>
          <w:rFonts w:ascii="宋体" w:hAnsi="宋体" w:cs="Arial"/>
          <w:color w:val="000000"/>
          <w:szCs w:val="21"/>
        </w:rPr>
        <w:t>2017年3月30日</w:t>
      </w:r>
    </w:p>
    <w:p w:rsidR="00EF0889" w:rsidRDefault="00EF0889" w:rsidP="00FF1D43">
      <w:pPr>
        <w:spacing w:line="360" w:lineRule="auto"/>
        <w:rPr>
          <w:rFonts w:ascii="宋体" w:hAnsi="宋体" w:cs="Arial" w:hint="eastAsia"/>
          <w:color w:val="000000"/>
          <w:szCs w:val="21"/>
        </w:rPr>
      </w:pPr>
      <w:r>
        <w:rPr>
          <w:rFonts w:ascii="宋体" w:hAnsi="宋体" w:cs="Arial" w:hint="eastAsia"/>
          <w:color w:val="000000"/>
          <w:szCs w:val="21"/>
        </w:rPr>
        <w:t>8、变更事由：</w:t>
      </w:r>
      <w:r w:rsidRPr="00EF0889">
        <w:rPr>
          <w:rFonts w:ascii="宋体" w:hAnsi="宋体" w:cs="Arial" w:hint="eastAsia"/>
          <w:color w:val="000000"/>
          <w:szCs w:val="21"/>
        </w:rPr>
        <w:t>开标地点</w:t>
      </w:r>
    </w:p>
    <w:p w:rsidR="00EF0889" w:rsidRDefault="00EF0889" w:rsidP="00FF1D43">
      <w:pPr>
        <w:spacing w:line="360" w:lineRule="auto"/>
        <w:rPr>
          <w:rFonts w:ascii="宋体" w:hAnsi="宋体" w:cs="Arial" w:hint="eastAsia"/>
          <w:color w:val="000000"/>
          <w:szCs w:val="21"/>
        </w:rPr>
      </w:pPr>
      <w:r>
        <w:rPr>
          <w:rFonts w:ascii="宋体" w:hAnsi="宋体" w:cs="Arial" w:hint="eastAsia"/>
          <w:color w:val="000000"/>
          <w:szCs w:val="21"/>
        </w:rPr>
        <w:t>9、具体变更事项：</w:t>
      </w:r>
    </w:p>
    <w:p w:rsidR="00EF0889" w:rsidRDefault="007C4CA3" w:rsidP="00FF1D43">
      <w:pPr>
        <w:spacing w:line="360" w:lineRule="auto"/>
        <w:rPr>
          <w:rFonts w:ascii="宋体" w:hAnsi="宋体" w:cs="Arial" w:hint="eastAsia"/>
          <w:color w:val="000000"/>
          <w:szCs w:val="21"/>
        </w:rPr>
      </w:pPr>
      <w:r>
        <w:rPr>
          <w:rFonts w:ascii="宋体" w:hAnsi="宋体" w:cs="Arial" w:hint="eastAsia"/>
          <w:color w:val="000000"/>
          <w:szCs w:val="21"/>
        </w:rPr>
        <w:t>各投标人：</w:t>
      </w:r>
    </w:p>
    <w:p w:rsidR="007C4CA3" w:rsidRDefault="007C4CA3" w:rsidP="00FF1D43">
      <w:pPr>
        <w:spacing w:line="360" w:lineRule="auto"/>
        <w:rPr>
          <w:rFonts w:ascii="宋体" w:hAnsi="宋体" w:cs="Arial" w:hint="eastAsia"/>
          <w:color w:val="000000"/>
          <w:szCs w:val="21"/>
        </w:rPr>
      </w:pPr>
      <w:r>
        <w:rPr>
          <w:rFonts w:ascii="宋体" w:hAnsi="宋体" w:cs="Arial" w:hint="eastAsia"/>
          <w:color w:val="000000"/>
          <w:szCs w:val="21"/>
        </w:rPr>
        <w:t>应采购人要求，本项目投标文件递交地点及开标地点改至北方工业大学国际教育中心301会议室，</w:t>
      </w:r>
      <w:proofErr w:type="gramStart"/>
      <w:r w:rsidRPr="007C4CA3">
        <w:rPr>
          <w:rFonts w:ascii="宋体" w:hAnsi="宋体" w:cs="Arial" w:hint="eastAsia"/>
          <w:color w:val="000000"/>
          <w:szCs w:val="21"/>
        </w:rPr>
        <w:t>石景山区晋元</w:t>
      </w:r>
      <w:proofErr w:type="gramEnd"/>
      <w:r w:rsidRPr="007C4CA3">
        <w:rPr>
          <w:rFonts w:ascii="宋体" w:hAnsi="宋体" w:cs="Arial" w:hint="eastAsia"/>
          <w:color w:val="000000"/>
          <w:szCs w:val="21"/>
        </w:rPr>
        <w:t>庄路5号</w:t>
      </w:r>
      <w:r>
        <w:rPr>
          <w:rFonts w:ascii="宋体" w:hAnsi="宋体" w:cs="Arial" w:hint="eastAsia"/>
          <w:color w:val="000000"/>
          <w:szCs w:val="21"/>
        </w:rPr>
        <w:t>，开标时间不变，本项目其他要求均保持不变。</w:t>
      </w:r>
    </w:p>
    <w:p w:rsidR="007C4CA3" w:rsidRDefault="007C4CA3" w:rsidP="00FF1D43">
      <w:pPr>
        <w:spacing w:line="360" w:lineRule="auto"/>
        <w:rPr>
          <w:rFonts w:ascii="宋体" w:hAnsi="宋体" w:cs="Arial" w:hint="eastAsia"/>
          <w:color w:val="000000"/>
          <w:szCs w:val="21"/>
        </w:rPr>
      </w:pPr>
    </w:p>
    <w:p w:rsidR="007C4CA3" w:rsidRDefault="007C4CA3" w:rsidP="00FF1D43">
      <w:pPr>
        <w:spacing w:line="360" w:lineRule="auto"/>
        <w:rPr>
          <w:rFonts w:ascii="宋体" w:hAnsi="宋体" w:cs="Arial" w:hint="eastAsia"/>
          <w:color w:val="000000"/>
          <w:szCs w:val="21"/>
        </w:rPr>
      </w:pPr>
      <w:r>
        <w:rPr>
          <w:rFonts w:ascii="宋体" w:hAnsi="宋体" w:cs="Arial" w:hint="eastAsia"/>
          <w:color w:val="000000"/>
          <w:szCs w:val="21"/>
        </w:rPr>
        <w:t>请各投标人务必按照以上要求准备投标事宜，并务必在收（看）到本通知后，</w:t>
      </w:r>
      <w:r w:rsidRPr="007C4CA3">
        <w:rPr>
          <w:rFonts w:ascii="宋体" w:hAnsi="宋体" w:cs="Arial" w:hint="eastAsia"/>
          <w:color w:val="000000"/>
          <w:szCs w:val="21"/>
        </w:rPr>
        <w:t>将本通知打印加盖公章并以扫描</w:t>
      </w:r>
      <w:proofErr w:type="gramStart"/>
      <w:r w:rsidRPr="007C4CA3">
        <w:rPr>
          <w:rFonts w:ascii="宋体" w:hAnsi="宋体" w:cs="Arial" w:hint="eastAsia"/>
          <w:color w:val="000000"/>
          <w:szCs w:val="21"/>
        </w:rPr>
        <w:t>件形式</w:t>
      </w:r>
      <w:proofErr w:type="gramEnd"/>
      <w:r w:rsidRPr="007C4CA3">
        <w:rPr>
          <w:rFonts w:ascii="宋体" w:hAnsi="宋体" w:cs="Arial" w:hint="eastAsia"/>
          <w:color w:val="000000"/>
          <w:szCs w:val="21"/>
        </w:rPr>
        <w:t>发送至hongxintiancheng@126.com</w:t>
      </w:r>
      <w:r>
        <w:rPr>
          <w:rFonts w:ascii="宋体" w:hAnsi="宋体" w:cs="Arial" w:hint="eastAsia"/>
          <w:color w:val="000000"/>
          <w:szCs w:val="21"/>
        </w:rPr>
        <w:t>。</w:t>
      </w:r>
    </w:p>
    <w:p w:rsidR="007C4CA3" w:rsidRDefault="007C4CA3" w:rsidP="00FF1D43">
      <w:pPr>
        <w:spacing w:line="360" w:lineRule="auto"/>
        <w:rPr>
          <w:rFonts w:ascii="宋体" w:hAnsi="宋体" w:cs="Arial" w:hint="eastAsia"/>
          <w:color w:val="000000"/>
          <w:szCs w:val="21"/>
        </w:rPr>
      </w:pPr>
    </w:p>
    <w:p w:rsidR="007C4CA3" w:rsidRPr="007C4CA3" w:rsidRDefault="007C4CA3" w:rsidP="00FF1D43">
      <w:pPr>
        <w:spacing w:line="360" w:lineRule="auto"/>
        <w:rPr>
          <w:rFonts w:ascii="宋体" w:hAnsi="宋体"/>
          <w:color w:val="000000"/>
          <w:szCs w:val="21"/>
        </w:rPr>
      </w:pPr>
      <w:r>
        <w:rPr>
          <w:rFonts w:ascii="宋体" w:hAnsi="宋体" w:cs="Arial" w:hint="eastAsia"/>
          <w:color w:val="000000"/>
          <w:szCs w:val="21"/>
        </w:rPr>
        <w:t>特此公告！</w:t>
      </w:r>
    </w:p>
    <w:p w:rsidR="004D6E95" w:rsidRPr="00BD5B00" w:rsidRDefault="004D6E95" w:rsidP="004D6E95">
      <w:pPr>
        <w:pStyle w:val="a5"/>
      </w:pPr>
    </w:p>
    <w:p w:rsidR="004D6E95" w:rsidRDefault="004D6E95" w:rsidP="004D6E95">
      <w:pPr>
        <w:spacing w:line="360" w:lineRule="auto"/>
        <w:ind w:left="1200"/>
        <w:jc w:val="right"/>
        <w:rPr>
          <w:rFonts w:ascii="宋体" w:hAnsi="宋体"/>
          <w:szCs w:val="21"/>
        </w:rPr>
      </w:pPr>
      <w:r w:rsidRPr="002F5A38">
        <w:rPr>
          <w:rFonts w:ascii="宋体" w:hAnsi="宋体" w:hint="eastAsia"/>
          <w:szCs w:val="21"/>
        </w:rPr>
        <w:t>北京宏信天诚国际招标有限公司</w:t>
      </w:r>
    </w:p>
    <w:p w:rsidR="004D6E95" w:rsidRPr="002F5A38" w:rsidRDefault="004D6E95" w:rsidP="004D6E95">
      <w:pPr>
        <w:spacing w:line="360" w:lineRule="auto"/>
        <w:ind w:left="1200"/>
        <w:jc w:val="right"/>
        <w:rPr>
          <w:rFonts w:ascii="宋体" w:hAnsi="宋体"/>
          <w:szCs w:val="21"/>
        </w:rPr>
      </w:pPr>
      <w:r>
        <w:rPr>
          <w:rFonts w:ascii="宋体" w:hAnsi="宋体" w:hint="eastAsia"/>
          <w:szCs w:val="21"/>
        </w:rPr>
        <w:t>2017年3月</w:t>
      </w:r>
      <w:r w:rsidR="007C4CA3">
        <w:rPr>
          <w:rFonts w:ascii="宋体" w:hAnsi="宋体" w:hint="eastAsia"/>
          <w:szCs w:val="21"/>
        </w:rPr>
        <w:t>30</w:t>
      </w:r>
      <w:r>
        <w:rPr>
          <w:rFonts w:ascii="宋体" w:hAnsi="宋体" w:hint="eastAsia"/>
          <w:szCs w:val="21"/>
        </w:rPr>
        <w:t>日</w:t>
      </w:r>
    </w:p>
    <w:p w:rsidR="004D6E95" w:rsidRPr="002F5A38" w:rsidRDefault="004D6E95" w:rsidP="004D6E95">
      <w:pPr>
        <w:spacing w:line="360" w:lineRule="auto"/>
        <w:ind w:left="1200"/>
        <w:jc w:val="right"/>
        <w:rPr>
          <w:rFonts w:ascii="宋体" w:hAnsi="宋体"/>
          <w:bCs/>
          <w:sz w:val="24"/>
        </w:rPr>
      </w:pPr>
    </w:p>
    <w:p w:rsidR="00EE6FF4" w:rsidRPr="004D6E95" w:rsidRDefault="00EE6FF4"/>
    <w:sectPr w:rsidR="00EE6FF4" w:rsidRPr="004D6E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97D" w:rsidRDefault="0037697D" w:rsidP="004D6E95">
      <w:r>
        <w:separator/>
      </w:r>
    </w:p>
  </w:endnote>
  <w:endnote w:type="continuationSeparator" w:id="0">
    <w:p w:rsidR="0037697D" w:rsidRDefault="0037697D" w:rsidP="004D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97D" w:rsidRDefault="0037697D" w:rsidP="004D6E95">
      <w:r>
        <w:separator/>
      </w:r>
    </w:p>
  </w:footnote>
  <w:footnote w:type="continuationSeparator" w:id="0">
    <w:p w:rsidR="0037697D" w:rsidRDefault="0037697D" w:rsidP="004D6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8043E"/>
    <w:multiLevelType w:val="multilevel"/>
    <w:tmpl w:val="0E58043E"/>
    <w:lvl w:ilvl="0">
      <w:start w:val="1"/>
      <w:numFmt w:val="decimalEnclosedCircle"/>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15DB246B"/>
    <w:multiLevelType w:val="multilevel"/>
    <w:tmpl w:val="15DB246B"/>
    <w:lvl w:ilvl="0">
      <w:start w:val="1"/>
      <w:numFmt w:val="decimalEnclosedCircle"/>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01"/>
    <w:rsid w:val="000E6944"/>
    <w:rsid w:val="001B7493"/>
    <w:rsid w:val="001E360A"/>
    <w:rsid w:val="0037697D"/>
    <w:rsid w:val="003903C7"/>
    <w:rsid w:val="004D6E95"/>
    <w:rsid w:val="004F7C67"/>
    <w:rsid w:val="00563101"/>
    <w:rsid w:val="007C4CA3"/>
    <w:rsid w:val="00B27B87"/>
    <w:rsid w:val="00C64756"/>
    <w:rsid w:val="00CD299C"/>
    <w:rsid w:val="00E354DB"/>
    <w:rsid w:val="00EE6FF4"/>
    <w:rsid w:val="00EF0889"/>
    <w:rsid w:val="00FF1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E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6E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6E95"/>
    <w:rPr>
      <w:sz w:val="18"/>
      <w:szCs w:val="18"/>
    </w:rPr>
  </w:style>
  <w:style w:type="paragraph" w:styleId="a4">
    <w:name w:val="footer"/>
    <w:basedOn w:val="a"/>
    <w:link w:val="Char0"/>
    <w:uiPriority w:val="99"/>
    <w:unhideWhenUsed/>
    <w:rsid w:val="004D6E95"/>
    <w:pPr>
      <w:tabs>
        <w:tab w:val="center" w:pos="4153"/>
        <w:tab w:val="right" w:pos="8306"/>
      </w:tabs>
      <w:snapToGrid w:val="0"/>
      <w:jc w:val="left"/>
    </w:pPr>
    <w:rPr>
      <w:sz w:val="18"/>
      <w:szCs w:val="18"/>
    </w:rPr>
  </w:style>
  <w:style w:type="character" w:customStyle="1" w:styleId="Char0">
    <w:name w:val="页脚 Char"/>
    <w:basedOn w:val="a0"/>
    <w:link w:val="a4"/>
    <w:uiPriority w:val="99"/>
    <w:rsid w:val="004D6E95"/>
    <w:rPr>
      <w:sz w:val="18"/>
      <w:szCs w:val="18"/>
    </w:rPr>
  </w:style>
  <w:style w:type="character" w:customStyle="1" w:styleId="Char1">
    <w:name w:val="正文缩进 Char"/>
    <w:link w:val="a5"/>
    <w:rsid w:val="004D6E95"/>
    <w:rPr>
      <w:rFonts w:ascii="宋体" w:eastAsia="宋体"/>
      <w:sz w:val="24"/>
    </w:rPr>
  </w:style>
  <w:style w:type="paragraph" w:styleId="a5">
    <w:name w:val="Normal Indent"/>
    <w:basedOn w:val="a"/>
    <w:link w:val="Char1"/>
    <w:rsid w:val="004D6E95"/>
    <w:pPr>
      <w:autoSpaceDE w:val="0"/>
      <w:autoSpaceDN w:val="0"/>
      <w:adjustRightInd w:val="0"/>
      <w:ind w:firstLine="420"/>
      <w:jc w:val="left"/>
    </w:pPr>
    <w:rPr>
      <w:rFonts w:ascii="宋体" w:hAnsiTheme="minorHAnsi" w:cstheme="minorBidi"/>
      <w:sz w:val="24"/>
      <w:szCs w:val="22"/>
    </w:rPr>
  </w:style>
  <w:style w:type="character" w:styleId="a6">
    <w:name w:val="Hyperlink"/>
    <w:basedOn w:val="a0"/>
    <w:uiPriority w:val="99"/>
    <w:unhideWhenUsed/>
    <w:rsid w:val="007C4C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E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6E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6E95"/>
    <w:rPr>
      <w:sz w:val="18"/>
      <w:szCs w:val="18"/>
    </w:rPr>
  </w:style>
  <w:style w:type="paragraph" w:styleId="a4">
    <w:name w:val="footer"/>
    <w:basedOn w:val="a"/>
    <w:link w:val="Char0"/>
    <w:uiPriority w:val="99"/>
    <w:unhideWhenUsed/>
    <w:rsid w:val="004D6E95"/>
    <w:pPr>
      <w:tabs>
        <w:tab w:val="center" w:pos="4153"/>
        <w:tab w:val="right" w:pos="8306"/>
      </w:tabs>
      <w:snapToGrid w:val="0"/>
      <w:jc w:val="left"/>
    </w:pPr>
    <w:rPr>
      <w:sz w:val="18"/>
      <w:szCs w:val="18"/>
    </w:rPr>
  </w:style>
  <w:style w:type="character" w:customStyle="1" w:styleId="Char0">
    <w:name w:val="页脚 Char"/>
    <w:basedOn w:val="a0"/>
    <w:link w:val="a4"/>
    <w:uiPriority w:val="99"/>
    <w:rsid w:val="004D6E95"/>
    <w:rPr>
      <w:sz w:val="18"/>
      <w:szCs w:val="18"/>
    </w:rPr>
  </w:style>
  <w:style w:type="character" w:customStyle="1" w:styleId="Char1">
    <w:name w:val="正文缩进 Char"/>
    <w:link w:val="a5"/>
    <w:rsid w:val="004D6E95"/>
    <w:rPr>
      <w:rFonts w:ascii="宋体" w:eastAsia="宋体"/>
      <w:sz w:val="24"/>
    </w:rPr>
  </w:style>
  <w:style w:type="paragraph" w:styleId="a5">
    <w:name w:val="Normal Indent"/>
    <w:basedOn w:val="a"/>
    <w:link w:val="Char1"/>
    <w:rsid w:val="004D6E95"/>
    <w:pPr>
      <w:autoSpaceDE w:val="0"/>
      <w:autoSpaceDN w:val="0"/>
      <w:adjustRightInd w:val="0"/>
      <w:ind w:firstLine="420"/>
      <w:jc w:val="left"/>
    </w:pPr>
    <w:rPr>
      <w:rFonts w:ascii="宋体" w:hAnsiTheme="minorHAnsi" w:cstheme="minorBidi"/>
      <w:sz w:val="24"/>
      <w:szCs w:val="22"/>
    </w:rPr>
  </w:style>
  <w:style w:type="character" w:styleId="a6">
    <w:name w:val="Hyperlink"/>
    <w:basedOn w:val="a0"/>
    <w:uiPriority w:val="99"/>
    <w:unhideWhenUsed/>
    <w:rsid w:val="007C4C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3</cp:revision>
  <dcterms:created xsi:type="dcterms:W3CDTF">2017-03-30T02:48:00Z</dcterms:created>
  <dcterms:modified xsi:type="dcterms:W3CDTF">2017-03-30T02:49:00Z</dcterms:modified>
</cp:coreProperties>
</file>