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662" w:rsidRPr="002A026C" w:rsidRDefault="00027662" w:rsidP="00027662">
      <w:pPr>
        <w:spacing w:line="360" w:lineRule="auto"/>
        <w:rPr>
          <w:rFonts w:ascii="宋体" w:hAnsi="宋体" w:hint="eastAsia"/>
          <w:b/>
          <w:sz w:val="28"/>
          <w:szCs w:val="28"/>
        </w:rPr>
      </w:pPr>
      <w:r w:rsidRPr="002A026C">
        <w:rPr>
          <w:rFonts w:ascii="宋体" w:hAnsi="宋体" w:hint="eastAsia"/>
          <w:b/>
          <w:sz w:val="28"/>
          <w:szCs w:val="28"/>
        </w:rPr>
        <w:t>第二十三包</w:t>
      </w: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品目</w:t>
      </w:r>
      <w:proofErr w:type="gramStart"/>
      <w:r w:rsidRPr="002A026C">
        <w:rPr>
          <w:rFonts w:ascii="宋体" w:hAnsi="宋体" w:hint="eastAsia"/>
          <w:b/>
          <w:sz w:val="24"/>
        </w:rPr>
        <w:t>一</w:t>
      </w:r>
      <w:proofErr w:type="gramEnd"/>
      <w:r w:rsidRPr="002A026C">
        <w:rPr>
          <w:rFonts w:ascii="宋体" w:hAnsi="宋体" w:hint="eastAsia"/>
          <w:b/>
          <w:sz w:val="24"/>
        </w:rPr>
        <w:t>名称：三节拉梯</w:t>
      </w: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数量：37架</w:t>
      </w:r>
    </w:p>
    <w:p w:rsidR="00027662" w:rsidRPr="002A026C" w:rsidRDefault="00027662" w:rsidP="00027662">
      <w:pPr>
        <w:snapToGrid w:val="0"/>
        <w:spacing w:line="240" w:lineRule="atLeast"/>
        <w:ind w:left="2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 xml:space="preserve">技术规格： </w:t>
      </w:r>
    </w:p>
    <w:p w:rsidR="00027662" w:rsidRPr="002A026C" w:rsidRDefault="00027662" w:rsidP="00027662">
      <w:pPr>
        <w:snapToGrid w:val="0"/>
        <w:spacing w:line="360" w:lineRule="auto"/>
        <w:ind w:left="2" w:firstLine="465"/>
        <w:rPr>
          <w:rFonts w:ascii="宋体" w:hAnsi="宋体"/>
          <w:sz w:val="24"/>
        </w:rPr>
      </w:pPr>
      <w:r w:rsidRPr="002A026C">
        <w:rPr>
          <w:rFonts w:ascii="宋体" w:hAnsi="宋体" w:hint="eastAsia"/>
          <w:b/>
          <w:sz w:val="24"/>
        </w:rPr>
        <w:t>符合《强制性产品认证实施规则 消防装备产品》（CNCA-C18-04:2014）、《强制性产品认证实施细则》（CCCF-XFZB-03）要求，提供有效期内的强制性产品认证证书；符合GB 137-2007《消防梯》标准, 提供国家消防装备质量监督检验中心出具的检验报告。</w:t>
      </w:r>
      <w:r w:rsidRPr="002A026C">
        <w:rPr>
          <w:rFonts w:ascii="宋体" w:hAnsi="宋体" w:hint="eastAsia"/>
          <w:sz w:val="24"/>
        </w:rPr>
        <w:t>三节</w:t>
      </w:r>
      <w:proofErr w:type="gramStart"/>
      <w:r w:rsidRPr="002A026C">
        <w:rPr>
          <w:rFonts w:ascii="宋体" w:hAnsi="宋体" w:hint="eastAsia"/>
          <w:sz w:val="24"/>
        </w:rPr>
        <w:t>拉梯由上</w:t>
      </w:r>
      <w:proofErr w:type="gramEnd"/>
      <w:r w:rsidRPr="002A026C">
        <w:rPr>
          <w:rFonts w:ascii="宋体" w:hAnsi="宋体" w:hint="eastAsia"/>
          <w:sz w:val="24"/>
        </w:rPr>
        <w:t>、中、下三个梯节、支撑杆以及升降装置组合而成。采用铝合金材料，工作长度标称尺寸12 m，</w:t>
      </w:r>
      <w:proofErr w:type="gramStart"/>
      <w:r w:rsidRPr="002A026C">
        <w:rPr>
          <w:rFonts w:ascii="宋体" w:hAnsi="宋体" w:hint="eastAsia"/>
          <w:sz w:val="24"/>
        </w:rPr>
        <w:t>最小梯宽标称</w:t>
      </w:r>
      <w:proofErr w:type="gramEnd"/>
      <w:r w:rsidRPr="002A026C">
        <w:rPr>
          <w:rFonts w:ascii="宋体" w:hAnsi="宋体" w:hint="eastAsia"/>
          <w:sz w:val="24"/>
        </w:rPr>
        <w:t>尺寸350 mm，标称质量≤95kg，</w:t>
      </w:r>
      <w:proofErr w:type="gramStart"/>
      <w:r w:rsidRPr="002A026C">
        <w:rPr>
          <w:rFonts w:ascii="宋体" w:hAnsi="宋体" w:hint="eastAsia"/>
          <w:sz w:val="24"/>
        </w:rPr>
        <w:t>梯蹬间距</w:t>
      </w:r>
      <w:proofErr w:type="gramEnd"/>
      <w:r w:rsidRPr="002A026C">
        <w:rPr>
          <w:rFonts w:ascii="宋体" w:hAnsi="宋体" w:hint="eastAsia"/>
          <w:sz w:val="24"/>
        </w:rPr>
        <w:t>标称尺寸300㎜。</w:t>
      </w:r>
    </w:p>
    <w:p w:rsidR="00027662" w:rsidRPr="002A026C" w:rsidRDefault="00027662" w:rsidP="00027662">
      <w:pPr>
        <w:snapToGrid w:val="0"/>
        <w:spacing w:line="240" w:lineRule="atLeast"/>
        <w:ind w:left="2"/>
        <w:rPr>
          <w:rFonts w:ascii="宋体" w:hAnsi="宋体"/>
          <w:b/>
          <w:sz w:val="24"/>
        </w:rPr>
      </w:pP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品目二名称：挂钩梯</w:t>
      </w: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数量：58架</w:t>
      </w:r>
    </w:p>
    <w:p w:rsidR="00027662" w:rsidRPr="002A026C" w:rsidRDefault="00027662" w:rsidP="00027662">
      <w:pPr>
        <w:snapToGrid w:val="0"/>
        <w:spacing w:line="240" w:lineRule="atLeast"/>
        <w:ind w:left="2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 xml:space="preserve">技术规格： </w:t>
      </w:r>
    </w:p>
    <w:p w:rsidR="00027662" w:rsidRPr="002A026C" w:rsidRDefault="00027662" w:rsidP="00027662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符合《强制性产品认证实施规则 消防装备产品》（CNCA-C18-04:2014）、《强制性产品认证实施细则》（CCCF-XFZB-03）要求，提供有效期内的强制性产品认证证书；符合GB137-2007《消防梯》标准，提供国家消防装备质量监督检验中心出具的检测报告。</w:t>
      </w:r>
    </w:p>
    <w:p w:rsidR="00027662" w:rsidRPr="002A026C" w:rsidRDefault="00027662" w:rsidP="0002766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A026C">
        <w:rPr>
          <w:rFonts w:ascii="宋体" w:hAnsi="宋体" w:hint="eastAsia"/>
          <w:sz w:val="24"/>
        </w:rPr>
        <w:t>挂钩</w:t>
      </w:r>
      <w:proofErr w:type="gramStart"/>
      <w:r w:rsidRPr="002A026C">
        <w:rPr>
          <w:rFonts w:ascii="宋体" w:hAnsi="宋体" w:hint="eastAsia"/>
          <w:sz w:val="24"/>
        </w:rPr>
        <w:t>梯主要</w:t>
      </w:r>
      <w:proofErr w:type="gramEnd"/>
      <w:r w:rsidRPr="002A026C">
        <w:rPr>
          <w:rFonts w:ascii="宋体" w:hAnsi="宋体" w:hint="eastAsia"/>
          <w:sz w:val="24"/>
        </w:rPr>
        <w:t>材质为竹制，挂钩为钢制材料，工作长度标称尺寸4 m，</w:t>
      </w:r>
      <w:proofErr w:type="gramStart"/>
      <w:r w:rsidRPr="002A026C">
        <w:rPr>
          <w:rFonts w:ascii="宋体" w:hAnsi="宋体" w:hint="eastAsia"/>
          <w:sz w:val="24"/>
        </w:rPr>
        <w:t>最小梯宽标称</w:t>
      </w:r>
      <w:proofErr w:type="gramEnd"/>
      <w:r w:rsidRPr="002A026C">
        <w:rPr>
          <w:rFonts w:ascii="宋体" w:hAnsi="宋体" w:hint="eastAsia"/>
          <w:sz w:val="24"/>
        </w:rPr>
        <w:t>尺寸250 mm，标称质量≤12kg，</w:t>
      </w:r>
      <w:proofErr w:type="gramStart"/>
      <w:r w:rsidRPr="002A026C">
        <w:rPr>
          <w:rFonts w:ascii="宋体" w:hAnsi="宋体" w:hint="eastAsia"/>
          <w:sz w:val="24"/>
        </w:rPr>
        <w:t>梯蹬间距</w:t>
      </w:r>
      <w:proofErr w:type="gramEnd"/>
      <w:r w:rsidRPr="002A026C">
        <w:rPr>
          <w:rFonts w:ascii="宋体" w:hAnsi="宋体" w:hint="eastAsia"/>
          <w:sz w:val="24"/>
        </w:rPr>
        <w:t>标称尺寸340㎜。</w:t>
      </w:r>
    </w:p>
    <w:p w:rsidR="00027662" w:rsidRPr="002A026C" w:rsidRDefault="00027662" w:rsidP="00027662">
      <w:pPr>
        <w:rPr>
          <w:rFonts w:ascii="宋体" w:hAnsi="宋体"/>
          <w:sz w:val="24"/>
        </w:rPr>
      </w:pPr>
    </w:p>
    <w:p w:rsidR="00027662" w:rsidRPr="002A026C" w:rsidRDefault="00027662" w:rsidP="00027662">
      <w:pPr>
        <w:rPr>
          <w:rFonts w:ascii="宋体" w:hAnsi="宋体" w:hint="eastAsia"/>
          <w:sz w:val="24"/>
        </w:rPr>
      </w:pP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品目三名称：折叠式救援梯</w:t>
      </w:r>
    </w:p>
    <w:p w:rsidR="00027662" w:rsidRPr="002A026C" w:rsidRDefault="00027662" w:rsidP="00027662">
      <w:pPr>
        <w:spacing w:line="240" w:lineRule="atLeast"/>
        <w:rPr>
          <w:rFonts w:ascii="宋体" w:hAnsi="宋体"/>
          <w:b/>
          <w:sz w:val="24"/>
        </w:rPr>
      </w:pPr>
      <w:r w:rsidRPr="002A026C">
        <w:rPr>
          <w:rFonts w:ascii="宋体" w:hAnsi="宋体" w:hint="eastAsia"/>
          <w:b/>
          <w:sz w:val="24"/>
        </w:rPr>
        <w:t>数量：3架</w:t>
      </w:r>
    </w:p>
    <w:p w:rsidR="00027662" w:rsidRPr="002A026C" w:rsidRDefault="00027662" w:rsidP="00027662">
      <w:pPr>
        <w:snapToGrid w:val="0"/>
        <w:spacing w:line="240" w:lineRule="atLeast"/>
        <w:ind w:left="2"/>
        <w:rPr>
          <w:rFonts w:ascii="宋体" w:hAnsi="宋体"/>
          <w:color w:val="FF0000"/>
          <w:sz w:val="24"/>
        </w:rPr>
      </w:pPr>
      <w:r w:rsidRPr="002A026C">
        <w:rPr>
          <w:rFonts w:ascii="宋体" w:hAnsi="宋体" w:hint="eastAsia"/>
          <w:b/>
          <w:sz w:val="24"/>
        </w:rPr>
        <w:t>技术规格：</w:t>
      </w:r>
      <w:r w:rsidRPr="002A026C">
        <w:rPr>
          <w:rFonts w:ascii="宋体" w:hAnsi="宋体" w:hint="eastAsia"/>
          <w:color w:val="FF0000"/>
          <w:sz w:val="24"/>
        </w:rPr>
        <w:t xml:space="preserve"> </w:t>
      </w:r>
    </w:p>
    <w:p w:rsidR="00027662" w:rsidRPr="00027662" w:rsidRDefault="00027662" w:rsidP="00027662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  <w:sectPr w:rsidR="00027662" w:rsidRPr="00027662">
          <w:headerReference w:type="even" r:id="rId4"/>
          <w:footerReference w:type="even" r:id="rId5"/>
          <w:footerReference w:type="default" r:id="rId6"/>
          <w:headerReference w:type="first" r:id="rId7"/>
          <w:footerReference w:type="first" r:id="rId8"/>
          <w:pgSz w:w="11906" w:h="16838"/>
          <w:pgMar w:top="1440" w:right="1286" w:bottom="935" w:left="1440" w:header="851" w:footer="992" w:gutter="0"/>
          <w:cols w:space="720"/>
          <w:docGrid w:type="lines" w:linePitch="312"/>
        </w:sectPr>
      </w:pPr>
      <w:proofErr w:type="gramStart"/>
      <w:r w:rsidRPr="002A026C">
        <w:rPr>
          <w:rFonts w:ascii="宋体" w:hAnsi="宋体" w:hint="eastAsia"/>
          <w:sz w:val="24"/>
        </w:rPr>
        <w:t>折叠梯由铝合金</w:t>
      </w:r>
      <w:proofErr w:type="gramEnd"/>
      <w:r w:rsidRPr="002A026C">
        <w:rPr>
          <w:rFonts w:ascii="宋体" w:hAnsi="宋体" w:hint="eastAsia"/>
          <w:sz w:val="24"/>
        </w:rPr>
        <w:t>材料制成的，连接销为不锈钢，可快速组装，操作简便且使用安全可靠。折叠梯重量轻，折叠后体积小，携带方便，适用于处理各种紧急情况，例如人质救援，也可以用于水上救援时做跳板用。材质：高强度铝合金，连接销：不锈钢螺栓固定，最大负荷≥170KG，折叠尺寸约65×30×10（cm），展开长度≥4米,重量≤20Kg。</w:t>
      </w:r>
      <w:bookmarkStart w:id="0" w:name="_GoBack"/>
      <w:bookmarkEnd w:id="0"/>
    </w:p>
    <w:p w:rsidR="00686C15" w:rsidRPr="00027662" w:rsidRDefault="00686C15">
      <w:pPr>
        <w:rPr>
          <w:rFonts w:hint="eastAsia"/>
        </w:rPr>
      </w:pPr>
    </w:p>
    <w:sectPr w:rsidR="00686C15" w:rsidRPr="00027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016" w:rsidRDefault="00027662" w:rsidP="00953EB0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B2016" w:rsidRDefault="00027662" w:rsidP="00953EB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016" w:rsidRDefault="00027662" w:rsidP="00953EB0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9B2016" w:rsidRDefault="00027662" w:rsidP="00953EB0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016" w:rsidRDefault="00027662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016" w:rsidRDefault="000276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016" w:rsidRDefault="000276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62"/>
    <w:rsid w:val="00027662"/>
    <w:rsid w:val="0068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639BC1-5DBA-4967-9FC9-DBBFA24D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6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27662"/>
  </w:style>
  <w:style w:type="character" w:customStyle="1" w:styleId="Char">
    <w:name w:val="页眉 Char"/>
    <w:link w:val="a4"/>
    <w:uiPriority w:val="99"/>
    <w:rsid w:val="00027662"/>
    <w:rPr>
      <w:rFonts w:eastAsia="宋体"/>
      <w:sz w:val="18"/>
      <w:szCs w:val="18"/>
    </w:rPr>
  </w:style>
  <w:style w:type="paragraph" w:styleId="a4">
    <w:name w:val="header"/>
    <w:basedOn w:val="a"/>
    <w:link w:val="Char"/>
    <w:uiPriority w:val="99"/>
    <w:rsid w:val="000276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02766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027662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Char0">
    <w:name w:val="页脚 Char"/>
    <w:basedOn w:val="a0"/>
    <w:link w:val="a5"/>
    <w:uiPriority w:val="99"/>
    <w:rsid w:val="00027662"/>
    <w:rPr>
      <w:rFonts w:ascii="宋体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2017-06-27T04:39:00Z</dcterms:created>
  <dcterms:modified xsi:type="dcterms:W3CDTF">2017-06-27T04:40:00Z</dcterms:modified>
</cp:coreProperties>
</file>