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18" w:rsidRPr="00F30C18" w:rsidRDefault="00F30C18" w:rsidP="00F30C18">
      <w:pPr>
        <w:jc w:val="center"/>
        <w:rPr>
          <w:rFonts w:ascii="宋体" w:hAnsi="宋体"/>
          <w:bCs/>
          <w:color w:val="000000"/>
          <w:sz w:val="28"/>
          <w:szCs w:val="28"/>
        </w:rPr>
      </w:pPr>
      <w:r w:rsidRPr="00F30C18">
        <w:rPr>
          <w:rFonts w:ascii="宋体" w:hAnsi="宋体" w:hint="eastAsia"/>
          <w:bCs/>
          <w:color w:val="000000"/>
          <w:sz w:val="28"/>
          <w:szCs w:val="28"/>
        </w:rPr>
        <w:t>北京市朝阳区</w:t>
      </w:r>
      <w:r w:rsidR="002F3728">
        <w:rPr>
          <w:rFonts w:ascii="宋体" w:hAnsi="宋体" w:hint="eastAsia"/>
          <w:bCs/>
          <w:color w:val="000000"/>
          <w:sz w:val="28"/>
          <w:szCs w:val="28"/>
        </w:rPr>
        <w:t>社会福利中心</w:t>
      </w:r>
    </w:p>
    <w:p w:rsidR="00F30C18" w:rsidRPr="00D73A38" w:rsidRDefault="00F30C18" w:rsidP="00F30C18">
      <w:pPr>
        <w:jc w:val="center"/>
        <w:rPr>
          <w:rFonts w:ascii="宋体" w:hAnsi="宋体"/>
          <w:color w:val="000000"/>
          <w:sz w:val="28"/>
          <w:szCs w:val="28"/>
        </w:rPr>
      </w:pPr>
      <w:r w:rsidRPr="00F30C18">
        <w:rPr>
          <w:rFonts w:ascii="宋体" w:hAnsi="宋体" w:hint="eastAsia"/>
          <w:bCs/>
          <w:color w:val="000000"/>
          <w:sz w:val="28"/>
          <w:szCs w:val="28"/>
        </w:rPr>
        <w:t>朝阳区儿童福利院运行机构</w:t>
      </w:r>
      <w:r w:rsidR="002F3728">
        <w:rPr>
          <w:rFonts w:ascii="宋体" w:hAnsi="宋体" w:hint="eastAsia"/>
          <w:bCs/>
          <w:color w:val="000000"/>
          <w:sz w:val="28"/>
          <w:szCs w:val="28"/>
        </w:rPr>
        <w:t>重新</w:t>
      </w:r>
      <w:r w:rsidRPr="00F30C18">
        <w:rPr>
          <w:rFonts w:ascii="宋体" w:hAnsi="宋体" w:hint="eastAsia"/>
          <w:bCs/>
          <w:color w:val="000000"/>
          <w:sz w:val="28"/>
          <w:szCs w:val="28"/>
        </w:rPr>
        <w:t>资格</w:t>
      </w:r>
      <w:r w:rsidRPr="00D73A38">
        <w:rPr>
          <w:rFonts w:ascii="宋体" w:hAnsi="宋体" w:hint="eastAsia"/>
          <w:bCs/>
          <w:color w:val="000000"/>
          <w:sz w:val="28"/>
          <w:szCs w:val="28"/>
        </w:rPr>
        <w:t>预审</w:t>
      </w:r>
      <w:r w:rsidRPr="00D73A38">
        <w:rPr>
          <w:rFonts w:ascii="宋体" w:hAnsi="宋体" w:hint="eastAsia"/>
          <w:color w:val="000000"/>
          <w:sz w:val="28"/>
          <w:szCs w:val="28"/>
        </w:rPr>
        <w:t>公告</w:t>
      </w:r>
    </w:p>
    <w:p w:rsidR="00F30C18" w:rsidRPr="00D73A38" w:rsidRDefault="00F30C18" w:rsidP="00F30C18">
      <w:pPr>
        <w:rPr>
          <w:rFonts w:ascii="宋体" w:hAnsi="宋体"/>
          <w:color w:val="000000"/>
        </w:rPr>
      </w:pPr>
    </w:p>
    <w:p w:rsidR="00F30C18" w:rsidRPr="00322029" w:rsidRDefault="00F30C18" w:rsidP="00F30C18">
      <w:pPr>
        <w:rPr>
          <w:rFonts w:ascii="宋体" w:hAnsi="宋体"/>
        </w:rPr>
      </w:pPr>
      <w:r>
        <w:rPr>
          <w:rFonts w:ascii="宋体" w:hAnsi="宋体" w:hint="eastAsia"/>
        </w:rPr>
        <w:t xml:space="preserve">    </w:t>
      </w:r>
      <w:r w:rsidRPr="00322029">
        <w:rPr>
          <w:rFonts w:ascii="宋体" w:hAnsi="宋体" w:hint="eastAsia"/>
        </w:rPr>
        <w:t>朝阳区儿童福利院已经政府投资建设完成，并通过物有所值及财政承受能力论证，经朝阳区政府批准，本项目采用政府和社会资本合作模式（PPP模式）运行，由社会资本方负责对本项目进行运行，现已具备招标条件。本项目采用公开招标</w:t>
      </w:r>
      <w:r w:rsidRPr="00322029">
        <w:rPr>
          <w:rFonts w:ascii="宋体" w:hAnsi="宋体"/>
        </w:rPr>
        <w:t>方式</w:t>
      </w:r>
      <w:r w:rsidRPr="00322029">
        <w:rPr>
          <w:rFonts w:ascii="宋体" w:hAnsi="宋体" w:hint="eastAsia"/>
        </w:rPr>
        <w:t>选择社会资本方，中机国际招标有限公司</w:t>
      </w:r>
      <w:r w:rsidRPr="00322029">
        <w:rPr>
          <w:rFonts w:ascii="宋体" w:hAnsi="宋体"/>
        </w:rPr>
        <w:t>（</w:t>
      </w:r>
      <w:r w:rsidRPr="00322029">
        <w:rPr>
          <w:rFonts w:ascii="宋体" w:hAnsi="宋体" w:hint="eastAsia"/>
        </w:rPr>
        <w:t>以下</w:t>
      </w:r>
      <w:r w:rsidRPr="00322029">
        <w:rPr>
          <w:rFonts w:ascii="宋体" w:hAnsi="宋体"/>
        </w:rPr>
        <w:t>简称“</w:t>
      </w:r>
      <w:r w:rsidRPr="00322029">
        <w:rPr>
          <w:rFonts w:ascii="宋体" w:hAnsi="宋体" w:hint="eastAsia"/>
        </w:rPr>
        <w:t>采购代理</w:t>
      </w:r>
      <w:r w:rsidRPr="00322029">
        <w:rPr>
          <w:rFonts w:ascii="宋体" w:hAnsi="宋体"/>
        </w:rPr>
        <w:t>”）</w:t>
      </w:r>
      <w:r w:rsidRPr="00322029">
        <w:rPr>
          <w:rFonts w:ascii="宋体" w:hAnsi="宋体" w:hint="eastAsia"/>
        </w:rPr>
        <w:t>受北京市朝阳区</w:t>
      </w:r>
      <w:r w:rsidR="002F3728" w:rsidRPr="002F3728">
        <w:rPr>
          <w:rFonts w:ascii="宋体" w:hAnsi="宋体" w:hint="eastAsia"/>
          <w:bCs/>
        </w:rPr>
        <w:t>社会福利中心</w:t>
      </w:r>
      <w:r w:rsidRPr="00322029">
        <w:rPr>
          <w:rFonts w:ascii="宋体" w:hAnsi="宋体" w:hint="eastAsia"/>
        </w:rPr>
        <w:t>（以下</w:t>
      </w:r>
      <w:r w:rsidRPr="00322029">
        <w:rPr>
          <w:rFonts w:ascii="宋体" w:hAnsi="宋体"/>
        </w:rPr>
        <w:t>简称“</w:t>
      </w:r>
      <w:r w:rsidRPr="00322029">
        <w:rPr>
          <w:rFonts w:ascii="宋体" w:hAnsi="宋体" w:hint="eastAsia"/>
        </w:rPr>
        <w:t>采购人</w:t>
      </w:r>
      <w:r w:rsidRPr="00322029">
        <w:rPr>
          <w:rFonts w:ascii="宋体" w:hAnsi="宋体"/>
        </w:rPr>
        <w:t>”）</w:t>
      </w:r>
      <w:r w:rsidRPr="00322029">
        <w:rPr>
          <w:rFonts w:ascii="宋体" w:hAnsi="宋体" w:hint="eastAsia"/>
        </w:rPr>
        <w:t>的</w:t>
      </w:r>
      <w:r w:rsidRPr="00322029">
        <w:rPr>
          <w:rFonts w:ascii="宋体" w:hAnsi="宋体"/>
        </w:rPr>
        <w:t>委托</w:t>
      </w:r>
      <w:r w:rsidRPr="00322029">
        <w:rPr>
          <w:rFonts w:ascii="宋体" w:hAnsi="宋体" w:hint="eastAsia"/>
        </w:rPr>
        <w:t>承担</w:t>
      </w:r>
      <w:r w:rsidRPr="00322029">
        <w:rPr>
          <w:rFonts w:ascii="宋体" w:hAnsi="宋体"/>
        </w:rPr>
        <w:t>本项目</w:t>
      </w:r>
      <w:r w:rsidRPr="00322029">
        <w:rPr>
          <w:rFonts w:ascii="宋体" w:hAnsi="宋体" w:hint="eastAsia"/>
        </w:rPr>
        <w:t>公开招标</w:t>
      </w:r>
      <w:r w:rsidRPr="00322029">
        <w:rPr>
          <w:rFonts w:ascii="宋体" w:hAnsi="宋体"/>
        </w:rPr>
        <w:t>工作</w:t>
      </w:r>
      <w:r w:rsidRPr="00322029">
        <w:rPr>
          <w:rFonts w:ascii="宋体" w:hAnsi="宋体" w:hint="eastAsia"/>
        </w:rPr>
        <w:t>，现向有兴趣的潜在社会资本方（以下简称申请人）提出资格预审申请。</w:t>
      </w:r>
    </w:p>
    <w:p w:rsidR="00F30C18" w:rsidRPr="00322029" w:rsidRDefault="00F30C18" w:rsidP="00F30C18">
      <w:pPr>
        <w:rPr>
          <w:rFonts w:ascii="宋体" w:hAnsi="宋体"/>
        </w:rPr>
      </w:pPr>
      <w:bookmarkStart w:id="0" w:name="_Toc144974395"/>
      <w:bookmarkStart w:id="1" w:name="_Toc152047192"/>
      <w:bookmarkStart w:id="2" w:name="_Toc446071977"/>
      <w:r w:rsidRPr="00322029">
        <w:rPr>
          <w:rFonts w:ascii="宋体" w:hAnsi="宋体" w:hint="eastAsia"/>
        </w:rPr>
        <w:t>1．项目概况</w:t>
      </w:r>
      <w:bookmarkEnd w:id="0"/>
      <w:bookmarkEnd w:id="1"/>
      <w:r w:rsidRPr="00322029">
        <w:rPr>
          <w:rFonts w:ascii="宋体" w:hAnsi="宋体" w:hint="eastAsia"/>
        </w:rPr>
        <w:t>及招标范围</w:t>
      </w:r>
      <w:bookmarkEnd w:id="2"/>
    </w:p>
    <w:p w:rsidR="00F30C18" w:rsidRPr="005C7AC7" w:rsidRDefault="00F30C18" w:rsidP="00F30C18">
      <w:pPr>
        <w:rPr>
          <w:rFonts w:ascii="宋体" w:hAnsi="宋体"/>
        </w:rPr>
      </w:pPr>
      <w:r w:rsidRPr="00322029">
        <w:rPr>
          <w:rFonts w:ascii="宋体" w:hAnsi="宋体" w:hint="eastAsia"/>
        </w:rPr>
        <w:t>1.1 项目名称：</w:t>
      </w:r>
      <w:r w:rsidRPr="005C7AC7">
        <w:rPr>
          <w:rFonts w:ascii="宋体" w:hAnsi="宋体" w:hint="eastAsia"/>
        </w:rPr>
        <w:t>朝阳区儿童福利院运行机构</w:t>
      </w:r>
    </w:p>
    <w:p w:rsidR="00F30C18" w:rsidRPr="005C7AC7" w:rsidRDefault="00F30C18" w:rsidP="00F30C18">
      <w:pPr>
        <w:rPr>
          <w:rFonts w:ascii="宋体" w:hAnsi="宋体"/>
        </w:rPr>
      </w:pPr>
      <w:r w:rsidRPr="005C7AC7">
        <w:rPr>
          <w:rFonts w:ascii="宋体" w:hAnsi="宋体" w:hint="eastAsia"/>
        </w:rPr>
        <w:t>1.2 项目编号：CYCG_2016_10</w:t>
      </w:r>
      <w:r>
        <w:rPr>
          <w:rFonts w:ascii="宋体" w:hAnsi="宋体" w:hint="eastAsia"/>
        </w:rPr>
        <w:t>18</w:t>
      </w:r>
    </w:p>
    <w:p w:rsidR="00F30C18" w:rsidRPr="005C7AC7" w:rsidRDefault="00F30C18" w:rsidP="00F30C18">
      <w:pPr>
        <w:rPr>
          <w:rFonts w:ascii="宋体" w:hAnsi="宋体"/>
        </w:rPr>
      </w:pPr>
      <w:r w:rsidRPr="005C7AC7">
        <w:rPr>
          <w:rFonts w:ascii="宋体" w:hAnsi="宋体" w:hint="eastAsia"/>
        </w:rPr>
        <w:t>1.3 招标编号: 0702-1641CITC2141</w:t>
      </w:r>
    </w:p>
    <w:p w:rsidR="00F30C18" w:rsidRPr="00322029" w:rsidRDefault="00F30C18" w:rsidP="00F30C18">
      <w:pPr>
        <w:rPr>
          <w:rFonts w:ascii="宋体" w:hAnsi="宋体"/>
        </w:rPr>
      </w:pPr>
      <w:r w:rsidRPr="005C7AC7">
        <w:rPr>
          <w:rFonts w:ascii="宋体" w:hAnsi="宋体" w:hint="eastAsia"/>
        </w:rPr>
        <w:t>1.4项目概况：朝阳区</w:t>
      </w:r>
      <w:r w:rsidR="002F3728" w:rsidRPr="002F3728">
        <w:rPr>
          <w:rFonts w:ascii="宋体" w:hAnsi="宋体" w:hint="eastAsia"/>
          <w:bCs/>
        </w:rPr>
        <w:t>社会福利中心</w:t>
      </w:r>
      <w:r w:rsidRPr="005C7AC7">
        <w:rPr>
          <w:rFonts w:ascii="宋体" w:hAnsi="宋体" w:hint="eastAsia"/>
        </w:rPr>
        <w:t>建设朝阳区儿童福利院，位于朝阳区王四营村甲1 号，总建筑面积4397平方米，床位226张，属于三类儿童福利机构。儿童福利院内设置照料室、康复室、特教区等多个功能区，配备相应设施，能有效满足福利院儿童养、治、教、康等多方需求。</w:t>
      </w:r>
    </w:p>
    <w:p w:rsidR="00F30C18" w:rsidRDefault="00F30C18" w:rsidP="00F30C18">
      <w:pPr>
        <w:rPr>
          <w:rFonts w:ascii="宋体" w:hAnsi="宋体"/>
        </w:rPr>
      </w:pPr>
      <w:r w:rsidRPr="00322029">
        <w:rPr>
          <w:rFonts w:ascii="宋体" w:hAnsi="宋体" w:hint="eastAsia"/>
        </w:rPr>
        <w:t>1.</w:t>
      </w:r>
      <w:r>
        <w:rPr>
          <w:rFonts w:ascii="宋体" w:hAnsi="宋体" w:hint="eastAsia"/>
        </w:rPr>
        <w:t>5</w:t>
      </w:r>
      <w:r w:rsidRPr="00F30C18">
        <w:rPr>
          <w:rFonts w:ascii="宋体" w:hAnsi="宋体" w:hint="eastAsia"/>
        </w:rPr>
        <w:t>项目预算: 720万元</w:t>
      </w:r>
    </w:p>
    <w:p w:rsidR="00F30C18" w:rsidRPr="00322029" w:rsidRDefault="00F30C18" w:rsidP="00F30C18">
      <w:pPr>
        <w:rPr>
          <w:rFonts w:ascii="宋体" w:hAnsi="宋体"/>
        </w:rPr>
      </w:pPr>
      <w:r>
        <w:rPr>
          <w:rFonts w:ascii="宋体" w:hAnsi="宋体" w:hint="eastAsia"/>
        </w:rPr>
        <w:t>1.6</w:t>
      </w:r>
      <w:r w:rsidRPr="00322029">
        <w:rPr>
          <w:rFonts w:ascii="宋体" w:hAnsi="宋体" w:hint="eastAsia"/>
        </w:rPr>
        <w:t>运</w:t>
      </w:r>
      <w:r>
        <w:rPr>
          <w:rFonts w:ascii="宋体" w:hAnsi="宋体" w:hint="eastAsia"/>
        </w:rPr>
        <w:t>行</w:t>
      </w:r>
      <w:r w:rsidRPr="00322029">
        <w:rPr>
          <w:rFonts w:ascii="宋体" w:hAnsi="宋体" w:hint="eastAsia"/>
        </w:rPr>
        <w:t>期：八年</w:t>
      </w:r>
    </w:p>
    <w:p w:rsidR="00F30C18" w:rsidRPr="00322029" w:rsidRDefault="00F30C18" w:rsidP="00F30C18">
      <w:pPr>
        <w:rPr>
          <w:rFonts w:ascii="宋体" w:hAnsi="宋体"/>
        </w:rPr>
      </w:pPr>
      <w:r w:rsidRPr="00322029">
        <w:rPr>
          <w:rFonts w:ascii="宋体" w:hAnsi="宋体" w:hint="eastAsia"/>
        </w:rPr>
        <w:t>1.</w:t>
      </w:r>
      <w:r>
        <w:rPr>
          <w:rFonts w:ascii="宋体" w:hAnsi="宋体" w:hint="eastAsia"/>
        </w:rPr>
        <w:t>7</w:t>
      </w:r>
      <w:r w:rsidRPr="00322029">
        <w:rPr>
          <w:rFonts w:ascii="宋体" w:hAnsi="宋体" w:hint="eastAsia"/>
        </w:rPr>
        <w:t>项目实施机构：北京市朝阳区</w:t>
      </w:r>
      <w:r w:rsidR="002F3728" w:rsidRPr="002F3728">
        <w:rPr>
          <w:rFonts w:ascii="宋体" w:hAnsi="宋体" w:hint="eastAsia"/>
          <w:bCs/>
        </w:rPr>
        <w:t>社会福利中心</w:t>
      </w:r>
      <w:r w:rsidRPr="00322029">
        <w:rPr>
          <w:rFonts w:ascii="宋体" w:hAnsi="宋体" w:hint="eastAsia"/>
        </w:rPr>
        <w:t>。</w:t>
      </w:r>
    </w:p>
    <w:p w:rsidR="00F30C18" w:rsidRPr="00322029" w:rsidRDefault="00F30C18" w:rsidP="00F30C18">
      <w:pPr>
        <w:rPr>
          <w:rFonts w:ascii="宋体" w:hAnsi="宋体"/>
        </w:rPr>
      </w:pPr>
      <w:bookmarkStart w:id="3" w:name="_Toc144974396"/>
      <w:bookmarkStart w:id="4" w:name="_Toc152047193"/>
      <w:r w:rsidRPr="00322029">
        <w:rPr>
          <w:rFonts w:ascii="宋体" w:hAnsi="宋体" w:hint="eastAsia"/>
        </w:rPr>
        <w:t>1.</w:t>
      </w:r>
      <w:r>
        <w:rPr>
          <w:rFonts w:ascii="宋体" w:hAnsi="宋体" w:hint="eastAsia"/>
        </w:rPr>
        <w:t>8</w:t>
      </w:r>
      <w:r w:rsidRPr="00322029">
        <w:rPr>
          <w:rFonts w:ascii="宋体" w:hAnsi="宋体" w:hint="eastAsia"/>
        </w:rPr>
        <w:t>项目采购人：北京市朝阳区</w:t>
      </w:r>
      <w:r w:rsidR="002F3728" w:rsidRPr="002F3728">
        <w:rPr>
          <w:rFonts w:ascii="宋体" w:hAnsi="宋体" w:hint="eastAsia"/>
          <w:bCs/>
        </w:rPr>
        <w:t>社会福利中心</w:t>
      </w:r>
      <w:r w:rsidRPr="00322029">
        <w:rPr>
          <w:rFonts w:ascii="宋体" w:hAnsi="宋体" w:hint="eastAsia"/>
        </w:rPr>
        <w:t>。</w:t>
      </w:r>
    </w:p>
    <w:p w:rsidR="00F30C18" w:rsidRPr="00322029" w:rsidRDefault="00F30C18" w:rsidP="00F30C18">
      <w:pPr>
        <w:rPr>
          <w:rFonts w:ascii="宋体" w:hAnsi="宋体"/>
        </w:rPr>
      </w:pPr>
      <w:r w:rsidRPr="00322029">
        <w:rPr>
          <w:rFonts w:ascii="宋体" w:hAnsi="宋体" w:hint="eastAsia"/>
        </w:rPr>
        <w:t>1.</w:t>
      </w:r>
      <w:r>
        <w:rPr>
          <w:rFonts w:ascii="宋体" w:hAnsi="宋体" w:hint="eastAsia"/>
        </w:rPr>
        <w:t>9</w:t>
      </w:r>
      <w:r w:rsidRPr="00322029">
        <w:rPr>
          <w:rFonts w:ascii="宋体" w:hAnsi="宋体" w:hint="eastAsia"/>
        </w:rPr>
        <w:t>建设方式：本项目采</w:t>
      </w:r>
      <w:r w:rsidRPr="00322029">
        <w:rPr>
          <w:rFonts w:ascii="宋体" w:hAnsi="宋体"/>
        </w:rPr>
        <w:t>用PPP</w:t>
      </w:r>
      <w:r w:rsidRPr="00322029">
        <w:rPr>
          <w:rFonts w:ascii="宋体" w:hAnsi="宋体" w:hint="eastAsia"/>
        </w:rPr>
        <w:t>方式运行。</w:t>
      </w:r>
    </w:p>
    <w:p w:rsidR="00F30C18" w:rsidRPr="00322029" w:rsidRDefault="00F30C18" w:rsidP="00F30C18">
      <w:pPr>
        <w:rPr>
          <w:rFonts w:ascii="宋体" w:hAnsi="宋体"/>
        </w:rPr>
      </w:pPr>
      <w:r w:rsidRPr="00322029">
        <w:rPr>
          <w:rFonts w:ascii="宋体" w:hAnsi="宋体" w:hint="eastAsia"/>
        </w:rPr>
        <w:t>1.</w:t>
      </w:r>
      <w:r>
        <w:rPr>
          <w:rFonts w:ascii="宋体" w:hAnsi="宋体" w:hint="eastAsia"/>
        </w:rPr>
        <w:t>10</w:t>
      </w:r>
      <w:r w:rsidRPr="00322029">
        <w:rPr>
          <w:rFonts w:ascii="宋体" w:hAnsi="宋体" w:hint="eastAsia"/>
        </w:rPr>
        <w:t>采购范围：接</w:t>
      </w:r>
      <w:r w:rsidRPr="00322029">
        <w:rPr>
          <w:rFonts w:ascii="宋体" w:hAnsi="宋体"/>
        </w:rPr>
        <w:t>受朝阳区儿童福利院的领导和监督管理，</w:t>
      </w:r>
      <w:r w:rsidRPr="00322029">
        <w:rPr>
          <w:rFonts w:ascii="宋体" w:hAnsi="宋体"/>
          <w:bCs/>
        </w:rPr>
        <w:t>与儿童福利院进行业务衔接。通过</w:t>
      </w:r>
      <w:r w:rsidRPr="00322029">
        <w:rPr>
          <w:rFonts w:ascii="宋体" w:hAnsi="宋体" w:hint="eastAsia"/>
          <w:bCs/>
        </w:rPr>
        <w:t>运行管理</w:t>
      </w:r>
      <w:r w:rsidRPr="00322029">
        <w:rPr>
          <w:rFonts w:ascii="宋体" w:hAnsi="宋体"/>
          <w:bCs/>
        </w:rPr>
        <w:t>机构来完成儿童福利</w:t>
      </w:r>
      <w:r w:rsidRPr="00322029">
        <w:rPr>
          <w:rFonts w:ascii="宋体" w:hAnsi="宋体" w:hint="eastAsia"/>
          <w:bCs/>
        </w:rPr>
        <w:t>院在院儿童的</w:t>
      </w:r>
      <w:r w:rsidRPr="00322029">
        <w:rPr>
          <w:rFonts w:ascii="宋体" w:hAnsi="宋体"/>
          <w:bCs/>
        </w:rPr>
        <w:t>养、治、教、康等各项服务指标，提高儿童服务保障水平。接受儿童福利院的考核和</w:t>
      </w:r>
      <w:r w:rsidRPr="00322029">
        <w:rPr>
          <w:rFonts w:ascii="宋体" w:hAnsi="宋体"/>
        </w:rPr>
        <w:t>第三方机构对</w:t>
      </w:r>
      <w:r w:rsidRPr="00322029">
        <w:rPr>
          <w:rFonts w:ascii="宋体" w:hAnsi="宋体" w:hint="eastAsia"/>
        </w:rPr>
        <w:t>资产使用</w:t>
      </w:r>
      <w:r w:rsidRPr="00322029">
        <w:rPr>
          <w:rFonts w:ascii="宋体" w:hAnsi="宋体"/>
        </w:rPr>
        <w:t>管理、服务</w:t>
      </w:r>
      <w:r w:rsidRPr="00322029">
        <w:rPr>
          <w:rFonts w:ascii="宋体" w:hAnsi="宋体" w:hint="eastAsia"/>
        </w:rPr>
        <w:t>提供与服务质量</w:t>
      </w:r>
      <w:r w:rsidRPr="00322029">
        <w:rPr>
          <w:rFonts w:ascii="宋体" w:hAnsi="宋体"/>
        </w:rPr>
        <w:t>、经费使用的综合考评等。</w:t>
      </w:r>
      <w:r w:rsidRPr="00322029">
        <w:rPr>
          <w:rFonts w:ascii="宋体" w:hAnsi="宋体" w:hint="eastAsia"/>
        </w:rPr>
        <w:t>包括但不限于：</w:t>
      </w:r>
    </w:p>
    <w:p w:rsidR="00F30C18" w:rsidRPr="00322029" w:rsidRDefault="00F30C18" w:rsidP="00F30C18">
      <w:pPr>
        <w:rPr>
          <w:rFonts w:ascii="宋体" w:hAnsi="宋体"/>
        </w:rPr>
      </w:pPr>
      <w:r w:rsidRPr="00322029">
        <w:rPr>
          <w:rFonts w:ascii="宋体" w:hAnsi="宋体" w:hint="eastAsia"/>
        </w:rPr>
        <w:t>(1)负责儿童日常生活照料、儿童成长档案记录、孤儿康复治疗、日常用餐营养配餐、后勤、环境质量保障服务等；</w:t>
      </w:r>
    </w:p>
    <w:p w:rsidR="00F30C18" w:rsidRPr="00322029" w:rsidRDefault="00F30C18" w:rsidP="00F30C18">
      <w:pPr>
        <w:rPr>
          <w:rFonts w:ascii="宋体" w:hAnsi="宋体"/>
        </w:rPr>
      </w:pPr>
      <w:r w:rsidRPr="00322029">
        <w:rPr>
          <w:rFonts w:ascii="宋体" w:hAnsi="宋体" w:hint="eastAsia"/>
        </w:rPr>
        <w:t>(2)负责院区内建筑、市政消防电气设施、水电气热运行、道路绿化及儿童服务设施的使用和维护管理；</w:t>
      </w:r>
    </w:p>
    <w:p w:rsidR="00F30C18" w:rsidRPr="00322029" w:rsidRDefault="00F30C18" w:rsidP="00F30C18">
      <w:pPr>
        <w:rPr>
          <w:rFonts w:ascii="宋体" w:hAnsi="宋体"/>
        </w:rPr>
      </w:pPr>
      <w:r w:rsidRPr="00322029">
        <w:rPr>
          <w:rFonts w:ascii="宋体" w:hAnsi="宋体" w:hint="eastAsia"/>
        </w:rPr>
        <w:t>(3)负责协助公安部门承担政府接收的孤残儿童保障对象</w:t>
      </w:r>
      <w:r w:rsidRPr="005C7AC7">
        <w:rPr>
          <w:rFonts w:ascii="宋体" w:hAnsi="宋体" w:hint="eastAsia"/>
        </w:rPr>
        <w:t>入住儿童福利院和协助在</w:t>
      </w:r>
      <w:r w:rsidRPr="001C4463">
        <w:rPr>
          <w:rFonts w:ascii="宋体" w:hAnsi="宋体" w:hint="eastAsia"/>
        </w:rPr>
        <w:t>院儿童</w:t>
      </w:r>
      <w:r w:rsidRPr="00322029">
        <w:rPr>
          <w:rFonts w:ascii="宋体" w:hAnsi="宋体" w:hint="eastAsia"/>
        </w:rPr>
        <w:t>对外领养服务；</w:t>
      </w:r>
    </w:p>
    <w:p w:rsidR="00F30C18" w:rsidRPr="00322029" w:rsidRDefault="00F30C18" w:rsidP="00F30C18">
      <w:pPr>
        <w:rPr>
          <w:rFonts w:ascii="宋体" w:hAnsi="宋体"/>
        </w:rPr>
      </w:pPr>
      <w:r w:rsidRPr="00322029">
        <w:rPr>
          <w:rFonts w:ascii="宋体" w:hAnsi="宋体" w:hint="eastAsia"/>
        </w:rPr>
        <w:t>(4)负责招聘、培训和日常监督管理儿童护理、特殊教育、康复医疗服务、膳食制作、社会工作及到院提供公益服务人员；</w:t>
      </w:r>
    </w:p>
    <w:p w:rsidR="00F30C18" w:rsidRPr="00322029" w:rsidRDefault="00F30C18" w:rsidP="00F30C18">
      <w:pPr>
        <w:rPr>
          <w:rFonts w:ascii="宋体" w:hAnsi="宋体"/>
        </w:rPr>
      </w:pPr>
      <w:r w:rsidRPr="00322029">
        <w:rPr>
          <w:rFonts w:ascii="宋体" w:hAnsi="宋体" w:hint="eastAsia"/>
        </w:rPr>
        <w:lastRenderedPageBreak/>
        <w:t>(6)负责为入院儿童提供生活照护、医疗、教育、康复护理等服务；</w:t>
      </w:r>
    </w:p>
    <w:p w:rsidR="00F30C18" w:rsidRPr="00322029" w:rsidRDefault="00F30C18" w:rsidP="00F30C18">
      <w:pPr>
        <w:rPr>
          <w:rFonts w:ascii="宋体" w:hAnsi="宋体"/>
        </w:rPr>
      </w:pPr>
      <w:r w:rsidRPr="00322029">
        <w:rPr>
          <w:rFonts w:ascii="宋体" w:hAnsi="宋体" w:hint="eastAsia"/>
        </w:rPr>
        <w:t>(7)负责接收由朝阳区捐助中心配发的社会捐赠款物并用于儿童日常使用。</w:t>
      </w:r>
    </w:p>
    <w:p w:rsidR="00F30C18" w:rsidRPr="00322029" w:rsidRDefault="00F30C18" w:rsidP="00F30C18">
      <w:pPr>
        <w:rPr>
          <w:rFonts w:ascii="宋体" w:hAnsi="宋体"/>
        </w:rPr>
      </w:pPr>
      <w:r w:rsidRPr="00322029">
        <w:rPr>
          <w:rFonts w:ascii="宋体" w:hAnsi="宋体" w:hint="eastAsia"/>
        </w:rPr>
        <w:t>(8)在民政部《儿童福利机构基本规范》和《北京市儿童福利服务地方标准服务体系》的基础上，建立“以孩子为中心”的质量管理体系，制定适合本院</w:t>
      </w:r>
      <w:r w:rsidRPr="00322029">
        <w:rPr>
          <w:rFonts w:ascii="宋体" w:hAnsi="宋体"/>
        </w:rPr>
        <w:t>儿童</w:t>
      </w:r>
      <w:r w:rsidRPr="00322029">
        <w:rPr>
          <w:rFonts w:ascii="宋体" w:hAnsi="宋体" w:hint="eastAsia"/>
        </w:rPr>
        <w:t>的服务内容和质量标准、内容和标准制定要高于国家和地方标准；</w:t>
      </w:r>
    </w:p>
    <w:p w:rsidR="00F30C18" w:rsidRPr="00322029" w:rsidRDefault="00F30C18" w:rsidP="00F30C18">
      <w:pPr>
        <w:rPr>
          <w:rFonts w:ascii="宋体" w:hAnsi="宋体"/>
        </w:rPr>
      </w:pPr>
      <w:r w:rsidRPr="00322029">
        <w:rPr>
          <w:rFonts w:ascii="宋体" w:hAnsi="宋体" w:hint="eastAsia"/>
        </w:rPr>
        <w:t>(9)其他与乙方受托经营管理有关的事务。</w:t>
      </w:r>
    </w:p>
    <w:p w:rsidR="00F30C18" w:rsidRPr="00322029" w:rsidRDefault="00F30C18" w:rsidP="00F30C18">
      <w:pPr>
        <w:rPr>
          <w:rFonts w:ascii="宋体" w:hAnsi="宋体"/>
        </w:rPr>
      </w:pPr>
      <w:bookmarkStart w:id="5" w:name="_Toc446071978"/>
      <w:r w:rsidRPr="00322029">
        <w:rPr>
          <w:rFonts w:ascii="宋体" w:hAnsi="宋体" w:hint="eastAsia"/>
        </w:rPr>
        <w:t>2.申请人资格要求</w:t>
      </w:r>
      <w:bookmarkEnd w:id="3"/>
      <w:bookmarkEnd w:id="4"/>
      <w:bookmarkEnd w:id="5"/>
    </w:p>
    <w:p w:rsidR="00F30C18" w:rsidRPr="00322029" w:rsidRDefault="00F30C18" w:rsidP="00F30C18">
      <w:pPr>
        <w:rPr>
          <w:rFonts w:ascii="宋体" w:hAnsi="宋体"/>
        </w:rPr>
      </w:pPr>
      <w:bookmarkStart w:id="6" w:name="_Toc144974397"/>
      <w:r w:rsidRPr="00322029">
        <w:rPr>
          <w:rFonts w:ascii="宋体" w:hAnsi="宋体" w:hint="eastAsia"/>
        </w:rPr>
        <w:t>2.1</w:t>
      </w:r>
      <w:bookmarkEnd w:id="6"/>
      <w:r w:rsidRPr="00322029">
        <w:rPr>
          <w:rFonts w:ascii="宋体" w:hAnsi="宋体" w:hint="eastAsia"/>
        </w:rPr>
        <w:t xml:space="preserve"> 申请人符合《中华人民共和国政府采购法》第二十二条规定；</w:t>
      </w:r>
    </w:p>
    <w:p w:rsidR="00F30C18" w:rsidRPr="00322029" w:rsidRDefault="00F30C18" w:rsidP="00F30C18">
      <w:pPr>
        <w:rPr>
          <w:rFonts w:ascii="宋体" w:hAnsi="宋体"/>
        </w:rPr>
      </w:pPr>
      <w:r w:rsidRPr="00322029">
        <w:rPr>
          <w:rFonts w:ascii="宋体" w:hAnsi="宋体" w:hint="eastAsia"/>
        </w:rPr>
        <w:t>（1）具有独立承担民事责任的能力；</w:t>
      </w:r>
    </w:p>
    <w:p w:rsidR="00F30C18" w:rsidRPr="00322029" w:rsidRDefault="00F30C18" w:rsidP="00F30C18">
      <w:pPr>
        <w:rPr>
          <w:rFonts w:ascii="宋体" w:hAnsi="宋体"/>
        </w:rPr>
      </w:pPr>
      <w:r w:rsidRPr="00322029">
        <w:rPr>
          <w:rFonts w:ascii="宋体" w:hAnsi="宋体" w:hint="eastAsia"/>
        </w:rPr>
        <w:t>（2）具有良好的商业信誉和健全的财务会计制度；</w:t>
      </w:r>
    </w:p>
    <w:p w:rsidR="00F30C18" w:rsidRPr="00322029" w:rsidRDefault="00F30C18" w:rsidP="00F30C18">
      <w:pPr>
        <w:rPr>
          <w:rFonts w:ascii="宋体" w:hAnsi="宋体"/>
        </w:rPr>
      </w:pPr>
      <w:r w:rsidRPr="00322029">
        <w:rPr>
          <w:rFonts w:ascii="宋体" w:hAnsi="宋体" w:hint="eastAsia"/>
        </w:rPr>
        <w:t>（3）具有履行合同所必需的设备和专业技术能力；</w:t>
      </w:r>
    </w:p>
    <w:p w:rsidR="00F30C18" w:rsidRPr="00322029" w:rsidRDefault="00F30C18" w:rsidP="00F30C18">
      <w:pPr>
        <w:rPr>
          <w:rFonts w:ascii="宋体" w:hAnsi="宋体"/>
        </w:rPr>
      </w:pPr>
      <w:r w:rsidRPr="00322029">
        <w:rPr>
          <w:rFonts w:ascii="宋体" w:hAnsi="宋体" w:hint="eastAsia"/>
        </w:rPr>
        <w:t>（4）有依法缴纳税收和社会保障资金的良好记录；</w:t>
      </w:r>
    </w:p>
    <w:p w:rsidR="00F30C18" w:rsidRPr="00322029" w:rsidRDefault="00F30C18" w:rsidP="00F30C18">
      <w:pPr>
        <w:rPr>
          <w:rFonts w:ascii="宋体" w:hAnsi="宋体"/>
        </w:rPr>
      </w:pPr>
      <w:r w:rsidRPr="00322029">
        <w:rPr>
          <w:rFonts w:ascii="宋体" w:hAnsi="宋体" w:hint="eastAsia"/>
        </w:rPr>
        <w:t>（5）参加政府采购活动</w:t>
      </w:r>
      <w:r>
        <w:rPr>
          <w:rFonts w:ascii="宋体" w:hAnsi="宋体" w:hint="eastAsia"/>
        </w:rPr>
        <w:t>前三年，</w:t>
      </w:r>
      <w:r w:rsidRPr="00322029">
        <w:rPr>
          <w:rFonts w:ascii="宋体" w:hAnsi="宋体" w:hint="eastAsia"/>
        </w:rPr>
        <w:t>在经营活动中没有重大违法记录；</w:t>
      </w:r>
    </w:p>
    <w:p w:rsidR="00F30C18" w:rsidRDefault="00F30C18" w:rsidP="00F30C18">
      <w:pPr>
        <w:rPr>
          <w:rFonts w:ascii="宋体" w:hAnsi="宋体"/>
        </w:rPr>
      </w:pPr>
      <w:r w:rsidRPr="00322029">
        <w:rPr>
          <w:rFonts w:ascii="宋体" w:hAnsi="宋体" w:hint="eastAsia"/>
        </w:rPr>
        <w:t>（6）法律、行</w:t>
      </w:r>
      <w:r w:rsidRPr="00DE2CFC">
        <w:rPr>
          <w:rFonts w:ascii="宋体" w:hAnsi="宋体" w:hint="eastAsia"/>
        </w:rPr>
        <w:t>政法规</w:t>
      </w:r>
      <w:r w:rsidRPr="00322029">
        <w:rPr>
          <w:rFonts w:ascii="宋体" w:hAnsi="宋体" w:hint="eastAsia"/>
        </w:rPr>
        <w:t>规定的其他条件。</w:t>
      </w:r>
    </w:p>
    <w:p w:rsidR="00F30C18" w:rsidRPr="00DE2CFC" w:rsidRDefault="00F30C18" w:rsidP="00F30C18">
      <w:pPr>
        <w:rPr>
          <w:rFonts w:ascii="宋体" w:hAnsi="宋体"/>
        </w:rPr>
      </w:pPr>
      <w:r>
        <w:rPr>
          <w:rFonts w:ascii="宋体" w:hAnsi="宋体" w:hint="eastAsia"/>
        </w:rPr>
        <w:t>2.2</w:t>
      </w:r>
      <w:r w:rsidRPr="00DE2CFC">
        <w:rPr>
          <w:rFonts w:ascii="宋体" w:hAnsi="宋体" w:hint="eastAsia"/>
        </w:rPr>
        <w:t>申请人须</w:t>
      </w:r>
      <w:r w:rsidRPr="00DE2CFC">
        <w:rPr>
          <w:rFonts w:ascii="宋体" w:hAnsi="宋体"/>
        </w:rPr>
        <w:t>依据朝纪发</w:t>
      </w:r>
      <w:r w:rsidRPr="00DE2CFC">
        <w:rPr>
          <w:rFonts w:ascii="宋体" w:hAnsi="宋体" w:cs="Arial"/>
          <w:color w:val="000000"/>
          <w:kern w:val="0"/>
          <w:szCs w:val="21"/>
          <w:shd w:val="clear" w:color="auto" w:fill="F5F5F5"/>
        </w:rPr>
        <w:t>【2011】2号文件提供廉洁准入证明</w:t>
      </w:r>
      <w:r w:rsidRPr="00DE2CFC">
        <w:rPr>
          <w:rFonts w:ascii="宋体" w:hAnsi="宋体" w:hint="eastAsia"/>
        </w:rPr>
        <w:t>；</w:t>
      </w:r>
    </w:p>
    <w:p w:rsidR="00F30C18" w:rsidRPr="00322029" w:rsidRDefault="00F30C18" w:rsidP="00F30C18">
      <w:pPr>
        <w:rPr>
          <w:rFonts w:ascii="宋体" w:hAnsi="宋体"/>
        </w:rPr>
      </w:pPr>
      <w:r w:rsidRPr="00DE2CFC">
        <w:rPr>
          <w:rFonts w:ascii="宋体" w:hAnsi="宋体" w:hint="eastAsia"/>
        </w:rPr>
        <w:t>2.</w:t>
      </w:r>
      <w:r>
        <w:rPr>
          <w:rFonts w:ascii="宋体" w:hAnsi="宋体" w:hint="eastAsia"/>
        </w:rPr>
        <w:t>3</w:t>
      </w:r>
      <w:r w:rsidRPr="00DE2CFC">
        <w:rPr>
          <w:rFonts w:ascii="宋体" w:hAnsi="宋体" w:hint="eastAsia"/>
        </w:rPr>
        <w:t xml:space="preserve"> 投标人不得为“信</w:t>
      </w:r>
      <w:r w:rsidRPr="00322029">
        <w:rPr>
          <w:rFonts w:ascii="宋体" w:hAnsi="宋体" w:hint="eastAsia"/>
        </w:rPr>
        <w:t>用</w:t>
      </w:r>
      <w:r w:rsidRPr="00322029">
        <w:rPr>
          <w:rFonts w:ascii="宋体" w:hAnsi="宋体"/>
        </w:rPr>
        <w:t>中国”</w:t>
      </w:r>
      <w:r w:rsidRPr="00322029">
        <w:rPr>
          <w:rFonts w:ascii="宋体" w:hAnsi="宋体" w:hint="eastAsia"/>
        </w:rPr>
        <w:t>网站（www.creditchina.gov.cn）中列入失信被执行人和重大税收违法案件当事人名单的</w:t>
      </w:r>
      <w:r w:rsidRPr="00322029">
        <w:rPr>
          <w:rFonts w:ascii="宋体" w:hAnsi="宋体"/>
        </w:rPr>
        <w:t>供应商，</w:t>
      </w:r>
      <w:r w:rsidRPr="00322029">
        <w:rPr>
          <w:rFonts w:ascii="宋体" w:hAnsi="宋体" w:hint="eastAsia"/>
        </w:rPr>
        <w:t>不得为中国政府采购网（www.ccgp.gov.cn）政府采购严重违法失信行为记录名单中</w:t>
      </w:r>
      <w:r w:rsidRPr="00322029">
        <w:rPr>
          <w:rFonts w:ascii="宋体" w:hAnsi="宋体"/>
        </w:rPr>
        <w:t>被财政部门</w:t>
      </w:r>
      <w:r w:rsidRPr="00322029">
        <w:rPr>
          <w:rFonts w:ascii="宋体" w:hAnsi="宋体" w:hint="eastAsia"/>
        </w:rPr>
        <w:t>禁止</w:t>
      </w:r>
      <w:r w:rsidRPr="00322029">
        <w:rPr>
          <w:rFonts w:ascii="宋体" w:hAnsi="宋体"/>
        </w:rPr>
        <w:t>参加政府采购活动</w:t>
      </w:r>
      <w:r w:rsidRPr="00322029">
        <w:rPr>
          <w:rFonts w:ascii="宋体" w:hAnsi="宋体" w:hint="eastAsia"/>
        </w:rPr>
        <w:t>的供应商（处罚决定规定的时间和地域范围内）；</w:t>
      </w:r>
    </w:p>
    <w:p w:rsidR="00F30C18" w:rsidRPr="00322029" w:rsidRDefault="00F30C18" w:rsidP="00F30C18">
      <w:pPr>
        <w:rPr>
          <w:rFonts w:ascii="宋体" w:hAnsi="宋体"/>
        </w:rPr>
      </w:pPr>
      <w:r w:rsidRPr="00322029">
        <w:rPr>
          <w:rFonts w:ascii="宋体" w:hAnsi="宋体" w:hint="eastAsia"/>
        </w:rPr>
        <w:t>2.</w:t>
      </w:r>
      <w:r>
        <w:rPr>
          <w:rFonts w:ascii="宋体" w:hAnsi="宋体" w:hint="eastAsia"/>
        </w:rPr>
        <w:t>4</w:t>
      </w:r>
      <w:r w:rsidRPr="00322029">
        <w:rPr>
          <w:rFonts w:ascii="宋体" w:hAnsi="宋体" w:hint="eastAsia"/>
        </w:rPr>
        <w:t>本项目不接受联合体投标；</w:t>
      </w:r>
    </w:p>
    <w:p w:rsidR="00F30C18" w:rsidRPr="00322029" w:rsidRDefault="00F30C18" w:rsidP="00F30C18">
      <w:pPr>
        <w:rPr>
          <w:rFonts w:ascii="宋体" w:hAnsi="宋体"/>
        </w:rPr>
      </w:pPr>
      <w:r w:rsidRPr="00322029">
        <w:rPr>
          <w:rFonts w:ascii="宋体" w:hAnsi="宋体" w:hint="eastAsia"/>
        </w:rPr>
        <w:t>2.</w:t>
      </w:r>
      <w:r>
        <w:rPr>
          <w:rFonts w:ascii="宋体" w:hAnsi="宋体" w:hint="eastAsia"/>
        </w:rPr>
        <w:t>5</w:t>
      </w:r>
      <w:r w:rsidRPr="00322029">
        <w:rPr>
          <w:rFonts w:ascii="宋体" w:hAnsi="宋体" w:hint="eastAsia"/>
        </w:rPr>
        <w:t xml:space="preserve"> 只有通过本项目资格预审的申请人才有资格参与本项目后续的投标工作。</w:t>
      </w:r>
    </w:p>
    <w:p w:rsidR="00F30C18" w:rsidRPr="00322029" w:rsidRDefault="00F30C18" w:rsidP="00F30C18">
      <w:pPr>
        <w:rPr>
          <w:rFonts w:ascii="宋体" w:hAnsi="宋体"/>
        </w:rPr>
      </w:pPr>
      <w:bookmarkStart w:id="7" w:name="_Toc152047194"/>
      <w:bookmarkStart w:id="8" w:name="_Toc446071979"/>
      <w:r w:rsidRPr="00322029">
        <w:rPr>
          <w:rFonts w:ascii="宋体" w:hAnsi="宋体" w:hint="eastAsia"/>
        </w:rPr>
        <w:t>3．资格预审方法</w:t>
      </w:r>
      <w:bookmarkEnd w:id="7"/>
      <w:bookmarkEnd w:id="8"/>
    </w:p>
    <w:p w:rsidR="00F30C18" w:rsidRPr="00322029" w:rsidRDefault="00F30C18" w:rsidP="00F30C18">
      <w:pPr>
        <w:rPr>
          <w:rFonts w:ascii="宋体" w:hAnsi="宋体"/>
        </w:rPr>
      </w:pPr>
      <w:r w:rsidRPr="00322029">
        <w:rPr>
          <w:rFonts w:ascii="宋体" w:hAnsi="宋体" w:hint="eastAsia"/>
        </w:rPr>
        <w:t>3.1本次资格预审采用有限数量制：通过资格预审的申请人为5家。</w:t>
      </w:r>
    </w:p>
    <w:p w:rsidR="00F30C18" w:rsidRPr="00322029" w:rsidRDefault="00F30C18" w:rsidP="00F30C18">
      <w:pPr>
        <w:rPr>
          <w:rFonts w:ascii="宋体" w:hAnsi="宋体"/>
        </w:rPr>
      </w:pPr>
      <w:r w:rsidRPr="00322029">
        <w:rPr>
          <w:rFonts w:ascii="宋体" w:hAnsi="宋体" w:hint="eastAsia"/>
        </w:rPr>
        <w:t>3.2 评审方法：综合评分法。</w:t>
      </w:r>
    </w:p>
    <w:p w:rsidR="00F30C18" w:rsidRPr="00322029" w:rsidRDefault="00F30C18" w:rsidP="00F30C18">
      <w:pPr>
        <w:rPr>
          <w:rFonts w:ascii="宋体" w:hAnsi="宋体"/>
        </w:rPr>
      </w:pPr>
      <w:bookmarkStart w:id="9" w:name="_Toc144974398"/>
      <w:bookmarkStart w:id="10" w:name="_Toc152047195"/>
      <w:bookmarkStart w:id="11" w:name="_Toc446071980"/>
      <w:r w:rsidRPr="00322029">
        <w:rPr>
          <w:rFonts w:ascii="宋体" w:hAnsi="宋体" w:hint="eastAsia"/>
        </w:rPr>
        <w:t>4．资格预审文件的获取</w:t>
      </w:r>
      <w:bookmarkEnd w:id="9"/>
      <w:bookmarkEnd w:id="10"/>
      <w:bookmarkEnd w:id="11"/>
    </w:p>
    <w:p w:rsidR="00F30C18" w:rsidRPr="00322029" w:rsidRDefault="00F30C18" w:rsidP="00F30C18">
      <w:pPr>
        <w:rPr>
          <w:rFonts w:ascii="宋体" w:hAnsi="宋体"/>
        </w:rPr>
      </w:pPr>
      <w:r w:rsidRPr="00322029">
        <w:rPr>
          <w:rFonts w:ascii="宋体" w:hAnsi="宋体" w:hint="eastAsia"/>
        </w:rPr>
        <w:t>4.1资格预审文件发售时间：</w:t>
      </w:r>
      <w:r w:rsidRPr="00322029">
        <w:rPr>
          <w:rFonts w:ascii="宋体" w:hAnsi="宋体"/>
        </w:rPr>
        <w:t>201</w:t>
      </w:r>
      <w:r w:rsidR="002F3728">
        <w:rPr>
          <w:rFonts w:ascii="宋体" w:hAnsi="宋体" w:hint="eastAsia"/>
        </w:rPr>
        <w:t>7</w:t>
      </w:r>
      <w:r w:rsidRPr="00322029">
        <w:rPr>
          <w:rFonts w:ascii="宋体" w:hAnsi="宋体" w:hint="eastAsia"/>
        </w:rPr>
        <w:t>年</w:t>
      </w:r>
      <w:r w:rsidR="002F3728">
        <w:rPr>
          <w:rFonts w:ascii="宋体" w:hAnsi="宋体" w:hint="eastAsia"/>
        </w:rPr>
        <w:t>2</w:t>
      </w:r>
      <w:r w:rsidRPr="00322029">
        <w:rPr>
          <w:rFonts w:ascii="宋体" w:hAnsi="宋体" w:hint="eastAsia"/>
        </w:rPr>
        <w:t>月</w:t>
      </w:r>
      <w:r w:rsidR="002F3728">
        <w:rPr>
          <w:rFonts w:ascii="宋体" w:hAnsi="宋体" w:hint="eastAsia"/>
        </w:rPr>
        <w:t>4</w:t>
      </w:r>
      <w:r w:rsidRPr="00322029">
        <w:rPr>
          <w:rFonts w:ascii="宋体" w:hAnsi="宋体" w:hint="eastAsia"/>
        </w:rPr>
        <w:t>日到</w:t>
      </w:r>
      <w:r w:rsidRPr="00322029">
        <w:rPr>
          <w:rFonts w:ascii="宋体" w:hAnsi="宋体"/>
        </w:rPr>
        <w:t>2017</w:t>
      </w:r>
      <w:r w:rsidRPr="00322029">
        <w:rPr>
          <w:rFonts w:ascii="宋体" w:hAnsi="宋体" w:hint="eastAsia"/>
        </w:rPr>
        <w:t>年</w:t>
      </w:r>
      <w:r w:rsidR="002F3728">
        <w:rPr>
          <w:rFonts w:ascii="宋体" w:hAnsi="宋体" w:hint="eastAsia"/>
        </w:rPr>
        <w:t>2</w:t>
      </w:r>
      <w:r w:rsidRPr="00322029">
        <w:rPr>
          <w:rFonts w:ascii="宋体" w:hAnsi="宋体" w:hint="eastAsia"/>
        </w:rPr>
        <w:t>月</w:t>
      </w:r>
      <w:r w:rsidR="00744953">
        <w:rPr>
          <w:rFonts w:ascii="宋体" w:hAnsi="宋体" w:hint="eastAsia"/>
        </w:rPr>
        <w:t>10</w:t>
      </w:r>
      <w:r w:rsidRPr="00322029">
        <w:rPr>
          <w:rFonts w:ascii="宋体" w:hAnsi="宋体" w:hint="eastAsia"/>
        </w:rPr>
        <w:t>日下午16:00时。</w:t>
      </w:r>
    </w:p>
    <w:p w:rsidR="00F30C18" w:rsidRPr="00322029" w:rsidRDefault="00F30C18" w:rsidP="00F30C18">
      <w:pPr>
        <w:rPr>
          <w:rFonts w:ascii="宋体" w:hAnsi="宋体"/>
        </w:rPr>
      </w:pPr>
      <w:r w:rsidRPr="00322029">
        <w:rPr>
          <w:rFonts w:ascii="宋体" w:hAnsi="宋体" w:hint="eastAsia"/>
        </w:rPr>
        <w:t>4.</w:t>
      </w:r>
      <w:r>
        <w:rPr>
          <w:rFonts w:ascii="宋体" w:hAnsi="宋体" w:hint="eastAsia"/>
        </w:rPr>
        <w:t>2</w:t>
      </w:r>
      <w:r w:rsidRPr="00322029">
        <w:rPr>
          <w:rFonts w:ascii="宋体" w:hAnsi="宋体" w:hint="eastAsia"/>
        </w:rPr>
        <w:t>供应商在中国通用招标网（www.china-tender.com.cn）免费注册后，可在网上浏览招标文件主要内容。如需购买，应按照网上操作流程在线购买。标书款须到通用技术大厦标书室现场交款并领取发票。</w:t>
      </w:r>
    </w:p>
    <w:p w:rsidR="00F30C18" w:rsidRPr="00322029" w:rsidRDefault="00F30C18" w:rsidP="00F30C18">
      <w:pPr>
        <w:rPr>
          <w:rFonts w:ascii="宋体" w:hAnsi="宋体"/>
        </w:rPr>
      </w:pPr>
      <w:r w:rsidRPr="00322029">
        <w:rPr>
          <w:rFonts w:ascii="宋体" w:hAnsi="宋体" w:hint="eastAsia"/>
        </w:rPr>
        <w:t>4.</w:t>
      </w:r>
      <w:r>
        <w:rPr>
          <w:rFonts w:ascii="宋体" w:hAnsi="宋体" w:hint="eastAsia"/>
        </w:rPr>
        <w:t>3</w:t>
      </w:r>
      <w:r w:rsidRPr="00322029">
        <w:rPr>
          <w:rFonts w:ascii="宋体" w:hAnsi="宋体" w:hint="eastAsia"/>
        </w:rPr>
        <w:t>资格预审文件售价：</w:t>
      </w:r>
      <w:r w:rsidR="002F3728">
        <w:rPr>
          <w:rFonts w:ascii="宋体" w:hAnsi="宋体" w:hint="eastAsia"/>
        </w:rPr>
        <w:t>2</w:t>
      </w:r>
      <w:r w:rsidRPr="00322029">
        <w:rPr>
          <w:rFonts w:ascii="宋体" w:hAnsi="宋体" w:hint="eastAsia"/>
        </w:rPr>
        <w:t>00元人民币，售后不退</w:t>
      </w:r>
    </w:p>
    <w:p w:rsidR="00F30C18" w:rsidRPr="00322029" w:rsidRDefault="00F30C18" w:rsidP="00F30C18">
      <w:pPr>
        <w:rPr>
          <w:rFonts w:ascii="宋体" w:hAnsi="宋体"/>
        </w:rPr>
      </w:pPr>
      <w:r w:rsidRPr="00322029">
        <w:rPr>
          <w:rFonts w:ascii="宋体" w:hAnsi="宋体" w:hint="eastAsia"/>
        </w:rPr>
        <w:t>4.</w:t>
      </w:r>
      <w:r>
        <w:rPr>
          <w:rFonts w:ascii="宋体" w:hAnsi="宋体" w:hint="eastAsia"/>
        </w:rPr>
        <w:t>4</w:t>
      </w:r>
      <w:r w:rsidRPr="00322029">
        <w:rPr>
          <w:rFonts w:ascii="宋体" w:hAnsi="宋体" w:hint="eastAsia"/>
        </w:rPr>
        <w:t>通用技术大厦标书室地址：北京市丰台区西三环中路90号通用技术大厦一层。</w:t>
      </w:r>
    </w:p>
    <w:p w:rsidR="00F30C18" w:rsidRPr="00322029" w:rsidRDefault="00F30C18" w:rsidP="00F30C18">
      <w:pPr>
        <w:rPr>
          <w:rFonts w:ascii="宋体" w:hAnsi="宋体"/>
        </w:rPr>
      </w:pPr>
      <w:r w:rsidRPr="00322029">
        <w:rPr>
          <w:rFonts w:ascii="宋体" w:hAnsi="宋体" w:hint="eastAsia"/>
        </w:rPr>
        <w:t>4.</w:t>
      </w:r>
      <w:r>
        <w:rPr>
          <w:rFonts w:ascii="宋体" w:hAnsi="宋体" w:hint="eastAsia"/>
        </w:rPr>
        <w:t>5</w:t>
      </w:r>
      <w:r w:rsidRPr="00322029">
        <w:rPr>
          <w:rFonts w:ascii="宋体" w:hAnsi="宋体" w:hint="eastAsia"/>
        </w:rPr>
        <w:t>联系电话：</w:t>
      </w:r>
    </w:p>
    <w:p w:rsidR="00F30C18" w:rsidRPr="00322029" w:rsidRDefault="00F30C18" w:rsidP="00F30C18">
      <w:pPr>
        <w:rPr>
          <w:rFonts w:ascii="宋体" w:hAnsi="宋体"/>
        </w:rPr>
      </w:pPr>
      <w:r w:rsidRPr="00322029">
        <w:rPr>
          <w:rFonts w:ascii="宋体" w:hAnsi="宋体" w:hint="eastAsia"/>
        </w:rPr>
        <w:t>网上操作技术支持：010-63348126/8303/8359，联系人：洪先生</w:t>
      </w:r>
    </w:p>
    <w:p w:rsidR="00F30C18" w:rsidRPr="00322029" w:rsidRDefault="00F30C18" w:rsidP="00F30C18">
      <w:pPr>
        <w:rPr>
          <w:rFonts w:ascii="宋体" w:hAnsi="宋体"/>
        </w:rPr>
      </w:pPr>
      <w:r w:rsidRPr="00322029">
        <w:rPr>
          <w:rFonts w:ascii="宋体" w:hAnsi="宋体" w:hint="eastAsia"/>
        </w:rPr>
        <w:t>标书室：010-63348281，联系人：杜先生</w:t>
      </w:r>
    </w:p>
    <w:p w:rsidR="00F30C18" w:rsidRPr="00322029" w:rsidRDefault="00F30C18" w:rsidP="00F30C18">
      <w:pPr>
        <w:rPr>
          <w:rFonts w:ascii="宋体" w:hAnsi="宋体"/>
        </w:rPr>
      </w:pPr>
      <w:r w:rsidRPr="00322029">
        <w:rPr>
          <w:rFonts w:ascii="宋体" w:hAnsi="宋体" w:hint="eastAsia"/>
        </w:rPr>
        <w:lastRenderedPageBreak/>
        <w:t>4.</w:t>
      </w:r>
      <w:r>
        <w:rPr>
          <w:rFonts w:ascii="宋体" w:hAnsi="宋体" w:hint="eastAsia"/>
        </w:rPr>
        <w:t>6</w:t>
      </w:r>
      <w:r w:rsidRPr="00322029">
        <w:rPr>
          <w:rFonts w:ascii="宋体" w:hAnsi="宋体" w:hint="eastAsia"/>
        </w:rPr>
        <w:t>标书室工作时间：上午9:00－11:00时、下午14:00－16:00 时</w:t>
      </w:r>
    </w:p>
    <w:p w:rsidR="00C73551" w:rsidRPr="00C73551" w:rsidRDefault="00C73551" w:rsidP="00C73551">
      <w:pPr>
        <w:rPr>
          <w:rFonts w:ascii="宋体" w:hAnsi="宋体"/>
        </w:rPr>
      </w:pPr>
      <w:bookmarkStart w:id="12" w:name="_Toc144974400"/>
      <w:bookmarkStart w:id="13" w:name="_Toc152047196"/>
      <w:bookmarkStart w:id="14" w:name="_Toc446071981"/>
      <w:r>
        <w:rPr>
          <w:rFonts w:ascii="宋体" w:hAnsi="宋体" w:hint="eastAsia"/>
        </w:rPr>
        <w:t>5.</w:t>
      </w:r>
      <w:r w:rsidRPr="00C73551">
        <w:rPr>
          <w:rFonts w:ascii="宋体" w:hAnsi="宋体" w:hint="eastAsia"/>
        </w:rPr>
        <w:t>采购项目需要落实的政府采购政策：</w:t>
      </w:r>
    </w:p>
    <w:p w:rsidR="00C73551" w:rsidRDefault="00C73551" w:rsidP="00C73551">
      <w:pPr>
        <w:rPr>
          <w:rFonts w:ascii="宋体" w:hAnsi="宋体"/>
        </w:rPr>
      </w:pPr>
      <w:r>
        <w:rPr>
          <w:rFonts w:ascii="宋体" w:hAnsi="宋体" w:cs="宋体" w:hint="eastAsia"/>
          <w:snapToGrid w:val="0"/>
          <w:color w:val="000000"/>
          <w:szCs w:val="21"/>
        </w:rPr>
        <w:t>通过落实《国务院办公厅关于加强孤儿保障工作的意见》</w:t>
      </w:r>
      <w:r>
        <w:rPr>
          <w:rFonts w:ascii="宋体" w:hAnsi="宋体" w:cs="宋体" w:hint="eastAsia"/>
          <w:snapToGrid w:val="0"/>
          <w:szCs w:val="21"/>
        </w:rPr>
        <w:t>（国办发[2010]54号），北京</w:t>
      </w:r>
      <w:r>
        <w:rPr>
          <w:rFonts w:ascii="宋体" w:hAnsi="宋体" w:cs="宋体" w:hint="eastAsia"/>
          <w:szCs w:val="21"/>
        </w:rPr>
        <w:t>市政府办公厅印发《关于进一步加强本市孤儿保障工作的意见》(京政办发〔2011〕13号)和</w:t>
      </w:r>
      <w:r>
        <w:rPr>
          <w:rFonts w:ascii="宋体" w:hAnsi="宋体" w:cs="宋体" w:hint="eastAsia"/>
          <w:szCs w:val="32"/>
        </w:rPr>
        <w:t>儿童社会工作服务指南等文件精神，</w:t>
      </w:r>
      <w:r>
        <w:rPr>
          <w:rFonts w:ascii="宋体" w:hAnsi="宋体" w:cs="宋体" w:hint="eastAsia"/>
          <w:szCs w:val="21"/>
        </w:rPr>
        <w:t>科学设置儿童福利机构工作岗位，合理确定专业人员结构，在保障基本人员编制的基础上，通过购买服务和社会化用工等形式，充实儿童福利机构工作力量。支持社会组织</w:t>
      </w:r>
      <w:r>
        <w:rPr>
          <w:rFonts w:ascii="宋体" w:hAnsi="宋体" w:cs="宋体" w:hint="eastAsia"/>
          <w:kern w:val="0"/>
          <w:szCs w:val="21"/>
        </w:rPr>
        <w:t>根据儿童的生理、心理特点和成长、发展的需要，以专业的价值观为指导和科学的理论为基础，运用社会工作的专业方法和技巧对儿童开展的服务。</w:t>
      </w:r>
      <w:r>
        <w:rPr>
          <w:rFonts w:ascii="宋体" w:hAnsi="宋体" w:cs="宋体" w:hint="eastAsia"/>
          <w:snapToGrid w:val="0"/>
          <w:kern w:val="0"/>
          <w:szCs w:val="21"/>
        </w:rPr>
        <w:t>按照文件精神和经济社会发展形势需要，结合区实际和儿童福利院的编制情况，区儿童福利院采取PPP委托运行管理的方式进行保障。</w:t>
      </w:r>
    </w:p>
    <w:p w:rsidR="00F30C18" w:rsidRPr="00322029" w:rsidRDefault="00C73551" w:rsidP="00F30C18">
      <w:pPr>
        <w:rPr>
          <w:rFonts w:ascii="宋体" w:hAnsi="宋体"/>
        </w:rPr>
      </w:pPr>
      <w:r>
        <w:rPr>
          <w:rFonts w:ascii="宋体" w:hAnsi="宋体" w:hint="eastAsia"/>
        </w:rPr>
        <w:t>6</w:t>
      </w:r>
      <w:r w:rsidRPr="00322029">
        <w:rPr>
          <w:rFonts w:ascii="宋体" w:hAnsi="宋体" w:hint="eastAsia"/>
        </w:rPr>
        <w:t>．资格预审申请文件的递交</w:t>
      </w:r>
      <w:bookmarkEnd w:id="12"/>
      <w:bookmarkEnd w:id="13"/>
      <w:bookmarkEnd w:id="14"/>
    </w:p>
    <w:p w:rsidR="00F30C18" w:rsidRPr="00322029" w:rsidRDefault="00C73551" w:rsidP="00F30C18">
      <w:pPr>
        <w:rPr>
          <w:rFonts w:ascii="宋体" w:hAnsi="宋体"/>
        </w:rPr>
      </w:pPr>
      <w:r>
        <w:rPr>
          <w:rFonts w:ascii="宋体" w:hAnsi="宋体" w:hint="eastAsia"/>
        </w:rPr>
        <w:t>6</w:t>
      </w:r>
      <w:r w:rsidR="00F30C18" w:rsidRPr="00322029">
        <w:rPr>
          <w:rFonts w:ascii="宋体" w:hAnsi="宋体" w:hint="eastAsia"/>
        </w:rPr>
        <w:t>.1 递交资格预审申请文件截止时间（申请截止时间）为2017 年</w:t>
      </w:r>
      <w:r w:rsidR="002F3728">
        <w:rPr>
          <w:rFonts w:ascii="宋体" w:hAnsi="宋体" w:hint="eastAsia"/>
        </w:rPr>
        <w:t>2</w:t>
      </w:r>
      <w:r w:rsidR="00F30C18" w:rsidRPr="00322029">
        <w:rPr>
          <w:rFonts w:ascii="宋体" w:hAnsi="宋体" w:hint="eastAsia"/>
        </w:rPr>
        <w:t>月</w:t>
      </w:r>
      <w:r w:rsidR="002F3728">
        <w:rPr>
          <w:rFonts w:ascii="宋体" w:hAnsi="宋体" w:hint="eastAsia"/>
        </w:rPr>
        <w:t>23</w:t>
      </w:r>
      <w:r w:rsidR="00F30C18" w:rsidRPr="00322029">
        <w:rPr>
          <w:rFonts w:ascii="宋体" w:hAnsi="宋体" w:hint="eastAsia"/>
        </w:rPr>
        <w:t xml:space="preserve"> 日</w:t>
      </w:r>
      <w:r w:rsidR="002F3728">
        <w:rPr>
          <w:rFonts w:ascii="宋体" w:hAnsi="宋体" w:hint="eastAsia"/>
        </w:rPr>
        <w:t>16</w:t>
      </w:r>
      <w:r w:rsidR="00F30C18" w:rsidRPr="00322029">
        <w:rPr>
          <w:rFonts w:ascii="宋体" w:hAnsi="宋体" w:hint="eastAsia"/>
        </w:rPr>
        <w:t xml:space="preserve"> 时00 分，地点为：北京市丰台区西三环中路90号通用技术大厦701会议室。</w:t>
      </w:r>
    </w:p>
    <w:p w:rsidR="00F30C18" w:rsidRPr="00322029" w:rsidRDefault="00C73551" w:rsidP="00F30C18">
      <w:pPr>
        <w:rPr>
          <w:rFonts w:ascii="宋体" w:hAnsi="宋体"/>
        </w:rPr>
      </w:pPr>
      <w:r>
        <w:rPr>
          <w:rFonts w:ascii="宋体" w:hAnsi="宋体" w:hint="eastAsia"/>
        </w:rPr>
        <w:t>6</w:t>
      </w:r>
      <w:r w:rsidR="00F30C18" w:rsidRPr="00322029">
        <w:rPr>
          <w:rFonts w:ascii="宋体" w:hAnsi="宋体" w:hint="eastAsia"/>
        </w:rPr>
        <w:t>.2 逾期送达或者未送达指定地点的资格预审申请文件，采购人不予受理。</w:t>
      </w:r>
    </w:p>
    <w:p w:rsidR="00F30C18" w:rsidRPr="00322029" w:rsidRDefault="00C73551" w:rsidP="00F30C18">
      <w:pPr>
        <w:rPr>
          <w:rFonts w:ascii="宋体" w:hAnsi="宋体"/>
        </w:rPr>
      </w:pPr>
      <w:bookmarkStart w:id="15" w:name="_Toc446071983"/>
      <w:bookmarkStart w:id="16" w:name="_Toc144974401"/>
      <w:bookmarkStart w:id="17" w:name="_Toc152047197"/>
      <w:r>
        <w:rPr>
          <w:rFonts w:ascii="宋体" w:hAnsi="宋体" w:hint="eastAsia"/>
        </w:rPr>
        <w:t>7</w:t>
      </w:r>
      <w:r w:rsidR="00F30C18" w:rsidRPr="00322029">
        <w:rPr>
          <w:rFonts w:ascii="宋体" w:hAnsi="宋体" w:hint="eastAsia"/>
        </w:rPr>
        <w:t>.发布公告的媒介</w:t>
      </w:r>
      <w:bookmarkEnd w:id="15"/>
    </w:p>
    <w:p w:rsidR="00F30C18" w:rsidRPr="00322029" w:rsidRDefault="00F30C18" w:rsidP="00F30C18">
      <w:pPr>
        <w:rPr>
          <w:rFonts w:ascii="宋体" w:hAnsi="宋体"/>
        </w:rPr>
      </w:pPr>
      <w:r w:rsidRPr="00322029">
        <w:rPr>
          <w:rFonts w:ascii="宋体" w:hAnsi="宋体" w:hint="eastAsia"/>
        </w:rPr>
        <w:t>本次资格预审公告同时在《中国政府采购网》</w:t>
      </w:r>
      <w:r w:rsidR="002F3728" w:rsidRPr="00322029">
        <w:rPr>
          <w:rFonts w:ascii="宋体" w:hAnsi="宋体" w:hint="eastAsia"/>
        </w:rPr>
        <w:t>和</w:t>
      </w:r>
      <w:r w:rsidR="001632DA" w:rsidRPr="00322029">
        <w:rPr>
          <w:rFonts w:ascii="宋体" w:hAnsi="宋体" w:hint="eastAsia"/>
        </w:rPr>
        <w:t>《北京市政府采购网》</w:t>
      </w:r>
      <w:r w:rsidRPr="00322029">
        <w:rPr>
          <w:rFonts w:ascii="宋体" w:hAnsi="宋体" w:hint="eastAsia"/>
        </w:rPr>
        <w:t>上发布。</w:t>
      </w:r>
    </w:p>
    <w:p w:rsidR="00F30C18" w:rsidRPr="00322029" w:rsidRDefault="00C73551" w:rsidP="00F30C18">
      <w:pPr>
        <w:rPr>
          <w:rFonts w:ascii="宋体" w:hAnsi="宋体"/>
        </w:rPr>
      </w:pPr>
      <w:bookmarkStart w:id="18" w:name="_Toc446071984"/>
      <w:r>
        <w:rPr>
          <w:rFonts w:ascii="宋体" w:hAnsi="宋体" w:hint="eastAsia"/>
        </w:rPr>
        <w:t>8</w:t>
      </w:r>
      <w:r w:rsidR="00F30C18" w:rsidRPr="00322029">
        <w:rPr>
          <w:rFonts w:ascii="宋体" w:hAnsi="宋体"/>
        </w:rPr>
        <w:t>.</w:t>
      </w:r>
      <w:r w:rsidR="00F30C18" w:rsidRPr="00322029">
        <w:rPr>
          <w:rFonts w:ascii="宋体" w:hAnsi="宋体" w:hint="eastAsia"/>
        </w:rPr>
        <w:t>其他说明</w:t>
      </w:r>
    </w:p>
    <w:p w:rsidR="00F30C18" w:rsidRPr="00322029" w:rsidRDefault="00F30C18" w:rsidP="00F30C18">
      <w:pPr>
        <w:rPr>
          <w:rFonts w:ascii="宋体" w:hAnsi="宋体"/>
        </w:rPr>
      </w:pPr>
      <w:r w:rsidRPr="00322029">
        <w:rPr>
          <w:rFonts w:ascii="宋体" w:hAnsi="宋体" w:hint="eastAsia"/>
        </w:rPr>
        <w:t>申请人通过资格预审，并确认参加竞争的，应缴纳</w:t>
      </w:r>
      <w:r w:rsidRPr="00DE2CFC">
        <w:rPr>
          <w:rFonts w:ascii="宋体" w:hAnsi="宋体"/>
        </w:rPr>
        <w:t>14.4</w:t>
      </w:r>
      <w:r w:rsidRPr="00DE2CFC">
        <w:rPr>
          <w:rFonts w:ascii="宋体" w:hAnsi="宋体" w:hint="eastAsia"/>
        </w:rPr>
        <w:t>万元人民币</w:t>
      </w:r>
      <w:r w:rsidRPr="00322029">
        <w:rPr>
          <w:rFonts w:ascii="宋体" w:hAnsi="宋体" w:hint="eastAsia"/>
        </w:rPr>
        <w:t>作为参加采购活动的投标保证金，缴纳形式包括：支票或金融机构、担保机构出具的保函等非现金形式。</w:t>
      </w:r>
    </w:p>
    <w:p w:rsidR="00F30C18" w:rsidRPr="00322029" w:rsidRDefault="00C73551" w:rsidP="00F30C18">
      <w:pPr>
        <w:rPr>
          <w:rFonts w:ascii="宋体" w:hAnsi="宋体"/>
        </w:rPr>
      </w:pPr>
      <w:r>
        <w:rPr>
          <w:rFonts w:ascii="宋体" w:hAnsi="宋体" w:hint="eastAsia"/>
        </w:rPr>
        <w:t>9</w:t>
      </w:r>
      <w:r w:rsidR="00F30C18" w:rsidRPr="00322029">
        <w:rPr>
          <w:rFonts w:ascii="宋体" w:hAnsi="宋体" w:hint="eastAsia"/>
        </w:rPr>
        <w:t>．联系方式</w:t>
      </w:r>
      <w:bookmarkEnd w:id="16"/>
      <w:bookmarkEnd w:id="17"/>
      <w:bookmarkEnd w:id="18"/>
    </w:p>
    <w:tbl>
      <w:tblPr>
        <w:tblW w:w="0" w:type="auto"/>
        <w:tblLayout w:type="fixed"/>
        <w:tblLook w:val="0000"/>
      </w:tblPr>
      <w:tblGrid>
        <w:gridCol w:w="1418"/>
        <w:gridCol w:w="2581"/>
        <w:gridCol w:w="1680"/>
        <w:gridCol w:w="2835"/>
      </w:tblGrid>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招 标 人：</w:t>
            </w:r>
          </w:p>
        </w:tc>
        <w:tc>
          <w:tcPr>
            <w:tcW w:w="2581" w:type="dxa"/>
          </w:tcPr>
          <w:p w:rsidR="00F30C18" w:rsidRPr="00322029" w:rsidRDefault="00F30C18" w:rsidP="00725A0E">
            <w:pPr>
              <w:rPr>
                <w:rFonts w:ascii="宋体" w:hAnsi="宋体"/>
              </w:rPr>
            </w:pPr>
            <w:r w:rsidRPr="00322029">
              <w:rPr>
                <w:rFonts w:ascii="宋体" w:hAnsi="宋体" w:hint="eastAsia"/>
              </w:rPr>
              <w:t>北京市朝阳区</w:t>
            </w:r>
            <w:r w:rsidR="00B33079" w:rsidRPr="00B33079">
              <w:rPr>
                <w:rFonts w:ascii="宋体" w:hAnsi="宋体" w:hint="eastAsia"/>
                <w:bCs/>
              </w:rPr>
              <w:t>社会福利中心</w:t>
            </w:r>
            <w:r w:rsidRPr="00322029">
              <w:rPr>
                <w:rFonts w:ascii="宋体" w:hAnsi="宋体" w:hint="eastAsia"/>
              </w:rPr>
              <w:t xml:space="preserve">   </w:t>
            </w:r>
          </w:p>
        </w:tc>
        <w:tc>
          <w:tcPr>
            <w:tcW w:w="1680" w:type="dxa"/>
          </w:tcPr>
          <w:p w:rsidR="00F30C18" w:rsidRPr="00322029" w:rsidRDefault="00F30C18" w:rsidP="00725A0E">
            <w:pPr>
              <w:rPr>
                <w:rFonts w:ascii="宋体" w:hAnsi="宋体"/>
              </w:rPr>
            </w:pPr>
            <w:r w:rsidRPr="00322029">
              <w:rPr>
                <w:rFonts w:ascii="宋体" w:hAnsi="宋体" w:hint="eastAsia"/>
              </w:rPr>
              <w:t>采购代理机构：</w:t>
            </w:r>
          </w:p>
        </w:tc>
        <w:tc>
          <w:tcPr>
            <w:tcW w:w="2835" w:type="dxa"/>
          </w:tcPr>
          <w:p w:rsidR="00F30C18" w:rsidRPr="00322029" w:rsidRDefault="00F30C18" w:rsidP="00725A0E">
            <w:pPr>
              <w:rPr>
                <w:rFonts w:ascii="宋体" w:hAnsi="宋体"/>
              </w:rPr>
            </w:pPr>
            <w:r w:rsidRPr="00322029">
              <w:rPr>
                <w:rFonts w:ascii="宋体" w:hAnsi="宋体" w:hint="eastAsia"/>
              </w:rPr>
              <w:t xml:space="preserve">中机国际招标有限公司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地    址：</w:t>
            </w:r>
          </w:p>
        </w:tc>
        <w:tc>
          <w:tcPr>
            <w:tcW w:w="2581" w:type="dxa"/>
          </w:tcPr>
          <w:p w:rsidR="00F30C18" w:rsidRPr="00322029" w:rsidRDefault="00F30C18" w:rsidP="00725A0E">
            <w:pPr>
              <w:rPr>
                <w:rFonts w:ascii="宋体" w:hAnsi="宋体"/>
              </w:rPr>
            </w:pPr>
            <w:r w:rsidRPr="00322029">
              <w:rPr>
                <w:rFonts w:ascii="宋体" w:hAnsi="宋体" w:hint="eastAsia"/>
              </w:rPr>
              <w:t xml:space="preserve">北京市朝阳区磨房南里甲19号  </w:t>
            </w:r>
          </w:p>
        </w:tc>
        <w:tc>
          <w:tcPr>
            <w:tcW w:w="1680" w:type="dxa"/>
          </w:tcPr>
          <w:p w:rsidR="00F30C18" w:rsidRPr="00322029" w:rsidRDefault="00F30C18" w:rsidP="00725A0E">
            <w:pPr>
              <w:rPr>
                <w:rFonts w:ascii="宋体" w:hAnsi="宋体"/>
              </w:rPr>
            </w:pPr>
            <w:r w:rsidRPr="00322029">
              <w:rPr>
                <w:rFonts w:ascii="宋体" w:hAnsi="宋体" w:hint="eastAsia"/>
              </w:rPr>
              <w:t>地    址：</w:t>
            </w:r>
          </w:p>
        </w:tc>
        <w:tc>
          <w:tcPr>
            <w:tcW w:w="2835" w:type="dxa"/>
          </w:tcPr>
          <w:p w:rsidR="00F30C18" w:rsidRPr="00322029" w:rsidRDefault="00F30C18" w:rsidP="00725A0E">
            <w:pPr>
              <w:rPr>
                <w:rFonts w:ascii="宋体" w:hAnsi="宋体"/>
              </w:rPr>
            </w:pPr>
            <w:r w:rsidRPr="00322029">
              <w:rPr>
                <w:rFonts w:ascii="宋体" w:hAnsi="宋体" w:hint="eastAsia"/>
              </w:rPr>
              <w:t xml:space="preserve">北京市丰台区西三环中路90号通用技术大厦 701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邮    编：</w:t>
            </w:r>
          </w:p>
        </w:tc>
        <w:tc>
          <w:tcPr>
            <w:tcW w:w="2581" w:type="dxa"/>
          </w:tcPr>
          <w:p w:rsidR="00F30C18" w:rsidRPr="00322029" w:rsidRDefault="00F30C18" w:rsidP="00725A0E">
            <w:pPr>
              <w:rPr>
                <w:rFonts w:ascii="宋体" w:hAnsi="宋体"/>
              </w:rPr>
            </w:pPr>
            <w:r w:rsidRPr="00322029">
              <w:rPr>
                <w:rFonts w:ascii="宋体" w:hAnsi="宋体" w:hint="eastAsia"/>
              </w:rPr>
              <w:t xml:space="preserve">  100021               </w:t>
            </w:r>
          </w:p>
        </w:tc>
        <w:tc>
          <w:tcPr>
            <w:tcW w:w="1680" w:type="dxa"/>
          </w:tcPr>
          <w:p w:rsidR="00F30C18" w:rsidRPr="00322029" w:rsidRDefault="00F30C18" w:rsidP="00725A0E">
            <w:pPr>
              <w:rPr>
                <w:rFonts w:ascii="宋体" w:hAnsi="宋体"/>
              </w:rPr>
            </w:pPr>
            <w:r w:rsidRPr="00322029">
              <w:rPr>
                <w:rFonts w:ascii="宋体" w:hAnsi="宋体" w:hint="eastAsia"/>
              </w:rPr>
              <w:t>邮    编：</w:t>
            </w:r>
          </w:p>
        </w:tc>
        <w:tc>
          <w:tcPr>
            <w:tcW w:w="2835" w:type="dxa"/>
          </w:tcPr>
          <w:p w:rsidR="00F30C18" w:rsidRPr="00322029" w:rsidRDefault="00F30C18" w:rsidP="00725A0E">
            <w:pPr>
              <w:rPr>
                <w:rFonts w:ascii="宋体" w:hAnsi="宋体"/>
              </w:rPr>
            </w:pPr>
            <w:r w:rsidRPr="00322029">
              <w:rPr>
                <w:rFonts w:ascii="宋体" w:hAnsi="宋体" w:hint="eastAsia"/>
              </w:rPr>
              <w:t xml:space="preserve">100055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联 系 人：</w:t>
            </w:r>
          </w:p>
        </w:tc>
        <w:tc>
          <w:tcPr>
            <w:tcW w:w="2581" w:type="dxa"/>
          </w:tcPr>
          <w:p w:rsidR="00F30C18" w:rsidRPr="00322029" w:rsidRDefault="00F30C18" w:rsidP="00725A0E">
            <w:pPr>
              <w:rPr>
                <w:rFonts w:ascii="宋体" w:hAnsi="宋体"/>
              </w:rPr>
            </w:pPr>
            <w:r w:rsidRPr="00322029">
              <w:rPr>
                <w:rFonts w:ascii="宋体" w:hAnsi="宋体" w:hint="eastAsia"/>
              </w:rPr>
              <w:t xml:space="preserve">  朱逊                     </w:t>
            </w:r>
          </w:p>
        </w:tc>
        <w:tc>
          <w:tcPr>
            <w:tcW w:w="1680" w:type="dxa"/>
          </w:tcPr>
          <w:p w:rsidR="00F30C18" w:rsidRPr="00322029" w:rsidRDefault="00F30C18" w:rsidP="00725A0E">
            <w:pPr>
              <w:rPr>
                <w:rFonts w:ascii="宋体" w:hAnsi="宋体"/>
              </w:rPr>
            </w:pPr>
            <w:r w:rsidRPr="00322029">
              <w:rPr>
                <w:rFonts w:ascii="宋体" w:hAnsi="宋体" w:hint="eastAsia"/>
              </w:rPr>
              <w:t>联 系 人：</w:t>
            </w:r>
          </w:p>
        </w:tc>
        <w:tc>
          <w:tcPr>
            <w:tcW w:w="2835" w:type="dxa"/>
          </w:tcPr>
          <w:p w:rsidR="00F30C18" w:rsidRPr="00322029" w:rsidRDefault="00F30C18" w:rsidP="00725A0E">
            <w:pPr>
              <w:rPr>
                <w:rFonts w:ascii="宋体" w:hAnsi="宋体"/>
              </w:rPr>
            </w:pPr>
            <w:r w:rsidRPr="00322029">
              <w:rPr>
                <w:rFonts w:ascii="宋体" w:hAnsi="宋体" w:hint="eastAsia"/>
              </w:rPr>
              <w:t xml:space="preserve">杨峭松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电    话：</w:t>
            </w:r>
          </w:p>
        </w:tc>
        <w:tc>
          <w:tcPr>
            <w:tcW w:w="2581" w:type="dxa"/>
          </w:tcPr>
          <w:p w:rsidR="00F30C18" w:rsidRPr="00322029" w:rsidRDefault="00F30C18" w:rsidP="00725A0E">
            <w:pPr>
              <w:rPr>
                <w:rFonts w:ascii="宋体" w:hAnsi="宋体"/>
              </w:rPr>
            </w:pPr>
            <w:r w:rsidRPr="00322029">
              <w:rPr>
                <w:rFonts w:ascii="宋体" w:hAnsi="宋体" w:hint="eastAsia"/>
              </w:rPr>
              <w:t xml:space="preserve">  56537886                </w:t>
            </w:r>
          </w:p>
        </w:tc>
        <w:tc>
          <w:tcPr>
            <w:tcW w:w="1680" w:type="dxa"/>
          </w:tcPr>
          <w:p w:rsidR="00F30C18" w:rsidRPr="00322029" w:rsidRDefault="00F30C18" w:rsidP="00725A0E">
            <w:pPr>
              <w:rPr>
                <w:rFonts w:ascii="宋体" w:hAnsi="宋体"/>
              </w:rPr>
            </w:pPr>
            <w:r w:rsidRPr="00322029">
              <w:rPr>
                <w:rFonts w:ascii="宋体" w:hAnsi="宋体" w:hint="eastAsia"/>
              </w:rPr>
              <w:t>电    话：</w:t>
            </w:r>
          </w:p>
        </w:tc>
        <w:tc>
          <w:tcPr>
            <w:tcW w:w="2835" w:type="dxa"/>
          </w:tcPr>
          <w:p w:rsidR="00F30C18" w:rsidRPr="00322029" w:rsidRDefault="00F30C18" w:rsidP="00725A0E">
            <w:pPr>
              <w:rPr>
                <w:rFonts w:ascii="宋体" w:hAnsi="宋体"/>
              </w:rPr>
            </w:pPr>
            <w:r w:rsidRPr="00322029">
              <w:rPr>
                <w:rFonts w:ascii="宋体" w:hAnsi="宋体" w:hint="eastAsia"/>
              </w:rPr>
              <w:t xml:space="preserve">010-63348408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传    真：</w:t>
            </w:r>
          </w:p>
        </w:tc>
        <w:tc>
          <w:tcPr>
            <w:tcW w:w="2581" w:type="dxa"/>
          </w:tcPr>
          <w:p w:rsidR="00F30C18" w:rsidRPr="00322029" w:rsidRDefault="00F30C18" w:rsidP="00725A0E">
            <w:pPr>
              <w:rPr>
                <w:rFonts w:ascii="宋体" w:hAnsi="宋体"/>
              </w:rPr>
            </w:pPr>
            <w:r w:rsidRPr="00322029">
              <w:rPr>
                <w:rFonts w:ascii="宋体" w:hAnsi="宋体" w:hint="eastAsia"/>
              </w:rPr>
              <w:t xml:space="preserve">                   </w:t>
            </w:r>
          </w:p>
        </w:tc>
        <w:tc>
          <w:tcPr>
            <w:tcW w:w="1680" w:type="dxa"/>
          </w:tcPr>
          <w:p w:rsidR="00F30C18" w:rsidRPr="00322029" w:rsidRDefault="00F30C18" w:rsidP="00725A0E">
            <w:pPr>
              <w:rPr>
                <w:rFonts w:ascii="宋体" w:hAnsi="宋体"/>
              </w:rPr>
            </w:pPr>
            <w:r w:rsidRPr="00322029">
              <w:rPr>
                <w:rFonts w:ascii="宋体" w:hAnsi="宋体" w:hint="eastAsia"/>
              </w:rPr>
              <w:t>传    真：</w:t>
            </w:r>
          </w:p>
        </w:tc>
        <w:tc>
          <w:tcPr>
            <w:tcW w:w="2835" w:type="dxa"/>
          </w:tcPr>
          <w:p w:rsidR="00F30C18" w:rsidRPr="00322029" w:rsidRDefault="00F30C18" w:rsidP="00725A0E">
            <w:pPr>
              <w:rPr>
                <w:rFonts w:ascii="宋体" w:hAnsi="宋体"/>
              </w:rPr>
            </w:pPr>
            <w:r w:rsidRPr="00322029">
              <w:rPr>
                <w:rFonts w:ascii="宋体" w:hAnsi="宋体" w:hint="eastAsia"/>
              </w:rPr>
              <w:t xml:space="preserve">010-63373540                </w:t>
            </w:r>
          </w:p>
        </w:tc>
      </w:tr>
      <w:tr w:rsidR="00F30C18" w:rsidRPr="00322029" w:rsidTr="00725A0E">
        <w:tc>
          <w:tcPr>
            <w:tcW w:w="1418" w:type="dxa"/>
          </w:tcPr>
          <w:p w:rsidR="00F30C18" w:rsidRPr="00322029" w:rsidRDefault="00F30C18" w:rsidP="00725A0E">
            <w:pPr>
              <w:rPr>
                <w:rFonts w:ascii="宋体" w:hAnsi="宋体"/>
              </w:rPr>
            </w:pPr>
            <w:r w:rsidRPr="00322029">
              <w:rPr>
                <w:rFonts w:ascii="宋体" w:hAnsi="宋体" w:hint="eastAsia"/>
              </w:rPr>
              <w:t>电子邮件：</w:t>
            </w:r>
          </w:p>
        </w:tc>
        <w:tc>
          <w:tcPr>
            <w:tcW w:w="2581" w:type="dxa"/>
          </w:tcPr>
          <w:p w:rsidR="00F30C18" w:rsidRPr="00322029" w:rsidRDefault="00F30C18" w:rsidP="00725A0E">
            <w:pPr>
              <w:rPr>
                <w:rFonts w:ascii="宋体" w:hAnsi="宋体"/>
              </w:rPr>
            </w:pPr>
            <w:r w:rsidRPr="00322029">
              <w:rPr>
                <w:rFonts w:ascii="宋体" w:hAnsi="宋体" w:hint="eastAsia"/>
              </w:rPr>
              <w:t xml:space="preserve">                      </w:t>
            </w:r>
          </w:p>
        </w:tc>
        <w:tc>
          <w:tcPr>
            <w:tcW w:w="1680" w:type="dxa"/>
          </w:tcPr>
          <w:p w:rsidR="00F30C18" w:rsidRPr="00322029" w:rsidRDefault="00F30C18" w:rsidP="00725A0E">
            <w:pPr>
              <w:rPr>
                <w:rFonts w:ascii="宋体" w:hAnsi="宋体"/>
              </w:rPr>
            </w:pPr>
            <w:r w:rsidRPr="00322029">
              <w:rPr>
                <w:rFonts w:ascii="宋体" w:hAnsi="宋体" w:hint="eastAsia"/>
              </w:rPr>
              <w:t>电子邮件：</w:t>
            </w:r>
          </w:p>
        </w:tc>
        <w:tc>
          <w:tcPr>
            <w:tcW w:w="2835" w:type="dxa"/>
          </w:tcPr>
          <w:p w:rsidR="00F30C18" w:rsidRPr="00322029" w:rsidRDefault="00F30C18" w:rsidP="00725A0E">
            <w:pPr>
              <w:rPr>
                <w:rFonts w:ascii="宋体" w:hAnsi="宋体"/>
              </w:rPr>
            </w:pPr>
            <w:r w:rsidRPr="00322029">
              <w:rPr>
                <w:rFonts w:ascii="宋体" w:hAnsi="宋体" w:hint="eastAsia"/>
              </w:rPr>
              <w:t xml:space="preserve">yangqiaosong@citc.genertec.com.cn        </w:t>
            </w:r>
          </w:p>
        </w:tc>
      </w:tr>
    </w:tbl>
    <w:p w:rsidR="00F30C18" w:rsidRPr="00322029" w:rsidRDefault="00F30C18" w:rsidP="00F30C18">
      <w:pPr>
        <w:rPr>
          <w:rFonts w:ascii="宋体" w:hAnsi="宋体"/>
          <w:color w:val="000000"/>
        </w:rPr>
      </w:pPr>
    </w:p>
    <w:p w:rsidR="00A37E8C" w:rsidRPr="00F30C18" w:rsidRDefault="00A37E8C"/>
    <w:sectPr w:rsidR="00A37E8C" w:rsidRPr="00F30C18" w:rsidSect="00A37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BC4" w:rsidRDefault="00847BC4" w:rsidP="001632DA">
      <w:pPr>
        <w:spacing w:line="240" w:lineRule="auto"/>
      </w:pPr>
      <w:r>
        <w:separator/>
      </w:r>
    </w:p>
  </w:endnote>
  <w:endnote w:type="continuationSeparator" w:id="1">
    <w:p w:rsidR="00847BC4" w:rsidRDefault="00847BC4" w:rsidP="001632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BC4" w:rsidRDefault="00847BC4" w:rsidP="001632DA">
      <w:pPr>
        <w:spacing w:line="240" w:lineRule="auto"/>
      </w:pPr>
      <w:r>
        <w:separator/>
      </w:r>
    </w:p>
  </w:footnote>
  <w:footnote w:type="continuationSeparator" w:id="1">
    <w:p w:rsidR="00847BC4" w:rsidRDefault="00847BC4" w:rsidP="001632D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C18"/>
    <w:rsid w:val="001632DA"/>
    <w:rsid w:val="002459FC"/>
    <w:rsid w:val="002F3728"/>
    <w:rsid w:val="003B39D4"/>
    <w:rsid w:val="004C1E05"/>
    <w:rsid w:val="00744953"/>
    <w:rsid w:val="00847BC4"/>
    <w:rsid w:val="00A37E8C"/>
    <w:rsid w:val="00A767B1"/>
    <w:rsid w:val="00AE493D"/>
    <w:rsid w:val="00B33079"/>
    <w:rsid w:val="00C23F5F"/>
    <w:rsid w:val="00C73551"/>
    <w:rsid w:val="00D81E46"/>
    <w:rsid w:val="00DB7A47"/>
    <w:rsid w:val="00DD4E31"/>
    <w:rsid w:val="00F30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18"/>
    <w:pPr>
      <w:widowControl w:val="0"/>
      <w:spacing w:line="40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2D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632DA"/>
    <w:rPr>
      <w:rFonts w:ascii="Calibri" w:eastAsia="宋体" w:hAnsi="Calibri" w:cs="Times New Roman"/>
      <w:sz w:val="18"/>
      <w:szCs w:val="18"/>
    </w:rPr>
  </w:style>
  <w:style w:type="paragraph" w:styleId="a4">
    <w:name w:val="footer"/>
    <w:basedOn w:val="a"/>
    <w:link w:val="Char0"/>
    <w:uiPriority w:val="99"/>
    <w:semiHidden/>
    <w:unhideWhenUsed/>
    <w:rsid w:val="001632D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632D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yangqiaosong</dc:creator>
  <cp:lastModifiedBy>yangqiaosong</cp:lastModifiedBy>
  <cp:revision>3</cp:revision>
  <dcterms:created xsi:type="dcterms:W3CDTF">2017-02-03T06:42:00Z</dcterms:created>
  <dcterms:modified xsi:type="dcterms:W3CDTF">2017-02-04T01:37:00Z</dcterms:modified>
</cp:coreProperties>
</file>