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00" w:lineRule="exact"/>
        <w:jc w:val="center"/>
        <w:rPr>
          <w:rFonts w:hint="eastAsia" w:ascii="宋体" w:hAnsi="宋体" w:eastAsia="宋体" w:cs="宋体"/>
          <w:color w:val="000000"/>
          <w:kern w:val="0"/>
          <w:sz w:val="18"/>
          <w:szCs w:val="21"/>
          <w:shd w:val="clear" w:fill="FFFFFF"/>
          <w:lang w:val="en-US" w:eastAsia="zh-CN" w:bidi="ar"/>
        </w:rPr>
      </w:pPr>
      <w:r>
        <w:rPr>
          <w:rFonts w:hint="eastAsia"/>
          <w:sz w:val="30"/>
          <w:szCs w:val="30"/>
          <w:lang w:val="en-US" w:eastAsia="zh-CN"/>
        </w:rPr>
        <w:t>怀柔区2017年农村地区“煤改气”户内工程(第四包：西庄村、龙各庄村</w:t>
      </w:r>
      <w:r>
        <w:rPr>
          <w:rFonts w:hint="eastAsia"/>
          <w:sz w:val="30"/>
          <w:szCs w:val="30"/>
        </w:rPr>
        <w:t>煤改气</w:t>
      </w:r>
      <w:r>
        <w:rPr>
          <w:rFonts w:hint="eastAsia"/>
          <w:sz w:val="30"/>
          <w:szCs w:val="30"/>
          <w:lang w:val="en-US" w:eastAsia="zh-CN"/>
        </w:rPr>
        <w:t>工程</w:t>
      </w:r>
      <w:r>
        <w:rPr>
          <w:rFonts w:hint="eastAsia"/>
          <w:sz w:val="30"/>
          <w:szCs w:val="30"/>
          <w:lang w:val="en-US" w:eastAsia="zh-CN"/>
        </w:rPr>
        <w:t>)资格预审公告</w:t>
      </w:r>
    </w:p>
    <w:p>
      <w:pPr>
        <w:widowControl/>
        <w:spacing w:line="360" w:lineRule="auto"/>
        <w:ind w:firstLine="482"/>
        <w:jc w:val="left"/>
        <w:rPr>
          <w:rFonts w:ascii="宋体" w:hAnsi="宋体" w:cs="宋体"/>
          <w:kern w:val="0"/>
          <w:sz w:val="24"/>
        </w:rPr>
      </w:pPr>
      <w:r>
        <w:rPr>
          <w:rFonts w:hint="eastAsia" w:ascii="Arial" w:hAnsi="Arial" w:cs="Arial"/>
          <w:b/>
          <w:bCs/>
          <w:color w:val="000000"/>
          <w:kern w:val="0"/>
          <w:sz w:val="24"/>
        </w:rPr>
        <w:t>一、项目概况：</w:t>
      </w:r>
      <w:bookmarkStart w:id="0" w:name="_GoBack"/>
      <w:bookmarkEnd w:id="0"/>
    </w:p>
    <w:p>
      <w:pPr>
        <w:widowControl/>
        <w:spacing w:line="360" w:lineRule="auto"/>
        <w:ind w:firstLine="240"/>
        <w:jc w:val="left"/>
        <w:rPr>
          <w:rFonts w:hint="eastAsia"/>
          <w:szCs w:val="21"/>
          <w:lang w:val="en-US" w:eastAsia="zh-CN"/>
        </w:rPr>
      </w:pPr>
      <w:r>
        <w:rPr>
          <w:rFonts w:hint="eastAsia"/>
          <w:szCs w:val="21"/>
        </w:rPr>
        <w:t>1、项目名称：</w:t>
      </w:r>
      <w:r>
        <w:rPr>
          <w:rFonts w:hint="eastAsia"/>
          <w:szCs w:val="21"/>
          <w:lang w:val="en-US" w:eastAsia="zh-CN"/>
        </w:rPr>
        <w:t>怀柔区2017年农村地区“煤改气”户内工程(第四包：西庄村、龙各庄村</w:t>
      </w:r>
      <w:r>
        <w:rPr>
          <w:rFonts w:hint="eastAsia"/>
          <w:szCs w:val="21"/>
        </w:rPr>
        <w:t>煤改气</w:t>
      </w:r>
      <w:r>
        <w:rPr>
          <w:rFonts w:hint="eastAsia"/>
          <w:szCs w:val="21"/>
          <w:lang w:val="en-US" w:eastAsia="zh-CN"/>
        </w:rPr>
        <w:t>工程)</w:t>
      </w:r>
    </w:p>
    <w:p>
      <w:pPr>
        <w:widowControl/>
        <w:spacing w:line="360" w:lineRule="auto"/>
        <w:ind w:firstLine="240"/>
        <w:jc w:val="left"/>
        <w:rPr>
          <w:rFonts w:hint="eastAsia"/>
          <w:szCs w:val="21"/>
        </w:rPr>
      </w:pPr>
      <w:r>
        <w:rPr>
          <w:rFonts w:hint="eastAsia"/>
          <w:szCs w:val="21"/>
        </w:rPr>
        <w:t>2、招标编号：0686-1741Q476378Z</w:t>
      </w:r>
      <w:r>
        <w:rPr>
          <w:rFonts w:hint="eastAsia"/>
          <w:szCs w:val="21"/>
          <w:lang w:val="en-US" w:eastAsia="zh-CN"/>
        </w:rPr>
        <w:t>/4</w:t>
      </w:r>
      <w:r>
        <w:rPr>
          <w:rFonts w:hint="eastAsia"/>
          <w:szCs w:val="21"/>
        </w:rPr>
        <w:t xml:space="preserve">  </w:t>
      </w:r>
    </w:p>
    <w:p>
      <w:pPr>
        <w:widowControl/>
        <w:spacing w:line="360" w:lineRule="auto"/>
        <w:ind w:firstLine="240"/>
        <w:jc w:val="left"/>
        <w:rPr>
          <w:rFonts w:hint="eastAsia"/>
          <w:szCs w:val="21"/>
        </w:rPr>
      </w:pPr>
      <w:r>
        <w:rPr>
          <w:rFonts w:hint="eastAsia"/>
          <w:szCs w:val="21"/>
        </w:rPr>
        <w:t>3、项目内容：</w:t>
      </w:r>
    </w:p>
    <w:p>
      <w:pPr>
        <w:autoSpaceDE w:val="0"/>
        <w:autoSpaceDN w:val="0"/>
        <w:spacing w:line="360" w:lineRule="auto"/>
        <w:ind w:right="33" w:firstLine="449" w:firstLineChars="214"/>
        <w:rPr>
          <w:rFonts w:hint="eastAsia" w:cs="宋体"/>
          <w:szCs w:val="21"/>
        </w:rPr>
      </w:pPr>
      <w:r>
        <w:rPr>
          <w:rFonts w:hint="eastAsia" w:cs="宋体"/>
          <w:szCs w:val="21"/>
        </w:rPr>
        <w:t>1、主要工程量</w:t>
      </w:r>
    </w:p>
    <w:p>
      <w:pPr>
        <w:autoSpaceDE w:val="0"/>
        <w:autoSpaceDN w:val="0"/>
        <w:spacing w:line="360" w:lineRule="auto"/>
        <w:ind w:right="33" w:firstLine="432"/>
        <w:outlineLvl w:val="0"/>
        <w:rPr>
          <w:rFonts w:hint="eastAsia" w:cs="宋体"/>
          <w:szCs w:val="21"/>
          <w:lang w:val="en-US" w:eastAsia="zh-CN"/>
        </w:rPr>
      </w:pPr>
      <w:r>
        <w:rPr>
          <w:rFonts w:hint="eastAsia" w:cs="宋体"/>
          <w:szCs w:val="21"/>
          <w:lang w:val="en-US" w:eastAsia="zh-CN"/>
        </w:rPr>
        <w:t>西庄村：</w:t>
      </w:r>
    </w:p>
    <w:p>
      <w:pPr>
        <w:autoSpaceDE w:val="0"/>
        <w:autoSpaceDN w:val="0"/>
        <w:spacing w:line="360" w:lineRule="auto"/>
        <w:ind w:right="33" w:firstLine="432"/>
        <w:outlineLvl w:val="0"/>
        <w:rPr>
          <w:szCs w:val="21"/>
        </w:rPr>
      </w:pPr>
      <w:r>
        <w:rPr>
          <w:rFonts w:hint="eastAsia"/>
          <w:szCs w:val="21"/>
        </w:rPr>
        <w:t>（1）户外架空燃气管线D27×3.5长5720米；</w:t>
      </w:r>
    </w:p>
    <w:p>
      <w:pPr>
        <w:autoSpaceDE w:val="0"/>
        <w:autoSpaceDN w:val="0"/>
        <w:spacing w:line="360" w:lineRule="auto"/>
        <w:ind w:right="33" w:firstLine="449" w:firstLineChars="214"/>
        <w:rPr>
          <w:rFonts w:hint="eastAsia"/>
          <w:szCs w:val="21"/>
        </w:rPr>
      </w:pPr>
      <w:r>
        <w:rPr>
          <w:rFonts w:hint="eastAsia"/>
          <w:szCs w:val="21"/>
        </w:rPr>
        <w:t>（2）家庭用户共332户，每户设1台双眼灶和1台壁挂炉。</w:t>
      </w:r>
    </w:p>
    <w:p>
      <w:pPr>
        <w:autoSpaceDE w:val="0"/>
        <w:autoSpaceDN w:val="0"/>
        <w:spacing w:line="360" w:lineRule="auto"/>
        <w:ind w:right="33" w:firstLine="449" w:firstLineChars="214"/>
        <w:rPr>
          <w:rFonts w:hint="eastAsia"/>
          <w:szCs w:val="21"/>
          <w:lang w:val="en-US" w:eastAsia="zh-CN"/>
        </w:rPr>
      </w:pPr>
      <w:r>
        <w:rPr>
          <w:rFonts w:hint="eastAsia"/>
          <w:szCs w:val="21"/>
          <w:lang w:val="en-US" w:eastAsia="zh-CN"/>
        </w:rPr>
        <w:t>龙各庄村：</w:t>
      </w:r>
    </w:p>
    <w:p>
      <w:pPr>
        <w:autoSpaceDE w:val="0"/>
        <w:autoSpaceDN w:val="0"/>
        <w:spacing w:line="360" w:lineRule="auto"/>
        <w:ind w:right="33" w:firstLine="432"/>
        <w:outlineLvl w:val="0"/>
        <w:rPr>
          <w:szCs w:val="21"/>
        </w:rPr>
      </w:pPr>
      <w:r>
        <w:rPr>
          <w:rFonts w:hint="eastAsia"/>
          <w:szCs w:val="21"/>
        </w:rPr>
        <w:t>（1）户外架空燃气管线D27×3.5长3912米；</w:t>
      </w:r>
    </w:p>
    <w:p>
      <w:pPr>
        <w:autoSpaceDE w:val="0"/>
        <w:autoSpaceDN w:val="0"/>
        <w:spacing w:line="360" w:lineRule="auto"/>
        <w:ind w:right="33" w:firstLine="449" w:firstLineChars="214"/>
        <w:rPr>
          <w:rFonts w:hint="eastAsia"/>
          <w:szCs w:val="21"/>
          <w:lang w:val="en-US" w:eastAsia="zh-CN"/>
        </w:rPr>
      </w:pPr>
      <w:r>
        <w:rPr>
          <w:rFonts w:hint="eastAsia"/>
          <w:szCs w:val="21"/>
        </w:rPr>
        <w:t>（2）家庭用户共234户，每户设1台双眼灶和1台壁挂炉。</w:t>
      </w:r>
    </w:p>
    <w:p>
      <w:pPr>
        <w:numPr>
          <w:ilvl w:val="0"/>
          <w:numId w:val="1"/>
        </w:numPr>
        <w:autoSpaceDE w:val="0"/>
        <w:autoSpaceDN w:val="0"/>
        <w:spacing w:line="360" w:lineRule="auto"/>
        <w:ind w:right="33" w:firstLine="449" w:firstLineChars="214"/>
        <w:rPr>
          <w:rFonts w:hAnsi="宋体" w:cs="宋体"/>
          <w:szCs w:val="21"/>
          <w:lang w:val="en-US"/>
        </w:rPr>
      </w:pPr>
      <w:r>
        <w:rPr>
          <w:rFonts w:hint="eastAsia"/>
          <w:szCs w:val="21"/>
          <w:lang w:val="en-US" w:eastAsia="zh-CN"/>
        </w:rPr>
        <w:t xml:space="preserve"> </w:t>
      </w:r>
      <w:r>
        <w:rPr>
          <w:rFonts w:hint="eastAsia" w:cs="宋体"/>
          <w:szCs w:val="21"/>
          <w:lang w:val="en-US" w:eastAsia="zh-CN"/>
        </w:rPr>
        <w:t xml:space="preserve">招标范围： </w:t>
      </w:r>
    </w:p>
    <w:p>
      <w:pPr>
        <w:numPr>
          <w:ilvl w:val="0"/>
          <w:numId w:val="0"/>
        </w:numPr>
        <w:autoSpaceDE w:val="0"/>
        <w:autoSpaceDN w:val="0"/>
        <w:spacing w:line="360" w:lineRule="auto"/>
        <w:ind w:right="33" w:rightChars="0"/>
        <w:rPr>
          <w:rFonts w:hAnsi="宋体" w:cs="宋体"/>
          <w:szCs w:val="21"/>
        </w:rPr>
      </w:pPr>
      <w:r>
        <w:rPr>
          <w:rFonts w:hint="eastAsia" w:cs="宋体"/>
          <w:szCs w:val="21"/>
          <w:lang w:val="en-US" w:eastAsia="zh-CN"/>
        </w:rPr>
        <w:t xml:space="preserve">  管道安装、螺纹球阀安装、管道试压、吹扫、工程竣工验收等完成全部工程的工作内容。</w:t>
      </w:r>
      <w:r>
        <w:rPr>
          <w:rFonts w:hint="eastAsia" w:cs="宋体"/>
          <w:szCs w:val="21"/>
        </w:rPr>
        <w:t>本工程招标范围</w:t>
      </w:r>
      <w:r>
        <w:rPr>
          <w:rFonts w:hint="eastAsia" w:hAnsi="宋体" w:cs="宋体"/>
          <w:szCs w:val="21"/>
        </w:rPr>
        <w:t>不含双眼灶、壁挂炉、自闭阀、家用紧急切断阀、铠装软管、燃气具用不锈钢波纹软管。上述项目由招标人另行委托，承包人需配合以上项目各部门工作。</w:t>
      </w:r>
    </w:p>
    <w:p>
      <w:pPr>
        <w:widowControl/>
        <w:spacing w:line="360" w:lineRule="auto"/>
        <w:ind w:firstLine="240"/>
        <w:jc w:val="left"/>
        <w:rPr>
          <w:rFonts w:hint="eastAsia"/>
          <w:szCs w:val="21"/>
        </w:rPr>
      </w:pPr>
      <w:r>
        <w:rPr>
          <w:rFonts w:hint="eastAsia"/>
          <w:szCs w:val="21"/>
          <w:lang w:val="en-US" w:eastAsia="zh-CN"/>
        </w:rPr>
        <w:t xml:space="preserve">  4</w:t>
      </w:r>
      <w:r>
        <w:rPr>
          <w:rFonts w:hint="eastAsia"/>
          <w:szCs w:val="21"/>
        </w:rPr>
        <w:t>、项目实施地点：北京市怀柔区</w:t>
      </w:r>
      <w:r>
        <w:rPr>
          <w:rFonts w:hint="eastAsia"/>
          <w:szCs w:val="21"/>
          <w:lang w:val="en-US" w:eastAsia="zh-CN"/>
        </w:rPr>
        <w:t>西庄</w:t>
      </w:r>
      <w:r>
        <w:rPr>
          <w:rFonts w:hint="eastAsia"/>
          <w:szCs w:val="21"/>
        </w:rPr>
        <w:t>村</w:t>
      </w:r>
      <w:r>
        <w:rPr>
          <w:rFonts w:hint="eastAsia"/>
          <w:szCs w:val="21"/>
          <w:lang w:eastAsia="zh-CN"/>
        </w:rPr>
        <w:t>、</w:t>
      </w:r>
      <w:r>
        <w:rPr>
          <w:rFonts w:hint="eastAsia"/>
          <w:szCs w:val="21"/>
          <w:lang w:val="en-US" w:eastAsia="zh-CN"/>
        </w:rPr>
        <w:t>龙各庄村</w:t>
      </w:r>
      <w:r>
        <w:rPr>
          <w:rFonts w:hint="eastAsia"/>
          <w:szCs w:val="21"/>
        </w:rPr>
        <w:t>。</w:t>
      </w:r>
    </w:p>
    <w:p>
      <w:pPr>
        <w:widowControl/>
        <w:spacing w:line="360" w:lineRule="auto"/>
        <w:ind w:firstLine="240"/>
        <w:jc w:val="left"/>
        <w:rPr>
          <w:rFonts w:hint="eastAsia" w:hAnsi="宋体" w:cs="宋体"/>
          <w:szCs w:val="21"/>
        </w:rPr>
      </w:pPr>
      <w:r>
        <w:rPr>
          <w:rFonts w:hint="eastAsia"/>
          <w:szCs w:val="21"/>
          <w:lang w:val="en-US" w:eastAsia="zh-CN"/>
        </w:rPr>
        <w:t xml:space="preserve">  5</w:t>
      </w:r>
      <w:r>
        <w:rPr>
          <w:rFonts w:hint="eastAsia"/>
          <w:szCs w:val="21"/>
        </w:rPr>
        <w:t>、工程资金来自财政资金，超过招标控制价</w:t>
      </w:r>
      <w:r>
        <w:rPr>
          <w:rFonts w:hint="eastAsia" w:hAnsi="宋体" w:cs="宋体"/>
          <w:szCs w:val="21"/>
        </w:rPr>
        <w:t>的投标将被拒绝。</w:t>
      </w:r>
    </w:p>
    <w:p>
      <w:pPr>
        <w:autoSpaceDE w:val="0"/>
        <w:autoSpaceDN w:val="0"/>
        <w:spacing w:line="360" w:lineRule="auto"/>
        <w:ind w:right="33" w:firstLine="449" w:firstLineChars="214"/>
        <w:rPr>
          <w:rFonts w:hint="eastAsia" w:hAnsi="宋体" w:cs="宋体"/>
          <w:szCs w:val="21"/>
        </w:rPr>
      </w:pPr>
      <w:r>
        <w:rPr>
          <w:rFonts w:hint="eastAsia" w:hAnsi="宋体" w:cs="宋体"/>
          <w:szCs w:val="21"/>
        </w:rPr>
        <w:t>招标控制价总价：小写：1412639.84元</w:t>
      </w:r>
    </w:p>
    <w:p>
      <w:pPr>
        <w:autoSpaceDE w:val="0"/>
        <w:autoSpaceDN w:val="0"/>
        <w:spacing w:line="360" w:lineRule="auto"/>
        <w:ind w:right="33" w:firstLine="449" w:firstLineChars="214"/>
        <w:rPr>
          <w:rFonts w:hint="eastAsia" w:hAnsi="宋体" w:cs="宋体"/>
          <w:szCs w:val="21"/>
        </w:rPr>
      </w:pPr>
      <w:r>
        <w:rPr>
          <w:rFonts w:hint="eastAsia" w:hAnsi="宋体" w:cs="宋体"/>
          <w:szCs w:val="21"/>
        </w:rPr>
        <w:t>大写：</w:t>
      </w:r>
      <w:r>
        <w:rPr>
          <w:rFonts w:hint="eastAsia" w:hAnsi="宋体" w:cs="宋体"/>
          <w:szCs w:val="21"/>
        </w:rPr>
        <w:fldChar w:fldCharType="begin"/>
      </w:r>
      <w:r>
        <w:rPr>
          <w:rFonts w:hint="eastAsia" w:hAnsi="宋体" w:cs="宋体"/>
          <w:szCs w:val="21"/>
        </w:rPr>
        <w:instrText xml:space="preserve"> = 1412639 \* CHINESENUM2 </w:instrText>
      </w:r>
      <w:r>
        <w:rPr>
          <w:rFonts w:hint="eastAsia" w:hAnsi="宋体" w:cs="宋体"/>
          <w:szCs w:val="21"/>
        </w:rPr>
        <w:fldChar w:fldCharType="separate"/>
      </w:r>
      <w:r>
        <w:rPr>
          <w:rFonts w:hint="eastAsia" w:hAnsi="宋体" w:cs="宋体"/>
          <w:szCs w:val="21"/>
        </w:rPr>
        <w:t>壹佰肆拾壹万贰仟陆佰叁拾玖</w:t>
      </w:r>
      <w:r>
        <w:rPr>
          <w:rFonts w:hint="eastAsia" w:hAnsi="宋体" w:cs="宋体"/>
          <w:szCs w:val="21"/>
        </w:rPr>
        <w:fldChar w:fldCharType="end"/>
      </w:r>
      <w:r>
        <w:rPr>
          <w:rFonts w:hint="eastAsia" w:hAnsi="宋体" w:cs="宋体"/>
          <w:szCs w:val="21"/>
        </w:rPr>
        <w:t>元捌角肆分</w:t>
      </w:r>
      <w:r>
        <w:rPr>
          <w:rFonts w:hint="eastAsia" w:hAnsi="宋体" w:cs="宋体"/>
          <w:szCs w:val="21"/>
          <w:lang w:val="en-US" w:eastAsia="zh-CN"/>
        </w:rPr>
        <w:t xml:space="preserve">       </w:t>
      </w:r>
    </w:p>
    <w:p>
      <w:pPr>
        <w:widowControl/>
        <w:spacing w:line="360" w:lineRule="auto"/>
        <w:ind w:firstLine="240"/>
        <w:jc w:val="left"/>
        <w:rPr>
          <w:rFonts w:hint="eastAsia"/>
          <w:szCs w:val="21"/>
        </w:rPr>
      </w:pPr>
      <w:r>
        <w:rPr>
          <w:rFonts w:hint="eastAsia"/>
          <w:szCs w:val="21"/>
        </w:rPr>
        <w:t>二、投标人资格要求：</w:t>
      </w:r>
    </w:p>
    <w:p>
      <w:pPr>
        <w:widowControl/>
        <w:spacing w:line="360" w:lineRule="auto"/>
        <w:ind w:firstLine="240"/>
        <w:jc w:val="left"/>
        <w:rPr>
          <w:rFonts w:hint="eastAsia"/>
          <w:szCs w:val="21"/>
        </w:rPr>
      </w:pPr>
      <w:r>
        <w:rPr>
          <w:rFonts w:hint="eastAsia"/>
          <w:szCs w:val="21"/>
        </w:rPr>
        <w:t xml:space="preserve">1、具有独立承担民事责任的能力； </w:t>
      </w:r>
    </w:p>
    <w:p>
      <w:pPr>
        <w:widowControl/>
        <w:spacing w:line="360" w:lineRule="auto"/>
        <w:ind w:firstLine="240"/>
        <w:jc w:val="left"/>
        <w:rPr>
          <w:rFonts w:hint="eastAsia"/>
          <w:szCs w:val="21"/>
        </w:rPr>
      </w:pPr>
      <w:r>
        <w:rPr>
          <w:rFonts w:hint="eastAsia"/>
          <w:szCs w:val="21"/>
        </w:rPr>
        <w:t xml:space="preserve">2、具有良好的商业信誉和健全的财务会计制度； </w:t>
      </w:r>
    </w:p>
    <w:p>
      <w:pPr>
        <w:widowControl/>
        <w:spacing w:line="360" w:lineRule="auto"/>
        <w:ind w:firstLine="240"/>
        <w:jc w:val="left"/>
        <w:rPr>
          <w:rFonts w:hint="eastAsia"/>
          <w:szCs w:val="21"/>
        </w:rPr>
      </w:pPr>
      <w:r>
        <w:rPr>
          <w:rFonts w:hint="eastAsia"/>
          <w:szCs w:val="21"/>
        </w:rPr>
        <w:t xml:space="preserve">3、具有履行合同所必需的设备和专业技术能力； </w:t>
      </w:r>
    </w:p>
    <w:p>
      <w:pPr>
        <w:widowControl/>
        <w:spacing w:line="360" w:lineRule="auto"/>
        <w:ind w:firstLine="240"/>
        <w:jc w:val="left"/>
        <w:rPr>
          <w:rFonts w:hint="eastAsia"/>
          <w:szCs w:val="21"/>
        </w:rPr>
      </w:pPr>
      <w:r>
        <w:rPr>
          <w:rFonts w:hint="eastAsia"/>
          <w:szCs w:val="21"/>
        </w:rPr>
        <w:t xml:space="preserve">4、有依法缴纳税收和社会保障资金的良好记录； </w:t>
      </w:r>
    </w:p>
    <w:p>
      <w:pPr>
        <w:widowControl/>
        <w:spacing w:line="360" w:lineRule="auto"/>
        <w:ind w:firstLine="240"/>
        <w:jc w:val="left"/>
        <w:rPr>
          <w:rFonts w:hint="eastAsia"/>
          <w:szCs w:val="21"/>
        </w:rPr>
      </w:pPr>
      <w:r>
        <w:rPr>
          <w:rFonts w:hint="eastAsia"/>
          <w:szCs w:val="21"/>
        </w:rPr>
        <w:t xml:space="preserve">5、参加政府采购活动前三年内，在经营活动中没有重大违法记录； </w:t>
      </w:r>
    </w:p>
    <w:p>
      <w:pPr>
        <w:widowControl/>
        <w:spacing w:line="360" w:lineRule="auto"/>
        <w:ind w:firstLine="240"/>
        <w:jc w:val="left"/>
        <w:rPr>
          <w:rFonts w:hint="eastAsia"/>
          <w:szCs w:val="21"/>
        </w:rPr>
      </w:pPr>
      <w:r>
        <w:rPr>
          <w:rFonts w:hint="eastAsia"/>
          <w:szCs w:val="21"/>
        </w:rPr>
        <w:t>6、投标人及其法定代表人、拟派项目经理在参加投标活动前三年内无行贿犯罪记录</w:t>
      </w:r>
    </w:p>
    <w:p>
      <w:pPr>
        <w:widowControl/>
        <w:spacing w:line="360" w:lineRule="auto"/>
        <w:ind w:firstLine="240"/>
        <w:jc w:val="left"/>
        <w:rPr>
          <w:rFonts w:hint="eastAsia"/>
          <w:szCs w:val="21"/>
        </w:rPr>
      </w:pPr>
      <w:r>
        <w:rPr>
          <w:rFonts w:hint="eastAsia"/>
          <w:szCs w:val="21"/>
        </w:rPr>
        <w:t>7、法律、行政法规规定的其他条件；</w:t>
      </w:r>
    </w:p>
    <w:p>
      <w:pPr>
        <w:widowControl/>
        <w:spacing w:line="360" w:lineRule="auto"/>
        <w:ind w:firstLine="240"/>
        <w:jc w:val="left"/>
        <w:rPr>
          <w:rFonts w:hint="eastAsia"/>
          <w:szCs w:val="21"/>
          <w:lang w:eastAsia="zh-CN"/>
        </w:rPr>
      </w:pPr>
      <w:r>
        <w:rPr>
          <w:rFonts w:hint="eastAsia"/>
          <w:szCs w:val="21"/>
        </w:rPr>
        <w:t>8、本次招标要求投标人须具有：市政公用工程施工总承包</w:t>
      </w:r>
      <w:r>
        <w:rPr>
          <w:rFonts w:hint="eastAsia"/>
          <w:szCs w:val="21"/>
          <w:lang w:eastAsia="zh-CN"/>
        </w:rPr>
        <w:t>叁</w:t>
      </w:r>
      <w:r>
        <w:rPr>
          <w:rFonts w:hint="eastAsia"/>
          <w:szCs w:val="21"/>
        </w:rPr>
        <w:t>级(含)以上资质，并在人员、设备、资金等方面具有相应的施工能力。投标人拟派项目经理须具备市政公用工程贰级专业贰级注册建造师执业资格，具备有效的安全生产考核合格证书（B本）</w:t>
      </w:r>
      <w:r>
        <w:rPr>
          <w:rFonts w:hint="eastAsia"/>
          <w:szCs w:val="21"/>
          <w:lang w:eastAsia="zh-CN"/>
        </w:rPr>
        <w:t>；</w:t>
      </w:r>
    </w:p>
    <w:p>
      <w:pPr>
        <w:widowControl/>
        <w:spacing w:line="360" w:lineRule="auto"/>
        <w:ind w:firstLine="240"/>
        <w:jc w:val="left"/>
        <w:rPr>
          <w:rFonts w:hint="eastAsia"/>
          <w:szCs w:val="21"/>
        </w:rPr>
      </w:pPr>
      <w:r>
        <w:rPr>
          <w:rFonts w:hint="eastAsia"/>
          <w:szCs w:val="21"/>
        </w:rPr>
        <w:t>9、有近三年内同类服务工作的经验和业绩</w:t>
      </w:r>
    </w:p>
    <w:p>
      <w:pPr>
        <w:widowControl/>
        <w:spacing w:line="360" w:lineRule="auto"/>
        <w:ind w:firstLine="240"/>
        <w:jc w:val="left"/>
        <w:rPr>
          <w:rFonts w:hint="eastAsia"/>
          <w:szCs w:val="21"/>
          <w:lang w:val="en-US" w:eastAsia="zh-CN"/>
        </w:rPr>
      </w:pPr>
      <w:r>
        <w:rPr>
          <w:rFonts w:hint="eastAsia"/>
          <w:szCs w:val="21"/>
          <w:lang w:val="en-US" w:eastAsia="zh-CN"/>
        </w:rPr>
        <w:t>10、投标人被“信用中国”网站、“中国政府采购网”网站列入①失信被执行人、②重大税收违法案件当事人名单、③政府采购严重违法失信行为记录名单，有上述记录其中之一的不得参加本次项目的投标</w:t>
      </w:r>
    </w:p>
    <w:p>
      <w:pPr>
        <w:widowControl/>
        <w:spacing w:line="360" w:lineRule="auto"/>
        <w:ind w:firstLine="240"/>
        <w:jc w:val="left"/>
        <w:rPr>
          <w:rFonts w:hint="eastAsia"/>
          <w:szCs w:val="21"/>
        </w:rPr>
      </w:pPr>
      <w:r>
        <w:rPr>
          <w:rFonts w:hint="eastAsia"/>
          <w:szCs w:val="21"/>
        </w:rPr>
        <w:t>1</w:t>
      </w:r>
      <w:r>
        <w:rPr>
          <w:rFonts w:hint="eastAsia"/>
          <w:szCs w:val="21"/>
          <w:lang w:val="en-US" w:eastAsia="zh-CN"/>
        </w:rPr>
        <w:t>1</w:t>
      </w:r>
      <w:r>
        <w:rPr>
          <w:rFonts w:hint="eastAsia"/>
          <w:szCs w:val="21"/>
        </w:rPr>
        <w:t>、本项目不接受联合体。</w:t>
      </w:r>
    </w:p>
    <w:p>
      <w:pPr>
        <w:widowControl/>
        <w:spacing w:line="360" w:lineRule="auto"/>
        <w:ind w:firstLine="240"/>
        <w:jc w:val="left"/>
        <w:rPr>
          <w:rFonts w:hint="eastAsia"/>
          <w:szCs w:val="21"/>
        </w:rPr>
      </w:pPr>
      <w:r>
        <w:rPr>
          <w:rFonts w:hint="eastAsia"/>
          <w:szCs w:val="21"/>
        </w:rPr>
        <w:t>1</w:t>
      </w:r>
      <w:r>
        <w:rPr>
          <w:rFonts w:hint="eastAsia"/>
          <w:szCs w:val="21"/>
          <w:lang w:val="en-US" w:eastAsia="zh-CN"/>
        </w:rPr>
        <w:t>2</w:t>
      </w:r>
      <w:r>
        <w:rPr>
          <w:rFonts w:hint="eastAsia"/>
          <w:szCs w:val="21"/>
        </w:rPr>
        <w:t>、本项目不得转包与分包</w:t>
      </w:r>
    </w:p>
    <w:p>
      <w:pPr>
        <w:widowControl/>
        <w:spacing w:line="360" w:lineRule="auto"/>
        <w:ind w:firstLine="240"/>
        <w:jc w:val="left"/>
        <w:rPr>
          <w:rFonts w:hint="eastAsia"/>
          <w:szCs w:val="21"/>
        </w:rPr>
      </w:pPr>
      <w:r>
        <w:rPr>
          <w:rFonts w:hint="eastAsia"/>
          <w:szCs w:val="21"/>
        </w:rPr>
        <w:t>1</w:t>
      </w:r>
      <w:r>
        <w:rPr>
          <w:rFonts w:hint="eastAsia"/>
          <w:szCs w:val="21"/>
          <w:lang w:val="en-US" w:eastAsia="zh-CN"/>
        </w:rPr>
        <w:t>3</w:t>
      </w:r>
      <w:r>
        <w:rPr>
          <w:rFonts w:hint="eastAsia"/>
          <w:szCs w:val="21"/>
        </w:rPr>
        <w:t>、 本采购项目执行政府采购有关鼓励支持节能产品以及支持中小企业等的政策规定。</w:t>
      </w:r>
    </w:p>
    <w:p>
      <w:pPr>
        <w:widowControl/>
        <w:spacing w:line="360" w:lineRule="auto"/>
        <w:ind w:firstLine="240"/>
        <w:jc w:val="left"/>
        <w:rPr>
          <w:rFonts w:hint="eastAsia"/>
          <w:szCs w:val="21"/>
        </w:rPr>
      </w:pPr>
      <w:r>
        <w:rPr>
          <w:rFonts w:hint="eastAsia"/>
          <w:szCs w:val="21"/>
        </w:rPr>
        <w:t>三、报名时间、地点：</w:t>
      </w:r>
    </w:p>
    <w:p>
      <w:pPr>
        <w:widowControl/>
        <w:spacing w:line="360" w:lineRule="auto"/>
        <w:ind w:firstLine="240"/>
        <w:jc w:val="left"/>
        <w:rPr>
          <w:rFonts w:hint="eastAsia"/>
          <w:szCs w:val="21"/>
        </w:rPr>
      </w:pPr>
      <w:r>
        <w:rPr>
          <w:rFonts w:hint="eastAsia"/>
          <w:szCs w:val="21"/>
        </w:rPr>
        <w:t>1、报名时间：2017年</w:t>
      </w:r>
      <w:r>
        <w:rPr>
          <w:rFonts w:hint="eastAsia"/>
          <w:szCs w:val="21"/>
          <w:lang w:val="en-US" w:eastAsia="zh-CN"/>
        </w:rPr>
        <w:t>6</w:t>
      </w:r>
      <w:r>
        <w:rPr>
          <w:rFonts w:hint="eastAsia"/>
          <w:szCs w:val="21"/>
        </w:rPr>
        <w:t>月</w:t>
      </w:r>
      <w:r>
        <w:rPr>
          <w:rFonts w:hint="eastAsia"/>
          <w:szCs w:val="21"/>
          <w:lang w:val="en-US" w:eastAsia="zh-CN"/>
        </w:rPr>
        <w:t>22</w:t>
      </w:r>
      <w:r>
        <w:rPr>
          <w:rFonts w:hint="eastAsia"/>
          <w:szCs w:val="21"/>
        </w:rPr>
        <w:t>日9:00至2017年</w:t>
      </w:r>
      <w:r>
        <w:rPr>
          <w:rFonts w:hint="eastAsia"/>
          <w:szCs w:val="21"/>
          <w:lang w:val="en-US" w:eastAsia="zh-CN"/>
        </w:rPr>
        <w:t>7</w:t>
      </w:r>
      <w:r>
        <w:rPr>
          <w:rFonts w:hint="eastAsia"/>
          <w:szCs w:val="21"/>
        </w:rPr>
        <w:t>月</w:t>
      </w:r>
      <w:r>
        <w:rPr>
          <w:rFonts w:hint="eastAsia"/>
          <w:szCs w:val="21"/>
          <w:lang w:val="en-US" w:eastAsia="zh-CN"/>
        </w:rPr>
        <w:t>3</w:t>
      </w:r>
      <w:r>
        <w:rPr>
          <w:rFonts w:hint="eastAsia"/>
          <w:szCs w:val="21"/>
        </w:rPr>
        <w:t>日1</w:t>
      </w:r>
      <w:r>
        <w:rPr>
          <w:rFonts w:hint="eastAsia"/>
          <w:szCs w:val="21"/>
          <w:lang w:val="en-US" w:eastAsia="zh-CN"/>
        </w:rPr>
        <w:t>6</w:t>
      </w:r>
      <w:r>
        <w:rPr>
          <w:rFonts w:hint="eastAsia"/>
          <w:szCs w:val="21"/>
        </w:rPr>
        <w:t>:00（休息日除外）</w:t>
      </w:r>
    </w:p>
    <w:p>
      <w:pPr>
        <w:widowControl/>
        <w:spacing w:line="360" w:lineRule="auto"/>
        <w:ind w:firstLine="240"/>
        <w:jc w:val="left"/>
        <w:rPr>
          <w:rFonts w:hint="eastAsia"/>
          <w:szCs w:val="21"/>
          <w:lang w:val="en-US" w:eastAsia="zh-CN"/>
        </w:rPr>
      </w:pPr>
      <w:r>
        <w:rPr>
          <w:rFonts w:hint="eastAsia"/>
          <w:szCs w:val="21"/>
        </w:rPr>
        <w:t>2、报名的地点：</w:t>
      </w:r>
      <w:r>
        <w:rPr>
          <w:rFonts w:hint="eastAsia"/>
          <w:szCs w:val="21"/>
          <w:lang w:val="en-US" w:eastAsia="zh-CN"/>
        </w:rPr>
        <w:t>北京国际贸易公司402室(朝阳区建外大街甲3号)</w:t>
      </w:r>
    </w:p>
    <w:p>
      <w:pPr>
        <w:keepNext w:val="0"/>
        <w:keepLines w:val="0"/>
        <w:pageBreakBefore w:val="0"/>
        <w:widowControl/>
        <w:kinsoku/>
        <w:wordWrap/>
        <w:overflowPunct/>
        <w:topLinePunct w:val="0"/>
        <w:autoSpaceDE/>
        <w:autoSpaceDN/>
        <w:bidi w:val="0"/>
        <w:adjustRightInd/>
        <w:snapToGrid/>
        <w:spacing w:line="360" w:lineRule="auto"/>
        <w:ind w:right="0" w:rightChars="0" w:firstLine="240"/>
        <w:jc w:val="left"/>
        <w:textAlignment w:val="auto"/>
        <w:outlineLvl w:val="9"/>
        <w:rPr>
          <w:rFonts w:hint="eastAsia"/>
          <w:szCs w:val="21"/>
          <w:lang w:val="en-US" w:eastAsia="zh-CN"/>
        </w:rPr>
      </w:pPr>
      <w:r>
        <w:rPr>
          <w:rFonts w:hint="eastAsia"/>
          <w:szCs w:val="21"/>
          <w:lang w:val="en-US" w:eastAsia="zh-CN"/>
        </w:rPr>
        <w:t>3、报名时所递交的资格审查资料：</w:t>
      </w:r>
    </w:p>
    <w:p>
      <w:pPr>
        <w:pStyle w:val="7"/>
        <w:keepNext w:val="0"/>
        <w:keepLines w:val="0"/>
        <w:pageBreakBefore w:val="0"/>
        <w:numPr>
          <w:ilvl w:val="0"/>
          <w:numId w:val="2"/>
        </w:numPr>
        <w:kinsoku/>
        <w:wordWrap/>
        <w:overflowPunct/>
        <w:topLinePunct w:val="0"/>
        <w:autoSpaceDE/>
        <w:autoSpaceDN/>
        <w:bidi w:val="0"/>
        <w:adjustRightInd/>
        <w:snapToGrid/>
        <w:spacing w:line="360" w:lineRule="auto"/>
        <w:ind w:left="1134" w:right="0" w:rightChars="0" w:hanging="399" w:firstLineChars="0"/>
        <w:textAlignment w:val="auto"/>
        <w:outlineLvl w:val="9"/>
        <w:rPr>
          <w:rFonts w:ascii="宋体"/>
          <w:bCs/>
          <w:szCs w:val="21"/>
        </w:rPr>
      </w:pPr>
      <w:r>
        <w:rPr>
          <w:rFonts w:hint="eastAsia" w:ascii="宋体" w:hAnsi="宋体"/>
          <w:bCs/>
          <w:szCs w:val="21"/>
        </w:rPr>
        <w:t>企业法人营业执照副本复印件，加盖资格预审申请人公章</w:t>
      </w:r>
    </w:p>
    <w:p>
      <w:pPr>
        <w:pStyle w:val="7"/>
        <w:keepNext w:val="0"/>
        <w:keepLines w:val="0"/>
        <w:pageBreakBefore w:val="0"/>
        <w:numPr>
          <w:ilvl w:val="0"/>
          <w:numId w:val="2"/>
        </w:numPr>
        <w:kinsoku/>
        <w:wordWrap/>
        <w:overflowPunct/>
        <w:topLinePunct w:val="0"/>
        <w:autoSpaceDE/>
        <w:autoSpaceDN/>
        <w:bidi w:val="0"/>
        <w:adjustRightInd/>
        <w:snapToGrid/>
        <w:spacing w:line="360" w:lineRule="auto"/>
        <w:ind w:left="1134" w:right="0" w:rightChars="0" w:hanging="399" w:firstLineChars="0"/>
        <w:textAlignment w:val="auto"/>
        <w:outlineLvl w:val="9"/>
        <w:rPr>
          <w:rFonts w:ascii="宋体"/>
          <w:bCs/>
          <w:szCs w:val="21"/>
        </w:rPr>
      </w:pPr>
      <w:r>
        <w:rPr>
          <w:rFonts w:hint="eastAsia" w:ascii="宋体" w:hAnsi="宋体"/>
          <w:bCs/>
          <w:szCs w:val="21"/>
        </w:rPr>
        <w:t>法定代表人授权书原件及被授权人身份证复印件（加盖</w:t>
      </w:r>
      <w:r>
        <w:rPr>
          <w:rFonts w:hint="eastAsia" w:ascii="宋体" w:hAnsi="宋体"/>
          <w:bCs/>
          <w:szCs w:val="21"/>
          <w:lang w:val="en-US" w:eastAsia="zh-CN"/>
        </w:rPr>
        <w:t>投标</w:t>
      </w:r>
      <w:r>
        <w:rPr>
          <w:rFonts w:hint="eastAsia" w:ascii="宋体" w:hAnsi="宋体"/>
          <w:bCs/>
          <w:szCs w:val="21"/>
        </w:rPr>
        <w:t>人公章）</w:t>
      </w:r>
    </w:p>
    <w:p>
      <w:pPr>
        <w:pStyle w:val="7"/>
        <w:keepNext w:val="0"/>
        <w:keepLines w:val="0"/>
        <w:pageBreakBefore w:val="0"/>
        <w:numPr>
          <w:ilvl w:val="0"/>
          <w:numId w:val="2"/>
        </w:numPr>
        <w:kinsoku/>
        <w:wordWrap/>
        <w:overflowPunct/>
        <w:topLinePunct w:val="0"/>
        <w:autoSpaceDE/>
        <w:autoSpaceDN/>
        <w:bidi w:val="0"/>
        <w:adjustRightInd/>
        <w:snapToGrid/>
        <w:spacing w:line="360" w:lineRule="auto"/>
        <w:ind w:left="1134" w:right="0" w:rightChars="0" w:hanging="399" w:firstLineChars="0"/>
        <w:textAlignment w:val="auto"/>
        <w:outlineLvl w:val="9"/>
        <w:rPr>
          <w:rFonts w:ascii="宋体"/>
          <w:bCs/>
          <w:szCs w:val="21"/>
        </w:rPr>
      </w:pPr>
      <w:r>
        <w:rPr>
          <w:rFonts w:hint="eastAsia" w:ascii="宋体" w:hAnsi="宋体"/>
          <w:bCs/>
          <w:szCs w:val="21"/>
          <w:lang w:val="en-US" w:eastAsia="zh-CN"/>
        </w:rPr>
        <w:t>投标</w:t>
      </w:r>
      <w:r>
        <w:rPr>
          <w:rFonts w:hint="eastAsia" w:ascii="宋体" w:hAnsi="宋体"/>
          <w:bCs/>
          <w:szCs w:val="21"/>
        </w:rPr>
        <w:t>人的资信证明文件：会计师事务所出具的</w:t>
      </w:r>
      <w:r>
        <w:rPr>
          <w:rFonts w:ascii="宋体" w:hAnsi="宋体"/>
          <w:bCs/>
          <w:szCs w:val="21"/>
        </w:rPr>
        <w:t>201</w:t>
      </w:r>
      <w:r>
        <w:rPr>
          <w:rFonts w:hint="eastAsia" w:ascii="宋体" w:hAnsi="宋体"/>
          <w:bCs/>
          <w:szCs w:val="21"/>
          <w:lang w:val="en-US" w:eastAsia="zh-CN"/>
        </w:rPr>
        <w:t>5</w:t>
      </w:r>
      <w:r>
        <w:rPr>
          <w:rFonts w:hint="eastAsia" w:ascii="宋体" w:hAnsi="宋体"/>
          <w:bCs/>
          <w:szCs w:val="21"/>
        </w:rPr>
        <w:t>年度</w:t>
      </w:r>
      <w:r>
        <w:rPr>
          <w:rFonts w:hint="eastAsia" w:ascii="宋体" w:hAnsi="宋体"/>
          <w:bCs/>
          <w:szCs w:val="21"/>
          <w:lang w:val="en-US" w:eastAsia="zh-CN"/>
        </w:rPr>
        <w:t>或2016年度</w:t>
      </w:r>
      <w:r>
        <w:rPr>
          <w:rFonts w:hint="eastAsia" w:ascii="宋体" w:hAnsi="宋体"/>
          <w:bCs/>
          <w:szCs w:val="21"/>
        </w:rPr>
        <w:t>财务审计报告复印件，加盖资格预审申请人公章。如果</w:t>
      </w:r>
      <w:r>
        <w:rPr>
          <w:rFonts w:hint="eastAsia" w:ascii="宋体" w:hAnsi="宋体"/>
          <w:bCs/>
          <w:szCs w:val="21"/>
          <w:lang w:val="en-US" w:eastAsia="zh-CN"/>
        </w:rPr>
        <w:t>投标</w:t>
      </w:r>
      <w:r>
        <w:rPr>
          <w:rFonts w:hint="eastAsia" w:ascii="宋体" w:hAnsi="宋体"/>
          <w:bCs/>
          <w:szCs w:val="21"/>
        </w:rPr>
        <w:t>人为新成立单位，无法提供审计报告的，则需提供新企业验资报告复印件并加盖供应商单位公章。如</w:t>
      </w:r>
      <w:r>
        <w:rPr>
          <w:rFonts w:hint="eastAsia" w:ascii="宋体" w:hAnsi="宋体"/>
          <w:bCs/>
          <w:szCs w:val="21"/>
          <w:lang w:val="en-US" w:eastAsia="zh-CN"/>
        </w:rPr>
        <w:t>投标</w:t>
      </w:r>
      <w:r>
        <w:rPr>
          <w:rFonts w:hint="eastAsia" w:ascii="宋体" w:hAnsi="宋体"/>
          <w:bCs/>
          <w:szCs w:val="21"/>
        </w:rPr>
        <w:t>人无法提供审计报告，则需提供开户银行出具的针对本采购项目的资信证明文件原件。银行出具的存款证明文件不能替代银行资信证明文件。</w:t>
      </w:r>
    </w:p>
    <w:p>
      <w:pPr>
        <w:pStyle w:val="7"/>
        <w:keepNext w:val="0"/>
        <w:keepLines w:val="0"/>
        <w:pageBreakBefore w:val="0"/>
        <w:numPr>
          <w:ilvl w:val="0"/>
          <w:numId w:val="2"/>
        </w:numPr>
        <w:kinsoku/>
        <w:wordWrap/>
        <w:overflowPunct/>
        <w:topLinePunct w:val="0"/>
        <w:autoSpaceDE/>
        <w:autoSpaceDN/>
        <w:bidi w:val="0"/>
        <w:adjustRightInd/>
        <w:snapToGrid/>
        <w:spacing w:line="360" w:lineRule="auto"/>
        <w:ind w:left="1134" w:right="0" w:rightChars="0" w:hanging="399" w:firstLineChars="0"/>
        <w:textAlignment w:val="auto"/>
        <w:outlineLvl w:val="9"/>
        <w:rPr>
          <w:rFonts w:ascii="宋体"/>
          <w:bCs/>
          <w:szCs w:val="21"/>
        </w:rPr>
      </w:pPr>
      <w:r>
        <w:rPr>
          <w:rFonts w:hint="eastAsia" w:ascii="宋体" w:hAnsi="宋体"/>
          <w:bCs/>
          <w:szCs w:val="21"/>
          <w:lang w:val="en-US" w:eastAsia="zh-CN"/>
        </w:rPr>
        <w:t>投标</w:t>
      </w:r>
      <w:r>
        <w:rPr>
          <w:rFonts w:hint="eastAsia" w:ascii="宋体" w:hAnsi="宋体"/>
          <w:bCs/>
          <w:szCs w:val="21"/>
        </w:rPr>
        <w:t>人在</w:t>
      </w:r>
      <w:r>
        <w:rPr>
          <w:rFonts w:ascii="宋体" w:hAnsi="宋体"/>
          <w:bCs/>
          <w:szCs w:val="21"/>
        </w:rPr>
        <w:t>201</w:t>
      </w:r>
      <w:r>
        <w:rPr>
          <w:rFonts w:hint="eastAsia" w:ascii="宋体" w:hAnsi="宋体"/>
          <w:bCs/>
          <w:szCs w:val="21"/>
          <w:lang w:val="en-US" w:eastAsia="zh-CN"/>
        </w:rPr>
        <w:t>7</w:t>
      </w:r>
      <w:r>
        <w:rPr>
          <w:rFonts w:hint="eastAsia" w:ascii="宋体" w:hAnsi="宋体"/>
          <w:bCs/>
          <w:szCs w:val="21"/>
        </w:rPr>
        <w:t>年</w:t>
      </w:r>
      <w:r>
        <w:rPr>
          <w:rFonts w:hint="eastAsia" w:ascii="宋体" w:hAnsi="宋体"/>
          <w:bCs/>
          <w:szCs w:val="21"/>
          <w:lang w:val="en-US" w:eastAsia="zh-CN"/>
        </w:rPr>
        <w:t>1、2、3月</w:t>
      </w:r>
      <w:r>
        <w:rPr>
          <w:rFonts w:hint="eastAsia" w:ascii="宋体" w:hAnsi="宋体"/>
          <w:bCs/>
          <w:szCs w:val="21"/>
        </w:rPr>
        <w:t>的社会保障资金缴纳记录证明文件，加盖</w:t>
      </w:r>
      <w:r>
        <w:rPr>
          <w:rFonts w:hint="eastAsia" w:ascii="宋体" w:hAnsi="宋体"/>
          <w:bCs/>
          <w:szCs w:val="21"/>
          <w:lang w:val="en-US" w:eastAsia="zh-CN"/>
        </w:rPr>
        <w:t>投标</w:t>
      </w:r>
      <w:r>
        <w:rPr>
          <w:rFonts w:hint="eastAsia" w:ascii="宋体" w:hAnsi="宋体"/>
          <w:bCs/>
          <w:szCs w:val="21"/>
        </w:rPr>
        <w:t>人公章。</w:t>
      </w:r>
    </w:p>
    <w:p>
      <w:pPr>
        <w:pStyle w:val="7"/>
        <w:keepNext w:val="0"/>
        <w:keepLines w:val="0"/>
        <w:pageBreakBefore w:val="0"/>
        <w:numPr>
          <w:ilvl w:val="0"/>
          <w:numId w:val="2"/>
        </w:numPr>
        <w:kinsoku/>
        <w:wordWrap/>
        <w:overflowPunct/>
        <w:topLinePunct w:val="0"/>
        <w:autoSpaceDE/>
        <w:autoSpaceDN/>
        <w:bidi w:val="0"/>
        <w:adjustRightInd/>
        <w:snapToGrid/>
        <w:spacing w:line="360" w:lineRule="auto"/>
        <w:ind w:left="1134" w:right="0" w:rightChars="0" w:hanging="399" w:firstLineChars="0"/>
        <w:textAlignment w:val="auto"/>
        <w:outlineLvl w:val="9"/>
        <w:rPr>
          <w:rFonts w:ascii="宋体"/>
          <w:bCs/>
          <w:szCs w:val="21"/>
        </w:rPr>
      </w:pPr>
      <w:r>
        <w:rPr>
          <w:rFonts w:hint="eastAsia" w:ascii="宋体" w:hAnsi="宋体"/>
          <w:bCs/>
          <w:szCs w:val="21"/>
          <w:lang w:val="en-US" w:eastAsia="zh-CN"/>
        </w:rPr>
        <w:t>投标</w:t>
      </w:r>
      <w:r>
        <w:rPr>
          <w:rFonts w:hint="eastAsia" w:ascii="宋体" w:hAnsi="宋体"/>
          <w:bCs/>
          <w:szCs w:val="21"/>
        </w:rPr>
        <w:t>人在</w:t>
      </w:r>
      <w:r>
        <w:rPr>
          <w:rFonts w:ascii="宋体" w:hAnsi="宋体"/>
          <w:bCs/>
          <w:szCs w:val="21"/>
        </w:rPr>
        <w:t>201</w:t>
      </w:r>
      <w:r>
        <w:rPr>
          <w:rFonts w:hint="eastAsia" w:ascii="宋体" w:hAnsi="宋体"/>
          <w:bCs/>
          <w:szCs w:val="21"/>
          <w:lang w:val="en-US" w:eastAsia="zh-CN"/>
        </w:rPr>
        <w:t>7</w:t>
      </w:r>
      <w:r>
        <w:rPr>
          <w:rFonts w:hint="eastAsia" w:ascii="宋体" w:hAnsi="宋体"/>
          <w:bCs/>
          <w:szCs w:val="21"/>
        </w:rPr>
        <w:t>年</w:t>
      </w:r>
      <w:r>
        <w:rPr>
          <w:rFonts w:hint="eastAsia" w:ascii="宋体" w:hAnsi="宋体"/>
          <w:bCs/>
          <w:szCs w:val="21"/>
          <w:lang w:val="en-US" w:eastAsia="zh-CN"/>
        </w:rPr>
        <w:t>1、2、3月</w:t>
      </w:r>
      <w:r>
        <w:rPr>
          <w:rFonts w:hint="eastAsia" w:ascii="宋体" w:hAnsi="宋体"/>
          <w:bCs/>
          <w:szCs w:val="21"/>
        </w:rPr>
        <w:t>的的依法缴纳税收记录证明文件，加盖</w:t>
      </w:r>
      <w:r>
        <w:rPr>
          <w:rFonts w:hint="eastAsia" w:ascii="宋体" w:hAnsi="宋体"/>
          <w:bCs/>
          <w:szCs w:val="21"/>
          <w:lang w:val="en-US" w:eastAsia="zh-CN"/>
        </w:rPr>
        <w:t>投标</w:t>
      </w:r>
      <w:r>
        <w:rPr>
          <w:rFonts w:hint="eastAsia" w:ascii="宋体" w:hAnsi="宋体"/>
          <w:bCs/>
          <w:szCs w:val="21"/>
        </w:rPr>
        <w:t>人公章。</w:t>
      </w:r>
    </w:p>
    <w:p>
      <w:pPr>
        <w:pStyle w:val="7"/>
        <w:keepNext w:val="0"/>
        <w:keepLines w:val="0"/>
        <w:pageBreakBefore w:val="0"/>
        <w:numPr>
          <w:ilvl w:val="0"/>
          <w:numId w:val="2"/>
        </w:numPr>
        <w:kinsoku/>
        <w:wordWrap/>
        <w:overflowPunct/>
        <w:topLinePunct w:val="0"/>
        <w:autoSpaceDE/>
        <w:autoSpaceDN/>
        <w:bidi w:val="0"/>
        <w:adjustRightInd/>
        <w:snapToGrid/>
        <w:spacing w:line="360" w:lineRule="auto"/>
        <w:ind w:left="1134" w:right="0" w:rightChars="0" w:hanging="399" w:firstLineChars="0"/>
        <w:textAlignment w:val="auto"/>
        <w:outlineLvl w:val="9"/>
        <w:rPr>
          <w:rFonts w:ascii="宋体"/>
          <w:bCs/>
          <w:szCs w:val="21"/>
        </w:rPr>
      </w:pPr>
      <w:r>
        <w:rPr>
          <w:rFonts w:hint="eastAsia" w:ascii="宋体" w:hAnsi="宋体"/>
          <w:bCs/>
          <w:szCs w:val="21"/>
        </w:rPr>
        <w:t>参加政府采购活动三年前，在经营活动中没有重大违法记录的声明原件，加盖</w:t>
      </w:r>
      <w:r>
        <w:rPr>
          <w:rFonts w:hint="eastAsia" w:ascii="宋体" w:hAnsi="宋体"/>
          <w:bCs/>
          <w:szCs w:val="21"/>
          <w:lang w:val="en-US" w:eastAsia="zh-CN"/>
        </w:rPr>
        <w:t>投标</w:t>
      </w:r>
      <w:r>
        <w:rPr>
          <w:rFonts w:hint="eastAsia" w:ascii="宋体" w:hAnsi="宋体"/>
          <w:bCs/>
          <w:szCs w:val="21"/>
        </w:rPr>
        <w:t>人公章。</w:t>
      </w:r>
    </w:p>
    <w:p>
      <w:pPr>
        <w:keepNext w:val="0"/>
        <w:keepLines w:val="0"/>
        <w:pageBreakBefore w:val="0"/>
        <w:widowControl/>
        <w:kinsoku/>
        <w:wordWrap/>
        <w:overflowPunct/>
        <w:topLinePunct w:val="0"/>
        <w:autoSpaceDE/>
        <w:autoSpaceDN/>
        <w:bidi w:val="0"/>
        <w:adjustRightInd/>
        <w:snapToGrid/>
        <w:spacing w:line="360" w:lineRule="auto"/>
        <w:ind w:right="0" w:rightChars="0" w:firstLine="240"/>
        <w:jc w:val="left"/>
        <w:textAlignment w:val="auto"/>
        <w:outlineLvl w:val="9"/>
        <w:rPr>
          <w:rFonts w:hint="eastAsia"/>
          <w:szCs w:val="21"/>
          <w:lang w:val="en-US" w:eastAsia="zh-CN"/>
        </w:rPr>
      </w:pPr>
      <w:r>
        <w:rPr>
          <w:rFonts w:hint="eastAsia"/>
          <w:szCs w:val="21"/>
          <w:lang w:val="en-US" w:eastAsia="zh-CN"/>
        </w:rPr>
        <w:t xml:space="preserve">     7)  </w:t>
      </w:r>
      <w:r>
        <w:rPr>
          <w:rFonts w:hint="eastAsia"/>
          <w:szCs w:val="21"/>
        </w:rPr>
        <w:t>市政公用工程施工总承包</w:t>
      </w:r>
      <w:r>
        <w:rPr>
          <w:rFonts w:hint="eastAsia"/>
          <w:szCs w:val="21"/>
          <w:lang w:eastAsia="zh-CN"/>
        </w:rPr>
        <w:t>叁</w:t>
      </w:r>
      <w:r>
        <w:rPr>
          <w:rFonts w:hint="eastAsia"/>
          <w:szCs w:val="21"/>
        </w:rPr>
        <w:t>级(含)以上资质</w:t>
      </w:r>
      <w:r>
        <w:rPr>
          <w:rFonts w:hint="eastAsia"/>
          <w:szCs w:val="21"/>
          <w:lang w:val="en-US" w:eastAsia="zh-CN"/>
        </w:rPr>
        <w:t>证明文件复印件加盖公章</w:t>
      </w:r>
    </w:p>
    <w:p>
      <w:pPr>
        <w:keepNext w:val="0"/>
        <w:keepLines w:val="0"/>
        <w:pageBreakBefore w:val="0"/>
        <w:widowControl/>
        <w:kinsoku/>
        <w:wordWrap/>
        <w:overflowPunct/>
        <w:topLinePunct w:val="0"/>
        <w:autoSpaceDE/>
        <w:autoSpaceDN/>
        <w:bidi w:val="0"/>
        <w:adjustRightInd/>
        <w:snapToGrid/>
        <w:spacing w:line="360" w:lineRule="auto"/>
        <w:ind w:right="0" w:rightChars="0" w:firstLine="240"/>
        <w:jc w:val="left"/>
        <w:textAlignment w:val="auto"/>
        <w:outlineLvl w:val="9"/>
        <w:rPr>
          <w:rFonts w:hint="eastAsia"/>
          <w:szCs w:val="21"/>
          <w:lang w:eastAsia="zh-CN"/>
        </w:rPr>
      </w:pPr>
      <w:r>
        <w:rPr>
          <w:rFonts w:hint="eastAsia"/>
          <w:szCs w:val="21"/>
          <w:lang w:val="en-US" w:eastAsia="zh-CN"/>
        </w:rPr>
        <w:t xml:space="preserve">     8）</w:t>
      </w:r>
      <w:r>
        <w:rPr>
          <w:rFonts w:hint="eastAsia"/>
          <w:szCs w:val="21"/>
        </w:rPr>
        <w:t>投标人拟派项目经理市政公用工程专业贰级注册建造师执业资格</w:t>
      </w:r>
      <w:r>
        <w:rPr>
          <w:rFonts w:hint="eastAsia"/>
          <w:szCs w:val="21"/>
          <w:lang w:val="en-US" w:eastAsia="zh-CN"/>
        </w:rPr>
        <w:t>证书及</w:t>
      </w:r>
      <w:r>
        <w:rPr>
          <w:rFonts w:hint="eastAsia"/>
          <w:szCs w:val="21"/>
        </w:rPr>
        <w:t>有效的安全生产考核合格证书（B本）</w:t>
      </w:r>
      <w:r>
        <w:rPr>
          <w:rFonts w:hint="eastAsia"/>
          <w:szCs w:val="21"/>
          <w:lang w:eastAsia="zh-CN"/>
        </w:rPr>
        <w:t>；</w:t>
      </w:r>
    </w:p>
    <w:p>
      <w:pPr>
        <w:widowControl/>
        <w:spacing w:line="360" w:lineRule="auto"/>
        <w:ind w:firstLine="240"/>
        <w:jc w:val="left"/>
        <w:rPr>
          <w:rFonts w:hint="eastAsia"/>
          <w:szCs w:val="21"/>
          <w:lang w:val="en-US" w:eastAsia="zh-CN"/>
        </w:rPr>
      </w:pPr>
      <w:r>
        <w:rPr>
          <w:rFonts w:hint="eastAsia"/>
          <w:szCs w:val="21"/>
          <w:lang w:val="en-US" w:eastAsia="zh-CN"/>
        </w:rPr>
        <w:t xml:space="preserve">     9) 截至投标报名前，投标人未被“信用中国”网站、“中国政府采购网”网站列入①失信被执行人、②重大税收违法案件当事人名单、③政府采购严重违法失信行为记录名单的证明文件，加盖投标人公章。</w:t>
      </w:r>
    </w:p>
    <w:p>
      <w:pPr>
        <w:widowControl/>
        <w:spacing w:line="360" w:lineRule="auto"/>
        <w:ind w:firstLine="240"/>
        <w:jc w:val="left"/>
        <w:rPr>
          <w:rFonts w:hint="eastAsia"/>
          <w:szCs w:val="21"/>
          <w:lang w:val="en-US" w:eastAsia="zh-CN"/>
        </w:rPr>
      </w:pPr>
      <w:r>
        <w:rPr>
          <w:rFonts w:hint="eastAsia"/>
          <w:szCs w:val="21"/>
          <w:lang w:val="en-US" w:eastAsia="zh-CN"/>
        </w:rPr>
        <w:t>资格审查资料递交要求：</w:t>
      </w:r>
    </w:p>
    <w:p>
      <w:pPr>
        <w:widowControl/>
        <w:spacing w:line="360" w:lineRule="auto"/>
        <w:ind w:firstLine="240"/>
        <w:jc w:val="left"/>
        <w:rPr>
          <w:rFonts w:hint="eastAsia"/>
          <w:szCs w:val="21"/>
          <w:lang w:val="en-US" w:eastAsia="zh-CN"/>
        </w:rPr>
      </w:pPr>
      <w:r>
        <w:rPr>
          <w:rFonts w:hint="eastAsia" w:ascii="宋体" w:hAnsi="宋体"/>
          <w:bCs/>
          <w:szCs w:val="21"/>
          <w:lang w:val="en-US" w:eastAsia="zh-CN"/>
        </w:rPr>
        <w:t>投标</w:t>
      </w:r>
      <w:r>
        <w:rPr>
          <w:rFonts w:hint="eastAsia" w:ascii="宋体" w:hAnsi="宋体"/>
          <w:bCs/>
          <w:szCs w:val="21"/>
        </w:rPr>
        <w:t>人应统一用</w:t>
      </w:r>
      <w:r>
        <w:rPr>
          <w:rFonts w:ascii="宋体" w:hAnsi="宋体"/>
          <w:bCs/>
          <w:szCs w:val="21"/>
        </w:rPr>
        <w:t>A4</w:t>
      </w:r>
      <w:r>
        <w:rPr>
          <w:rFonts w:hint="eastAsia" w:ascii="宋体" w:hAnsi="宋体"/>
          <w:bCs/>
          <w:szCs w:val="21"/>
        </w:rPr>
        <w:t>纸编写并按</w:t>
      </w:r>
      <w:r>
        <w:rPr>
          <w:rFonts w:hint="eastAsia" w:ascii="宋体" w:hAnsi="宋体"/>
          <w:bCs/>
          <w:szCs w:val="21"/>
          <w:lang w:val="en-US" w:eastAsia="zh-CN"/>
        </w:rPr>
        <w:t>资格审查资料</w:t>
      </w:r>
      <w:r>
        <w:rPr>
          <w:rFonts w:hint="eastAsia" w:ascii="宋体" w:hAnsi="宋体"/>
          <w:bCs/>
          <w:szCs w:val="21"/>
        </w:rPr>
        <w:t>所列顺序胶封装订成册，</w:t>
      </w:r>
      <w:r>
        <w:rPr>
          <w:rFonts w:hint="eastAsia" w:ascii="宋体" w:hAnsi="宋体"/>
          <w:b/>
          <w:bCs/>
          <w:szCs w:val="21"/>
        </w:rPr>
        <w:t>正本一套，副本一套</w:t>
      </w:r>
      <w:r>
        <w:rPr>
          <w:rFonts w:hint="eastAsia" w:ascii="宋体" w:hAnsi="宋体"/>
          <w:bCs/>
          <w:szCs w:val="21"/>
        </w:rPr>
        <w:t>。</w:t>
      </w:r>
    </w:p>
    <w:p>
      <w:pPr>
        <w:widowControl/>
        <w:spacing w:line="360" w:lineRule="auto"/>
        <w:ind w:firstLine="240"/>
        <w:jc w:val="left"/>
        <w:rPr>
          <w:rFonts w:hint="eastAsia"/>
          <w:szCs w:val="21"/>
        </w:rPr>
      </w:pPr>
      <w:r>
        <w:rPr>
          <w:rFonts w:hint="eastAsia"/>
          <w:szCs w:val="21"/>
          <w:lang w:eastAsia="zh-CN"/>
        </w:rPr>
        <w:t>四</w:t>
      </w:r>
      <w:r>
        <w:rPr>
          <w:rFonts w:hint="eastAsia"/>
          <w:szCs w:val="21"/>
        </w:rPr>
        <w:t>、投标邀请人的确定：</w:t>
      </w:r>
    </w:p>
    <w:p>
      <w:pPr>
        <w:widowControl/>
        <w:spacing w:line="360" w:lineRule="auto"/>
        <w:ind w:firstLine="240"/>
        <w:jc w:val="left"/>
        <w:rPr>
          <w:rFonts w:hint="eastAsia"/>
          <w:szCs w:val="21"/>
        </w:rPr>
      </w:pPr>
      <w:r>
        <w:rPr>
          <w:rFonts w:hint="eastAsia"/>
          <w:szCs w:val="21"/>
        </w:rPr>
        <w:t>报名截止后，</w:t>
      </w:r>
      <w:r>
        <w:rPr>
          <w:rFonts w:hint="eastAsia"/>
          <w:szCs w:val="21"/>
          <w:lang w:val="en-US" w:eastAsia="zh-CN"/>
        </w:rPr>
        <w:t>投标人</w:t>
      </w:r>
      <w:r>
        <w:rPr>
          <w:rFonts w:hint="eastAsia"/>
          <w:szCs w:val="21"/>
        </w:rPr>
        <w:t>多于</w:t>
      </w:r>
      <w:r>
        <w:rPr>
          <w:rFonts w:hint="eastAsia"/>
          <w:szCs w:val="21"/>
          <w:lang w:val="en-US" w:eastAsia="zh-CN"/>
        </w:rPr>
        <w:t>3</w:t>
      </w:r>
      <w:r>
        <w:rPr>
          <w:rFonts w:hint="eastAsia"/>
          <w:szCs w:val="21"/>
        </w:rPr>
        <w:t>家的由采购人通过随机方式选择</w:t>
      </w:r>
      <w:r>
        <w:rPr>
          <w:rFonts w:hint="eastAsia"/>
          <w:szCs w:val="21"/>
          <w:lang w:val="en-US" w:eastAsia="zh-CN"/>
        </w:rPr>
        <w:t>3</w:t>
      </w:r>
      <w:r>
        <w:rPr>
          <w:rFonts w:hint="eastAsia"/>
          <w:szCs w:val="21"/>
        </w:rPr>
        <w:t>家，并向其发出投标邀请书。    </w:t>
      </w:r>
    </w:p>
    <w:p>
      <w:pPr>
        <w:widowControl/>
        <w:spacing w:line="360" w:lineRule="auto"/>
        <w:ind w:firstLine="240"/>
        <w:jc w:val="left"/>
        <w:rPr>
          <w:rFonts w:hint="eastAsia"/>
          <w:szCs w:val="21"/>
        </w:rPr>
      </w:pPr>
      <w:r>
        <w:rPr>
          <w:rFonts w:hint="eastAsia"/>
          <w:szCs w:val="21"/>
        </w:rPr>
        <w:t>六、联系方式</w:t>
      </w:r>
      <w:r>
        <w:rPr>
          <w:rFonts w:hint="eastAsia"/>
          <w:szCs w:val="21"/>
        </w:rPr>
        <w:br w:type="textWrapping"/>
      </w:r>
      <w:r>
        <w:rPr>
          <w:rFonts w:hint="eastAsia"/>
          <w:szCs w:val="21"/>
        </w:rPr>
        <w:t xml:space="preserve">    采购人： </w:t>
      </w:r>
      <w:r>
        <w:rPr>
          <w:rFonts w:hint="eastAsia"/>
          <w:szCs w:val="21"/>
          <w:lang w:val="en-US" w:eastAsia="zh-CN"/>
        </w:rPr>
        <w:t>北京市怀柔区农村工作委员会</w:t>
      </w:r>
    </w:p>
    <w:p>
      <w:pPr>
        <w:widowControl/>
        <w:spacing w:line="360" w:lineRule="auto"/>
        <w:ind w:firstLine="240"/>
        <w:jc w:val="left"/>
        <w:rPr>
          <w:rFonts w:hint="eastAsia"/>
          <w:szCs w:val="21"/>
        </w:rPr>
      </w:pPr>
      <w:r>
        <w:rPr>
          <w:rFonts w:hint="eastAsia"/>
          <w:szCs w:val="21"/>
        </w:rPr>
        <w:t xml:space="preserve">地 址： </w:t>
      </w:r>
      <w:r>
        <w:rPr>
          <w:rFonts w:hint="eastAsia"/>
          <w:szCs w:val="21"/>
          <w:lang w:val="en-US" w:eastAsia="zh-CN"/>
        </w:rPr>
        <w:t>北京市怀柔区府前街15号</w:t>
      </w:r>
    </w:p>
    <w:p>
      <w:pPr>
        <w:widowControl/>
        <w:spacing w:line="360" w:lineRule="auto"/>
        <w:ind w:firstLine="240"/>
        <w:jc w:val="left"/>
        <w:rPr>
          <w:rFonts w:hint="eastAsia"/>
          <w:szCs w:val="21"/>
        </w:rPr>
      </w:pPr>
      <w:r>
        <w:rPr>
          <w:rFonts w:hint="eastAsia"/>
          <w:szCs w:val="21"/>
        </w:rPr>
        <w:t>联系人：</w:t>
      </w:r>
      <w:r>
        <w:rPr>
          <w:rFonts w:hint="eastAsia"/>
          <w:szCs w:val="21"/>
          <w:lang w:eastAsia="zh-CN"/>
        </w:rPr>
        <w:t>陈先生</w:t>
      </w:r>
      <w:r>
        <w:rPr>
          <w:rFonts w:hint="eastAsia"/>
          <w:szCs w:val="21"/>
          <w:lang w:val="en-US" w:eastAsia="zh-CN"/>
        </w:rPr>
        <w:br w:type="textWrapping"/>
      </w:r>
      <w:r>
        <w:rPr>
          <w:rFonts w:hint="eastAsia"/>
          <w:szCs w:val="21"/>
        </w:rPr>
        <w:t xml:space="preserve">  联系电话：</w:t>
      </w:r>
      <w:r>
        <w:rPr>
          <w:rFonts w:hint="eastAsia"/>
          <w:szCs w:val="21"/>
          <w:lang w:val="en-US" w:eastAsia="zh-CN"/>
        </w:rPr>
        <w:t>69648758</w:t>
      </w:r>
    </w:p>
    <w:p>
      <w:pPr>
        <w:widowControl/>
        <w:spacing w:line="360" w:lineRule="auto"/>
        <w:ind w:firstLine="240"/>
        <w:jc w:val="left"/>
        <w:rPr>
          <w:rFonts w:hint="eastAsia"/>
          <w:szCs w:val="21"/>
        </w:rPr>
      </w:pPr>
      <w:r>
        <w:rPr>
          <w:rFonts w:hint="eastAsia"/>
          <w:szCs w:val="21"/>
        </w:rPr>
        <w:t>招标采购代理机构：</w:t>
      </w:r>
      <w:r>
        <w:rPr>
          <w:rFonts w:hint="eastAsia"/>
          <w:szCs w:val="21"/>
          <w:lang w:eastAsia="zh-CN"/>
        </w:rPr>
        <w:t>北京国际贸易公司</w:t>
      </w:r>
    </w:p>
    <w:p>
      <w:pPr>
        <w:widowControl/>
        <w:spacing w:line="360" w:lineRule="auto"/>
        <w:ind w:firstLine="240"/>
        <w:jc w:val="left"/>
        <w:rPr>
          <w:rFonts w:hint="eastAsia"/>
          <w:szCs w:val="21"/>
        </w:rPr>
      </w:pPr>
      <w:r>
        <w:rPr>
          <w:rFonts w:hint="eastAsia"/>
          <w:szCs w:val="21"/>
        </w:rPr>
        <w:t>地　　址：</w:t>
      </w:r>
      <w:r>
        <w:rPr>
          <w:rFonts w:hint="eastAsia" w:ascii="宋体" w:hAnsi="宋体" w:eastAsia="宋体" w:cs="宋体"/>
          <w:color w:val="000000"/>
          <w:kern w:val="0"/>
          <w:sz w:val="18"/>
          <w:szCs w:val="21"/>
          <w:shd w:val="clear" w:fill="FFFFFF"/>
          <w:lang w:val="en-US" w:eastAsia="zh-CN" w:bidi="ar"/>
        </w:rPr>
        <w:t>北京市建国门外大街甲3号402室</w:t>
      </w:r>
      <w:r>
        <w:rPr>
          <w:rFonts w:hint="eastAsia"/>
          <w:szCs w:val="21"/>
        </w:rPr>
        <w:t>　</w:t>
      </w:r>
    </w:p>
    <w:p>
      <w:pPr>
        <w:widowControl/>
        <w:spacing w:line="360" w:lineRule="auto"/>
        <w:ind w:firstLine="240"/>
        <w:jc w:val="left"/>
        <w:rPr>
          <w:rFonts w:hint="eastAsia"/>
          <w:szCs w:val="21"/>
        </w:rPr>
      </w:pPr>
      <w:r>
        <w:rPr>
          <w:rFonts w:hint="eastAsia"/>
          <w:szCs w:val="21"/>
        </w:rPr>
        <w:t>联系人：</w:t>
      </w:r>
      <w:r>
        <w:rPr>
          <w:rFonts w:hint="eastAsia"/>
          <w:szCs w:val="21"/>
          <w:lang w:val="en-US" w:eastAsia="zh-CN"/>
        </w:rPr>
        <w:t xml:space="preserve">潘红云 </w:t>
      </w:r>
      <w:r>
        <w:rPr>
          <w:rFonts w:hint="eastAsia"/>
          <w:szCs w:val="21"/>
        </w:rPr>
        <w:t>  联系电话：</w:t>
      </w:r>
      <w:r>
        <w:rPr>
          <w:rFonts w:hint="eastAsia"/>
          <w:szCs w:val="21"/>
          <w:lang w:val="en-US" w:eastAsia="zh-CN"/>
        </w:rPr>
        <w:t>65004038</w:t>
      </w:r>
    </w:p>
    <w:p>
      <w:pPr>
        <w:widowControl/>
        <w:spacing w:line="360" w:lineRule="auto"/>
        <w:ind w:firstLine="240"/>
        <w:jc w:val="left"/>
        <w:rPr>
          <w:rFonts w:hint="eastAsia"/>
          <w:szCs w:val="21"/>
          <w:lang w:val="en-US" w:eastAsia="zh-CN"/>
        </w:rPr>
      </w:pPr>
      <w:r>
        <w:rPr>
          <w:rFonts w:hint="eastAsia"/>
          <w:szCs w:val="21"/>
          <w:lang w:eastAsia="zh-CN"/>
        </w:rPr>
        <w:t>邮箱：</w:t>
      </w:r>
      <w:r>
        <w:rPr>
          <w:rFonts w:hint="eastAsia"/>
          <w:color w:val="auto"/>
          <w:szCs w:val="21"/>
          <w:lang w:val="en-US" w:eastAsia="zh-CN"/>
        </w:rPr>
        <w:t>bwtc_7cz@163.com</w:t>
      </w:r>
    </w:p>
    <w:p>
      <w:pPr>
        <w:widowControl/>
        <w:spacing w:line="360" w:lineRule="auto"/>
        <w:ind w:firstLine="240"/>
        <w:jc w:val="left"/>
        <w:rPr>
          <w:rFonts w:hint="eastAsia"/>
          <w:szCs w:val="21"/>
          <w:lang w:val="en-US" w:eastAsia="zh-CN"/>
        </w:rPr>
      </w:pPr>
    </w:p>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color w:val="000000"/>
          <w:kern w:val="0"/>
          <w:sz w:val="18"/>
          <w:szCs w:val="21"/>
          <w:shd w:val="clear" w:fill="FFFFFF"/>
          <w:lang w:val="en-US" w:eastAsia="zh-CN" w:bidi="ar"/>
        </w:rPr>
      </w:pPr>
      <w:r>
        <w:rPr>
          <w:rFonts w:hint="eastAsia" w:ascii="宋体" w:hAnsi="宋体" w:eastAsia="宋体" w:cs="宋体"/>
          <w:color w:val="000000"/>
          <w:kern w:val="0"/>
          <w:sz w:val="18"/>
          <w:szCs w:val="21"/>
          <w:shd w:val="clear" w:fill="FFFFFF"/>
          <w:lang w:val="en-US" w:eastAsia="zh-CN" w:bidi="ar"/>
        </w:rPr>
        <w:t xml:space="preserve">                                                 北京国际贸易公司</w:t>
      </w:r>
    </w:p>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color w:val="000000"/>
          <w:kern w:val="0"/>
          <w:sz w:val="18"/>
          <w:szCs w:val="21"/>
          <w:shd w:val="clear" w:fill="FFFFFF"/>
          <w:lang w:val="en-US" w:eastAsia="zh-CN" w:bidi="ar"/>
        </w:rPr>
      </w:pPr>
      <w:r>
        <w:rPr>
          <w:rFonts w:hint="eastAsia" w:ascii="宋体" w:hAnsi="宋体" w:eastAsia="宋体" w:cs="宋体"/>
          <w:color w:val="000000"/>
          <w:kern w:val="0"/>
          <w:sz w:val="18"/>
          <w:szCs w:val="21"/>
          <w:shd w:val="clear" w:fill="FFFFFF"/>
          <w:lang w:val="en-US" w:eastAsia="zh-CN" w:bidi="ar"/>
        </w:rPr>
        <w:t>                                                                                            2017-06-22</w:t>
      </w:r>
    </w:p>
    <w:p>
      <w:pPr>
        <w:widowControl/>
        <w:spacing w:line="360" w:lineRule="auto"/>
        <w:ind w:firstLine="240"/>
        <w:jc w:val="left"/>
        <w:rPr>
          <w:rFonts w:hint="eastAsia"/>
          <w:szCs w:val="21"/>
          <w:lang w:val="en-US" w:eastAsia="zh-CN"/>
        </w:rPr>
      </w:pPr>
    </w:p>
    <w:p>
      <w:pPr>
        <w:widowControl/>
        <w:spacing w:line="360" w:lineRule="auto"/>
        <w:ind w:firstLine="240"/>
        <w:jc w:val="left"/>
        <w:rPr>
          <w:rFonts w:hint="eastAsia"/>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roman"/>
    <w:pitch w:val="default"/>
    <w:sig w:usb0="E0002E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Courier New">
    <w:panose1 w:val="02070309020205020404"/>
    <w:charset w:val="00"/>
    <w:family w:val="decorative"/>
    <w:pitch w:val="default"/>
    <w:sig w:usb0="E0002EFF" w:usb1="C0007843" w:usb2="00000009" w:usb3="00000000" w:csb0="400001FF" w:csb1="FFFF0000"/>
  </w:font>
  <w:font w:name="仿宋_GB2312">
    <w:altName w:val="仿宋"/>
    <w:panose1 w:val="02010609030101010101"/>
    <w:charset w:val="86"/>
    <w:family w:val="decorative"/>
    <w:pitch w:val="default"/>
    <w:sig w:usb0="00000000" w:usb1="00000000" w:usb2="00000010" w:usb3="00000000" w:csb0="00040000" w:csb1="00000000"/>
  </w:font>
  <w:font w:name="MingLiU">
    <w:altName w:val="PMingLiU-ExtB"/>
    <w:panose1 w:val="02020509000000000000"/>
    <w:charset w:val="88"/>
    <w:family w:val="decorative"/>
    <w:pitch w:val="default"/>
    <w:sig w:usb0="00000000" w:usb1="00000000" w:usb2="00000016" w:usb3="00000000" w:csb0="00100001" w:csb1="00000000"/>
  </w:font>
  <w:font w:name="Tahoma">
    <w:panose1 w:val="020B0604030504040204"/>
    <w:charset w:val="00"/>
    <w:family w:val="roman"/>
    <w:pitch w:val="default"/>
    <w:sig w:usb0="E1002EFF" w:usb1="C000605B" w:usb2="00000029" w:usb3="00000000" w:csb0="200101FF" w:csb1="2028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Times">
    <w:altName w:val="Times New Roman"/>
    <w:panose1 w:val="02020603050405020304"/>
    <w:charset w:val="00"/>
    <w:family w:val="swiss"/>
    <w:pitch w:val="default"/>
    <w:sig w:usb0="00000000" w:usb1="00000000" w:usb2="00000009" w:usb3="00000000" w:csb0="000001FF" w:csb1="00000000"/>
  </w:font>
  <w:font w:name="DDJLFQ+·ÂËÎ">
    <w:altName w:val="微软雅黑"/>
    <w:panose1 w:val="02010609060101010101"/>
    <w:charset w:val="01"/>
    <w:family w:val="decorative"/>
    <w:pitch w:val="default"/>
    <w:sig w:usb0="00000000" w:usb1="00000000" w:usb2="00000016" w:usb3="00000000" w:csb0="00040001" w:csb1="00000000"/>
  </w:font>
  <w:font w:name="RQODRS+·ÂËÎ">
    <w:altName w:val="微软雅黑"/>
    <w:panose1 w:val="02010609060101010101"/>
    <w:charset w:val="01"/>
    <w:family w:val="decorative"/>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Mincho">
    <w:altName w:val="Yu Gothic UI"/>
    <w:panose1 w:val="02020609040205080304"/>
    <w:charset w:val="80"/>
    <w:family w:val="decorative"/>
    <w:pitch w:val="default"/>
    <w:sig w:usb0="00000000" w:usb1="00000000" w:usb2="00000012" w:usb3="00000000" w:csb0="4002009F" w:csb1="DFD7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roma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003F01FF" w:csb1="00000000"/>
  </w:font>
  <w:font w:name="CF-簡秀宋體">
    <w:altName w:val="宋体"/>
    <w:panose1 w:val="00000000000000000000"/>
    <w:charset w:val="88"/>
    <w:family w:val="decorative"/>
    <w:pitch w:val="default"/>
    <w:sig w:usb0="00000000" w:usb1="00000000" w:usb2="00000010" w:usb3="00000000" w:csb0="00100000" w:csb1="00000000"/>
  </w:font>
  <w:font w:name="微软雅黑">
    <w:panose1 w:val="020B0503020204020204"/>
    <w:charset w:val="86"/>
    <w:family w:val="auto"/>
    <w:pitch w:val="default"/>
    <w:sig w:usb0="80000287" w:usb1="28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decorative"/>
    <w:pitch w:val="default"/>
    <w:sig w:usb0="80000287" w:usb1="28CF3C50" w:usb2="00000016" w:usb3="00000000" w:csb0="0004001F" w:csb1="00000000"/>
  </w:font>
  <w:font w:name="Arial">
    <w:panose1 w:val="020B0604020202020204"/>
    <w:charset w:val="00"/>
    <w:family w:val="modern"/>
    <w:pitch w:val="default"/>
    <w:sig w:usb0="E0002E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Courier New">
    <w:panose1 w:val="02070309020205020404"/>
    <w:charset w:val="00"/>
    <w:family w:val="roman"/>
    <w:pitch w:val="default"/>
    <w:sig w:usb0="E0002EFF" w:usb1="C0007843" w:usb2="00000009" w:usb3="00000000" w:csb0="400001FF" w:csb1="FFFF0000"/>
  </w:font>
  <w:font w:name="仿宋_GB2312">
    <w:altName w:val="仿宋"/>
    <w:panose1 w:val="02010609030101010101"/>
    <w:charset w:val="86"/>
    <w:family w:val="roman"/>
    <w:pitch w:val="default"/>
    <w:sig w:usb0="00000000" w:usb1="00000000" w:usb2="00000010" w:usb3="00000000" w:csb0="00040000" w:csb1="00000000"/>
  </w:font>
  <w:font w:name="MingLiU">
    <w:altName w:val="PMingLiU-ExtB"/>
    <w:panose1 w:val="02020509000000000000"/>
    <w:charset w:val="88"/>
    <w:family w:val="roman"/>
    <w:pitch w:val="default"/>
    <w:sig w:usb0="00000000" w:usb1="00000000" w:usb2="00000016" w:usb3="00000000" w:csb0="00100001" w:csb1="00000000"/>
  </w:font>
  <w:font w:name="Tahoma">
    <w:panose1 w:val="020B0604030504040204"/>
    <w:charset w:val="00"/>
    <w:family w:val="modern"/>
    <w:pitch w:val="default"/>
    <w:sig w:usb0="E1002EFF" w:usb1="C000605B" w:usb2="00000029" w:usb3="00000000" w:csb0="200101FF" w:csb1="20280000"/>
  </w:font>
  <w:font w:name="楷体_GB2312">
    <w:altName w:val="楷体"/>
    <w:panose1 w:val="02010609030101010101"/>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Times">
    <w:altName w:val="Times New Roman"/>
    <w:panose1 w:val="02020603050405020304"/>
    <w:charset w:val="00"/>
    <w:family w:val="decorative"/>
    <w:pitch w:val="default"/>
    <w:sig w:usb0="00000000" w:usb1="00000000" w:usb2="00000009" w:usb3="00000000" w:csb0="000001FF" w:csb1="00000000"/>
  </w:font>
  <w:font w:name="DDJLFQ+·ÂËÎ">
    <w:altName w:val="微软雅黑"/>
    <w:panose1 w:val="02010609060101010101"/>
    <w:charset w:val="01"/>
    <w:family w:val="roman"/>
    <w:pitch w:val="default"/>
    <w:sig w:usb0="00000000" w:usb1="00000000" w:usb2="00000016" w:usb3="00000000" w:csb0="00040001" w:csb1="00000000"/>
  </w:font>
  <w:font w:name="RQODRS+·ÂËÎ">
    <w:altName w:val="微软雅黑"/>
    <w:panose1 w:val="02010609060101010101"/>
    <w:charset w:val="01"/>
    <w:family w:val="roman"/>
    <w:pitch w:val="default"/>
    <w:sig w:usb0="00000000" w:usb1="00000000" w:usb2="00000016" w:usb3="00000000" w:csb0="00040001" w:csb1="00000000"/>
  </w:font>
  <w:font w:name="MS Mincho">
    <w:altName w:val="Yu Gothic UI"/>
    <w:panose1 w:val="02020609040205080304"/>
    <w:charset w:val="80"/>
    <w:family w:val="roma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modern"/>
    <w:pitch w:val="default"/>
    <w:sig w:usb0="00000000" w:usb1="00000000" w:usb2="0000003F" w:usb3="00000000" w:csb0="003F01FF" w:csb1="00000000"/>
  </w:font>
  <w:font w:name="CF-簡秀宋體">
    <w:altName w:val="宋体"/>
    <w:panose1 w:val="00000000000000000000"/>
    <w:charset w:val="88"/>
    <w:family w:val="roman"/>
    <w:pitch w:val="default"/>
    <w:sig w:usb0="00000000" w:usb1="00000000" w:usb2="00000010" w:usb3="00000000" w:csb0="00100000" w:csb1="00000000"/>
  </w:font>
  <w:font w:name="微软雅黑">
    <w:panose1 w:val="020B0503020204020204"/>
    <w:charset w:val="86"/>
    <w:family w:val="roman"/>
    <w:pitch w:val="default"/>
    <w:sig w:usb0="80000287" w:usb1="28CF3C50" w:usb2="00000016" w:usb3="00000000" w:csb0="0004001F" w:csb1="00000000"/>
  </w:font>
  <w:font w:name="Arial">
    <w:panose1 w:val="020B0604020202020204"/>
    <w:charset w:val="00"/>
    <w:family w:val="swiss"/>
    <w:pitch w:val="default"/>
    <w:sig w:usb0="E0002E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DDJLFQ+·ÂËÎ">
    <w:altName w:val="微软雅黑"/>
    <w:panose1 w:val="02010609060101010101"/>
    <w:charset w:val="01"/>
    <w:family w:val="modern"/>
    <w:pitch w:val="default"/>
    <w:sig w:usb0="00000000" w:usb1="00000000" w:usb2="00000016" w:usb3="00000000" w:csb0="00040001" w:csb1="00000000"/>
  </w:font>
  <w:font w:name="RQODRS+·ÂËÎ">
    <w:altName w:val="微软雅黑"/>
    <w:panose1 w:val="02010609060101010101"/>
    <w:charset w:val="01"/>
    <w:family w:val="modern"/>
    <w:pitch w:val="default"/>
    <w:sig w:usb0="00000000" w:usb1="00000000"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Arial Unicode MS">
    <w:altName w:val="宋体"/>
    <w:panose1 w:val="020B0604020202020204"/>
    <w:charset w:val="86"/>
    <w:family w:val="swiss"/>
    <w:pitch w:val="default"/>
    <w:sig w:usb0="00000000" w:usb1="00000000" w:usb2="0000003F" w:usb3="00000000" w:csb0="003F01FF" w:csb1="00000000"/>
  </w:font>
  <w:font w:name="CF-簡秀宋體">
    <w:altName w:val="宋体"/>
    <w:panose1 w:val="00000000000000000000"/>
    <w:charset w:val="88"/>
    <w:family w:val="modern"/>
    <w:pitch w:val="default"/>
    <w:sig w:usb0="00000000" w:usb1="00000000" w:usb2="00000010" w:usb3="00000000" w:csb0="00100000" w:csb1="00000000"/>
  </w:font>
  <w:font w:name="微软雅黑">
    <w:panose1 w:val="020B0503020204020204"/>
    <w:charset w:val="86"/>
    <w:family w:val="modern"/>
    <w:pitch w:val="default"/>
    <w:sig w:usb0="80000287" w:usb1="28CF3C50" w:usb2="00000016" w:usb3="00000000" w:csb0="0004001F" w:csb1="00000000"/>
  </w:font>
  <w:font w:name="新宋体">
    <w:panose1 w:val="02010609030101010101"/>
    <w:charset w:val="86"/>
    <w:family w:val="decorative"/>
    <w:pitch w:val="default"/>
    <w:sig w:usb0="00000003" w:usb1="288F0000" w:usb2="00000006" w:usb3="00000000" w:csb0="00040001" w:csb1="00000000"/>
  </w:font>
  <w:font w:name="新宋体">
    <w:panose1 w:val="02010609030101010101"/>
    <w:charset w:val="86"/>
    <w:family w:val="roman"/>
    <w:pitch w:val="default"/>
    <w:sig w:usb0="00000003" w:usb1="288F0000" w:usb2="00000006" w:usb3="00000000" w:csb0="00040001" w:csb1="00000000"/>
  </w:font>
  <w:font w:name="新宋体">
    <w:panose1 w:val="02010609030101010101"/>
    <w:charset w:val="86"/>
    <w:family w:val="modern"/>
    <w:pitch w:val="default"/>
    <w:sig w:usb0="00000003" w:usb1="288F0000" w:usb2="00000006" w:usb3="00000000" w:csb0="00040001" w:csb1="00000000"/>
  </w:font>
  <w:font w:name="新宋体">
    <w:panose1 w:val="02010609030101010101"/>
    <w:charset w:val="86"/>
    <w:family w:val="swiss"/>
    <w:pitch w:val="default"/>
    <w:sig w:usb0="00000003" w:usb1="288F0000" w:usb2="00000006" w:usb3="00000000" w:csb0="00040001" w:csb1="00000000"/>
  </w:font>
  <w:font w:name="Arial">
    <w:panose1 w:val="020B0604020202020204"/>
    <w:charset w:val="00"/>
    <w:family w:val="decorative"/>
    <w:pitch w:val="default"/>
    <w:sig w:usb0="E0002E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Courier New">
    <w:panose1 w:val="02070309020205020404"/>
    <w:charset w:val="00"/>
    <w:family w:val="swiss"/>
    <w:pitch w:val="default"/>
    <w:sig w:usb0="E0002EFF" w:usb1="C0007843" w:usb2="00000009" w:usb3="00000000" w:csb0="400001FF" w:csb1="FFFF0000"/>
  </w:font>
  <w:font w:name="仿宋_GB2312">
    <w:altName w:val="仿宋"/>
    <w:panose1 w:val="02010609030101010101"/>
    <w:charset w:val="86"/>
    <w:family w:val="swiss"/>
    <w:pitch w:val="default"/>
    <w:sig w:usb0="00000000" w:usb1="00000000" w:usb2="00000010" w:usb3="00000000" w:csb0="00040000" w:csb1="00000000"/>
  </w:font>
  <w:font w:name="MingLiU">
    <w:altName w:val="PMingLiU-ExtB"/>
    <w:panose1 w:val="02020509000000000000"/>
    <w:charset w:val="88"/>
    <w:family w:val="swiss"/>
    <w:pitch w:val="default"/>
    <w:sig w:usb0="00000000" w:usb1="00000000" w:usb2="00000016" w:usb3="00000000" w:csb0="00100001" w:csb1="00000000"/>
  </w:font>
  <w:font w:name="Tahoma">
    <w:panose1 w:val="020B0604030504040204"/>
    <w:charset w:val="00"/>
    <w:family w:val="decorative"/>
    <w:pitch w:val="default"/>
    <w:sig w:usb0="E1002EFF" w:usb1="C000605B" w:usb2="00000029" w:usb3="00000000" w:csb0="200101FF" w:csb1="2028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Times">
    <w:altName w:val="Times New Roman"/>
    <w:panose1 w:val="02020603050405020304"/>
    <w:charset w:val="00"/>
    <w:family w:val="modern"/>
    <w:pitch w:val="default"/>
    <w:sig w:usb0="00000000" w:usb1="00000000" w:usb2="00000009" w:usb3="00000000" w:csb0="000001FF" w:csb1="00000000"/>
  </w:font>
  <w:font w:name="DDJLFQ+·ÂËÎ">
    <w:altName w:val="微软雅黑"/>
    <w:panose1 w:val="02010609060101010101"/>
    <w:charset w:val="01"/>
    <w:family w:val="swiss"/>
    <w:pitch w:val="default"/>
    <w:sig w:usb0="00000000" w:usb1="00000000" w:usb2="00000016" w:usb3="00000000" w:csb0="00040001" w:csb1="00000000"/>
  </w:font>
  <w:font w:name="RQODRS+·ÂËÎ">
    <w:altName w:val="微软雅黑"/>
    <w:panose1 w:val="02010609060101010101"/>
    <w:charset w:val="01"/>
    <w:family w:val="swiss"/>
    <w:pitch w:val="default"/>
    <w:sig w:usb0="00000000" w:usb1="00000000" w:usb2="00000016" w:usb3="00000000" w:csb0="00040001" w:csb1="00000000"/>
  </w:font>
  <w:font w:name="MS Mincho">
    <w:altName w:val="Yu Gothic UI"/>
    <w:panose1 w:val="02020609040205080304"/>
    <w:charset w:val="80"/>
    <w:family w:val="swiss"/>
    <w:pitch w:val="default"/>
    <w:sig w:usb0="00000000" w:usb1="00000000" w:usb2="00000012" w:usb3="00000000" w:csb0="4002009F" w:csb1="DFD70000"/>
  </w:font>
  <w:font w:name="Arial Unicode MS">
    <w:altName w:val="宋体"/>
    <w:panose1 w:val="020B0604020202020204"/>
    <w:charset w:val="86"/>
    <w:family w:val="decorative"/>
    <w:pitch w:val="default"/>
    <w:sig w:usb0="00000000" w:usb1="00000000" w:usb2="0000003F" w:usb3="00000000" w:csb0="003F01FF" w:csb1="00000000"/>
  </w:font>
  <w:font w:name="CF-簡秀宋體">
    <w:altName w:val="宋体"/>
    <w:panose1 w:val="00000000000000000000"/>
    <w:charset w:val="88"/>
    <w:family w:val="swiss"/>
    <w:pitch w:val="default"/>
    <w:sig w:usb0="00000000" w:usb1="00000000" w:usb2="00000010" w:usb3="00000000" w:csb0="00100000" w:csb1="00000000"/>
  </w:font>
  <w:font w:name="微软雅黑">
    <w:panose1 w:val="020B0503020204020204"/>
    <w:charset w:val="86"/>
    <w:family w:val="swiss"/>
    <w:pitch w:val="default"/>
    <w:sig w:usb0="80000287" w:usb1="28CF3C50" w:usb2="00000016" w:usb3="00000000" w:csb0="0004001F" w:csb1="00000000"/>
  </w:font>
  <w:font w:name="Verdana">
    <w:panose1 w:val="020B0604030504040204"/>
    <w:charset w:val="00"/>
    <w:family w:val="roman"/>
    <w:pitch w:val="default"/>
    <w:sig w:usb0="A10006FF" w:usb1="4000205B" w:usb2="00000010" w:usb3="00000000" w:csb0="2000019F" w:csb1="00000000"/>
  </w:font>
  <w:font w:name="PMingLiU">
    <w:altName w:val="PMingLiU-ExtB"/>
    <w:panose1 w:val="02020500000000000000"/>
    <w:charset w:val="88"/>
    <w:family w:val="swiss"/>
    <w:pitch w:val="default"/>
    <w:sig w:usb0="00000000" w:usb1="00000000" w:usb2="00000016" w:usb3="00000000" w:csb0="00100001" w:csb1="00000000"/>
  </w:font>
  <w:font w:name="..">
    <w:altName w:val="黑体"/>
    <w:panose1 w:val="00000000000000000000"/>
    <w:charset w:val="86"/>
    <w:family w:val="decorative"/>
    <w:pitch w:val="default"/>
    <w:sig w:usb0="00000000" w:usb1="00000000" w:usb2="00000010" w:usb3="00000000" w:csb0="00040000" w:csb1="00000000"/>
  </w:font>
  <w:font w:name="文鼎CS大黑">
    <w:altName w:val="宋体"/>
    <w:panose1 w:val="00000000000000000000"/>
    <w:charset w:val="86"/>
    <w:family w:val="decorative"/>
    <w:pitch w:val="default"/>
    <w:sig w:usb0="00000000" w:usb1="00000000" w:usb2="00000010" w:usb3="00000000" w:csb0="00040000" w:csb1="00000000"/>
  </w:font>
  <w:font w:name="Verdana">
    <w:panose1 w:val="020B0604030504040204"/>
    <w:charset w:val="00"/>
    <w:family w:val="modern"/>
    <w:pitch w:val="default"/>
    <w:sig w:usb0="A10006FF" w:usb1="4000205B" w:usb2="00000010" w:usb3="00000000" w:csb0="2000019F" w:csb1="00000000"/>
  </w:font>
  <w:font w:name="PMingLiU">
    <w:altName w:val="PMingLiU-ExtB"/>
    <w:panose1 w:val="02020500000000000000"/>
    <w:charset w:val="88"/>
    <w:family w:val="decorative"/>
    <w:pitch w:val="default"/>
    <w:sig w:usb0="00000000" w:usb1="00000000" w:usb2="00000016" w:usb3="00000000" w:csb0="00100001" w:csb1="00000000"/>
  </w:font>
  <w:font w:name="..">
    <w:altName w:val="黑体"/>
    <w:panose1 w:val="00000000000000000000"/>
    <w:charset w:val="86"/>
    <w:family w:val="roman"/>
    <w:pitch w:val="default"/>
    <w:sig w:usb0="00000000" w:usb1="00000000" w:usb2="00000010" w:usb3="00000000" w:csb0="00040000" w:csb1="00000000"/>
  </w:font>
  <w:font w:name="文鼎CS大黑">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
    <w:altName w:val="黑体"/>
    <w:panose1 w:val="00000000000000000000"/>
    <w:charset w:val="86"/>
    <w:family w:val="modern"/>
    <w:pitch w:val="default"/>
    <w:sig w:usb0="00000000" w:usb1="00000000" w:usb2="00000010" w:usb3="00000000" w:csb0="00040000" w:csb1="00000000"/>
  </w:font>
  <w:font w:name="文鼎CS大黑">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decorative"/>
    <w:pitch w:val="default"/>
    <w:sig w:usb0="A10006FF" w:usb1="4000205B" w:usb2="00000010" w:usb3="00000000" w:csb0="2000019F" w:csb1="00000000"/>
  </w:font>
  <w:font w:name="PMingLiU">
    <w:altName w:val="PMingLiU-ExtB"/>
    <w:panose1 w:val="02020500000000000000"/>
    <w:charset w:val="88"/>
    <w:family w:val="modern"/>
    <w:pitch w:val="default"/>
    <w:sig w:usb0="00000000" w:usb1="00000000" w:usb2="00000016" w:usb3="00000000" w:csb0="00100001" w:csb1="00000000"/>
  </w:font>
  <w:font w:name="..">
    <w:altName w:val="黑体"/>
    <w:panose1 w:val="00000000000000000000"/>
    <w:charset w:val="86"/>
    <w:family w:val="swiss"/>
    <w:pitch w:val="default"/>
    <w:sig w:usb0="00000000" w:usb1="00000000" w:usb2="00000010" w:usb3="00000000" w:csb0="00040000" w:csb1="00000000"/>
  </w:font>
  <w:font w:name="文鼎CS大黑">
    <w:altName w:val="宋体"/>
    <w:panose1 w:val="00000000000000000000"/>
    <w:charset w:val="86"/>
    <w:family w:val="swiss"/>
    <w:pitch w:val="default"/>
    <w:sig w:usb0="00000000" w:usb1="00000000" w:usb2="00000010" w:usb3="00000000" w:csb0="00040000" w:csb1="00000000"/>
  </w:font>
  <w:font w:name="ˎ̥">
    <w:altName w:val="Times New Roman"/>
    <w:panose1 w:val="00000000000000000000"/>
    <w:charset w:val="00"/>
    <w:family w:val="swiss"/>
    <w:pitch w:val="default"/>
    <w:sig w:usb0="00000000" w:usb1="00000000" w:usb2="00000000" w:usb3="00000000" w:csb0="00040001" w:csb1="00000000"/>
  </w:font>
  <w:font w:name="ˎ̥">
    <w:altName w:val="Times New Roman"/>
    <w:panose1 w:val="00000000000000000000"/>
    <w:charset w:val="00"/>
    <w:family w:val="decorative"/>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Courier">
    <w:altName w:val="Courier New"/>
    <w:panose1 w:val="02070409020205020404"/>
    <w:charset w:val="00"/>
    <w:family w:val="swiss"/>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Malgun Gothic Semilight">
    <w:panose1 w:val="020B0502040204020203"/>
    <w:charset w:val="86"/>
    <w:family w:val="auto"/>
    <w:pitch w:val="default"/>
    <w:sig w:usb0="900002AF" w:usb1="01D77CFB" w:usb2="00000012" w:usb3="00000000" w:csb0="203E01BD" w:csb1="D7FF0000"/>
  </w:font>
  <w:font w:name="仿宋_GB2312">
    <w:altName w:val="仿宋"/>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decorative"/>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宋体-18030">
    <w:altName w:val="宋体"/>
    <w:panose1 w:val="00000000000000000000"/>
    <w:charset w:val="86"/>
    <w:family w:val="decorative"/>
    <w:pitch w:val="default"/>
    <w:sig w:usb0="00000000" w:usb1="00000000" w:usb2="000A005E"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宋体-18030">
    <w:altName w:val="宋体"/>
    <w:panose1 w:val="00000000000000000000"/>
    <w:charset w:val="86"/>
    <w:family w:val="roman"/>
    <w:pitch w:val="default"/>
    <w:sig w:usb0="00000000" w:usb1="00000000" w:usb2="000A005E" w:usb3="00000000" w:csb0="00040001" w:csb1="00000000"/>
  </w:font>
  <w:font w:name="Arial Unicode MS">
    <w:altName w:val="Arial"/>
    <w:panose1 w:val="020B0604020202020204"/>
    <w:charset w:val="00"/>
    <w:family w:val="modern"/>
    <w:pitch w:val="default"/>
    <w:sig w:usb0="00000000" w:usb1="00000000" w:usb2="00000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Arial Unicode MS">
    <w:altName w:val="Arial"/>
    <w:panose1 w:val="020B0604020202020204"/>
    <w:charset w:val="00"/>
    <w:family w:val="swiss"/>
    <w:pitch w:val="default"/>
    <w:sig w:usb0="00000000" w:usb1="00000000" w:usb2="00000000" w:usb3="00000000" w:csb0="00000001" w:csb1="00000000"/>
  </w:font>
  <w:font w:name="宋体-18030">
    <w:altName w:val="宋体"/>
    <w:panose1 w:val="00000000000000000000"/>
    <w:charset w:val="86"/>
    <w:family w:val="swiss"/>
    <w:pitch w:val="default"/>
    <w:sig w:usb0="00000000" w:usb1="00000000" w:usb2="000A005E" w:usb3="00000000" w:csb0="00040001" w:csb1="00000000"/>
  </w:font>
  <w:font w:name="等线 Light">
    <w:panose1 w:val="02010600030101010101"/>
    <w:charset w:val="86"/>
    <w:family w:val="auto"/>
    <w:pitch w:val="default"/>
    <w:sig w:usb0="A00002BF" w:usb1="38CF7CFA" w:usb2="00000016" w:usb3="00000000" w:csb0="0004000F" w:csb1="00000000"/>
  </w:font>
  <w:font w:name="Courier">
    <w:altName w:val="Courier New"/>
    <w:panose1 w:val="02070409020205020404"/>
    <w:charset w:val="00"/>
    <w:family w:val="roman"/>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
    <w:altName w:val="Times New Roman"/>
    <w:panose1 w:val="00000000000000000000"/>
    <w:charset w:val="00"/>
    <w:family w:val="modern"/>
    <w:pitch w:val="default"/>
    <w:sig w:usb0="00000000" w:usb1="00000000" w:usb2="00000000" w:usb3="00000000" w:csb0="00000001" w:csb1="00000000"/>
  </w:font>
  <w:font w:name="??">
    <w:altName w:val="Times New Roman"/>
    <w:panose1 w:val="00000000000000000000"/>
    <w:charset w:val="00"/>
    <w:family w:val="swiss"/>
    <w:pitch w:val="default"/>
    <w:sig w:usb0="00000000" w:usb1="00000000" w:usb2="00000000" w:usb3="00000000" w:csb0="00000001" w:csb1="00000000"/>
  </w:font>
  <w:font w:name="??">
    <w:altName w:val="Times New Roman"/>
    <w:panose1 w:val="00000000000000000000"/>
    <w:charset w:val="00"/>
    <w:family w:val="decorative"/>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65184741">
    <w:nsid w:val="3F7D6DE5"/>
    <w:multiLevelType w:val="multilevel"/>
    <w:tmpl w:val="3F7D6DE5"/>
    <w:lvl w:ilvl="0" w:tentative="1">
      <w:start w:val="1"/>
      <w:numFmt w:val="decimal"/>
      <w:lvlText w:val="%1）"/>
      <w:lvlJc w:val="left"/>
      <w:pPr>
        <w:ind w:left="1755" w:hanging="1020"/>
      </w:pPr>
      <w:rPr>
        <w:rFonts w:hint="default" w:cs="Times New Roman"/>
      </w:rPr>
    </w:lvl>
    <w:lvl w:ilvl="1" w:tentative="1">
      <w:start w:val="1"/>
      <w:numFmt w:val="lowerLetter"/>
      <w:lvlText w:val="%2)"/>
      <w:lvlJc w:val="left"/>
      <w:pPr>
        <w:ind w:left="1575" w:hanging="420"/>
      </w:pPr>
      <w:rPr>
        <w:rFonts w:cs="Times New Roman"/>
      </w:rPr>
    </w:lvl>
    <w:lvl w:ilvl="2" w:tentative="1">
      <w:start w:val="1"/>
      <w:numFmt w:val="lowerRoman"/>
      <w:lvlText w:val="%3."/>
      <w:lvlJc w:val="right"/>
      <w:pPr>
        <w:ind w:left="1995" w:hanging="420"/>
      </w:pPr>
      <w:rPr>
        <w:rFonts w:cs="Times New Roman"/>
      </w:rPr>
    </w:lvl>
    <w:lvl w:ilvl="3" w:tentative="1">
      <w:start w:val="1"/>
      <w:numFmt w:val="decimal"/>
      <w:lvlText w:val="%4."/>
      <w:lvlJc w:val="left"/>
      <w:pPr>
        <w:ind w:left="2415" w:hanging="420"/>
      </w:pPr>
      <w:rPr>
        <w:rFonts w:cs="Times New Roman"/>
      </w:rPr>
    </w:lvl>
    <w:lvl w:ilvl="4" w:tentative="1">
      <w:start w:val="1"/>
      <w:numFmt w:val="lowerLetter"/>
      <w:lvlText w:val="%5)"/>
      <w:lvlJc w:val="left"/>
      <w:pPr>
        <w:ind w:left="2835" w:hanging="420"/>
      </w:pPr>
      <w:rPr>
        <w:rFonts w:cs="Times New Roman"/>
      </w:rPr>
    </w:lvl>
    <w:lvl w:ilvl="5" w:tentative="1">
      <w:start w:val="1"/>
      <w:numFmt w:val="lowerRoman"/>
      <w:lvlText w:val="%6."/>
      <w:lvlJc w:val="right"/>
      <w:pPr>
        <w:ind w:left="3255" w:hanging="420"/>
      </w:pPr>
      <w:rPr>
        <w:rFonts w:cs="Times New Roman"/>
      </w:rPr>
    </w:lvl>
    <w:lvl w:ilvl="6" w:tentative="1">
      <w:start w:val="1"/>
      <w:numFmt w:val="decimal"/>
      <w:lvlText w:val="%7."/>
      <w:lvlJc w:val="left"/>
      <w:pPr>
        <w:ind w:left="3675" w:hanging="420"/>
      </w:pPr>
      <w:rPr>
        <w:rFonts w:cs="Times New Roman"/>
      </w:rPr>
    </w:lvl>
    <w:lvl w:ilvl="7" w:tentative="1">
      <w:start w:val="1"/>
      <w:numFmt w:val="lowerLetter"/>
      <w:lvlText w:val="%8)"/>
      <w:lvlJc w:val="left"/>
      <w:pPr>
        <w:ind w:left="4095" w:hanging="420"/>
      </w:pPr>
      <w:rPr>
        <w:rFonts w:cs="Times New Roman"/>
      </w:rPr>
    </w:lvl>
    <w:lvl w:ilvl="8" w:tentative="1">
      <w:start w:val="1"/>
      <w:numFmt w:val="lowerRoman"/>
      <w:lvlText w:val="%9."/>
      <w:lvlJc w:val="right"/>
      <w:pPr>
        <w:ind w:left="4515" w:hanging="420"/>
      </w:pPr>
      <w:rPr>
        <w:rFonts w:cs="Times New Roman"/>
      </w:rPr>
    </w:lvl>
  </w:abstractNum>
  <w:abstractNum w:abstractNumId="1498107074">
    <w:nsid w:val="594B4CC2"/>
    <w:multiLevelType w:val="singleLevel"/>
    <w:tmpl w:val="594B4CC2"/>
    <w:lvl w:ilvl="0" w:tentative="1">
      <w:start w:val="2"/>
      <w:numFmt w:val="decimal"/>
      <w:suff w:val="nothing"/>
      <w:lvlText w:val="%1、"/>
      <w:lvlJc w:val="left"/>
    </w:lvl>
  </w:abstractNum>
  <w:num w:numId="1">
    <w:abstractNumId w:val="1498107074"/>
  </w:num>
  <w:num w:numId="2">
    <w:abstractNumId w:val="10651847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12AC9"/>
    <w:rsid w:val="0CB902CA"/>
    <w:rsid w:val="0E9B1C57"/>
    <w:rsid w:val="0F912AC9"/>
    <w:rsid w:val="1C232937"/>
    <w:rsid w:val="1E810A94"/>
    <w:rsid w:val="20A66B3B"/>
    <w:rsid w:val="24275020"/>
    <w:rsid w:val="260512EE"/>
    <w:rsid w:val="304B79C9"/>
    <w:rsid w:val="34391735"/>
    <w:rsid w:val="367B54FF"/>
    <w:rsid w:val="3BB70085"/>
    <w:rsid w:val="3BBF5492"/>
    <w:rsid w:val="423B25C5"/>
    <w:rsid w:val="458B1CA5"/>
    <w:rsid w:val="49BC577F"/>
    <w:rsid w:val="512D283B"/>
    <w:rsid w:val="6111260E"/>
    <w:rsid w:val="62F47025"/>
    <w:rsid w:val="66C40321"/>
    <w:rsid w:val="6B650E43"/>
    <w:rsid w:val="6B767361"/>
    <w:rsid w:val="7AEB0D85"/>
    <w:rsid w:val="7D0D08B1"/>
    <w:rsid w:val="7E82764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customStyle="1" w:styleId="6">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2017-06-11T05:47:00Z</dcterms:created>
  <dc:creator>潘红云-212</dc:creator>
  <cp:lastModifiedBy>212-牛佳韵</cp:lastModifiedBy>
  <dcterms:modified xsi:type="dcterms:W3CDTF">2017-06-22T11:05:18Z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