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02" w:rsidRPr="00B40CE6" w:rsidRDefault="005B3E02" w:rsidP="005B3E02">
      <w:pPr>
        <w:spacing w:line="360" w:lineRule="auto"/>
        <w:ind w:leftChars="50" w:left="105"/>
        <w:jc w:val="center"/>
        <w:rPr>
          <w:rFonts w:ascii="宋体" w:cs="宋体"/>
          <w:b/>
          <w:bCs/>
          <w:sz w:val="28"/>
          <w:szCs w:val="28"/>
        </w:rPr>
      </w:pPr>
      <w:r>
        <w:rPr>
          <w:rFonts w:ascii="宋体" w:hAnsi="宋体" w:cs="宋体" w:hint="eastAsia"/>
          <w:b/>
          <w:bCs/>
          <w:sz w:val="28"/>
          <w:szCs w:val="28"/>
        </w:rPr>
        <w:t>中山</w:t>
      </w:r>
      <w:r>
        <w:rPr>
          <w:rFonts w:ascii="宋体" w:hAnsi="宋体" w:cs="宋体"/>
          <w:b/>
          <w:bCs/>
          <w:sz w:val="28"/>
          <w:szCs w:val="28"/>
        </w:rPr>
        <w:t>公园安防系统升级改造项目</w:t>
      </w:r>
      <w:r w:rsidRPr="00B40CE6">
        <w:rPr>
          <w:rFonts w:ascii="宋体" w:hAnsi="宋体" w:cs="宋体" w:hint="eastAsia"/>
          <w:b/>
          <w:bCs/>
          <w:sz w:val="28"/>
          <w:szCs w:val="28"/>
        </w:rPr>
        <w:t>招标公告</w:t>
      </w:r>
    </w:p>
    <w:p w:rsidR="005B3E02" w:rsidRPr="009F609B" w:rsidRDefault="005B3E02" w:rsidP="009F609B">
      <w:pPr>
        <w:spacing w:line="360" w:lineRule="auto"/>
        <w:jc w:val="left"/>
        <w:rPr>
          <w:rFonts w:ascii="宋体" w:cs="宋体"/>
          <w:kern w:val="0"/>
        </w:rPr>
      </w:pPr>
      <w:r>
        <w:rPr>
          <w:rFonts w:ascii="宋体" w:hAnsi="宋体" w:cs="宋体"/>
          <w:kern w:val="0"/>
        </w:rPr>
        <w:t xml:space="preserve">   </w:t>
      </w:r>
      <w:r w:rsidRPr="009F609B">
        <w:rPr>
          <w:rFonts w:ascii="宋体" w:hAnsi="宋体" w:cs="宋体" w:hint="eastAsia"/>
          <w:kern w:val="0"/>
        </w:rPr>
        <w:t>北京科技园拍卖招标有限公司受北京市</w:t>
      </w:r>
      <w:r w:rsidRPr="009F609B">
        <w:rPr>
          <w:rFonts w:ascii="宋体" w:hAnsi="宋体" w:cs="宋体"/>
          <w:kern w:val="0"/>
        </w:rPr>
        <w:t>中山公园管理处</w:t>
      </w:r>
      <w:r w:rsidRPr="009F609B">
        <w:rPr>
          <w:rFonts w:ascii="宋体" w:hAnsi="宋体" w:cs="宋体" w:hint="eastAsia"/>
          <w:kern w:val="0"/>
        </w:rPr>
        <w:t>委托，根据《中华人民共和国政府采购法》等有关规定，现对中山公园安防系统升级改造项目进行国内公开招标，欢迎合格的供应商前来投标，本次招标范围如下：</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b/>
          <w:bCs/>
          <w:kern w:val="0"/>
        </w:rPr>
        <w:t>项目名称：</w:t>
      </w:r>
      <w:r w:rsidRPr="009F609B">
        <w:rPr>
          <w:rFonts w:ascii="宋体" w:hAnsi="宋体" w:cs="宋体" w:hint="eastAsia"/>
          <w:kern w:val="0"/>
        </w:rPr>
        <w:t>中山公园安防系统升级改造项目</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kern w:val="0"/>
        </w:rPr>
        <w:t>项目编号：</w:t>
      </w:r>
      <w:r w:rsidR="00A838C4">
        <w:rPr>
          <w:rFonts w:ascii="宋体" w:hAnsi="宋体" w:cs="宋体" w:hint="eastAsia"/>
          <w:kern w:val="0"/>
        </w:rPr>
        <w:t>K</w:t>
      </w:r>
      <w:r w:rsidR="00A838C4">
        <w:rPr>
          <w:rFonts w:ascii="宋体" w:hAnsi="宋体" w:cs="宋体"/>
          <w:kern w:val="0"/>
        </w:rPr>
        <w:t>JY20171390</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b/>
          <w:bCs/>
          <w:kern w:val="0"/>
        </w:rPr>
        <w:t>项目联系方式：</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kern w:val="0"/>
        </w:rPr>
        <w:t>项目联系人：杨静、闫丽平、张卫冬</w:t>
      </w:r>
    </w:p>
    <w:p w:rsidR="005B3E02"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项目联系电话：</w:t>
      </w:r>
      <w:r w:rsidRPr="009F609B">
        <w:rPr>
          <w:rFonts w:ascii="宋体" w:hAnsi="宋体" w:cs="宋体"/>
          <w:kern w:val="0"/>
        </w:rPr>
        <w:t>82575731/5131-209</w:t>
      </w:r>
      <w:r w:rsidRPr="009F609B">
        <w:rPr>
          <w:rFonts w:ascii="宋体" w:hAnsi="宋体" w:cs="宋体" w:hint="eastAsia"/>
          <w:kern w:val="0"/>
        </w:rPr>
        <w:t>、236</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b/>
          <w:bCs/>
          <w:kern w:val="0"/>
        </w:rPr>
        <w:t>采购人联系方式：</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kern w:val="0"/>
        </w:rPr>
        <w:t>采购人：北京市中山公园管理处</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kern w:val="0"/>
        </w:rPr>
        <w:t>采购人地址：</w:t>
      </w:r>
      <w:r w:rsidRPr="009F609B">
        <w:rPr>
          <w:rFonts w:ascii="宋体" w:hAnsi="宋体" w:hint="eastAsia"/>
          <w:color w:val="000000"/>
        </w:rPr>
        <w:t>北京市</w:t>
      </w:r>
      <w:r w:rsidRPr="009F609B">
        <w:rPr>
          <w:rFonts w:ascii="宋体" w:hAnsi="宋体" w:hint="eastAsia"/>
        </w:rPr>
        <w:t>东城区中华路4号</w:t>
      </w:r>
    </w:p>
    <w:p w:rsidR="005B3E02"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采购人联系方式：</w:t>
      </w:r>
    </w:p>
    <w:p w:rsidR="005B3E02"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kern w:val="0"/>
        </w:rPr>
        <w:t>联系人</w:t>
      </w:r>
      <w:r w:rsidRPr="009F609B">
        <w:rPr>
          <w:rFonts w:ascii="宋体" w:hAnsi="宋体" w:cs="宋体" w:hint="eastAsia"/>
          <w:kern w:val="0"/>
        </w:rPr>
        <w:t>：楚道军、</w:t>
      </w:r>
      <w:r w:rsidRPr="009F609B">
        <w:rPr>
          <w:rFonts w:ascii="宋体" w:hAnsi="宋体"/>
          <w:color w:val="000000"/>
        </w:rPr>
        <w:t>010</w:t>
      </w:r>
      <w:r w:rsidRPr="009F609B">
        <w:rPr>
          <w:rFonts w:ascii="宋体" w:hAnsi="宋体" w:hint="eastAsia"/>
          <w:color w:val="000000"/>
        </w:rPr>
        <w:t>-</w:t>
      </w:r>
      <w:r w:rsidRPr="009F609B">
        <w:rPr>
          <w:rFonts w:ascii="宋体" w:hAnsi="宋体"/>
          <w:color w:val="000000"/>
        </w:rPr>
        <w:t>66052567</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b/>
          <w:bCs/>
          <w:kern w:val="0"/>
        </w:rPr>
        <w:t>代理机构联系方式：</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kern w:val="0"/>
        </w:rPr>
        <w:t>代理机构：北京科技园拍卖招标有限公司</w:t>
      </w:r>
    </w:p>
    <w:p w:rsidR="005B3E02"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代理机构地址：北京市海淀区万柳光大西园</w:t>
      </w:r>
      <w:r w:rsidRPr="009F609B">
        <w:rPr>
          <w:rFonts w:ascii="宋体" w:hAnsi="宋体" w:cs="宋体"/>
          <w:kern w:val="0"/>
        </w:rPr>
        <w:t>6</w:t>
      </w:r>
      <w:r w:rsidRPr="009F609B">
        <w:rPr>
          <w:rFonts w:ascii="宋体" w:hAnsi="宋体" w:cs="宋体" w:hint="eastAsia"/>
          <w:kern w:val="0"/>
        </w:rPr>
        <w:t>号楼</w:t>
      </w:r>
      <w:r w:rsidRPr="009F609B">
        <w:rPr>
          <w:rFonts w:ascii="宋体" w:hAnsi="宋体" w:cs="宋体"/>
          <w:kern w:val="0"/>
        </w:rPr>
        <w:t>0188</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kern w:val="0"/>
        </w:rPr>
        <w:t xml:space="preserve">代理机构联系方式：杨静、闫丽平、张卫冬  </w:t>
      </w:r>
      <w:r w:rsidRPr="009F609B">
        <w:rPr>
          <w:rFonts w:ascii="宋体" w:hAnsi="宋体" w:cs="宋体"/>
          <w:kern w:val="0"/>
        </w:rPr>
        <w:t>82575731/5131-209</w:t>
      </w:r>
      <w:r w:rsidRPr="009F609B">
        <w:rPr>
          <w:rFonts w:ascii="宋体" w:hAnsi="宋体" w:cs="宋体" w:hint="eastAsia"/>
          <w:kern w:val="0"/>
        </w:rPr>
        <w:t>、236</w:t>
      </w:r>
    </w:p>
    <w:p w:rsidR="005B3E02" w:rsidRPr="009F609B" w:rsidRDefault="00B17510" w:rsidP="009F609B">
      <w:pPr>
        <w:pStyle w:val="a6"/>
        <w:widowControl/>
        <w:numPr>
          <w:ilvl w:val="0"/>
          <w:numId w:val="1"/>
        </w:numPr>
        <w:spacing w:before="100" w:beforeAutospacing="1" w:after="100" w:afterAutospacing="1" w:line="360" w:lineRule="auto"/>
        <w:ind w:firstLineChars="0"/>
        <w:jc w:val="left"/>
        <w:rPr>
          <w:rFonts w:ascii="宋体" w:hAnsi="宋体" w:cs="宋体"/>
          <w:b/>
          <w:bCs/>
          <w:kern w:val="0"/>
        </w:rPr>
      </w:pPr>
      <w:r w:rsidRPr="009F609B">
        <w:rPr>
          <w:rFonts w:ascii="宋体" w:hAnsi="宋体" w:cs="宋体" w:hint="eastAsia"/>
          <w:b/>
          <w:bCs/>
          <w:kern w:val="0"/>
        </w:rPr>
        <w:t>采购项目的名称、数量、简要规格描述或项目基本概况介绍：</w:t>
      </w:r>
    </w:p>
    <w:p w:rsidR="00B17510" w:rsidRPr="00023417" w:rsidRDefault="00B17510" w:rsidP="009F609B">
      <w:pPr>
        <w:widowControl/>
        <w:spacing w:before="100" w:beforeAutospacing="1" w:after="100" w:afterAutospacing="1" w:line="360" w:lineRule="auto"/>
        <w:jc w:val="center"/>
        <w:rPr>
          <w:rFonts w:ascii="宋体" w:hAnsi="宋体" w:cs="宋体"/>
          <w:kern w:val="0"/>
        </w:rPr>
      </w:pPr>
      <w:r w:rsidRPr="009F609B">
        <w:rPr>
          <w:rFonts w:ascii="宋体" w:hAnsi="宋体" w:cs="宋体" w:hint="eastAsia"/>
          <w:kern w:val="0"/>
        </w:rPr>
        <w:t>中山公园安防系统升级改造项目招标公告</w:t>
      </w:r>
    </w:p>
    <w:p w:rsidR="00B17510" w:rsidRPr="00023417" w:rsidRDefault="00DB6FCF"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lastRenderedPageBreak/>
        <w:t>招标人：北京市中山公园管理处</w:t>
      </w:r>
      <w:r w:rsidR="00B17510" w:rsidRPr="00023417">
        <w:rPr>
          <w:rFonts w:ascii="宋体" w:hAnsi="宋体" w:cs="宋体" w:hint="eastAsia"/>
          <w:kern w:val="0"/>
        </w:rPr>
        <w:t xml:space="preserve">　  </w:t>
      </w:r>
      <w:r w:rsidR="00B17510" w:rsidRPr="009F609B">
        <w:rPr>
          <w:rFonts w:ascii="宋体" w:hAnsi="宋体" w:cs="宋体" w:hint="eastAsia"/>
          <w:kern w:val="0"/>
        </w:rPr>
        <w:t xml:space="preserve"> </w:t>
      </w:r>
    </w:p>
    <w:p w:rsidR="00B17510" w:rsidRPr="00023417" w:rsidRDefault="00DB6FCF"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招标人地址：</w:t>
      </w:r>
      <w:r w:rsidRPr="009F609B">
        <w:rPr>
          <w:rFonts w:ascii="宋体" w:hAnsi="宋体" w:hint="eastAsia"/>
          <w:color w:val="000000"/>
        </w:rPr>
        <w:t>北京市</w:t>
      </w:r>
      <w:r w:rsidRPr="009F609B">
        <w:rPr>
          <w:rFonts w:ascii="宋体" w:hAnsi="宋体" w:hint="eastAsia"/>
        </w:rPr>
        <w:t>东城区中华路4号</w:t>
      </w:r>
    </w:p>
    <w:p w:rsidR="00DB6FCF" w:rsidRPr="00023417" w:rsidRDefault="00B17510" w:rsidP="009F609B">
      <w:pPr>
        <w:widowControl/>
        <w:spacing w:before="100" w:beforeAutospacing="1" w:after="100" w:afterAutospacing="1" w:line="360" w:lineRule="auto"/>
        <w:jc w:val="left"/>
        <w:rPr>
          <w:rFonts w:ascii="宋体" w:hAnsi="宋体" w:cs="宋体"/>
          <w:kern w:val="0"/>
        </w:rPr>
      </w:pPr>
      <w:r w:rsidRPr="00023417">
        <w:rPr>
          <w:rFonts w:ascii="宋体" w:hAnsi="宋体" w:cs="宋体" w:hint="eastAsia"/>
          <w:kern w:val="0"/>
        </w:rPr>
        <w:t>招标人联系方式：</w:t>
      </w:r>
      <w:r w:rsidR="00DB6FCF" w:rsidRPr="009F609B">
        <w:rPr>
          <w:rFonts w:ascii="宋体" w:hAnsi="宋体" w:cs="宋体" w:hint="eastAsia"/>
          <w:kern w:val="0"/>
        </w:rPr>
        <w:t>楚道军、</w:t>
      </w:r>
      <w:r w:rsidR="00DB6FCF" w:rsidRPr="009F609B">
        <w:rPr>
          <w:rFonts w:ascii="宋体" w:hAnsi="宋体"/>
          <w:color w:val="000000"/>
        </w:rPr>
        <w:t>010</w:t>
      </w:r>
      <w:r w:rsidR="00DB6FCF" w:rsidRPr="009F609B">
        <w:rPr>
          <w:rFonts w:ascii="宋体" w:hAnsi="宋体" w:hint="eastAsia"/>
          <w:color w:val="000000"/>
        </w:rPr>
        <w:t>-</w:t>
      </w:r>
      <w:r w:rsidR="00DB6FCF" w:rsidRPr="009F609B">
        <w:rPr>
          <w:rFonts w:ascii="宋体" w:hAnsi="宋体"/>
          <w:color w:val="000000"/>
        </w:rPr>
        <w:t>66052567</w:t>
      </w:r>
    </w:p>
    <w:p w:rsidR="00B17510" w:rsidRPr="00023417" w:rsidRDefault="00B17510" w:rsidP="009F609B">
      <w:pPr>
        <w:widowControl/>
        <w:spacing w:before="100" w:beforeAutospacing="1" w:after="100" w:afterAutospacing="1" w:line="360" w:lineRule="auto"/>
        <w:jc w:val="left"/>
        <w:rPr>
          <w:rFonts w:ascii="宋体" w:hAnsi="宋体" w:cs="宋体"/>
          <w:kern w:val="0"/>
        </w:rPr>
      </w:pPr>
      <w:r w:rsidRPr="00023417">
        <w:rPr>
          <w:rFonts w:ascii="宋体" w:hAnsi="宋体" w:cs="宋体" w:hint="eastAsia"/>
          <w:kern w:val="0"/>
        </w:rPr>
        <w:t>招标代理机构：</w:t>
      </w:r>
      <w:r w:rsidR="00DB6FCF" w:rsidRPr="009F609B">
        <w:rPr>
          <w:rFonts w:ascii="宋体" w:hAnsi="宋体" w:cs="宋体" w:hint="eastAsia"/>
          <w:kern w:val="0"/>
        </w:rPr>
        <w:t>北京科技园拍卖招标有限公司</w:t>
      </w:r>
    </w:p>
    <w:p w:rsidR="00B17510" w:rsidRPr="00023417" w:rsidRDefault="00B17510" w:rsidP="009F609B">
      <w:pPr>
        <w:widowControl/>
        <w:spacing w:before="100" w:beforeAutospacing="1" w:after="100" w:afterAutospacing="1" w:line="360" w:lineRule="auto"/>
        <w:jc w:val="left"/>
        <w:rPr>
          <w:rFonts w:ascii="宋体" w:hAnsi="宋体" w:cs="宋体"/>
          <w:kern w:val="0"/>
        </w:rPr>
      </w:pPr>
      <w:r w:rsidRPr="00023417">
        <w:rPr>
          <w:rFonts w:ascii="宋体" w:hAnsi="宋体" w:cs="宋体" w:hint="eastAsia"/>
          <w:kern w:val="0"/>
        </w:rPr>
        <w:t>招标代理机构地址：</w:t>
      </w:r>
      <w:r w:rsidR="00DB6FCF" w:rsidRPr="009F609B">
        <w:rPr>
          <w:rFonts w:ascii="宋体" w:hAnsi="宋体" w:cs="宋体" w:hint="eastAsia"/>
          <w:kern w:val="0"/>
        </w:rPr>
        <w:t>北京市海淀区万柳光大西园</w:t>
      </w:r>
      <w:r w:rsidR="00DB6FCF" w:rsidRPr="009F609B">
        <w:rPr>
          <w:rFonts w:ascii="宋体" w:hAnsi="宋体" w:cs="宋体"/>
          <w:kern w:val="0"/>
        </w:rPr>
        <w:t>6</w:t>
      </w:r>
      <w:r w:rsidR="00DB6FCF" w:rsidRPr="009F609B">
        <w:rPr>
          <w:rFonts w:ascii="宋体" w:hAnsi="宋体" w:cs="宋体" w:hint="eastAsia"/>
          <w:kern w:val="0"/>
        </w:rPr>
        <w:t>号楼</w:t>
      </w:r>
      <w:r w:rsidR="00DB6FCF" w:rsidRPr="009F609B">
        <w:rPr>
          <w:rFonts w:ascii="宋体" w:hAnsi="宋体" w:cs="宋体"/>
          <w:kern w:val="0"/>
        </w:rPr>
        <w:t>0188</w:t>
      </w:r>
      <w:r w:rsidR="00DB6FCF" w:rsidRPr="009F609B">
        <w:rPr>
          <w:rFonts w:ascii="宋体" w:hAnsi="宋体" w:cs="宋体" w:hint="eastAsia"/>
          <w:kern w:val="0"/>
        </w:rPr>
        <w:t xml:space="preserve"> </w:t>
      </w:r>
    </w:p>
    <w:p w:rsidR="00DB6FCF" w:rsidRPr="009F609B" w:rsidRDefault="00B17510" w:rsidP="009F609B">
      <w:pPr>
        <w:widowControl/>
        <w:spacing w:before="100" w:beforeAutospacing="1" w:after="100" w:afterAutospacing="1" w:line="360" w:lineRule="auto"/>
        <w:jc w:val="left"/>
        <w:rPr>
          <w:rFonts w:ascii="宋体" w:cs="宋体"/>
          <w:kern w:val="0"/>
        </w:rPr>
      </w:pPr>
      <w:r w:rsidRPr="00023417">
        <w:rPr>
          <w:rFonts w:ascii="宋体" w:hAnsi="宋体" w:cs="宋体" w:hint="eastAsia"/>
          <w:kern w:val="0"/>
        </w:rPr>
        <w:t>招标代理机构联系方式：</w:t>
      </w:r>
      <w:r w:rsidR="00DB6FCF" w:rsidRPr="009F609B">
        <w:rPr>
          <w:rFonts w:ascii="宋体" w:hAnsi="宋体" w:cs="宋体" w:hint="eastAsia"/>
          <w:kern w:val="0"/>
        </w:rPr>
        <w:t xml:space="preserve">杨静、闫丽平、张卫冬  </w:t>
      </w:r>
      <w:r w:rsidR="00DB6FCF" w:rsidRPr="009F609B">
        <w:rPr>
          <w:rFonts w:ascii="宋体" w:hAnsi="宋体" w:cs="宋体"/>
          <w:kern w:val="0"/>
        </w:rPr>
        <w:t>82575731/5131-209</w:t>
      </w:r>
      <w:r w:rsidR="00DB6FCF" w:rsidRPr="009F609B">
        <w:rPr>
          <w:rFonts w:ascii="宋体" w:hAnsi="宋体" w:cs="宋体" w:hint="eastAsia"/>
          <w:kern w:val="0"/>
        </w:rPr>
        <w:t>、236</w:t>
      </w:r>
      <w:r w:rsidR="00DB6FCF" w:rsidRPr="009F609B">
        <w:rPr>
          <w:rFonts w:ascii="宋体" w:cs="宋体"/>
          <w:kern w:val="0"/>
        </w:rPr>
        <w:t xml:space="preserve"> </w:t>
      </w:r>
    </w:p>
    <w:p w:rsidR="00DB6FCF" w:rsidRPr="009F609B" w:rsidRDefault="00B17510" w:rsidP="009F609B">
      <w:pPr>
        <w:widowControl/>
        <w:spacing w:before="100" w:beforeAutospacing="1" w:after="100" w:afterAutospacing="1" w:line="360" w:lineRule="auto"/>
        <w:jc w:val="left"/>
        <w:rPr>
          <w:rFonts w:ascii="宋体" w:hAnsi="宋体" w:cs="宋体"/>
          <w:kern w:val="0"/>
        </w:rPr>
      </w:pPr>
      <w:r w:rsidRPr="00023417">
        <w:rPr>
          <w:rFonts w:ascii="宋体" w:hAnsi="宋体" w:cs="宋体" w:hint="eastAsia"/>
          <w:kern w:val="0"/>
        </w:rPr>
        <w:t>工程名称：</w:t>
      </w:r>
      <w:r w:rsidR="00DB6FCF" w:rsidRPr="009F609B">
        <w:rPr>
          <w:rFonts w:ascii="宋体" w:hAnsi="宋体" w:cs="宋体" w:hint="eastAsia"/>
          <w:kern w:val="0"/>
        </w:rPr>
        <w:t>中山公园安防系统升级改造项目</w:t>
      </w:r>
    </w:p>
    <w:p w:rsidR="00DB6FCF" w:rsidRPr="009F609B" w:rsidRDefault="00DB6FCF" w:rsidP="009F609B">
      <w:pPr>
        <w:spacing w:line="360" w:lineRule="auto"/>
        <w:outlineLvl w:val="0"/>
        <w:rPr>
          <w:rFonts w:ascii="宋体" w:hAnsi="宋体" w:cs="宋体"/>
          <w:kern w:val="0"/>
        </w:rPr>
      </w:pPr>
      <w:r w:rsidRPr="009F609B">
        <w:rPr>
          <w:rFonts w:ascii="宋体" w:hAnsi="宋体" w:cs="宋体" w:hint="eastAsia"/>
          <w:kern w:val="0"/>
        </w:rPr>
        <w:t>建设地点</w:t>
      </w:r>
      <w:r w:rsidR="00657A14">
        <w:rPr>
          <w:rFonts w:ascii="宋体" w:hAnsi="宋体" w:cs="宋体" w:hint="eastAsia"/>
          <w:kern w:val="0"/>
        </w:rPr>
        <w:t>：</w:t>
      </w:r>
      <w:r w:rsidRPr="009F609B">
        <w:rPr>
          <w:rFonts w:ascii="宋体" w:hAnsi="宋体" w:cs="宋体" w:hint="eastAsia"/>
          <w:kern w:val="0"/>
        </w:rPr>
        <w:t>北京市东城区中华路4号</w:t>
      </w:r>
      <w:r w:rsidR="00A838C4">
        <w:rPr>
          <w:rFonts w:ascii="宋体" w:hAnsi="宋体" w:cs="宋体" w:hint="eastAsia"/>
          <w:kern w:val="0"/>
        </w:rPr>
        <w:t>中山公园院内</w:t>
      </w:r>
    </w:p>
    <w:p w:rsidR="00DB6FCF" w:rsidRPr="009F609B" w:rsidRDefault="00DB6FCF" w:rsidP="009F609B">
      <w:pPr>
        <w:spacing w:line="360" w:lineRule="auto"/>
        <w:rPr>
          <w:rFonts w:ascii="宋体" w:hAnsi="宋体" w:cs="宋体"/>
          <w:kern w:val="0"/>
        </w:rPr>
      </w:pPr>
      <w:r w:rsidRPr="009F609B">
        <w:rPr>
          <w:rFonts w:ascii="宋体" w:hAnsi="宋体" w:cs="宋体" w:hint="eastAsia"/>
          <w:kern w:val="0"/>
        </w:rPr>
        <w:t>建设规模</w:t>
      </w:r>
      <w:r w:rsidR="00657A14">
        <w:rPr>
          <w:rFonts w:ascii="宋体" w:hAnsi="宋体" w:cs="宋体" w:hint="eastAsia"/>
          <w:kern w:val="0"/>
        </w:rPr>
        <w:t>：</w:t>
      </w:r>
      <w:r w:rsidRPr="009F609B">
        <w:rPr>
          <w:rFonts w:ascii="宋体" w:hAnsi="宋体" w:cs="宋体"/>
          <w:kern w:val="0"/>
        </w:rPr>
        <w:t>23</w:t>
      </w:r>
      <w:r w:rsidRPr="009F609B">
        <w:rPr>
          <w:rFonts w:ascii="宋体" w:hAnsi="宋体" w:cs="宋体" w:hint="eastAsia"/>
          <w:kern w:val="0"/>
        </w:rPr>
        <w:t>.</w:t>
      </w:r>
      <w:r w:rsidRPr="009F609B">
        <w:rPr>
          <w:rFonts w:ascii="宋体" w:hAnsi="宋体" w:cs="宋体"/>
          <w:kern w:val="0"/>
        </w:rPr>
        <w:t>8万平米</w:t>
      </w:r>
      <w:r w:rsidRPr="009F609B">
        <w:rPr>
          <w:rFonts w:ascii="宋体" w:hAnsi="宋体" w:cs="宋体" w:hint="eastAsia"/>
          <w:kern w:val="0"/>
        </w:rPr>
        <w:t>、</w:t>
      </w:r>
      <w:r w:rsidRPr="009F609B">
        <w:rPr>
          <w:rFonts w:ascii="宋体" w:hAnsi="宋体" w:cs="宋体"/>
          <w:kern w:val="0"/>
        </w:rPr>
        <w:t>合同</w:t>
      </w:r>
      <w:r w:rsidRPr="009F609B">
        <w:rPr>
          <w:rFonts w:ascii="宋体" w:hAnsi="宋体" w:cs="宋体" w:hint="eastAsia"/>
          <w:kern w:val="0"/>
        </w:rPr>
        <w:t>估算价</w:t>
      </w:r>
      <w:r w:rsidRPr="009F609B">
        <w:rPr>
          <w:rFonts w:ascii="宋体" w:hAnsi="宋体" w:cs="宋体"/>
          <w:kern w:val="0"/>
        </w:rPr>
        <w:t>450.436872</w:t>
      </w:r>
      <w:r w:rsidRPr="009F609B">
        <w:rPr>
          <w:rFonts w:ascii="宋体" w:hAnsi="宋体" w:cs="宋体" w:hint="eastAsia"/>
          <w:kern w:val="0"/>
        </w:rPr>
        <w:t>（</w:t>
      </w:r>
      <w:r w:rsidRPr="009F609B">
        <w:rPr>
          <w:rFonts w:ascii="宋体" w:hAnsi="宋体" w:cs="宋体"/>
          <w:kern w:val="0"/>
        </w:rPr>
        <w:t>万元</w:t>
      </w:r>
      <w:r w:rsidRPr="009F609B">
        <w:rPr>
          <w:rFonts w:ascii="宋体" w:hAnsi="宋体" w:cs="宋体" w:hint="eastAsia"/>
          <w:kern w:val="0"/>
        </w:rPr>
        <w:t>）</w:t>
      </w:r>
    </w:p>
    <w:p w:rsidR="00B17510" w:rsidRPr="00023417" w:rsidRDefault="00DB6FCF" w:rsidP="009F609B">
      <w:pPr>
        <w:spacing w:line="360" w:lineRule="auto"/>
        <w:rPr>
          <w:rFonts w:ascii="宋体" w:hAnsi="宋体" w:cs="宋体"/>
          <w:kern w:val="0"/>
        </w:rPr>
      </w:pPr>
      <w:r w:rsidRPr="009F609B">
        <w:rPr>
          <w:rFonts w:ascii="宋体" w:hAnsi="宋体" w:cs="宋体" w:hint="eastAsia"/>
          <w:kern w:val="0"/>
        </w:rPr>
        <w:t>招标范围中山公园安防系统升级改造项目中的视频监控系统 、公共广播系统、游客统计分析系统等设计图纸显示的全部工程。</w:t>
      </w:r>
      <w:r w:rsidR="00B17510" w:rsidRPr="00023417">
        <w:rPr>
          <w:rFonts w:ascii="宋体" w:hAnsi="宋体" w:cs="宋体" w:hint="eastAsia"/>
          <w:kern w:val="0"/>
        </w:rPr>
        <w:t>   </w:t>
      </w:r>
    </w:p>
    <w:p w:rsidR="00B17510" w:rsidRPr="00023417" w:rsidRDefault="00B17510" w:rsidP="009F609B">
      <w:pPr>
        <w:widowControl/>
        <w:spacing w:before="100" w:beforeAutospacing="1" w:after="100" w:afterAutospacing="1" w:line="360" w:lineRule="auto"/>
        <w:jc w:val="left"/>
        <w:rPr>
          <w:rFonts w:ascii="宋体" w:hAnsi="宋体" w:cs="宋体"/>
          <w:kern w:val="0"/>
        </w:rPr>
      </w:pPr>
      <w:r w:rsidRPr="00023417">
        <w:rPr>
          <w:rFonts w:ascii="宋体" w:hAnsi="宋体" w:cs="宋体" w:hint="eastAsia"/>
          <w:kern w:val="0"/>
        </w:rPr>
        <w:t>招标方式：公开招标</w:t>
      </w:r>
    </w:p>
    <w:p w:rsidR="00DB6FCF" w:rsidRPr="009F609B" w:rsidRDefault="00B17510" w:rsidP="009F609B">
      <w:pPr>
        <w:widowControl/>
        <w:spacing w:before="100" w:beforeAutospacing="1" w:after="100" w:afterAutospacing="1" w:line="360" w:lineRule="auto"/>
        <w:jc w:val="left"/>
        <w:rPr>
          <w:rFonts w:ascii="宋体" w:hAnsi="宋体" w:cs="宋体"/>
          <w:kern w:val="0"/>
        </w:rPr>
      </w:pPr>
      <w:r w:rsidRPr="00023417">
        <w:rPr>
          <w:rFonts w:ascii="宋体" w:hAnsi="宋体" w:cs="宋体" w:hint="eastAsia"/>
          <w:kern w:val="0"/>
        </w:rPr>
        <w:t>资金来源：资金已到位，</w:t>
      </w:r>
      <w:r w:rsidR="00A838C4">
        <w:rPr>
          <w:rFonts w:ascii="宋体" w:hAnsi="宋体" w:cs="宋体" w:hint="eastAsia"/>
          <w:kern w:val="0"/>
        </w:rPr>
        <w:t>财政拨款</w:t>
      </w:r>
    </w:p>
    <w:p w:rsidR="00DB6FCF" w:rsidRPr="009F609B" w:rsidRDefault="00B17510" w:rsidP="009F609B">
      <w:pPr>
        <w:widowControl/>
        <w:spacing w:before="100" w:beforeAutospacing="1" w:after="100" w:afterAutospacing="1" w:line="360" w:lineRule="auto"/>
        <w:jc w:val="left"/>
        <w:rPr>
          <w:rFonts w:ascii="宋体" w:hAnsi="宋体" w:cs="宋体"/>
          <w:kern w:val="0"/>
        </w:rPr>
      </w:pPr>
      <w:r w:rsidRPr="00023417">
        <w:rPr>
          <w:rFonts w:ascii="宋体" w:hAnsi="宋体" w:cs="宋体" w:hint="eastAsia"/>
          <w:kern w:val="0"/>
        </w:rPr>
        <w:t>资格审查方式：报名的投标人数量多于7家时采用资格预审方式，择优选择7家投标；报</w:t>
      </w:r>
    </w:p>
    <w:p w:rsidR="00DB6FCF" w:rsidRPr="009F609B" w:rsidRDefault="00B17510" w:rsidP="009F609B">
      <w:pPr>
        <w:widowControl/>
        <w:spacing w:line="360" w:lineRule="auto"/>
        <w:ind w:left="1680" w:hanging="1680"/>
        <w:jc w:val="left"/>
        <w:rPr>
          <w:rFonts w:ascii="宋体" w:hAnsi="宋体" w:cs="宋体"/>
          <w:kern w:val="0"/>
        </w:rPr>
      </w:pPr>
      <w:r w:rsidRPr="00023417">
        <w:rPr>
          <w:rFonts w:ascii="宋体" w:hAnsi="宋体" w:cs="宋体" w:hint="eastAsia"/>
          <w:kern w:val="0"/>
        </w:rPr>
        <w:t>名的投标人数量等于或少于7家但多于3家时，改为资格后审，所有投标人均进入投标阶</w:t>
      </w:r>
    </w:p>
    <w:p w:rsidR="00B17510" w:rsidRPr="00023417" w:rsidRDefault="00B17510" w:rsidP="009F609B">
      <w:pPr>
        <w:widowControl/>
        <w:spacing w:line="360" w:lineRule="auto"/>
        <w:ind w:left="1680" w:hanging="1680"/>
        <w:jc w:val="left"/>
        <w:rPr>
          <w:rFonts w:ascii="宋体" w:hAnsi="宋体" w:cs="宋体"/>
          <w:kern w:val="0"/>
        </w:rPr>
      </w:pPr>
      <w:r w:rsidRPr="00023417">
        <w:rPr>
          <w:rFonts w:ascii="宋体" w:hAnsi="宋体" w:cs="宋体" w:hint="eastAsia"/>
          <w:kern w:val="0"/>
        </w:rPr>
        <w:t>段；投标人数量少于3家时，招标人重新组织招标。</w:t>
      </w:r>
    </w:p>
    <w:p w:rsidR="00B17510" w:rsidRPr="00023417" w:rsidRDefault="00B17510" w:rsidP="009F609B">
      <w:pPr>
        <w:spacing w:line="360" w:lineRule="auto"/>
        <w:rPr>
          <w:rFonts w:ascii="宋体" w:hAnsi="宋体" w:cs="宋体"/>
          <w:kern w:val="0"/>
        </w:rPr>
      </w:pPr>
      <w:r w:rsidRPr="00023417">
        <w:rPr>
          <w:rFonts w:ascii="宋体" w:hAnsi="宋体" w:cs="宋体" w:hint="eastAsia"/>
          <w:kern w:val="0"/>
        </w:rPr>
        <w:t>投标现场报名时限：</w:t>
      </w:r>
      <w:r w:rsidR="00DB6FCF" w:rsidRPr="009F609B">
        <w:rPr>
          <w:rFonts w:ascii="宋体" w:hAnsi="宋体" w:cs="宋体" w:hint="eastAsia"/>
          <w:kern w:val="0"/>
        </w:rPr>
        <w:t>2017年</w:t>
      </w:r>
      <w:r w:rsidR="00DB6FCF" w:rsidRPr="009F609B">
        <w:rPr>
          <w:rFonts w:ascii="宋体" w:hAnsi="宋体" w:cs="宋体"/>
          <w:kern w:val="0"/>
        </w:rPr>
        <w:t>7</w:t>
      </w:r>
      <w:r w:rsidR="00DB6FCF" w:rsidRPr="009F609B">
        <w:rPr>
          <w:rFonts w:ascii="宋体" w:hAnsi="宋体" w:cs="宋体" w:hint="eastAsia"/>
          <w:kern w:val="0"/>
        </w:rPr>
        <w:t xml:space="preserve">月 </w:t>
      </w:r>
      <w:r w:rsidR="00DB6FCF" w:rsidRPr="009F609B">
        <w:rPr>
          <w:rFonts w:ascii="宋体" w:hAnsi="宋体" w:cs="宋体"/>
          <w:kern w:val="0"/>
        </w:rPr>
        <w:t>31</w:t>
      </w:r>
      <w:r w:rsidR="00DB6FCF" w:rsidRPr="009F609B">
        <w:rPr>
          <w:rFonts w:ascii="宋体" w:hAnsi="宋体" w:cs="宋体" w:hint="eastAsia"/>
          <w:kern w:val="0"/>
        </w:rPr>
        <w:t xml:space="preserve">日至2017年 </w:t>
      </w:r>
      <w:r w:rsidR="00DB6FCF" w:rsidRPr="009F609B">
        <w:rPr>
          <w:rFonts w:ascii="宋体" w:hAnsi="宋体" w:cs="宋体"/>
          <w:kern w:val="0"/>
        </w:rPr>
        <w:t xml:space="preserve">8 </w:t>
      </w:r>
      <w:r w:rsidR="00DB6FCF" w:rsidRPr="009F609B">
        <w:rPr>
          <w:rFonts w:ascii="宋体" w:hAnsi="宋体" w:cs="宋体" w:hint="eastAsia"/>
          <w:kern w:val="0"/>
        </w:rPr>
        <w:t xml:space="preserve">月 </w:t>
      </w:r>
      <w:r w:rsidR="00DB6FCF" w:rsidRPr="009F609B">
        <w:rPr>
          <w:rFonts w:ascii="宋体" w:hAnsi="宋体" w:cs="宋体"/>
          <w:kern w:val="0"/>
        </w:rPr>
        <w:t>4</w:t>
      </w:r>
      <w:r w:rsidR="00DB6FCF" w:rsidRPr="009F609B">
        <w:rPr>
          <w:rFonts w:ascii="宋体" w:hAnsi="宋体" w:cs="宋体" w:hint="eastAsia"/>
          <w:kern w:val="0"/>
        </w:rPr>
        <w:t xml:space="preserve"> 日，每日上午9时至11:30时，下午13:30时至16:00时(北京时间，下同)。</w:t>
      </w:r>
    </w:p>
    <w:p w:rsidR="00DB6FCF" w:rsidRPr="009F609B" w:rsidRDefault="00B17510" w:rsidP="009F609B">
      <w:pPr>
        <w:spacing w:line="360" w:lineRule="auto"/>
        <w:rPr>
          <w:rFonts w:ascii="宋体" w:hAnsi="宋体" w:cs="宋体"/>
          <w:kern w:val="0"/>
        </w:rPr>
      </w:pPr>
      <w:r w:rsidRPr="00023417">
        <w:rPr>
          <w:rFonts w:ascii="宋体" w:hAnsi="宋体" w:cs="宋体" w:hint="eastAsia"/>
          <w:kern w:val="0"/>
        </w:rPr>
        <w:t>投标现场报名地点：</w:t>
      </w:r>
      <w:r w:rsidR="00DB6FCF" w:rsidRPr="009F609B">
        <w:rPr>
          <w:rFonts w:ascii="宋体" w:hAnsi="宋体" w:cs="宋体" w:hint="eastAsia"/>
          <w:kern w:val="0"/>
        </w:rPr>
        <w:t>北京市海淀区万柳光大西园6号楼0188。</w:t>
      </w:r>
    </w:p>
    <w:p w:rsidR="00B17510" w:rsidRPr="00023417" w:rsidRDefault="00B17510" w:rsidP="00A838C4">
      <w:pPr>
        <w:spacing w:line="360" w:lineRule="auto"/>
        <w:rPr>
          <w:rFonts w:ascii="宋体" w:hAnsi="宋体" w:cs="宋体" w:hint="eastAsia"/>
          <w:kern w:val="0"/>
        </w:rPr>
      </w:pPr>
      <w:r w:rsidRPr="00023417">
        <w:rPr>
          <w:rFonts w:ascii="宋体" w:hAnsi="宋体" w:cs="宋体" w:hint="eastAsia"/>
          <w:kern w:val="0"/>
        </w:rPr>
        <w:t>资格预审文件获取时间：</w:t>
      </w:r>
      <w:r w:rsidR="00DB6FCF" w:rsidRPr="009F609B">
        <w:rPr>
          <w:rFonts w:ascii="宋体" w:hAnsi="宋体" w:cs="宋体" w:hint="eastAsia"/>
          <w:kern w:val="0"/>
        </w:rPr>
        <w:t>2017年</w:t>
      </w:r>
      <w:r w:rsidR="00DB6FCF" w:rsidRPr="009F609B">
        <w:rPr>
          <w:rFonts w:ascii="宋体" w:hAnsi="宋体" w:cs="宋体"/>
          <w:kern w:val="0"/>
        </w:rPr>
        <w:t>7</w:t>
      </w:r>
      <w:r w:rsidR="00DB6FCF" w:rsidRPr="009F609B">
        <w:rPr>
          <w:rFonts w:ascii="宋体" w:hAnsi="宋体" w:cs="宋体" w:hint="eastAsia"/>
          <w:kern w:val="0"/>
        </w:rPr>
        <w:t xml:space="preserve">月 </w:t>
      </w:r>
      <w:r w:rsidR="00DB6FCF" w:rsidRPr="009F609B">
        <w:rPr>
          <w:rFonts w:ascii="宋体" w:hAnsi="宋体" w:cs="宋体"/>
          <w:kern w:val="0"/>
        </w:rPr>
        <w:t>31</w:t>
      </w:r>
      <w:r w:rsidR="00DB6FCF" w:rsidRPr="009F609B">
        <w:rPr>
          <w:rFonts w:ascii="宋体" w:hAnsi="宋体" w:cs="宋体" w:hint="eastAsia"/>
          <w:kern w:val="0"/>
        </w:rPr>
        <w:t xml:space="preserve">日至2017年 </w:t>
      </w:r>
      <w:r w:rsidR="00DB6FCF" w:rsidRPr="009F609B">
        <w:rPr>
          <w:rFonts w:ascii="宋体" w:hAnsi="宋体" w:cs="宋体"/>
          <w:kern w:val="0"/>
        </w:rPr>
        <w:t xml:space="preserve">8 </w:t>
      </w:r>
      <w:r w:rsidR="00DB6FCF" w:rsidRPr="009F609B">
        <w:rPr>
          <w:rFonts w:ascii="宋体" w:hAnsi="宋体" w:cs="宋体" w:hint="eastAsia"/>
          <w:kern w:val="0"/>
        </w:rPr>
        <w:t xml:space="preserve">月 </w:t>
      </w:r>
      <w:r w:rsidR="00DB6FCF" w:rsidRPr="009F609B">
        <w:rPr>
          <w:rFonts w:ascii="宋体" w:hAnsi="宋体" w:cs="宋体"/>
          <w:kern w:val="0"/>
        </w:rPr>
        <w:t>4</w:t>
      </w:r>
      <w:r w:rsidR="00DB6FCF" w:rsidRPr="009F609B">
        <w:rPr>
          <w:rFonts w:ascii="宋体" w:hAnsi="宋体" w:cs="宋体" w:hint="eastAsia"/>
          <w:kern w:val="0"/>
        </w:rPr>
        <w:t xml:space="preserve"> 日，每日上午9时至11:30时，下午13:30时至16:00时(北京时间，下同)。</w:t>
      </w:r>
    </w:p>
    <w:p w:rsidR="00DB6FCF" w:rsidRPr="009F609B" w:rsidRDefault="00B17510" w:rsidP="009F609B">
      <w:pPr>
        <w:spacing w:line="360" w:lineRule="auto"/>
        <w:rPr>
          <w:rFonts w:ascii="宋体" w:hAnsi="宋体" w:cs="宋体"/>
          <w:kern w:val="0"/>
        </w:rPr>
      </w:pPr>
      <w:r w:rsidRPr="00023417">
        <w:rPr>
          <w:rFonts w:ascii="宋体" w:hAnsi="宋体" w:cs="宋体" w:hint="eastAsia"/>
          <w:kern w:val="0"/>
        </w:rPr>
        <w:t>资格预审文件获取地点：</w:t>
      </w:r>
      <w:r w:rsidR="00DB6FCF" w:rsidRPr="009F609B">
        <w:rPr>
          <w:rFonts w:ascii="宋体" w:hAnsi="宋体" w:cs="宋体" w:hint="eastAsia"/>
          <w:kern w:val="0"/>
        </w:rPr>
        <w:t>北京市海淀区万柳光大西园6号楼0188。</w:t>
      </w:r>
    </w:p>
    <w:p w:rsidR="00B17510" w:rsidRPr="00023417" w:rsidRDefault="00B17510" w:rsidP="009F609B">
      <w:pPr>
        <w:spacing w:line="360" w:lineRule="auto"/>
        <w:rPr>
          <w:rFonts w:ascii="宋体" w:hAnsi="宋体" w:cs="宋体"/>
          <w:kern w:val="0"/>
        </w:rPr>
      </w:pPr>
      <w:r w:rsidRPr="00023417">
        <w:rPr>
          <w:rFonts w:ascii="宋体" w:hAnsi="宋体" w:cs="宋体" w:hint="eastAsia"/>
          <w:kern w:val="0"/>
        </w:rPr>
        <w:t>资格预审文件售价：</w:t>
      </w:r>
      <w:r w:rsidR="00DB6FCF" w:rsidRPr="009F609B">
        <w:rPr>
          <w:rFonts w:ascii="宋体" w:hAnsi="宋体" w:cs="宋体" w:hint="eastAsia"/>
          <w:kern w:val="0"/>
        </w:rPr>
        <w:t>成本价，售后不退。</w:t>
      </w:r>
    </w:p>
    <w:p w:rsidR="00B17510" w:rsidRPr="00023417" w:rsidRDefault="00B17510" w:rsidP="009F609B">
      <w:pPr>
        <w:widowControl/>
        <w:spacing w:line="360" w:lineRule="auto"/>
        <w:ind w:left="1920" w:hanging="1920"/>
        <w:jc w:val="left"/>
        <w:rPr>
          <w:rFonts w:ascii="宋体" w:hAnsi="宋体" w:cs="宋体"/>
          <w:kern w:val="0"/>
        </w:rPr>
      </w:pPr>
      <w:r w:rsidRPr="00023417">
        <w:rPr>
          <w:rFonts w:ascii="宋体" w:hAnsi="宋体" w:cs="宋体" w:hint="eastAsia"/>
          <w:kern w:val="0"/>
        </w:rPr>
        <w:lastRenderedPageBreak/>
        <w:t>招标文件获取时间：另行通知</w:t>
      </w:r>
    </w:p>
    <w:p w:rsidR="00B17510" w:rsidRPr="00023417" w:rsidRDefault="00B17510" w:rsidP="009F609B">
      <w:pPr>
        <w:spacing w:line="360" w:lineRule="auto"/>
        <w:rPr>
          <w:rFonts w:ascii="宋体" w:hAnsi="宋体" w:cs="宋体"/>
          <w:kern w:val="0"/>
        </w:rPr>
      </w:pPr>
      <w:r w:rsidRPr="00023417">
        <w:rPr>
          <w:rFonts w:ascii="宋体" w:hAnsi="宋体" w:cs="宋体" w:hint="eastAsia"/>
          <w:kern w:val="0"/>
        </w:rPr>
        <w:t>招标文件获取地点：</w:t>
      </w:r>
      <w:r w:rsidR="00C03F44" w:rsidRPr="009F609B">
        <w:rPr>
          <w:rFonts w:ascii="宋体" w:hAnsi="宋体" w:cs="宋体" w:hint="eastAsia"/>
          <w:kern w:val="0"/>
        </w:rPr>
        <w:t xml:space="preserve">北京市海淀区万柳光大西园6号楼0188。 </w:t>
      </w:r>
    </w:p>
    <w:p w:rsidR="00B17510" w:rsidRPr="00023417" w:rsidRDefault="00B17510" w:rsidP="009F609B">
      <w:pPr>
        <w:widowControl/>
        <w:spacing w:line="360" w:lineRule="auto"/>
        <w:ind w:left="1620" w:hanging="1620"/>
        <w:jc w:val="left"/>
        <w:rPr>
          <w:rFonts w:ascii="宋体" w:hAnsi="宋体" w:cs="宋体"/>
          <w:kern w:val="0"/>
        </w:rPr>
      </w:pPr>
      <w:r w:rsidRPr="00023417">
        <w:rPr>
          <w:rFonts w:ascii="宋体" w:hAnsi="宋体" w:cs="宋体" w:hint="eastAsia"/>
          <w:kern w:val="0"/>
        </w:rPr>
        <w:t>招标文件售价：</w:t>
      </w:r>
      <w:r w:rsidR="00C03F44" w:rsidRPr="009F609B">
        <w:rPr>
          <w:rFonts w:ascii="宋体" w:hAnsi="宋体" w:cs="宋体" w:hint="eastAsia"/>
          <w:kern w:val="0"/>
        </w:rPr>
        <w:t>成本价，售后不退。</w:t>
      </w:r>
    </w:p>
    <w:p w:rsidR="00B17510" w:rsidRPr="00023417" w:rsidRDefault="00B17510" w:rsidP="009F609B">
      <w:pPr>
        <w:widowControl/>
        <w:spacing w:line="360" w:lineRule="auto"/>
        <w:ind w:left="2168" w:hanging="2168"/>
        <w:jc w:val="left"/>
        <w:rPr>
          <w:rFonts w:ascii="宋体" w:hAnsi="宋体" w:cs="宋体"/>
          <w:kern w:val="0"/>
        </w:rPr>
      </w:pPr>
      <w:r w:rsidRPr="009F609B">
        <w:rPr>
          <w:rFonts w:ascii="宋体" w:hAnsi="宋体" w:cs="宋体" w:hint="eastAsia"/>
          <w:b/>
          <w:bCs/>
          <w:kern w:val="0"/>
        </w:rPr>
        <w:t>投标人的资格条件：</w:t>
      </w:r>
    </w:p>
    <w:p w:rsidR="00A838C4" w:rsidRPr="009F609B" w:rsidRDefault="00A838C4" w:rsidP="00A838C4">
      <w:pPr>
        <w:pStyle w:val="a6"/>
        <w:numPr>
          <w:ilvl w:val="0"/>
          <w:numId w:val="3"/>
        </w:numPr>
        <w:spacing w:line="360" w:lineRule="auto"/>
        <w:ind w:firstLineChars="0"/>
        <w:rPr>
          <w:rFonts w:ascii="宋体"/>
        </w:rPr>
      </w:pPr>
      <w:r w:rsidRPr="009F609B">
        <w:rPr>
          <w:rFonts w:ascii="宋体" w:hAnsi="宋体" w:hint="eastAsia"/>
        </w:rPr>
        <w:t>符合《中华人民共和国政府采购法》第二十二条的规定；</w:t>
      </w:r>
    </w:p>
    <w:p w:rsidR="00A838C4" w:rsidRPr="009F609B" w:rsidRDefault="00A838C4" w:rsidP="00A838C4">
      <w:pPr>
        <w:spacing w:line="360" w:lineRule="auto"/>
        <w:rPr>
          <w:rFonts w:ascii="宋体"/>
        </w:rPr>
      </w:pPr>
      <w:r w:rsidRPr="009F609B">
        <w:rPr>
          <w:rFonts w:ascii="宋体" w:hAnsi="宋体" w:hint="eastAsia"/>
        </w:rPr>
        <w:t>①具有独立承担民事责任的能力；</w:t>
      </w:r>
    </w:p>
    <w:p w:rsidR="00A838C4" w:rsidRPr="009F609B" w:rsidRDefault="00A838C4" w:rsidP="00A838C4">
      <w:pPr>
        <w:spacing w:line="360" w:lineRule="auto"/>
        <w:rPr>
          <w:rFonts w:ascii="宋体"/>
        </w:rPr>
      </w:pPr>
      <w:r w:rsidRPr="009F609B">
        <w:rPr>
          <w:rFonts w:ascii="宋体" w:hAnsi="宋体" w:hint="eastAsia"/>
        </w:rPr>
        <w:t>②具有良好的商业信誉和健全的财务会计制度；</w:t>
      </w:r>
    </w:p>
    <w:p w:rsidR="00A838C4" w:rsidRPr="009F609B" w:rsidRDefault="00A838C4" w:rsidP="00A838C4">
      <w:pPr>
        <w:spacing w:line="360" w:lineRule="auto"/>
        <w:rPr>
          <w:rFonts w:ascii="宋体"/>
        </w:rPr>
      </w:pPr>
      <w:r w:rsidRPr="009F609B">
        <w:rPr>
          <w:rFonts w:ascii="宋体" w:hAnsi="宋体" w:hint="eastAsia"/>
        </w:rPr>
        <w:t>③具有履行合同所必需的设备和专业技术能力；</w:t>
      </w:r>
    </w:p>
    <w:p w:rsidR="00A838C4" w:rsidRPr="009F609B" w:rsidRDefault="00A838C4" w:rsidP="00A838C4">
      <w:pPr>
        <w:spacing w:line="360" w:lineRule="auto"/>
        <w:rPr>
          <w:rFonts w:ascii="宋体"/>
        </w:rPr>
      </w:pPr>
      <w:r w:rsidRPr="009F609B">
        <w:rPr>
          <w:rFonts w:ascii="宋体" w:hAnsi="宋体" w:hint="eastAsia"/>
        </w:rPr>
        <w:t>④具有依法缴纳税收和社会保障资金的良好记录；</w:t>
      </w:r>
    </w:p>
    <w:p w:rsidR="00A838C4" w:rsidRPr="009F609B" w:rsidRDefault="00A838C4" w:rsidP="00A838C4">
      <w:pPr>
        <w:spacing w:line="360" w:lineRule="auto"/>
        <w:rPr>
          <w:rFonts w:ascii="宋体"/>
        </w:rPr>
      </w:pPr>
      <w:r w:rsidRPr="009F609B">
        <w:rPr>
          <w:rFonts w:ascii="宋体" w:hAnsi="宋体" w:hint="eastAsia"/>
        </w:rPr>
        <w:t>⑤参加政府采购活动前三年内，在经营活动中没有重大违法记录；</w:t>
      </w:r>
    </w:p>
    <w:p w:rsidR="00A838C4" w:rsidRPr="009F609B" w:rsidRDefault="00A838C4" w:rsidP="00A838C4">
      <w:pPr>
        <w:pStyle w:val="a5"/>
        <w:spacing w:line="360" w:lineRule="auto"/>
        <w:rPr>
          <w:rFonts w:cs="Times New Roman"/>
          <w:kern w:val="2"/>
          <w:sz w:val="21"/>
          <w:szCs w:val="21"/>
        </w:rPr>
      </w:pPr>
      <w:r w:rsidRPr="009F609B">
        <w:rPr>
          <w:rFonts w:cs="Times New Roman" w:hint="eastAsia"/>
          <w:kern w:val="2"/>
          <w:sz w:val="21"/>
          <w:szCs w:val="21"/>
        </w:rPr>
        <w:t>⑥法律、行政法规规定的其他条件。</w:t>
      </w:r>
    </w:p>
    <w:p w:rsidR="00A838C4" w:rsidRPr="009F609B" w:rsidRDefault="00A838C4" w:rsidP="00A838C4">
      <w:pPr>
        <w:pStyle w:val="a5"/>
        <w:numPr>
          <w:ilvl w:val="0"/>
          <w:numId w:val="3"/>
        </w:numPr>
        <w:spacing w:line="360" w:lineRule="auto"/>
        <w:rPr>
          <w:rFonts w:cs="Times New Roman"/>
          <w:kern w:val="2"/>
          <w:sz w:val="21"/>
          <w:szCs w:val="21"/>
        </w:rPr>
      </w:pPr>
      <w:r w:rsidRPr="009F609B">
        <w:rPr>
          <w:rFonts w:cs="Times New Roman" w:hint="eastAsia"/>
          <w:kern w:val="2"/>
          <w:sz w:val="21"/>
          <w:szCs w:val="21"/>
        </w:rPr>
        <w:t>在中华人民共和国境内合法注册的法人实体，且具备政府相关行政主管部门核发的有效营业执照并处于正常开业状态；</w:t>
      </w:r>
    </w:p>
    <w:p w:rsidR="00A838C4" w:rsidRPr="009F609B" w:rsidRDefault="00A838C4" w:rsidP="00A838C4">
      <w:pPr>
        <w:pStyle w:val="a6"/>
        <w:numPr>
          <w:ilvl w:val="0"/>
          <w:numId w:val="3"/>
        </w:numPr>
        <w:spacing w:line="360" w:lineRule="auto"/>
        <w:ind w:firstLineChars="0"/>
        <w:rPr>
          <w:rFonts w:ascii="宋体" w:hAnsi="宋体" w:cs="宋体"/>
          <w:kern w:val="0"/>
        </w:rPr>
      </w:pPr>
      <w:r w:rsidRPr="009F609B">
        <w:rPr>
          <w:rFonts w:ascii="宋体" w:hAnsi="宋体" w:cs="宋体" w:hint="eastAsia"/>
          <w:kern w:val="0"/>
        </w:rPr>
        <w:t>具有建设行政主管部门颁发的电子与智能化工程专业</w:t>
      </w:r>
      <w:r w:rsidRPr="009F609B">
        <w:rPr>
          <w:rFonts w:ascii="宋体" w:hAnsi="宋体" w:cs="宋体"/>
          <w:kern w:val="0"/>
        </w:rPr>
        <w:t>承包</w:t>
      </w:r>
      <w:r w:rsidRPr="009F609B">
        <w:rPr>
          <w:rFonts w:ascii="宋体" w:hAnsi="宋体" w:cs="宋体" w:hint="eastAsia"/>
          <w:kern w:val="0"/>
        </w:rPr>
        <w:t>二级(含)及以上；</w:t>
      </w:r>
    </w:p>
    <w:p w:rsidR="00A838C4" w:rsidRPr="009F609B" w:rsidRDefault="00A838C4" w:rsidP="00A838C4">
      <w:pPr>
        <w:pStyle w:val="a6"/>
        <w:numPr>
          <w:ilvl w:val="0"/>
          <w:numId w:val="3"/>
        </w:numPr>
        <w:spacing w:line="360" w:lineRule="auto"/>
        <w:ind w:firstLineChars="0"/>
        <w:rPr>
          <w:rFonts w:ascii="宋体" w:hAnsi="宋体" w:cs="宋体"/>
          <w:kern w:val="0"/>
        </w:rPr>
      </w:pPr>
      <w:r w:rsidRPr="009F609B">
        <w:rPr>
          <w:rFonts w:ascii="宋体" w:hAnsi="宋体" w:cs="宋体" w:hint="eastAsia"/>
          <w:kern w:val="0"/>
        </w:rPr>
        <w:t>项目经理具有机电工程专业二级注册建造师执业资格和有效的安全生产考核合格证书（B本）；</w:t>
      </w:r>
    </w:p>
    <w:p w:rsidR="00A838C4" w:rsidRPr="009F609B" w:rsidRDefault="00A838C4" w:rsidP="00A838C4">
      <w:pPr>
        <w:pStyle w:val="a5"/>
        <w:numPr>
          <w:ilvl w:val="0"/>
          <w:numId w:val="3"/>
        </w:numPr>
        <w:spacing w:line="360" w:lineRule="auto"/>
        <w:rPr>
          <w:rFonts w:cs="Times New Roman"/>
          <w:kern w:val="2"/>
          <w:sz w:val="21"/>
          <w:szCs w:val="21"/>
        </w:rPr>
      </w:pPr>
      <w:r w:rsidRPr="009F609B">
        <w:rPr>
          <w:rFonts w:hint="eastAsia"/>
          <w:sz w:val="21"/>
          <w:szCs w:val="21"/>
        </w:rPr>
        <w:t>未被信用中国网站（</w:t>
      </w:r>
      <w:r w:rsidRPr="009F609B">
        <w:rPr>
          <w:sz w:val="21"/>
          <w:szCs w:val="21"/>
        </w:rPr>
        <w:t>www.creditchina.gov.cn</w:t>
      </w:r>
      <w:r w:rsidRPr="009F609B">
        <w:rPr>
          <w:rFonts w:hint="eastAsia"/>
          <w:sz w:val="21"/>
          <w:szCs w:val="21"/>
        </w:rPr>
        <w:t>）、中国政府采购（</w:t>
      </w:r>
      <w:r w:rsidRPr="009F609B">
        <w:rPr>
          <w:sz w:val="21"/>
          <w:szCs w:val="21"/>
        </w:rPr>
        <w:t>www.ccgp.gov.cn</w:t>
      </w:r>
      <w:r w:rsidRPr="009F609B">
        <w:rPr>
          <w:rFonts w:hint="eastAsia"/>
          <w:sz w:val="21"/>
          <w:szCs w:val="21"/>
        </w:rPr>
        <w:t>）列入失信被执行人、重大税收违法案件当事人名单、政府采购严重违法失信行为记录名单，截止时间为投标截止时间；</w:t>
      </w:r>
    </w:p>
    <w:p w:rsidR="00A838C4" w:rsidRPr="009F609B" w:rsidRDefault="00A838C4" w:rsidP="00A838C4">
      <w:pPr>
        <w:pStyle w:val="a5"/>
        <w:numPr>
          <w:ilvl w:val="0"/>
          <w:numId w:val="3"/>
        </w:numPr>
        <w:spacing w:line="360" w:lineRule="auto"/>
        <w:rPr>
          <w:sz w:val="21"/>
          <w:szCs w:val="21"/>
        </w:rPr>
      </w:pPr>
      <w:r w:rsidRPr="009F609B">
        <w:rPr>
          <w:rFonts w:hint="eastAsia"/>
          <w:sz w:val="21"/>
          <w:szCs w:val="21"/>
        </w:rPr>
        <w:t>不接受网上报名；</w:t>
      </w:r>
    </w:p>
    <w:p w:rsidR="00A838C4" w:rsidRPr="00A838C4" w:rsidRDefault="00A838C4" w:rsidP="00A838C4">
      <w:pPr>
        <w:pStyle w:val="a5"/>
        <w:numPr>
          <w:ilvl w:val="0"/>
          <w:numId w:val="3"/>
        </w:numPr>
        <w:spacing w:line="360" w:lineRule="auto"/>
        <w:rPr>
          <w:rFonts w:hint="eastAsia"/>
          <w:sz w:val="21"/>
          <w:szCs w:val="21"/>
        </w:rPr>
      </w:pPr>
      <w:r w:rsidRPr="009F609B">
        <w:rPr>
          <w:rFonts w:hint="eastAsia"/>
          <w:sz w:val="21"/>
          <w:szCs w:val="21"/>
        </w:rPr>
        <w:t>投标人必须购买招标文件并登记备案，否则无资格参加本次投标；</w:t>
      </w:r>
    </w:p>
    <w:p w:rsidR="00B17510" w:rsidRPr="00023417" w:rsidRDefault="00B17510" w:rsidP="009F609B">
      <w:pPr>
        <w:widowControl/>
        <w:spacing w:line="360" w:lineRule="auto"/>
        <w:ind w:right="326"/>
        <w:jc w:val="left"/>
        <w:rPr>
          <w:rFonts w:ascii="宋体" w:hAnsi="宋体" w:cs="宋体"/>
          <w:kern w:val="0"/>
        </w:rPr>
      </w:pPr>
      <w:r w:rsidRPr="009F609B">
        <w:rPr>
          <w:rFonts w:ascii="宋体" w:hAnsi="宋体" w:cs="宋体" w:hint="eastAsia"/>
          <w:b/>
          <w:bCs/>
          <w:kern w:val="0"/>
        </w:rPr>
        <w:t>公告说明：</w:t>
      </w:r>
    </w:p>
    <w:p w:rsidR="00C03F44" w:rsidRPr="009F609B" w:rsidRDefault="00C03F44" w:rsidP="009F609B">
      <w:pPr>
        <w:widowControl/>
        <w:snapToGrid w:val="0"/>
        <w:spacing w:before="100" w:beforeAutospacing="1" w:after="100" w:afterAutospacing="1" w:line="360" w:lineRule="auto"/>
        <w:jc w:val="left"/>
        <w:rPr>
          <w:rFonts w:ascii="宋体" w:hAnsi="宋体"/>
          <w:kern w:val="0"/>
        </w:rPr>
      </w:pPr>
      <w:r w:rsidRPr="009F609B">
        <w:rPr>
          <w:rFonts w:ascii="宋体" w:hAnsi="宋体" w:hint="eastAsia"/>
          <w:kern w:val="0"/>
        </w:rPr>
        <w:t>投标报名方式：本项目只接受现场投标报名，不接受电话、传真、电子邮件等形式的投标报名，请按规定在报名时携带如下材料</w:t>
      </w:r>
      <w:r w:rsidRPr="009F609B">
        <w:rPr>
          <w:rFonts w:ascii="宋体" w:hAnsi="宋体"/>
          <w:kern w:val="0"/>
        </w:rPr>
        <w:t>——</w:t>
      </w:r>
    </w:p>
    <w:p w:rsidR="00C03F44" w:rsidRPr="009F609B" w:rsidRDefault="00C03F44" w:rsidP="009F609B">
      <w:pPr>
        <w:widowControl/>
        <w:snapToGrid w:val="0"/>
        <w:spacing w:before="100" w:beforeAutospacing="1" w:after="100" w:afterAutospacing="1" w:line="360" w:lineRule="auto"/>
        <w:jc w:val="left"/>
        <w:rPr>
          <w:rFonts w:ascii="宋体"/>
          <w:kern w:val="0"/>
        </w:rPr>
      </w:pPr>
      <w:r w:rsidRPr="009F609B">
        <w:rPr>
          <w:rFonts w:ascii="宋体" w:hAnsi="宋体" w:hint="eastAsia"/>
          <w:kern w:val="0"/>
        </w:rPr>
        <w:t>（</w:t>
      </w:r>
      <w:r w:rsidRPr="009F609B">
        <w:rPr>
          <w:rFonts w:ascii="宋体" w:hAnsi="宋体"/>
          <w:kern w:val="0"/>
        </w:rPr>
        <w:t>1</w:t>
      </w:r>
      <w:r w:rsidRPr="009F609B">
        <w:rPr>
          <w:rFonts w:ascii="宋体" w:hAnsi="宋体" w:hint="eastAsia"/>
          <w:kern w:val="0"/>
        </w:rPr>
        <w:t>）营业执照（或事业单位法人证书、社会团体法人登记证书）副本、组织机构代码证副本、税务登记证副本、开户许可证副本复印件并加盖单位公章（如国家及地方适用“三证</w:t>
      </w:r>
      <w:r w:rsidRPr="009F609B">
        <w:rPr>
          <w:rFonts w:ascii="宋体" w:hAnsi="宋体" w:hint="eastAsia"/>
          <w:kern w:val="0"/>
        </w:rPr>
        <w:lastRenderedPageBreak/>
        <w:t>合一”、“一照一码”、“先照后证”等政策本项目相应执行其规定，但投标人同时还应提供有效的说明文件并加盖单位公章）；</w:t>
      </w:r>
    </w:p>
    <w:p w:rsidR="00C03F44" w:rsidRPr="009F609B" w:rsidRDefault="00C03F44" w:rsidP="009F609B">
      <w:pPr>
        <w:widowControl/>
        <w:snapToGrid w:val="0"/>
        <w:spacing w:before="100" w:beforeAutospacing="1" w:after="100" w:afterAutospacing="1" w:line="360" w:lineRule="auto"/>
        <w:jc w:val="left"/>
        <w:rPr>
          <w:rFonts w:ascii="宋体"/>
          <w:kern w:val="0"/>
        </w:rPr>
      </w:pPr>
      <w:r w:rsidRPr="009F609B">
        <w:rPr>
          <w:rFonts w:ascii="宋体" w:hAnsi="宋体" w:hint="eastAsia"/>
          <w:kern w:val="0"/>
        </w:rPr>
        <w:t>（</w:t>
      </w:r>
      <w:r w:rsidRPr="009F609B">
        <w:rPr>
          <w:rFonts w:ascii="宋体" w:hAnsi="宋体"/>
          <w:kern w:val="0"/>
        </w:rPr>
        <w:t>2</w:t>
      </w:r>
      <w:r w:rsidRPr="009F609B">
        <w:rPr>
          <w:rFonts w:ascii="宋体" w:hAnsi="宋体" w:hint="eastAsia"/>
          <w:kern w:val="0"/>
        </w:rPr>
        <w:t>）报名经办人的法人授权委托书（或介绍信）原件及身份证复印件并加盖单位公章；</w:t>
      </w:r>
    </w:p>
    <w:p w:rsidR="00C03F44" w:rsidRPr="009F609B" w:rsidRDefault="00C03F44" w:rsidP="009F609B">
      <w:pPr>
        <w:widowControl/>
        <w:snapToGrid w:val="0"/>
        <w:spacing w:before="100" w:beforeAutospacing="1" w:after="100" w:afterAutospacing="1" w:line="360" w:lineRule="auto"/>
        <w:jc w:val="left"/>
        <w:rPr>
          <w:rFonts w:ascii="宋体"/>
          <w:kern w:val="0"/>
        </w:rPr>
      </w:pPr>
      <w:r w:rsidRPr="009F609B">
        <w:rPr>
          <w:rFonts w:ascii="宋体" w:hAnsi="宋体" w:hint="eastAsia"/>
          <w:kern w:val="0"/>
        </w:rPr>
        <w:t>（</w:t>
      </w:r>
      <w:r w:rsidRPr="009F609B">
        <w:rPr>
          <w:rFonts w:ascii="宋体" w:hAnsi="宋体"/>
          <w:kern w:val="0"/>
        </w:rPr>
        <w:t>3</w:t>
      </w:r>
      <w:r w:rsidRPr="009F609B">
        <w:rPr>
          <w:rFonts w:ascii="宋体" w:hAnsi="宋体" w:hint="eastAsia"/>
          <w:kern w:val="0"/>
        </w:rPr>
        <w:t>）资质证书副本复印件并加盖单位公章；</w:t>
      </w:r>
    </w:p>
    <w:p w:rsidR="00C03F44" w:rsidRPr="009F609B" w:rsidRDefault="00C03F44" w:rsidP="009F609B">
      <w:pPr>
        <w:widowControl/>
        <w:snapToGrid w:val="0"/>
        <w:spacing w:before="100" w:beforeAutospacing="1" w:after="100" w:afterAutospacing="1" w:line="360" w:lineRule="auto"/>
        <w:jc w:val="left"/>
        <w:rPr>
          <w:rFonts w:ascii="宋体"/>
          <w:kern w:val="0"/>
        </w:rPr>
      </w:pPr>
      <w:r w:rsidRPr="009F609B">
        <w:rPr>
          <w:rFonts w:ascii="宋体" w:hAnsi="宋体" w:hint="eastAsia"/>
          <w:kern w:val="0"/>
        </w:rPr>
        <w:t>（</w:t>
      </w:r>
      <w:r w:rsidRPr="009F609B">
        <w:rPr>
          <w:rFonts w:ascii="宋体" w:hAnsi="宋体"/>
          <w:kern w:val="0"/>
        </w:rPr>
        <w:t>4</w:t>
      </w:r>
      <w:r w:rsidRPr="009F609B">
        <w:rPr>
          <w:rFonts w:ascii="宋体" w:hAnsi="宋体" w:hint="eastAsia"/>
          <w:kern w:val="0"/>
        </w:rPr>
        <w:t>）</w:t>
      </w:r>
      <w:r w:rsidRPr="009F609B">
        <w:rPr>
          <w:rFonts w:ascii="宋体" w:hAnsi="宋体" w:hint="eastAsia"/>
        </w:rPr>
        <w:t>项目经理注册证书在及安全考核证书</w:t>
      </w:r>
      <w:r w:rsidRPr="009F609B">
        <w:rPr>
          <w:rFonts w:ascii="宋体" w:hAnsi="宋体"/>
        </w:rPr>
        <w:t>B</w:t>
      </w:r>
      <w:r w:rsidRPr="009F609B">
        <w:rPr>
          <w:rFonts w:ascii="宋体" w:hAnsi="宋体" w:hint="eastAsia"/>
        </w:rPr>
        <w:t>本</w:t>
      </w:r>
      <w:r w:rsidRPr="009F609B">
        <w:rPr>
          <w:rFonts w:ascii="宋体" w:hAnsi="宋体" w:hint="eastAsia"/>
          <w:kern w:val="0"/>
        </w:rPr>
        <w:t>复印件并加盖单位公章</w:t>
      </w:r>
      <w:r w:rsidRPr="009F609B">
        <w:rPr>
          <w:rFonts w:ascii="宋体" w:hAnsi="宋体" w:hint="eastAsia"/>
        </w:rPr>
        <w:t>，未在其他工程项目中担任项目经理或其他职务承诺原件加盖单位公章；</w:t>
      </w:r>
    </w:p>
    <w:p w:rsidR="00C03F44" w:rsidRPr="009F609B" w:rsidRDefault="00C03F44" w:rsidP="009F609B">
      <w:pPr>
        <w:tabs>
          <w:tab w:val="num" w:pos="360"/>
        </w:tabs>
        <w:spacing w:line="360" w:lineRule="auto"/>
        <w:rPr>
          <w:rFonts w:ascii="宋体"/>
          <w:kern w:val="0"/>
        </w:rPr>
      </w:pPr>
      <w:r w:rsidRPr="009F609B">
        <w:rPr>
          <w:rFonts w:ascii="宋体" w:hAnsi="宋体" w:hint="eastAsia"/>
          <w:kern w:val="0"/>
        </w:rPr>
        <w:t>（</w:t>
      </w:r>
      <w:r w:rsidRPr="009F609B">
        <w:rPr>
          <w:rFonts w:ascii="宋体" w:hAnsi="宋体"/>
          <w:kern w:val="0"/>
        </w:rPr>
        <w:t>5</w:t>
      </w:r>
      <w:r w:rsidRPr="009F609B">
        <w:rPr>
          <w:rFonts w:ascii="宋体" w:hAnsi="宋体" w:hint="eastAsia"/>
          <w:kern w:val="0"/>
        </w:rPr>
        <w:t>）未被信用中国网站（</w:t>
      </w:r>
      <w:r w:rsidRPr="009F609B">
        <w:rPr>
          <w:rFonts w:ascii="宋体" w:hAnsi="宋体"/>
          <w:kern w:val="0"/>
        </w:rPr>
        <w:t>www.creditchina.gov.cn</w:t>
      </w:r>
      <w:r w:rsidRPr="009F609B">
        <w:rPr>
          <w:rFonts w:ascii="宋体" w:hAnsi="宋体" w:hint="eastAsia"/>
          <w:kern w:val="0"/>
        </w:rPr>
        <w:t>）、中国政府采购网（</w:t>
      </w:r>
      <w:r w:rsidRPr="009F609B">
        <w:rPr>
          <w:rFonts w:ascii="宋体" w:hAnsi="宋体"/>
          <w:kern w:val="0"/>
        </w:rPr>
        <w:t>www.ccgp.gov.cn</w:t>
      </w:r>
      <w:r w:rsidRPr="009F609B">
        <w:rPr>
          <w:rFonts w:ascii="宋体" w:hAnsi="宋体" w:hint="eastAsia"/>
          <w:kern w:val="0"/>
        </w:rPr>
        <w:t>）列入失信被执行人、重大税收违法案件当事人名单、政府采购严重违法失信行为记录名单的网页截图，截图时间应为报名当日；</w:t>
      </w:r>
    </w:p>
    <w:p w:rsidR="00C03F44" w:rsidRPr="009F609B" w:rsidRDefault="00C03F44" w:rsidP="009F609B">
      <w:pPr>
        <w:tabs>
          <w:tab w:val="num" w:pos="360"/>
        </w:tabs>
        <w:spacing w:line="360" w:lineRule="auto"/>
        <w:rPr>
          <w:rFonts w:ascii="宋体"/>
          <w:kern w:val="0"/>
        </w:rPr>
      </w:pPr>
      <w:r w:rsidRPr="009F609B">
        <w:rPr>
          <w:rFonts w:ascii="宋体" w:hAnsi="宋体" w:hint="eastAsia"/>
          <w:kern w:val="0"/>
        </w:rPr>
        <w:t>（</w:t>
      </w:r>
      <w:r w:rsidRPr="009F609B">
        <w:rPr>
          <w:rFonts w:ascii="宋体" w:hAnsi="宋体"/>
          <w:kern w:val="0"/>
        </w:rPr>
        <w:t>6</w:t>
      </w:r>
      <w:r w:rsidRPr="009F609B">
        <w:rPr>
          <w:rFonts w:ascii="宋体" w:hAnsi="宋体" w:hint="eastAsia"/>
          <w:kern w:val="0"/>
        </w:rPr>
        <w:t>）近三个月（</w:t>
      </w:r>
      <w:r w:rsidRPr="009F609B">
        <w:rPr>
          <w:rFonts w:ascii="宋体" w:hAnsi="宋体"/>
          <w:kern w:val="0"/>
        </w:rPr>
        <w:t>2017</w:t>
      </w:r>
      <w:r w:rsidRPr="009F609B">
        <w:rPr>
          <w:rFonts w:ascii="宋体" w:hAnsi="宋体" w:hint="eastAsia"/>
          <w:kern w:val="0"/>
        </w:rPr>
        <w:t>年</w:t>
      </w:r>
      <w:r w:rsidRPr="009F609B">
        <w:rPr>
          <w:rFonts w:ascii="宋体" w:hAnsi="宋体"/>
          <w:kern w:val="0"/>
        </w:rPr>
        <w:t>4</w:t>
      </w:r>
      <w:r w:rsidRPr="009F609B">
        <w:rPr>
          <w:rFonts w:ascii="宋体" w:hAnsi="宋体" w:hint="eastAsia"/>
          <w:kern w:val="0"/>
        </w:rPr>
        <w:t>月至</w:t>
      </w:r>
      <w:r w:rsidRPr="009F609B">
        <w:rPr>
          <w:rFonts w:ascii="宋体" w:hAnsi="宋体"/>
          <w:kern w:val="0"/>
        </w:rPr>
        <w:t>6</w:t>
      </w:r>
      <w:r w:rsidRPr="009F609B">
        <w:rPr>
          <w:rFonts w:ascii="宋体" w:hAnsi="宋体" w:hint="eastAsia"/>
          <w:kern w:val="0"/>
        </w:rPr>
        <w:t>月）社会保障资金缴纳记录（复印件加盖单位公章）；</w:t>
      </w:r>
    </w:p>
    <w:p w:rsidR="00C03F44" w:rsidRPr="009F609B" w:rsidRDefault="00C03F44" w:rsidP="009F609B">
      <w:pPr>
        <w:widowControl/>
        <w:snapToGrid w:val="0"/>
        <w:spacing w:before="100" w:beforeAutospacing="1" w:after="100" w:afterAutospacing="1" w:line="360" w:lineRule="auto"/>
        <w:jc w:val="left"/>
        <w:rPr>
          <w:rFonts w:ascii="宋体" w:hAnsi="宋体"/>
          <w:kern w:val="0"/>
        </w:rPr>
      </w:pPr>
      <w:r w:rsidRPr="009F609B">
        <w:rPr>
          <w:rFonts w:ascii="宋体" w:hAnsi="宋体" w:hint="eastAsia"/>
          <w:kern w:val="0"/>
        </w:rPr>
        <w:t>（</w:t>
      </w:r>
      <w:r w:rsidRPr="009F609B">
        <w:rPr>
          <w:rFonts w:ascii="宋体" w:hAnsi="宋体"/>
          <w:kern w:val="0"/>
        </w:rPr>
        <w:t>7</w:t>
      </w:r>
      <w:r w:rsidRPr="009F609B">
        <w:rPr>
          <w:rFonts w:ascii="宋体" w:hAnsi="宋体" w:hint="eastAsia"/>
          <w:kern w:val="0"/>
        </w:rPr>
        <w:t>）近三个月（</w:t>
      </w:r>
      <w:r w:rsidRPr="009F609B">
        <w:rPr>
          <w:rFonts w:ascii="宋体" w:hAnsi="宋体"/>
          <w:kern w:val="0"/>
        </w:rPr>
        <w:t>2017</w:t>
      </w:r>
      <w:r w:rsidRPr="009F609B">
        <w:rPr>
          <w:rFonts w:ascii="宋体" w:hAnsi="宋体" w:hint="eastAsia"/>
          <w:kern w:val="0"/>
        </w:rPr>
        <w:t>年</w:t>
      </w:r>
      <w:r w:rsidRPr="009F609B">
        <w:rPr>
          <w:rFonts w:ascii="宋体" w:hAnsi="宋体"/>
          <w:kern w:val="0"/>
        </w:rPr>
        <w:t>4</w:t>
      </w:r>
      <w:r w:rsidRPr="009F609B">
        <w:rPr>
          <w:rFonts w:ascii="宋体" w:hAnsi="宋体" w:hint="eastAsia"/>
          <w:kern w:val="0"/>
        </w:rPr>
        <w:t>月至</w:t>
      </w:r>
      <w:r w:rsidRPr="009F609B">
        <w:rPr>
          <w:rFonts w:ascii="宋体" w:hAnsi="宋体"/>
          <w:kern w:val="0"/>
        </w:rPr>
        <w:t>6</w:t>
      </w:r>
      <w:r w:rsidRPr="009F609B">
        <w:rPr>
          <w:rFonts w:ascii="宋体" w:hAnsi="宋体" w:hint="eastAsia"/>
          <w:kern w:val="0"/>
        </w:rPr>
        <w:t>月）依法纳税缴纳记录（复印件加盖单位公章）；</w:t>
      </w:r>
    </w:p>
    <w:p w:rsidR="00C03F44" w:rsidRPr="009F609B" w:rsidRDefault="00C03F44" w:rsidP="009F609B">
      <w:pPr>
        <w:widowControl/>
        <w:snapToGrid w:val="0"/>
        <w:spacing w:before="100" w:beforeAutospacing="1" w:after="100" w:afterAutospacing="1" w:line="360" w:lineRule="auto"/>
        <w:jc w:val="left"/>
        <w:rPr>
          <w:rFonts w:ascii="宋体"/>
          <w:kern w:val="0"/>
        </w:rPr>
      </w:pPr>
      <w:r w:rsidRPr="009F609B">
        <w:rPr>
          <w:rFonts w:ascii="宋体" w:hAnsi="宋体" w:hint="eastAsia"/>
          <w:kern w:val="0"/>
        </w:rPr>
        <w:t>（8）满足投标人资格条件的其他证明资料。</w:t>
      </w:r>
    </w:p>
    <w:p w:rsidR="00C03F44" w:rsidRPr="00A838C4" w:rsidRDefault="00C03F44" w:rsidP="009F609B">
      <w:pPr>
        <w:widowControl/>
        <w:tabs>
          <w:tab w:val="num" w:pos="360"/>
        </w:tabs>
        <w:spacing w:before="120" w:line="360" w:lineRule="auto"/>
        <w:jc w:val="left"/>
        <w:rPr>
          <w:rFonts w:ascii="宋体" w:hAnsi="宋体" w:hint="eastAsia"/>
          <w:kern w:val="0"/>
        </w:rPr>
      </w:pPr>
      <w:r w:rsidRPr="009F609B">
        <w:rPr>
          <w:rFonts w:ascii="宋体" w:hAnsi="宋体" w:hint="eastAsia"/>
          <w:kern w:val="0"/>
        </w:rPr>
        <w:t>注：以上所提及的复印件均需加盖供应商公章，否则视为无效。</w:t>
      </w:r>
    </w:p>
    <w:p w:rsidR="005B3E02" w:rsidRPr="009F609B" w:rsidRDefault="005B3E02" w:rsidP="009F609B">
      <w:pPr>
        <w:widowControl/>
        <w:spacing w:before="100" w:beforeAutospacing="1" w:after="100" w:afterAutospacing="1" w:line="360" w:lineRule="auto"/>
        <w:jc w:val="left"/>
        <w:rPr>
          <w:rFonts w:ascii="宋体"/>
        </w:rPr>
      </w:pPr>
      <w:r w:rsidRPr="009F609B">
        <w:rPr>
          <w:rFonts w:ascii="宋体" w:hAnsi="宋体" w:hint="eastAsia"/>
        </w:rPr>
        <w:t>二、投标人的资格要求：</w:t>
      </w:r>
    </w:p>
    <w:p w:rsidR="00A838C4" w:rsidRPr="009F609B" w:rsidRDefault="00A838C4" w:rsidP="00A838C4">
      <w:pPr>
        <w:pStyle w:val="a6"/>
        <w:numPr>
          <w:ilvl w:val="0"/>
          <w:numId w:val="4"/>
        </w:numPr>
        <w:spacing w:line="360" w:lineRule="auto"/>
        <w:ind w:firstLineChars="0"/>
        <w:rPr>
          <w:rFonts w:ascii="宋体"/>
        </w:rPr>
      </w:pPr>
      <w:r w:rsidRPr="009F609B">
        <w:rPr>
          <w:rFonts w:ascii="宋体" w:hAnsi="宋体" w:hint="eastAsia"/>
        </w:rPr>
        <w:t>符合《中华人民共和国政府采购法》第二十二条的规定；</w:t>
      </w:r>
    </w:p>
    <w:p w:rsidR="00A838C4" w:rsidRPr="009F609B" w:rsidRDefault="00A838C4" w:rsidP="00A838C4">
      <w:pPr>
        <w:spacing w:line="360" w:lineRule="auto"/>
        <w:rPr>
          <w:rFonts w:ascii="宋体"/>
        </w:rPr>
      </w:pPr>
      <w:r w:rsidRPr="009F609B">
        <w:rPr>
          <w:rFonts w:ascii="宋体" w:hAnsi="宋体" w:hint="eastAsia"/>
        </w:rPr>
        <w:t>①具有独立承担民事责任的能力；</w:t>
      </w:r>
    </w:p>
    <w:p w:rsidR="00A838C4" w:rsidRPr="009F609B" w:rsidRDefault="00A838C4" w:rsidP="00A838C4">
      <w:pPr>
        <w:spacing w:line="360" w:lineRule="auto"/>
        <w:rPr>
          <w:rFonts w:ascii="宋体"/>
        </w:rPr>
      </w:pPr>
      <w:r w:rsidRPr="009F609B">
        <w:rPr>
          <w:rFonts w:ascii="宋体" w:hAnsi="宋体" w:hint="eastAsia"/>
        </w:rPr>
        <w:t>②具有良好的商业信誉和健全的财务会计制度；</w:t>
      </w:r>
    </w:p>
    <w:p w:rsidR="00A838C4" w:rsidRPr="009F609B" w:rsidRDefault="00A838C4" w:rsidP="00A838C4">
      <w:pPr>
        <w:spacing w:line="360" w:lineRule="auto"/>
        <w:rPr>
          <w:rFonts w:ascii="宋体"/>
        </w:rPr>
      </w:pPr>
      <w:r w:rsidRPr="009F609B">
        <w:rPr>
          <w:rFonts w:ascii="宋体" w:hAnsi="宋体" w:hint="eastAsia"/>
        </w:rPr>
        <w:t>③具有履行合同所必需的设备和专业技术能力；</w:t>
      </w:r>
    </w:p>
    <w:p w:rsidR="00A838C4" w:rsidRPr="009F609B" w:rsidRDefault="00A838C4" w:rsidP="00A838C4">
      <w:pPr>
        <w:spacing w:line="360" w:lineRule="auto"/>
        <w:rPr>
          <w:rFonts w:ascii="宋体"/>
        </w:rPr>
      </w:pPr>
      <w:r w:rsidRPr="009F609B">
        <w:rPr>
          <w:rFonts w:ascii="宋体" w:hAnsi="宋体" w:hint="eastAsia"/>
        </w:rPr>
        <w:t>④具有依法缴纳税收和社会保障资金的良好记录；</w:t>
      </w:r>
    </w:p>
    <w:p w:rsidR="00A838C4" w:rsidRPr="009F609B" w:rsidRDefault="00A838C4" w:rsidP="00A838C4">
      <w:pPr>
        <w:spacing w:line="360" w:lineRule="auto"/>
        <w:rPr>
          <w:rFonts w:ascii="宋体"/>
        </w:rPr>
      </w:pPr>
      <w:r w:rsidRPr="009F609B">
        <w:rPr>
          <w:rFonts w:ascii="宋体" w:hAnsi="宋体" w:hint="eastAsia"/>
        </w:rPr>
        <w:t>⑤参加政府采购活动前三年内，在经营活动中没有重大违法记录；</w:t>
      </w:r>
    </w:p>
    <w:p w:rsidR="00A838C4" w:rsidRPr="009F609B" w:rsidRDefault="00A838C4" w:rsidP="00A838C4">
      <w:pPr>
        <w:pStyle w:val="a5"/>
        <w:spacing w:line="360" w:lineRule="auto"/>
        <w:rPr>
          <w:rFonts w:cs="Times New Roman"/>
          <w:kern w:val="2"/>
          <w:sz w:val="21"/>
          <w:szCs w:val="21"/>
        </w:rPr>
      </w:pPr>
      <w:r w:rsidRPr="009F609B">
        <w:rPr>
          <w:rFonts w:cs="Times New Roman" w:hint="eastAsia"/>
          <w:kern w:val="2"/>
          <w:sz w:val="21"/>
          <w:szCs w:val="21"/>
        </w:rPr>
        <w:t>⑥法律、行政法规规定的其他条件。</w:t>
      </w:r>
    </w:p>
    <w:p w:rsidR="00A838C4" w:rsidRPr="009F609B" w:rsidRDefault="00A838C4" w:rsidP="00A838C4">
      <w:pPr>
        <w:pStyle w:val="a5"/>
        <w:numPr>
          <w:ilvl w:val="0"/>
          <w:numId w:val="4"/>
        </w:numPr>
        <w:spacing w:line="360" w:lineRule="auto"/>
        <w:rPr>
          <w:rFonts w:cs="Times New Roman"/>
          <w:kern w:val="2"/>
          <w:sz w:val="21"/>
          <w:szCs w:val="21"/>
        </w:rPr>
      </w:pPr>
      <w:r w:rsidRPr="009F609B">
        <w:rPr>
          <w:rFonts w:cs="Times New Roman" w:hint="eastAsia"/>
          <w:kern w:val="2"/>
          <w:sz w:val="21"/>
          <w:szCs w:val="21"/>
        </w:rPr>
        <w:t>在中华人民共和国境内合法注册的法人实体，且具备政府相关行政主管部门核发的有效营业执照并处于正常开业状态；</w:t>
      </w:r>
    </w:p>
    <w:p w:rsidR="00A838C4" w:rsidRPr="009F609B" w:rsidRDefault="00A838C4" w:rsidP="00A838C4">
      <w:pPr>
        <w:pStyle w:val="a6"/>
        <w:numPr>
          <w:ilvl w:val="0"/>
          <w:numId w:val="4"/>
        </w:numPr>
        <w:spacing w:line="360" w:lineRule="auto"/>
        <w:ind w:firstLineChars="0"/>
        <w:rPr>
          <w:rFonts w:ascii="宋体" w:hAnsi="宋体" w:cs="宋体"/>
          <w:kern w:val="0"/>
        </w:rPr>
      </w:pPr>
      <w:r w:rsidRPr="009F609B">
        <w:rPr>
          <w:rFonts w:ascii="宋体" w:hAnsi="宋体" w:cs="宋体" w:hint="eastAsia"/>
          <w:kern w:val="0"/>
        </w:rPr>
        <w:t>具有建设行政主管部门颁发的电子与智能化工程专业</w:t>
      </w:r>
      <w:r w:rsidRPr="009F609B">
        <w:rPr>
          <w:rFonts w:ascii="宋体" w:hAnsi="宋体" w:cs="宋体"/>
          <w:kern w:val="0"/>
        </w:rPr>
        <w:t>承包</w:t>
      </w:r>
      <w:r w:rsidRPr="009F609B">
        <w:rPr>
          <w:rFonts w:ascii="宋体" w:hAnsi="宋体" w:cs="宋体" w:hint="eastAsia"/>
          <w:kern w:val="0"/>
        </w:rPr>
        <w:t>二级(含)及以上；</w:t>
      </w:r>
    </w:p>
    <w:p w:rsidR="00A838C4" w:rsidRPr="009F609B" w:rsidRDefault="00A838C4" w:rsidP="00A838C4">
      <w:pPr>
        <w:pStyle w:val="a6"/>
        <w:numPr>
          <w:ilvl w:val="0"/>
          <w:numId w:val="4"/>
        </w:numPr>
        <w:spacing w:line="360" w:lineRule="auto"/>
        <w:ind w:firstLineChars="0"/>
        <w:rPr>
          <w:rFonts w:ascii="宋体" w:hAnsi="宋体" w:cs="宋体"/>
          <w:kern w:val="0"/>
        </w:rPr>
      </w:pPr>
      <w:r w:rsidRPr="009F609B">
        <w:rPr>
          <w:rFonts w:ascii="宋体" w:hAnsi="宋体" w:cs="宋体" w:hint="eastAsia"/>
          <w:kern w:val="0"/>
        </w:rPr>
        <w:lastRenderedPageBreak/>
        <w:t>项目经理具有机电工程专业二级注册建造师执业资格和有效的安全生产考核合格证书（B本）；</w:t>
      </w:r>
    </w:p>
    <w:p w:rsidR="00A838C4" w:rsidRPr="009F609B" w:rsidRDefault="00A838C4" w:rsidP="00A838C4">
      <w:pPr>
        <w:pStyle w:val="a5"/>
        <w:numPr>
          <w:ilvl w:val="0"/>
          <w:numId w:val="4"/>
        </w:numPr>
        <w:spacing w:line="360" w:lineRule="auto"/>
        <w:rPr>
          <w:rFonts w:cs="Times New Roman"/>
          <w:kern w:val="2"/>
          <w:sz w:val="21"/>
          <w:szCs w:val="21"/>
        </w:rPr>
      </w:pPr>
      <w:r w:rsidRPr="009F609B">
        <w:rPr>
          <w:rFonts w:hint="eastAsia"/>
          <w:sz w:val="21"/>
          <w:szCs w:val="21"/>
        </w:rPr>
        <w:t>未被信用中国网站（</w:t>
      </w:r>
      <w:r w:rsidRPr="009F609B">
        <w:rPr>
          <w:sz w:val="21"/>
          <w:szCs w:val="21"/>
        </w:rPr>
        <w:t>www.creditchina.gov.cn</w:t>
      </w:r>
      <w:r w:rsidRPr="009F609B">
        <w:rPr>
          <w:rFonts w:hint="eastAsia"/>
          <w:sz w:val="21"/>
          <w:szCs w:val="21"/>
        </w:rPr>
        <w:t>）、中国政府采购（</w:t>
      </w:r>
      <w:r w:rsidRPr="009F609B">
        <w:rPr>
          <w:sz w:val="21"/>
          <w:szCs w:val="21"/>
        </w:rPr>
        <w:t>www.ccgp.gov.cn</w:t>
      </w:r>
      <w:r w:rsidRPr="009F609B">
        <w:rPr>
          <w:rFonts w:hint="eastAsia"/>
          <w:sz w:val="21"/>
          <w:szCs w:val="21"/>
        </w:rPr>
        <w:t>）列入失信被执行人、重大税收违法案件当事人名单、政府采购严重违法失信行为记录名单，截止时间为投标截止时间；</w:t>
      </w:r>
    </w:p>
    <w:p w:rsidR="00A838C4" w:rsidRPr="009F609B" w:rsidRDefault="00A838C4" w:rsidP="00A838C4">
      <w:pPr>
        <w:pStyle w:val="a5"/>
        <w:numPr>
          <w:ilvl w:val="0"/>
          <w:numId w:val="4"/>
        </w:numPr>
        <w:spacing w:line="360" w:lineRule="auto"/>
        <w:rPr>
          <w:sz w:val="21"/>
          <w:szCs w:val="21"/>
        </w:rPr>
      </w:pPr>
      <w:r w:rsidRPr="009F609B">
        <w:rPr>
          <w:rFonts w:hint="eastAsia"/>
          <w:sz w:val="21"/>
          <w:szCs w:val="21"/>
        </w:rPr>
        <w:t>不接受网上报名；</w:t>
      </w:r>
    </w:p>
    <w:p w:rsidR="00A838C4" w:rsidRPr="009F609B" w:rsidRDefault="00A838C4" w:rsidP="00A838C4">
      <w:pPr>
        <w:pStyle w:val="a5"/>
        <w:numPr>
          <w:ilvl w:val="0"/>
          <w:numId w:val="4"/>
        </w:numPr>
        <w:spacing w:line="360" w:lineRule="auto"/>
        <w:rPr>
          <w:sz w:val="21"/>
          <w:szCs w:val="21"/>
        </w:rPr>
      </w:pPr>
      <w:r w:rsidRPr="009F609B">
        <w:rPr>
          <w:rFonts w:hint="eastAsia"/>
          <w:sz w:val="21"/>
          <w:szCs w:val="21"/>
        </w:rPr>
        <w:t>投标人必须购买招标文件并登记备案，否则无资格参加本次投标；</w:t>
      </w:r>
    </w:p>
    <w:p w:rsidR="005B3E02" w:rsidRPr="009F609B" w:rsidRDefault="005B3E02" w:rsidP="009F609B">
      <w:pPr>
        <w:widowControl/>
        <w:spacing w:before="100" w:beforeAutospacing="1" w:after="100" w:afterAutospacing="1" w:line="360" w:lineRule="auto"/>
        <w:jc w:val="left"/>
        <w:rPr>
          <w:rFonts w:ascii="宋体" w:cs="宋体"/>
          <w:b/>
          <w:bCs/>
          <w:kern w:val="0"/>
        </w:rPr>
      </w:pPr>
      <w:bookmarkStart w:id="0" w:name="_GoBack"/>
      <w:bookmarkEnd w:id="0"/>
      <w:r w:rsidRPr="009F609B">
        <w:rPr>
          <w:rFonts w:ascii="宋体" w:hAnsi="宋体" w:cs="宋体" w:hint="eastAsia"/>
          <w:b/>
          <w:bCs/>
          <w:kern w:val="0"/>
        </w:rPr>
        <w:t>三、招标和投标文件时间及地点等</w:t>
      </w:r>
      <w:r w:rsidRPr="009F609B">
        <w:rPr>
          <w:rFonts w:ascii="宋体" w:hAnsi="宋体" w:cs="宋体"/>
          <w:b/>
          <w:bCs/>
          <w:kern w:val="0"/>
        </w:rPr>
        <w:t>:</w:t>
      </w:r>
    </w:p>
    <w:p w:rsidR="005B3E02" w:rsidRPr="009F609B" w:rsidRDefault="005B3E02" w:rsidP="009F609B">
      <w:pPr>
        <w:widowControl/>
        <w:spacing w:before="100" w:beforeAutospacing="1" w:after="100" w:afterAutospacing="1" w:line="360" w:lineRule="auto"/>
        <w:jc w:val="left"/>
        <w:rPr>
          <w:rFonts w:ascii="宋体" w:cs="宋体"/>
          <w:kern w:val="0"/>
        </w:rPr>
      </w:pPr>
      <w:r w:rsidRPr="009F609B">
        <w:rPr>
          <w:rFonts w:ascii="宋体" w:hAnsi="宋体" w:cs="宋体" w:hint="eastAsia"/>
          <w:kern w:val="0"/>
        </w:rPr>
        <w:t>获取招标文件时间：</w:t>
      </w:r>
      <w:r w:rsidR="00C03F44" w:rsidRPr="009F609B">
        <w:rPr>
          <w:rFonts w:ascii="宋体" w:hAnsi="宋体" w:cs="宋体" w:hint="eastAsia"/>
          <w:kern w:val="0"/>
        </w:rPr>
        <w:t>另行通知</w:t>
      </w:r>
    </w:p>
    <w:p w:rsidR="00C03F44"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获取招标文件地点：北京市海淀区万柳光大西园</w:t>
      </w:r>
      <w:r w:rsidRPr="009F609B">
        <w:rPr>
          <w:rFonts w:ascii="宋体" w:hAnsi="宋体" w:cs="宋体"/>
          <w:kern w:val="0"/>
        </w:rPr>
        <w:t>6</w:t>
      </w:r>
      <w:r w:rsidRPr="009F609B">
        <w:rPr>
          <w:rFonts w:ascii="宋体" w:hAnsi="宋体" w:cs="宋体" w:hint="eastAsia"/>
          <w:kern w:val="0"/>
        </w:rPr>
        <w:t>号楼</w:t>
      </w:r>
      <w:r w:rsidRPr="009F609B">
        <w:rPr>
          <w:rFonts w:ascii="宋体" w:hAnsi="宋体" w:cs="宋体"/>
          <w:kern w:val="0"/>
        </w:rPr>
        <w:t>0188</w:t>
      </w:r>
    </w:p>
    <w:p w:rsidR="005B3E02"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获取招标文件方式：现场购买。招标文件不提供电子版，售后不退。</w:t>
      </w:r>
    </w:p>
    <w:p w:rsidR="005B3E02" w:rsidRPr="009F609B" w:rsidRDefault="005B3E02" w:rsidP="009F609B">
      <w:pPr>
        <w:pStyle w:val="a5"/>
        <w:spacing w:line="360" w:lineRule="auto"/>
        <w:rPr>
          <w:rFonts w:cs="Times New Roman"/>
          <w:kern w:val="2"/>
          <w:sz w:val="21"/>
          <w:szCs w:val="21"/>
        </w:rPr>
      </w:pPr>
      <w:r w:rsidRPr="009F609B">
        <w:rPr>
          <w:rFonts w:hint="eastAsia"/>
          <w:sz w:val="21"/>
          <w:szCs w:val="21"/>
        </w:rPr>
        <w:t>招标文件售价：</w:t>
      </w:r>
      <w:r w:rsidR="00C03F44" w:rsidRPr="009F609B">
        <w:rPr>
          <w:rFonts w:hint="eastAsia"/>
          <w:sz w:val="21"/>
          <w:szCs w:val="21"/>
        </w:rPr>
        <w:t>成本价元，售后不退。</w:t>
      </w:r>
    </w:p>
    <w:p w:rsidR="00C03F44"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投标文件递交截止时间：</w:t>
      </w:r>
      <w:r w:rsidR="008D7C7A" w:rsidRPr="009F609B">
        <w:rPr>
          <w:rFonts w:ascii="宋体" w:hAnsi="宋体" w:cs="宋体" w:hint="eastAsia"/>
          <w:kern w:val="0"/>
        </w:rPr>
        <w:t>详见招标文件</w:t>
      </w:r>
    </w:p>
    <w:p w:rsidR="008D7C7A"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投标文件递交地点：北京市海淀区万柳光大西园</w:t>
      </w:r>
      <w:r w:rsidRPr="009F609B">
        <w:rPr>
          <w:rFonts w:ascii="宋体" w:hAnsi="宋体" w:cs="宋体"/>
          <w:kern w:val="0"/>
        </w:rPr>
        <w:t>6</w:t>
      </w:r>
      <w:r w:rsidRPr="009F609B">
        <w:rPr>
          <w:rFonts w:ascii="宋体" w:hAnsi="宋体" w:cs="宋体" w:hint="eastAsia"/>
          <w:kern w:val="0"/>
        </w:rPr>
        <w:t>号楼</w:t>
      </w:r>
      <w:r w:rsidRPr="009F609B">
        <w:rPr>
          <w:rFonts w:ascii="宋体" w:hAnsi="宋体" w:cs="宋体"/>
          <w:kern w:val="0"/>
        </w:rPr>
        <w:t>0188</w:t>
      </w:r>
    </w:p>
    <w:p w:rsidR="008D7C7A"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投标文件开启时间：</w:t>
      </w:r>
      <w:r w:rsidR="008D7C7A" w:rsidRPr="009F609B">
        <w:rPr>
          <w:rFonts w:ascii="宋体" w:hAnsi="宋体" w:cs="宋体" w:hint="eastAsia"/>
          <w:kern w:val="0"/>
        </w:rPr>
        <w:t>详见招标文件</w:t>
      </w:r>
    </w:p>
    <w:p w:rsidR="008D7C7A"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hint="eastAsia"/>
          <w:kern w:val="0"/>
        </w:rPr>
        <w:t>投标文件开启地点：</w:t>
      </w:r>
      <w:r w:rsidRPr="009F609B">
        <w:rPr>
          <w:rFonts w:ascii="宋体" w:hAnsi="宋体" w:cs="宋体" w:hint="eastAsia"/>
          <w:kern w:val="0"/>
        </w:rPr>
        <w:t>北京市海淀区万柳光大西园</w:t>
      </w:r>
      <w:r w:rsidRPr="009F609B">
        <w:rPr>
          <w:rFonts w:ascii="宋体" w:hAnsi="宋体" w:cs="宋体"/>
          <w:kern w:val="0"/>
        </w:rPr>
        <w:t>6</w:t>
      </w:r>
      <w:r w:rsidRPr="009F609B">
        <w:rPr>
          <w:rFonts w:ascii="宋体" w:hAnsi="宋体" w:cs="宋体" w:hint="eastAsia"/>
          <w:kern w:val="0"/>
        </w:rPr>
        <w:t>号楼</w:t>
      </w:r>
      <w:r w:rsidRPr="009F609B">
        <w:rPr>
          <w:rFonts w:ascii="宋体" w:hAnsi="宋体" w:cs="宋体"/>
          <w:kern w:val="0"/>
        </w:rPr>
        <w:t>0188</w:t>
      </w:r>
    </w:p>
    <w:p w:rsidR="005B3E02" w:rsidRPr="009F609B" w:rsidRDefault="005B3E02" w:rsidP="009F609B">
      <w:pPr>
        <w:widowControl/>
        <w:spacing w:before="100" w:beforeAutospacing="1" w:after="100" w:afterAutospacing="1" w:line="360" w:lineRule="auto"/>
        <w:jc w:val="left"/>
        <w:rPr>
          <w:rFonts w:ascii="宋体"/>
        </w:rPr>
      </w:pPr>
      <w:r w:rsidRPr="009F609B">
        <w:rPr>
          <w:rFonts w:ascii="宋体" w:hAnsi="宋体" w:hint="eastAsia"/>
          <w:b/>
          <w:bCs/>
        </w:rPr>
        <w:t>四、其它补充事宜</w:t>
      </w:r>
    </w:p>
    <w:p w:rsidR="008D7C7A" w:rsidRPr="00023417"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kern w:val="0"/>
        </w:rPr>
        <w:t>1</w:t>
      </w:r>
      <w:r w:rsidRPr="009F609B">
        <w:rPr>
          <w:rFonts w:ascii="宋体" w:hAnsi="宋体" w:hint="eastAsia"/>
          <w:kern w:val="0"/>
        </w:rPr>
        <w:t>、</w:t>
      </w:r>
      <w:r w:rsidR="008D7C7A" w:rsidRPr="00023417">
        <w:rPr>
          <w:rFonts w:ascii="宋体" w:hAnsi="宋体" w:cs="宋体" w:hint="eastAsia"/>
          <w:kern w:val="0"/>
        </w:rPr>
        <w:t>资格审查方式：报名的投标人数量多于7家时采用资格预审方式，择优选择7家投标；报名的投标人数量等于或少于7家但多于3家时，改为资格后审，所有投标人均进入投标阶段；投标人数量少于3家时，招标人重新组织招标。</w:t>
      </w:r>
    </w:p>
    <w:p w:rsidR="005B3E02" w:rsidRPr="009F609B" w:rsidRDefault="005B3E02" w:rsidP="009F609B">
      <w:pPr>
        <w:widowControl/>
        <w:snapToGrid w:val="0"/>
        <w:spacing w:before="100" w:beforeAutospacing="1" w:after="100" w:afterAutospacing="1" w:line="360" w:lineRule="auto"/>
        <w:jc w:val="left"/>
        <w:rPr>
          <w:rFonts w:ascii="宋体"/>
          <w:kern w:val="0"/>
        </w:rPr>
      </w:pPr>
      <w:r w:rsidRPr="009F609B">
        <w:rPr>
          <w:rFonts w:ascii="宋体" w:hAnsi="宋体" w:cs="宋体"/>
          <w:bCs/>
          <w:kern w:val="0"/>
        </w:rPr>
        <w:t>2</w:t>
      </w:r>
      <w:r w:rsidRPr="009F609B">
        <w:rPr>
          <w:rFonts w:ascii="宋体" w:hAnsi="宋体" w:cs="宋体" w:hint="eastAsia"/>
          <w:bCs/>
          <w:kern w:val="0"/>
        </w:rPr>
        <w:t>、</w:t>
      </w:r>
      <w:r w:rsidRPr="009F609B">
        <w:rPr>
          <w:rFonts w:ascii="宋体" w:hAnsi="宋体" w:hint="eastAsia"/>
          <w:kern w:val="0"/>
        </w:rPr>
        <w:t>本公告同时在中国政府采购网（</w:t>
      </w:r>
      <w:hyperlink r:id="rId7" w:history="1">
        <w:r w:rsidRPr="009F609B">
          <w:rPr>
            <w:rFonts w:ascii="宋体" w:hAnsi="宋体"/>
            <w:kern w:val="0"/>
          </w:rPr>
          <w:t>http://www.ccgp.gov.cn</w:t>
        </w:r>
      </w:hyperlink>
      <w:r w:rsidRPr="009F609B">
        <w:rPr>
          <w:rFonts w:ascii="宋体" w:hAnsi="宋体" w:hint="eastAsia"/>
          <w:kern w:val="0"/>
        </w:rPr>
        <w:t>）、北京市财政局（</w:t>
      </w:r>
      <w:r w:rsidRPr="009F609B">
        <w:rPr>
          <w:rFonts w:ascii="宋体" w:hAnsi="宋体"/>
          <w:kern w:val="0"/>
        </w:rPr>
        <w:t>http://www.bjcz.gov.cn</w:t>
      </w:r>
      <w:r w:rsidRPr="009F609B">
        <w:rPr>
          <w:rFonts w:ascii="宋体" w:hAnsi="宋体" w:hint="eastAsia"/>
          <w:kern w:val="0"/>
        </w:rPr>
        <w:t>）</w:t>
      </w:r>
      <w:r w:rsidR="00B17510" w:rsidRPr="009F609B">
        <w:rPr>
          <w:rFonts w:ascii="宋体" w:hAnsi="宋体" w:hint="eastAsia"/>
          <w:kern w:val="0"/>
        </w:rPr>
        <w:t>、中国采购与招标网</w:t>
      </w:r>
      <w:r w:rsidR="00DB6FCF" w:rsidRPr="009F609B">
        <w:rPr>
          <w:rFonts w:ascii="宋体" w:hAnsi="宋体" w:hint="eastAsia"/>
          <w:kern w:val="0"/>
        </w:rPr>
        <w:t>上</w:t>
      </w:r>
      <w:r w:rsidRPr="009F609B">
        <w:rPr>
          <w:rFonts w:ascii="宋体" w:hAnsi="宋体" w:hint="eastAsia"/>
          <w:kern w:val="0"/>
        </w:rPr>
        <w:t>发布。</w:t>
      </w:r>
    </w:p>
    <w:p w:rsidR="005B3E02" w:rsidRPr="009F609B" w:rsidRDefault="005B3E02" w:rsidP="009F609B">
      <w:pPr>
        <w:widowControl/>
        <w:spacing w:before="100" w:beforeAutospacing="1" w:after="100" w:afterAutospacing="1" w:line="360" w:lineRule="auto"/>
        <w:jc w:val="left"/>
        <w:rPr>
          <w:rFonts w:ascii="宋体"/>
          <w:b/>
          <w:bCs/>
        </w:rPr>
      </w:pPr>
      <w:r w:rsidRPr="009F609B">
        <w:rPr>
          <w:rFonts w:ascii="宋体" w:hAnsi="宋体" w:hint="eastAsia"/>
          <w:b/>
          <w:bCs/>
        </w:rPr>
        <w:lastRenderedPageBreak/>
        <w:t>五、采购项目需要落实的政府采购政策：</w:t>
      </w:r>
    </w:p>
    <w:p w:rsidR="005B3E02" w:rsidRPr="009F609B" w:rsidRDefault="005B3E02" w:rsidP="009F609B">
      <w:pPr>
        <w:widowControl/>
        <w:spacing w:before="100" w:beforeAutospacing="1" w:after="100" w:afterAutospacing="1" w:line="360" w:lineRule="auto"/>
        <w:jc w:val="left"/>
        <w:rPr>
          <w:rFonts w:ascii="宋体" w:hAnsi="宋体" w:cs="宋体"/>
          <w:kern w:val="0"/>
        </w:rPr>
      </w:pPr>
      <w:r w:rsidRPr="009F609B">
        <w:rPr>
          <w:rFonts w:ascii="宋体" w:hAnsi="宋体" w:cs="宋体" w:hint="eastAsia"/>
          <w:kern w:val="0"/>
        </w:rPr>
        <w:t>如项目适用应执行强制、优先采购节能、环境标志产品，促进中小企业</w:t>
      </w:r>
      <w:r w:rsidR="00B17510" w:rsidRPr="009F609B">
        <w:rPr>
          <w:rFonts w:ascii="宋体" w:hAnsi="宋体" w:cs="宋体" w:hint="eastAsia"/>
          <w:kern w:val="0"/>
        </w:rPr>
        <w:t>发展、支持监狱企业发展，推广政府采购信用担保工作等政府采购政策，具体详见招标文件。</w:t>
      </w:r>
    </w:p>
    <w:p w:rsidR="002328D8" w:rsidRDefault="002328D8" w:rsidP="005B3E02"/>
    <w:sectPr w:rsidR="00232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93" w:rsidRDefault="00C00F93" w:rsidP="005B3E02">
      <w:r>
        <w:separator/>
      </w:r>
    </w:p>
  </w:endnote>
  <w:endnote w:type="continuationSeparator" w:id="0">
    <w:p w:rsidR="00C00F93" w:rsidRDefault="00C00F93" w:rsidP="005B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93" w:rsidRDefault="00C00F93" w:rsidP="005B3E02">
      <w:r>
        <w:separator/>
      </w:r>
    </w:p>
  </w:footnote>
  <w:footnote w:type="continuationSeparator" w:id="0">
    <w:p w:rsidR="00C00F93" w:rsidRDefault="00C00F93" w:rsidP="005B3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B1E70"/>
    <w:multiLevelType w:val="hybridMultilevel"/>
    <w:tmpl w:val="A6384C8A"/>
    <w:lvl w:ilvl="0" w:tplc="48986FD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D55C99"/>
    <w:multiLevelType w:val="hybridMultilevel"/>
    <w:tmpl w:val="4440BBC8"/>
    <w:lvl w:ilvl="0" w:tplc="5E766FBE">
      <w:start w:val="1"/>
      <w:numFmt w:val="japaneseCounting"/>
      <w:lvlText w:val="%1、"/>
      <w:lvlJc w:val="left"/>
      <w:pPr>
        <w:ind w:left="440" w:hanging="44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860FF9"/>
    <w:multiLevelType w:val="hybridMultilevel"/>
    <w:tmpl w:val="A6384C8A"/>
    <w:lvl w:ilvl="0" w:tplc="48986FD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6B11BA"/>
    <w:multiLevelType w:val="hybridMultilevel"/>
    <w:tmpl w:val="A6384C8A"/>
    <w:lvl w:ilvl="0" w:tplc="48986FD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41"/>
    <w:rsid w:val="00063F29"/>
    <w:rsid w:val="002328D8"/>
    <w:rsid w:val="005B3E02"/>
    <w:rsid w:val="00657A14"/>
    <w:rsid w:val="00880089"/>
    <w:rsid w:val="008D7C7A"/>
    <w:rsid w:val="009F609B"/>
    <w:rsid w:val="00A838C4"/>
    <w:rsid w:val="00B17510"/>
    <w:rsid w:val="00C00F93"/>
    <w:rsid w:val="00C03F44"/>
    <w:rsid w:val="00CC7A92"/>
    <w:rsid w:val="00DB6FCF"/>
    <w:rsid w:val="00E212C8"/>
    <w:rsid w:val="00E7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5F53A-3127-4475-9DE6-3F08E724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E0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E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E02"/>
    <w:rPr>
      <w:sz w:val="18"/>
      <w:szCs w:val="18"/>
    </w:rPr>
  </w:style>
  <w:style w:type="paragraph" w:styleId="a4">
    <w:name w:val="footer"/>
    <w:basedOn w:val="a"/>
    <w:link w:val="Char0"/>
    <w:uiPriority w:val="99"/>
    <w:unhideWhenUsed/>
    <w:rsid w:val="005B3E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3E02"/>
    <w:rPr>
      <w:sz w:val="18"/>
      <w:szCs w:val="18"/>
    </w:rPr>
  </w:style>
  <w:style w:type="paragraph" w:styleId="a5">
    <w:name w:val="Normal (Web)"/>
    <w:basedOn w:val="a"/>
    <w:uiPriority w:val="99"/>
    <w:rsid w:val="005B3E02"/>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B17510"/>
    <w:pPr>
      <w:ind w:firstLineChars="200" w:firstLine="420"/>
    </w:pPr>
  </w:style>
  <w:style w:type="character" w:styleId="a7">
    <w:name w:val="Strong"/>
    <w:basedOn w:val="a0"/>
    <w:uiPriority w:val="22"/>
    <w:qFormat/>
    <w:rsid w:val="000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01723">
      <w:bodyDiv w:val="1"/>
      <w:marLeft w:val="0"/>
      <w:marRight w:val="0"/>
      <w:marTop w:val="0"/>
      <w:marBottom w:val="0"/>
      <w:divBdr>
        <w:top w:val="none" w:sz="0" w:space="0" w:color="auto"/>
        <w:left w:val="none" w:sz="0" w:space="0" w:color="auto"/>
        <w:bottom w:val="none" w:sz="0" w:space="0" w:color="auto"/>
        <w:right w:val="none" w:sz="0" w:space="0" w:color="auto"/>
      </w:divBdr>
      <w:divsChild>
        <w:div w:id="1671566686">
          <w:marLeft w:val="0"/>
          <w:marRight w:val="0"/>
          <w:marTop w:val="0"/>
          <w:marBottom w:val="0"/>
          <w:divBdr>
            <w:top w:val="none" w:sz="0" w:space="0" w:color="auto"/>
            <w:left w:val="none" w:sz="0" w:space="0" w:color="auto"/>
            <w:bottom w:val="none" w:sz="0" w:space="0" w:color="auto"/>
            <w:right w:val="none" w:sz="0" w:space="0" w:color="auto"/>
          </w:divBdr>
          <w:divsChild>
            <w:div w:id="1747144889">
              <w:marLeft w:val="0"/>
              <w:marRight w:val="0"/>
              <w:marTop w:val="0"/>
              <w:marBottom w:val="0"/>
              <w:divBdr>
                <w:top w:val="none" w:sz="0" w:space="0" w:color="auto"/>
                <w:left w:val="none" w:sz="0" w:space="0" w:color="auto"/>
                <w:bottom w:val="none" w:sz="0" w:space="0" w:color="auto"/>
                <w:right w:val="none" w:sz="0" w:space="0" w:color="auto"/>
              </w:divBdr>
              <w:divsChild>
                <w:div w:id="1342972820">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2017-07-27T08:52:00Z</dcterms:created>
  <dcterms:modified xsi:type="dcterms:W3CDTF">2017-07-31T00:45:00Z</dcterms:modified>
</cp:coreProperties>
</file>