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57" w:rsidRDefault="00401057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01057">
        <w:rPr>
          <w:rFonts w:asciiTheme="minorEastAsia" w:eastAsiaTheme="minorEastAsia" w:hAnsiTheme="minorEastAsia" w:cs="宋体"/>
          <w:b/>
          <w:sz w:val="28"/>
          <w:szCs w:val="28"/>
        </w:rPr>
        <w:t>残疾人辅具事业发展经费辅具服务公益宣传片</w:t>
      </w:r>
      <w:r w:rsidR="00121AA2">
        <w:rPr>
          <w:rFonts w:asciiTheme="minorEastAsia" w:eastAsiaTheme="minorEastAsia" w:hAnsiTheme="minorEastAsia" w:cs="宋体" w:hint="eastAsia"/>
          <w:b/>
          <w:sz w:val="28"/>
          <w:szCs w:val="28"/>
        </w:rPr>
        <w:t>项目</w:t>
      </w:r>
      <w:r w:rsidRPr="00401057">
        <w:rPr>
          <w:rFonts w:asciiTheme="minorEastAsia" w:eastAsiaTheme="minorEastAsia" w:hAnsiTheme="minorEastAsia" w:cs="宋体"/>
          <w:b/>
          <w:sz w:val="28"/>
          <w:szCs w:val="28"/>
        </w:rPr>
        <w:t>音像制作服务采购项目</w:t>
      </w:r>
    </w:p>
    <w:p w:rsidR="00ED3A06" w:rsidRDefault="00AD092C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单一来源采购征求意见公示</w:t>
      </w:r>
    </w:p>
    <w:p w:rsidR="00401057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项目名称：</w:t>
      </w:r>
      <w:r w:rsidR="00401057" w:rsidRPr="00401057">
        <w:rPr>
          <w:rFonts w:ascii="宋体" w:hAnsi="宋体" w:cs="宋体"/>
          <w:szCs w:val="21"/>
        </w:rPr>
        <w:t>残疾人辅具事业发展经费辅具服务公益宣传片</w:t>
      </w:r>
      <w:r w:rsidR="00121AA2">
        <w:rPr>
          <w:rFonts w:ascii="宋体" w:hAnsi="宋体" w:cs="宋体" w:hint="eastAsia"/>
          <w:szCs w:val="21"/>
        </w:rPr>
        <w:t>项目</w:t>
      </w:r>
      <w:r w:rsidR="00401057" w:rsidRPr="00401057">
        <w:rPr>
          <w:rFonts w:ascii="宋体" w:hAnsi="宋体" w:cs="宋体"/>
          <w:szCs w:val="21"/>
        </w:rPr>
        <w:t>音像制作服务采购项目</w:t>
      </w:r>
    </w:p>
    <w:p w:rsidR="00401057" w:rsidRPr="00D76D9C" w:rsidRDefault="00A6203E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hyperlink r:id="rId8" w:history="1">
        <w:r w:rsidR="00401057" w:rsidRPr="00401057">
          <w:rPr>
            <w:rFonts w:ascii="宋体" w:hAnsi="宋体" w:cs="宋体"/>
            <w:szCs w:val="21"/>
          </w:rPr>
          <w:t>项目编号:PXM2019_078210_000002-JH001-XM001</w:t>
        </w:r>
      </w:hyperlink>
    </w:p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采购人名称：</w:t>
      </w:r>
      <w:r w:rsidR="007D7A97">
        <w:rPr>
          <w:rFonts w:ascii="宋体" w:hAnsi="宋体" w:cs="宋体" w:hint="eastAsia"/>
          <w:szCs w:val="21"/>
        </w:rPr>
        <w:t>北京市残疾人辅助器具资源中心</w:t>
      </w:r>
    </w:p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采购人地址：</w:t>
      </w:r>
      <w:r>
        <w:rPr>
          <w:rFonts w:ascii="宋体" w:hAnsi="宋体" w:hint="eastAsia"/>
          <w:color w:val="000000" w:themeColor="text1"/>
          <w:szCs w:val="21"/>
        </w:rPr>
        <w:t>北京市</w:t>
      </w:r>
      <w:r w:rsidR="007D7A97">
        <w:rPr>
          <w:rFonts w:ascii="宋体" w:hAnsi="宋体" w:hint="eastAsia"/>
          <w:color w:val="000000" w:themeColor="text1"/>
          <w:szCs w:val="21"/>
        </w:rPr>
        <w:t>朝阳区左家庄北里35号</w:t>
      </w:r>
    </w:p>
    <w:p w:rsidR="00ED3A06" w:rsidRPr="009433CE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 w:rsidRPr="009433CE">
        <w:rPr>
          <w:rFonts w:ascii="宋体" w:hAnsi="宋体" w:cs="宋体" w:hint="eastAsia"/>
          <w:szCs w:val="21"/>
        </w:rPr>
        <w:t>采购人联系方式：</w:t>
      </w:r>
      <w:r w:rsidR="007D7A97">
        <w:rPr>
          <w:rFonts w:ascii="宋体" w:hAnsi="宋体" w:cs="宋体" w:hint="eastAsia"/>
          <w:bCs/>
          <w:szCs w:val="21"/>
        </w:rPr>
        <w:t>13269177005</w:t>
      </w:r>
    </w:p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采购代理机构全称：</w:t>
      </w:r>
      <w:r>
        <w:rPr>
          <w:rFonts w:ascii="宋体" w:hAnsi="宋体" w:hint="eastAsia"/>
          <w:color w:val="000000" w:themeColor="text1"/>
          <w:szCs w:val="21"/>
        </w:rPr>
        <w:t>北京精信嘉业建筑咨询有限公司</w:t>
      </w:r>
    </w:p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采购代理机构地址：</w:t>
      </w:r>
      <w:r>
        <w:rPr>
          <w:rFonts w:ascii="宋体" w:hAnsi="宋体" w:hint="eastAsia"/>
          <w:color w:val="000000" w:themeColor="text1"/>
          <w:szCs w:val="21"/>
        </w:rPr>
        <w:t>北京市西城区广安门外大街168号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朗琴国际</w:t>
      </w:r>
      <w:proofErr w:type="gramEnd"/>
      <w:r>
        <w:rPr>
          <w:rFonts w:ascii="宋体" w:hAnsi="宋体" w:hint="eastAsia"/>
          <w:color w:val="000000" w:themeColor="text1"/>
          <w:szCs w:val="21"/>
        </w:rPr>
        <w:t>B座1015</w:t>
      </w:r>
    </w:p>
    <w:p w:rsidR="00ED3A06" w:rsidRPr="00D0602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 w:rsidRPr="00D06026">
        <w:rPr>
          <w:rFonts w:ascii="宋体" w:hAnsi="宋体" w:cs="宋体" w:hint="eastAsia"/>
          <w:szCs w:val="21"/>
        </w:rPr>
        <w:t>采购代理机构联系方式：</w:t>
      </w:r>
      <w:r w:rsidR="00D06026" w:rsidRPr="00D06026">
        <w:rPr>
          <w:rFonts w:ascii="宋体" w:hAnsi="宋体" w:cs="宋体"/>
          <w:szCs w:val="21"/>
        </w:rPr>
        <w:t>15810183428</w:t>
      </w:r>
    </w:p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项目情况概述：</w:t>
      </w:r>
    </w:p>
    <w:p w:rsidR="00ED3A06" w:rsidRDefault="00AD092C">
      <w:pPr>
        <w:spacing w:line="360" w:lineRule="auto"/>
        <w:ind w:firstLineChars="200" w:firstLine="420"/>
        <w:rPr>
          <w:rFonts w:ascii="宋体" w:hAnsi="宋体" w:cs="宋体"/>
          <w:szCs w:val="21"/>
          <w:highlight w:val="yellow"/>
        </w:rPr>
      </w:pPr>
      <w:r>
        <w:rPr>
          <w:rFonts w:ascii="宋体" w:hAnsi="宋体" w:cs="宋体" w:hint="eastAsia"/>
          <w:color w:val="000000" w:themeColor="text1"/>
          <w:szCs w:val="21"/>
        </w:rPr>
        <w:t>为深入贯彻党的十九大精神和北京市残联七代会精神，落实“四个全面”战略布局和建立智慧残联任务要求，满足残疾人的辅具需求，辅具中心运用“互联网+”工作理念，建立了北京市残疾人辅助器具综合服务平台，紧紧围绕残疾人辅具需求，坚决推动辅具政策的落实。为进一步宣传推广北京市辅具政策和辅具平台，增加辅具平台的社会知晓度，让我市更多的残疾人更快地享受到补贴政策，拟在北京电视台播放辅具服务公益宣传片，根据残疾类别、辅具专业化特点、从不同角度拍摄制作4部，每部30秒</w:t>
      </w:r>
      <w:r>
        <w:rPr>
          <w:rFonts w:hint="eastAsia"/>
          <w:color w:val="000000" w:themeColor="text1"/>
        </w:rPr>
        <w:t>。</w:t>
      </w:r>
    </w:p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采购内容：</w:t>
      </w:r>
    </w:p>
    <w:tbl>
      <w:tblPr>
        <w:tblW w:w="93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3816"/>
        <w:gridCol w:w="1545"/>
        <w:gridCol w:w="1125"/>
      </w:tblGrid>
      <w:tr w:rsidR="00ED3A06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</w:t>
            </w:r>
            <w:r>
              <w:rPr>
                <w:color w:val="000000"/>
              </w:rPr>
              <w:t>明细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数量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简要技术参数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</w:t>
            </w:r>
            <w:r>
              <w:rPr>
                <w:color w:val="000000"/>
              </w:rPr>
              <w:t>金额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 w:rsidR="00ED3A06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辅具服务公益宣传片拍摄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部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暂定结合全年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个残疾人相关节日，拍摄制作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部宣传片，宣传北京市辅具政策和辅具平台……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 w:rsidRPr="00D76D9C">
              <w:rPr>
                <w:rFonts w:hint="eastAsia"/>
                <w:color w:val="000000"/>
              </w:rPr>
              <w:t>80.00</w:t>
            </w:r>
            <w:r w:rsidRPr="00D76D9C">
              <w:rPr>
                <w:rFonts w:hint="eastAsia"/>
                <w:color w:val="000000"/>
              </w:rPr>
              <w:t>万元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3A06" w:rsidRDefault="00AD09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</w:tr>
    </w:tbl>
    <w:p w:rsidR="00ED3A06" w:rsidRDefault="00AD092C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采用单一来源采购方式的原因及相关说明：</w:t>
      </w:r>
    </w:p>
    <w:p w:rsidR="00ED3A06" w:rsidRDefault="00741A8D" w:rsidP="00BF22AF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辅具服务公益宣传片的受众人群具有地域性，面向具有北京市户籍的北京市民，考虑到让更多的北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京市民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了解北京市残疾人辅具政策和辅具平台，辅具服务公益宣传片要投放到电视媒体进行广泛宣传。为保证北京市的残疾人朋友能更快、更直接地了解和享受到相关政策，</w:t>
      </w:r>
      <w:r w:rsidR="00AD092C">
        <w:rPr>
          <w:rFonts w:ascii="宋体" w:hAnsi="宋体" w:cs="宋体" w:hint="eastAsia"/>
          <w:color w:val="000000" w:themeColor="text1"/>
          <w:szCs w:val="21"/>
        </w:rPr>
        <w:t>目前只有北京市电视台能够更好完成项目，满足采购需求。经审查，本项目符合单一来源采购的条件，建议采用单一来源方式进行采购。</w:t>
      </w:r>
    </w:p>
    <w:p w:rsidR="00ED3A06" w:rsidRPr="005356EA" w:rsidRDefault="00AD092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5356EA">
        <w:rPr>
          <w:rFonts w:ascii="宋体" w:hAnsi="宋体" w:cs="宋体" w:hint="eastAsia"/>
          <w:szCs w:val="21"/>
        </w:rPr>
        <w:t>拟定的唯一供应商名称：北京市电视台</w:t>
      </w:r>
    </w:p>
    <w:p w:rsidR="00744C40" w:rsidRPr="005356EA" w:rsidRDefault="00AD092C" w:rsidP="00BF22AF">
      <w:pPr>
        <w:ind w:firstLineChars="200" w:firstLine="420"/>
        <w:rPr>
          <w:rFonts w:ascii="宋体" w:hAnsi="宋体" w:cs="宋体"/>
          <w:kern w:val="0"/>
          <w:sz w:val="24"/>
        </w:rPr>
      </w:pPr>
      <w:r w:rsidRPr="005356EA">
        <w:rPr>
          <w:rFonts w:asciiTheme="minorEastAsia" w:eastAsiaTheme="minorEastAsia" w:hAnsiTheme="minorEastAsia" w:hint="eastAsia"/>
          <w:szCs w:val="21"/>
        </w:rPr>
        <w:t>唯一供应商地址：</w:t>
      </w:r>
      <w:r w:rsidR="00744C40" w:rsidRPr="005356EA">
        <w:rPr>
          <w:rFonts w:ascii="宋体" w:hAnsi="宋体" w:cs="宋体"/>
          <w:szCs w:val="21"/>
        </w:rPr>
        <w:t>北京市朝阳区建国路甲98号</w:t>
      </w:r>
    </w:p>
    <w:p w:rsidR="00ED3A06" w:rsidRPr="005356EA" w:rsidRDefault="00AD092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5356EA">
        <w:rPr>
          <w:rFonts w:asciiTheme="minorEastAsia" w:eastAsiaTheme="minorEastAsia" w:hAnsiTheme="minorEastAsia" w:hint="eastAsia"/>
          <w:szCs w:val="21"/>
        </w:rPr>
        <w:t>专</w:t>
      </w:r>
      <w:r w:rsidRPr="005356EA">
        <w:rPr>
          <w:rFonts w:ascii="宋体" w:hAnsi="宋体" w:cs="宋体" w:hint="eastAsia"/>
          <w:szCs w:val="21"/>
        </w:rPr>
        <w:t>业人员对相关供应商具有唯一性的论证意见</w:t>
      </w:r>
    </w:p>
    <w:p w:rsidR="00ED3A06" w:rsidRDefault="00741A8D">
      <w:pPr>
        <w:spacing w:line="360" w:lineRule="auto"/>
        <w:ind w:firstLineChars="200" w:firstLine="420"/>
        <w:jc w:val="left"/>
        <w:rPr>
          <w:rFonts w:ascii="宋体" w:hAnsi="宋体" w:cs="宋体"/>
          <w:color w:val="0000FF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辅具服务公益宣传片制作宣传目的是，进一步宣传推广北京市辅具政策和辅具平台，让我市更多的残疾人更快地享受到补贴政策。根据残疾类别、辅具专业化特点、从不同角度拍摄制作4部（每部30</w:t>
      </w:r>
      <w:r>
        <w:rPr>
          <w:rFonts w:ascii="宋体" w:hAnsi="宋体" w:cs="宋体" w:hint="eastAsia"/>
          <w:color w:val="000000" w:themeColor="text1"/>
          <w:szCs w:val="21"/>
        </w:rPr>
        <w:lastRenderedPageBreak/>
        <w:t>秒）公益宣传片并投放到电视媒体进行宣传，为保证北京市的残疾人朋友能更快、更直接地了解和享受到相关政策，</w:t>
      </w:r>
      <w:r w:rsidR="00AD092C">
        <w:rPr>
          <w:rFonts w:ascii="宋体" w:hAnsi="宋体" w:cs="宋体" w:hint="eastAsia"/>
          <w:color w:val="000000" w:themeColor="text1"/>
          <w:szCs w:val="21"/>
        </w:rPr>
        <w:t>目前只有北京市电视台能够更好完成项目，满足采购人的要求。经论证，为保证项目的顺利进行，根据</w:t>
      </w:r>
      <w:r w:rsidR="00AD092C">
        <w:rPr>
          <w:rFonts w:ascii="宋体" w:hAnsi="宋体" w:cs="宋体" w:hint="eastAsia"/>
          <w:bCs/>
          <w:color w:val="000000" w:themeColor="text1"/>
          <w:szCs w:val="21"/>
        </w:rPr>
        <w:t>《中华人民共和国政府采购法》第三十一条第一款规定，只能从唯一供应商处采购，建议本项目采用单一来源方式采购。</w:t>
      </w:r>
    </w:p>
    <w:tbl>
      <w:tblPr>
        <w:tblStyle w:val="a8"/>
        <w:tblW w:w="91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4097"/>
        <w:gridCol w:w="2394"/>
      </w:tblGrid>
      <w:tr w:rsidR="00ED3A06">
        <w:tc>
          <w:tcPr>
            <w:tcW w:w="850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4097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2394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职称</w:t>
            </w:r>
          </w:p>
        </w:tc>
      </w:tr>
      <w:tr w:rsidR="00ED3A06">
        <w:tc>
          <w:tcPr>
            <w:tcW w:w="850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韩平</w:t>
            </w:r>
          </w:p>
        </w:tc>
        <w:tc>
          <w:tcPr>
            <w:tcW w:w="4097" w:type="dxa"/>
            <w:vAlign w:val="center"/>
          </w:tcPr>
          <w:p w:rsidR="00ED3A06" w:rsidRDefault="0041453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北京科学教育电影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制片场</w:t>
            </w:r>
            <w:proofErr w:type="gramEnd"/>
          </w:p>
        </w:tc>
        <w:tc>
          <w:tcPr>
            <w:tcW w:w="2394" w:type="dxa"/>
            <w:vAlign w:val="center"/>
          </w:tcPr>
          <w:p w:rsidR="00ED3A06" w:rsidRDefault="0041453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一级导演</w:t>
            </w:r>
          </w:p>
        </w:tc>
      </w:tr>
      <w:tr w:rsidR="00ED3A06">
        <w:tc>
          <w:tcPr>
            <w:tcW w:w="850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申慧荣</w:t>
            </w:r>
            <w:proofErr w:type="gramEnd"/>
          </w:p>
        </w:tc>
        <w:tc>
          <w:tcPr>
            <w:tcW w:w="4097" w:type="dxa"/>
            <w:vAlign w:val="center"/>
          </w:tcPr>
          <w:p w:rsidR="00ED3A06" w:rsidRDefault="0041453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航天7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31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医院</w:t>
            </w:r>
          </w:p>
        </w:tc>
        <w:tc>
          <w:tcPr>
            <w:tcW w:w="2394" w:type="dxa"/>
            <w:vAlign w:val="center"/>
          </w:tcPr>
          <w:p w:rsidR="00ED3A06" w:rsidRDefault="0041453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主任医师</w:t>
            </w:r>
          </w:p>
        </w:tc>
      </w:tr>
      <w:tr w:rsidR="00ED3A06">
        <w:tc>
          <w:tcPr>
            <w:tcW w:w="850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ED3A06" w:rsidRDefault="00AD092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张健</w:t>
            </w:r>
          </w:p>
        </w:tc>
        <w:tc>
          <w:tcPr>
            <w:tcW w:w="4097" w:type="dxa"/>
            <w:vAlign w:val="center"/>
          </w:tcPr>
          <w:p w:rsidR="00ED3A06" w:rsidRDefault="0041453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北京科技声像工作者协会</w:t>
            </w:r>
          </w:p>
        </w:tc>
        <w:tc>
          <w:tcPr>
            <w:tcW w:w="2394" w:type="dxa"/>
            <w:vAlign w:val="center"/>
          </w:tcPr>
          <w:p w:rsidR="00ED3A06" w:rsidRDefault="0041453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一级摄影师</w:t>
            </w:r>
          </w:p>
        </w:tc>
      </w:tr>
    </w:tbl>
    <w:p w:rsidR="00ED3A06" w:rsidRDefault="00AD092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13.公示期限：</w:t>
      </w:r>
    </w:p>
    <w:p w:rsidR="00ED3A06" w:rsidRPr="009433CE" w:rsidRDefault="00AD09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征求意见期限</w:t>
      </w:r>
      <w:r w:rsidRPr="009433CE">
        <w:rPr>
          <w:rFonts w:ascii="宋体" w:hAnsi="宋体" w:cs="宋体" w:hint="eastAsia"/>
          <w:szCs w:val="21"/>
        </w:rPr>
        <w:t>从2019年</w:t>
      </w:r>
      <w:r w:rsidR="00BA5371">
        <w:rPr>
          <w:rFonts w:ascii="宋体" w:hAnsi="宋体" w:cs="宋体" w:hint="eastAsia"/>
          <w:szCs w:val="21"/>
        </w:rPr>
        <w:t>04</w:t>
      </w:r>
      <w:r w:rsidRPr="009433CE">
        <w:rPr>
          <w:rFonts w:ascii="宋体" w:hAnsi="宋体" w:cs="宋体" w:hint="eastAsia"/>
          <w:szCs w:val="21"/>
        </w:rPr>
        <w:t>月</w:t>
      </w:r>
      <w:r w:rsidR="00890DEB">
        <w:rPr>
          <w:rFonts w:ascii="宋体" w:hAnsi="宋体" w:cs="宋体"/>
          <w:szCs w:val="21"/>
        </w:rPr>
        <w:t>10</w:t>
      </w:r>
      <w:r w:rsidRPr="009433CE">
        <w:rPr>
          <w:rFonts w:ascii="宋体" w:hAnsi="宋体" w:cs="宋体" w:hint="eastAsia"/>
          <w:szCs w:val="21"/>
        </w:rPr>
        <w:t>日至2019年04月</w:t>
      </w:r>
      <w:r w:rsidR="00890DEB">
        <w:rPr>
          <w:rFonts w:ascii="宋体" w:hAnsi="宋体" w:cs="宋体"/>
          <w:szCs w:val="21"/>
        </w:rPr>
        <w:t>17</w:t>
      </w:r>
      <w:r w:rsidRPr="009433CE">
        <w:rPr>
          <w:rFonts w:ascii="宋体" w:hAnsi="宋体" w:cs="宋体" w:hint="eastAsia"/>
          <w:szCs w:val="21"/>
        </w:rPr>
        <w:t>日止。</w:t>
      </w:r>
    </w:p>
    <w:p w:rsidR="00ED3A06" w:rsidRPr="009433CE" w:rsidRDefault="00AD09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9433CE">
        <w:rPr>
          <w:rFonts w:ascii="宋体" w:hAnsi="宋体" w:cs="宋体" w:hint="eastAsia"/>
          <w:szCs w:val="21"/>
        </w:rPr>
        <w:t>潜在供应商对公示内容有异议的，请于公示期内以实名书面（包括联系人、通讯地址、联系方式）方式将意见反馈至市级财政有关部门和上级主管单位</w:t>
      </w:r>
      <w:r w:rsidR="006B7ABF">
        <w:rPr>
          <w:rFonts w:ascii="宋体" w:hAnsi="宋体" w:cs="宋体" w:hint="eastAsia"/>
          <w:szCs w:val="21"/>
        </w:rPr>
        <w:t>北京市残疾人联合会</w:t>
      </w:r>
      <w:r w:rsidRPr="009433CE">
        <w:rPr>
          <w:rFonts w:ascii="宋体" w:hAnsi="宋体" w:cs="宋体" w:hint="eastAsia"/>
          <w:szCs w:val="21"/>
        </w:rPr>
        <w:t>（联系人：</w:t>
      </w:r>
      <w:proofErr w:type="gramStart"/>
      <w:r w:rsidR="007D7A97">
        <w:rPr>
          <w:rFonts w:ascii="宋体" w:hAnsi="宋体" w:cs="宋体" w:hint="eastAsia"/>
          <w:szCs w:val="21"/>
        </w:rPr>
        <w:t>李令艳</w:t>
      </w:r>
      <w:proofErr w:type="gramEnd"/>
      <w:r w:rsidRPr="009433CE">
        <w:rPr>
          <w:rFonts w:ascii="宋体" w:hAnsi="宋体" w:cs="宋体" w:hint="eastAsia"/>
          <w:szCs w:val="21"/>
        </w:rPr>
        <w:t xml:space="preserve"> </w:t>
      </w:r>
      <w:r w:rsidR="007D7A97">
        <w:rPr>
          <w:rFonts w:ascii="宋体" w:hAnsi="宋体" w:cs="宋体" w:hint="eastAsia"/>
          <w:szCs w:val="21"/>
        </w:rPr>
        <w:t>，</w:t>
      </w:r>
      <w:r w:rsidRPr="009433CE">
        <w:rPr>
          <w:rFonts w:ascii="宋体" w:hAnsi="宋体" w:cs="宋体" w:hint="eastAsia"/>
          <w:szCs w:val="21"/>
        </w:rPr>
        <w:t>联系电话：010-</w:t>
      </w:r>
      <w:r w:rsidR="007D7A97">
        <w:rPr>
          <w:rFonts w:ascii="宋体" w:hAnsi="宋体" w:cs="宋体" w:hint="eastAsia"/>
          <w:szCs w:val="21"/>
        </w:rPr>
        <w:t>63294455</w:t>
      </w:r>
      <w:r w:rsidRPr="009433CE">
        <w:rPr>
          <w:rFonts w:ascii="宋体" w:hAnsi="宋体" w:cs="宋体" w:hint="eastAsia"/>
          <w:szCs w:val="21"/>
        </w:rPr>
        <w:t>），以及采购单位</w:t>
      </w:r>
      <w:r w:rsidR="007D7A97">
        <w:rPr>
          <w:rFonts w:ascii="宋体" w:hAnsi="宋体" w:cs="宋体" w:hint="eastAsia"/>
          <w:szCs w:val="21"/>
        </w:rPr>
        <w:t>北京市残疾人辅助器具资源中心</w:t>
      </w:r>
      <w:r w:rsidRPr="009433CE">
        <w:rPr>
          <w:rFonts w:ascii="宋体" w:hAnsi="宋体" w:cs="宋体" w:hint="eastAsia"/>
          <w:szCs w:val="21"/>
        </w:rPr>
        <w:t>（联系人：</w:t>
      </w:r>
      <w:proofErr w:type="gramStart"/>
      <w:r w:rsidR="007D7A97">
        <w:rPr>
          <w:rFonts w:ascii="宋体" w:hAnsi="宋体" w:cs="宋体" w:hint="eastAsia"/>
          <w:szCs w:val="21"/>
        </w:rPr>
        <w:t>郑影卓</w:t>
      </w:r>
      <w:proofErr w:type="gramEnd"/>
      <w:r w:rsidRPr="009433CE">
        <w:rPr>
          <w:rFonts w:ascii="宋体" w:hAnsi="宋体" w:cs="宋体" w:hint="eastAsia"/>
          <w:szCs w:val="21"/>
        </w:rPr>
        <w:t xml:space="preserve">    联系电话：</w:t>
      </w:r>
      <w:r w:rsidR="00490800">
        <w:rPr>
          <w:rFonts w:ascii="宋体" w:hAnsi="宋体" w:cs="宋体" w:hint="eastAsia"/>
          <w:bCs/>
          <w:szCs w:val="21"/>
        </w:rPr>
        <w:t>13269177005</w:t>
      </w:r>
      <w:r w:rsidRPr="009433CE">
        <w:rPr>
          <w:rFonts w:ascii="宋体" w:hAnsi="宋体" w:cs="宋体" w:hint="eastAsia"/>
          <w:szCs w:val="21"/>
        </w:rPr>
        <w:t xml:space="preserve"> ）</w:t>
      </w:r>
    </w:p>
    <w:p w:rsidR="00ED3A06" w:rsidRPr="009433CE" w:rsidRDefault="00AD092C">
      <w:pPr>
        <w:spacing w:line="360" w:lineRule="auto"/>
        <w:rPr>
          <w:rFonts w:ascii="宋体" w:hAnsi="宋体" w:cs="宋体"/>
          <w:szCs w:val="21"/>
        </w:rPr>
      </w:pPr>
      <w:r w:rsidRPr="009433CE">
        <w:rPr>
          <w:rFonts w:ascii="宋体" w:hAnsi="宋体" w:cs="宋体" w:hint="eastAsia"/>
          <w:szCs w:val="21"/>
        </w:rPr>
        <w:t>14. 项目联系人：</w:t>
      </w:r>
      <w:r w:rsidR="00D06026" w:rsidRPr="009433CE">
        <w:rPr>
          <w:rFonts w:ascii="宋体" w:hAnsi="宋体" w:cs="宋体" w:hint="eastAsia"/>
          <w:szCs w:val="21"/>
        </w:rPr>
        <w:t>任工</w:t>
      </w:r>
    </w:p>
    <w:p w:rsidR="00ED3A06" w:rsidRPr="009433CE" w:rsidRDefault="00AD092C">
      <w:pPr>
        <w:spacing w:line="360" w:lineRule="auto"/>
        <w:ind w:firstLine="420"/>
        <w:rPr>
          <w:rFonts w:ascii="宋体" w:hAnsi="宋体" w:cs="宋体"/>
          <w:szCs w:val="21"/>
        </w:rPr>
      </w:pPr>
      <w:r w:rsidRPr="009433CE">
        <w:rPr>
          <w:rFonts w:ascii="宋体" w:hAnsi="宋体" w:cs="宋体" w:hint="eastAsia"/>
          <w:szCs w:val="21"/>
        </w:rPr>
        <w:t>联系方式：</w:t>
      </w:r>
      <w:r w:rsidR="00D06026" w:rsidRPr="009433CE">
        <w:rPr>
          <w:rFonts w:ascii="宋体" w:hAnsi="宋体" w:cs="宋体" w:hint="eastAsia"/>
          <w:szCs w:val="21"/>
        </w:rPr>
        <w:t>1</w:t>
      </w:r>
      <w:r w:rsidR="00D06026" w:rsidRPr="009433CE">
        <w:rPr>
          <w:rFonts w:ascii="宋体" w:hAnsi="宋体" w:cs="宋体"/>
          <w:szCs w:val="21"/>
        </w:rPr>
        <w:t>5810183428</w:t>
      </w:r>
    </w:p>
    <w:p w:rsidR="00ED3A06" w:rsidRPr="009433CE" w:rsidRDefault="00AD092C">
      <w:pPr>
        <w:spacing w:line="360" w:lineRule="auto"/>
        <w:ind w:firstLine="405"/>
        <w:rPr>
          <w:rFonts w:ascii="宋体" w:hAnsi="宋体" w:cs="宋体"/>
          <w:szCs w:val="21"/>
        </w:rPr>
      </w:pPr>
      <w:r w:rsidRPr="009433CE">
        <w:rPr>
          <w:rFonts w:ascii="宋体" w:hAnsi="宋体" w:cs="宋体" w:hint="eastAsia"/>
          <w:szCs w:val="21"/>
        </w:rPr>
        <w:t>传    真：</w:t>
      </w:r>
      <w:r w:rsidR="00D06026" w:rsidRPr="009433CE">
        <w:rPr>
          <w:rFonts w:ascii="宋体" w:hAnsi="宋体" w:cs="宋体" w:hint="eastAsia"/>
          <w:szCs w:val="21"/>
        </w:rPr>
        <w:t>010-</w:t>
      </w:r>
      <w:r w:rsidR="00D06026" w:rsidRPr="009433CE">
        <w:rPr>
          <w:rFonts w:ascii="宋体" w:hAnsi="宋体" w:cs="宋体"/>
          <w:szCs w:val="21"/>
        </w:rPr>
        <w:t>83065122</w:t>
      </w:r>
    </w:p>
    <w:p w:rsidR="00ED3A06" w:rsidRDefault="00ED3A06">
      <w:pPr>
        <w:spacing w:line="360" w:lineRule="auto"/>
        <w:jc w:val="right"/>
        <w:rPr>
          <w:rFonts w:ascii="宋体" w:hAnsi="宋体" w:cs="宋体"/>
          <w:szCs w:val="21"/>
        </w:rPr>
      </w:pPr>
    </w:p>
    <w:p w:rsidR="00ED3A06" w:rsidRDefault="00AD092C">
      <w:pPr>
        <w:spacing w:line="360" w:lineRule="auto"/>
        <w:jc w:val="righ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北京精信嘉业建筑咨询有限公司</w:t>
      </w:r>
    </w:p>
    <w:p w:rsidR="00ED3A06" w:rsidRDefault="00AD092C" w:rsidP="006B7ABF">
      <w:pPr>
        <w:wordWrap w:val="0"/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2019年0</w:t>
      </w:r>
      <w:r w:rsidR="00890DEB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月</w:t>
      </w:r>
      <w:r w:rsidR="00890DEB">
        <w:rPr>
          <w:rFonts w:ascii="宋体" w:hAnsi="宋体" w:cs="宋体"/>
          <w:szCs w:val="21"/>
        </w:rPr>
        <w:t>10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日</w:t>
      </w:r>
      <w:r w:rsidR="006B7ABF">
        <w:rPr>
          <w:rFonts w:ascii="宋体" w:hAnsi="宋体" w:cs="宋体" w:hint="eastAsia"/>
          <w:szCs w:val="21"/>
        </w:rPr>
        <w:t xml:space="preserve">   </w:t>
      </w:r>
    </w:p>
    <w:p w:rsidR="00ED3A06" w:rsidRDefault="00ED3A06"/>
    <w:sectPr w:rsidR="00ED3A06" w:rsidSect="008D790B">
      <w:footerReference w:type="even" r:id="rId9"/>
      <w:footerReference w:type="default" r:id="rId10"/>
      <w:pgSz w:w="11906" w:h="16838"/>
      <w:pgMar w:top="907" w:right="1106" w:bottom="907" w:left="1440" w:header="851" w:footer="4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3E" w:rsidRDefault="00A6203E">
      <w:r>
        <w:separator/>
      </w:r>
    </w:p>
  </w:endnote>
  <w:endnote w:type="continuationSeparator" w:id="0">
    <w:p w:rsidR="00A6203E" w:rsidRDefault="00A6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6" w:rsidRDefault="005B4219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 w:rsidR="00AD092C">
      <w:rPr>
        <w:rStyle w:val="a9"/>
      </w:rPr>
      <w:instrText xml:space="preserve">PAGE  </w:instrText>
    </w:r>
    <w:r>
      <w:fldChar w:fldCharType="end"/>
    </w:r>
  </w:p>
  <w:p w:rsidR="00ED3A06" w:rsidRDefault="00ED3A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6" w:rsidRDefault="00ED3A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3E" w:rsidRDefault="00A6203E">
      <w:r>
        <w:separator/>
      </w:r>
    </w:p>
  </w:footnote>
  <w:footnote w:type="continuationSeparator" w:id="0">
    <w:p w:rsidR="00A6203E" w:rsidRDefault="00A6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208D"/>
    <w:multiLevelType w:val="multilevel"/>
    <w:tmpl w:val="367A208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298"/>
    <w:rsid w:val="00036CFB"/>
    <w:rsid w:val="00074201"/>
    <w:rsid w:val="001010EB"/>
    <w:rsid w:val="00121AA2"/>
    <w:rsid w:val="001C4C96"/>
    <w:rsid w:val="00261DD6"/>
    <w:rsid w:val="00282A9A"/>
    <w:rsid w:val="002A76D9"/>
    <w:rsid w:val="00305373"/>
    <w:rsid w:val="00336B30"/>
    <w:rsid w:val="003449B4"/>
    <w:rsid w:val="003523BF"/>
    <w:rsid w:val="00376A18"/>
    <w:rsid w:val="00381081"/>
    <w:rsid w:val="00396065"/>
    <w:rsid w:val="003E2DF1"/>
    <w:rsid w:val="003E4999"/>
    <w:rsid w:val="00401057"/>
    <w:rsid w:val="00414536"/>
    <w:rsid w:val="0044581A"/>
    <w:rsid w:val="00490800"/>
    <w:rsid w:val="004A412C"/>
    <w:rsid w:val="004E1792"/>
    <w:rsid w:val="005356EA"/>
    <w:rsid w:val="00556CA0"/>
    <w:rsid w:val="005B4219"/>
    <w:rsid w:val="00631AE8"/>
    <w:rsid w:val="00661658"/>
    <w:rsid w:val="00662C2C"/>
    <w:rsid w:val="00685F19"/>
    <w:rsid w:val="006B7ABF"/>
    <w:rsid w:val="00724298"/>
    <w:rsid w:val="00741A8D"/>
    <w:rsid w:val="00744C40"/>
    <w:rsid w:val="007A41F6"/>
    <w:rsid w:val="007B4068"/>
    <w:rsid w:val="007C5EE7"/>
    <w:rsid w:val="007D7A97"/>
    <w:rsid w:val="0081025F"/>
    <w:rsid w:val="00884E2E"/>
    <w:rsid w:val="00890DEB"/>
    <w:rsid w:val="008B4179"/>
    <w:rsid w:val="008D790B"/>
    <w:rsid w:val="0090164D"/>
    <w:rsid w:val="0093349A"/>
    <w:rsid w:val="009433CE"/>
    <w:rsid w:val="009577D8"/>
    <w:rsid w:val="00980331"/>
    <w:rsid w:val="00A0362F"/>
    <w:rsid w:val="00A46ACD"/>
    <w:rsid w:val="00A527E4"/>
    <w:rsid w:val="00A6203E"/>
    <w:rsid w:val="00AD092C"/>
    <w:rsid w:val="00B03D0B"/>
    <w:rsid w:val="00B44962"/>
    <w:rsid w:val="00B85A39"/>
    <w:rsid w:val="00BA0B7D"/>
    <w:rsid w:val="00BA5371"/>
    <w:rsid w:val="00BF22AF"/>
    <w:rsid w:val="00BF4871"/>
    <w:rsid w:val="00C4246D"/>
    <w:rsid w:val="00CD2077"/>
    <w:rsid w:val="00D06026"/>
    <w:rsid w:val="00D3343C"/>
    <w:rsid w:val="00D567C6"/>
    <w:rsid w:val="00D576C9"/>
    <w:rsid w:val="00D76D9C"/>
    <w:rsid w:val="00DC459C"/>
    <w:rsid w:val="00E17DC6"/>
    <w:rsid w:val="00E439DB"/>
    <w:rsid w:val="00E934DA"/>
    <w:rsid w:val="00ED3A06"/>
    <w:rsid w:val="17330358"/>
    <w:rsid w:val="30BC67CD"/>
    <w:rsid w:val="66333245"/>
    <w:rsid w:val="6B424737"/>
    <w:rsid w:val="7678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1D866"/>
  <w15:docId w15:val="{9F3870FF-66CE-4F01-803B-092F9F11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0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D790B"/>
    <w:rPr>
      <w:rFonts w:ascii="宋体" w:hAnsi="Courier New"/>
      <w:szCs w:val="21"/>
    </w:rPr>
  </w:style>
  <w:style w:type="paragraph" w:styleId="a4">
    <w:name w:val="footer"/>
    <w:basedOn w:val="a"/>
    <w:link w:val="a5"/>
    <w:unhideWhenUsed/>
    <w:rsid w:val="008D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D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8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8D790B"/>
  </w:style>
  <w:style w:type="paragraph" w:styleId="aa">
    <w:name w:val="List Paragraph"/>
    <w:basedOn w:val="a"/>
    <w:uiPriority w:val="34"/>
    <w:qFormat/>
    <w:rsid w:val="008D790B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semiHidden/>
    <w:rsid w:val="008D790B"/>
    <w:rPr>
      <w:sz w:val="18"/>
      <w:szCs w:val="18"/>
    </w:rPr>
  </w:style>
  <w:style w:type="character" w:customStyle="1" w:styleId="a5">
    <w:name w:val="页脚 字符"/>
    <w:basedOn w:val="a0"/>
    <w:link w:val="a4"/>
    <w:rsid w:val="008D7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6.51.214/frontend/plan/project_detail.html?projectUuid=14661848-96da-41dc-8a88-cf1e2db2eda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Windows 用户</cp:lastModifiedBy>
  <cp:revision>40</cp:revision>
  <cp:lastPrinted>2019-03-29T09:33:00Z</cp:lastPrinted>
  <dcterms:created xsi:type="dcterms:W3CDTF">2018-08-28T03:01:00Z</dcterms:created>
  <dcterms:modified xsi:type="dcterms:W3CDTF">2019-04-10T02:18:00Z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