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2F1" w:rsidRDefault="009572F1">
      <w:pPr>
        <w:jc w:val="center"/>
        <w:rPr>
          <w:rStyle w:val="NormalCharacter"/>
          <w:rFonts w:ascii="宋体" w:hAnsi="宋体" w:cs="宋体"/>
          <w:b/>
          <w:bCs/>
          <w:color w:val="000000"/>
          <w:kern w:val="36"/>
          <w:sz w:val="30"/>
          <w:szCs w:val="30"/>
        </w:rPr>
      </w:pPr>
    </w:p>
    <w:p w:rsidR="009572F1" w:rsidRDefault="0047746A">
      <w:pPr>
        <w:jc w:val="center"/>
        <w:rPr>
          <w:rStyle w:val="NormalCharacter"/>
          <w:rFonts w:ascii="宋体" w:hAnsi="宋体" w:cs="宋体"/>
          <w:b/>
          <w:bCs/>
          <w:color w:val="000000"/>
          <w:kern w:val="36"/>
          <w:sz w:val="30"/>
          <w:szCs w:val="30"/>
        </w:rPr>
      </w:pPr>
      <w:r>
        <w:rPr>
          <w:rStyle w:val="NormalCharacter"/>
          <w:rFonts w:ascii="宋体" w:hAnsi="宋体" w:cs="宋体"/>
          <w:b/>
          <w:bCs/>
          <w:color w:val="000000"/>
          <w:kern w:val="36"/>
          <w:sz w:val="30"/>
          <w:szCs w:val="30"/>
        </w:rPr>
        <w:t>单一来源采购方式采购标准公告</w:t>
      </w:r>
    </w:p>
    <w:p w:rsidR="009572F1" w:rsidRDefault="0047746A">
      <w:pPr>
        <w:spacing w:line="480" w:lineRule="auto"/>
        <w:rPr>
          <w:rStyle w:val="NormalCharacter"/>
          <w:color w:val="000000"/>
          <w:sz w:val="24"/>
          <w:szCs w:val="24"/>
        </w:rPr>
      </w:pPr>
      <w:r>
        <w:rPr>
          <w:rStyle w:val="NormalCharacter"/>
          <w:color w:val="000000"/>
          <w:sz w:val="24"/>
          <w:szCs w:val="24"/>
        </w:rPr>
        <w:t>采购项目名称：</w:t>
      </w:r>
      <w:r>
        <w:rPr>
          <w:rStyle w:val="NormalCharacter"/>
          <w:rFonts w:hint="eastAsia"/>
          <w:color w:val="000000"/>
          <w:sz w:val="24"/>
          <w:szCs w:val="24"/>
        </w:rPr>
        <w:t>2020</w:t>
      </w:r>
      <w:r>
        <w:rPr>
          <w:rStyle w:val="NormalCharacter"/>
          <w:rFonts w:hint="eastAsia"/>
          <w:color w:val="000000"/>
          <w:sz w:val="24"/>
          <w:szCs w:val="24"/>
        </w:rPr>
        <w:t>年无障碍专班项目预算经费广告服务采购项目</w:t>
      </w:r>
    </w:p>
    <w:p w:rsidR="009572F1" w:rsidRDefault="0047746A">
      <w:pPr>
        <w:spacing w:line="480" w:lineRule="auto"/>
        <w:jc w:val="left"/>
        <w:rPr>
          <w:rStyle w:val="NormalCharacter"/>
          <w:color w:val="000000"/>
          <w:sz w:val="24"/>
          <w:szCs w:val="24"/>
        </w:rPr>
      </w:pPr>
      <w:r>
        <w:rPr>
          <w:rStyle w:val="NormalCharacter"/>
          <w:color w:val="000000"/>
          <w:sz w:val="24"/>
          <w:szCs w:val="24"/>
        </w:rPr>
        <w:t>采购人名称：</w:t>
      </w:r>
      <w:r>
        <w:rPr>
          <w:rStyle w:val="NormalCharacter"/>
          <w:rFonts w:hint="eastAsia"/>
          <w:color w:val="000000"/>
          <w:sz w:val="24"/>
          <w:szCs w:val="24"/>
        </w:rPr>
        <w:t>北京市无障碍环境建设促进中心</w:t>
      </w:r>
    </w:p>
    <w:p w:rsidR="009572F1" w:rsidRDefault="0047746A">
      <w:pPr>
        <w:spacing w:line="480" w:lineRule="auto"/>
        <w:jc w:val="left"/>
        <w:rPr>
          <w:rStyle w:val="NormalCharacter"/>
          <w:color w:val="000000"/>
          <w:sz w:val="24"/>
          <w:szCs w:val="24"/>
        </w:rPr>
      </w:pPr>
      <w:r>
        <w:rPr>
          <w:rStyle w:val="NormalCharacter"/>
          <w:color w:val="000000"/>
          <w:sz w:val="24"/>
          <w:szCs w:val="24"/>
        </w:rPr>
        <w:t>采购代理机构全称：北京国际招标有限公司</w:t>
      </w:r>
    </w:p>
    <w:p w:rsidR="009572F1" w:rsidRDefault="0047746A">
      <w:pPr>
        <w:spacing w:line="480" w:lineRule="auto"/>
        <w:jc w:val="left"/>
        <w:rPr>
          <w:rStyle w:val="NormalCharacter"/>
          <w:color w:val="000000"/>
          <w:sz w:val="24"/>
          <w:szCs w:val="24"/>
        </w:rPr>
      </w:pPr>
      <w:r>
        <w:rPr>
          <w:rStyle w:val="NormalCharacter"/>
          <w:color w:val="000000"/>
          <w:sz w:val="24"/>
          <w:szCs w:val="24"/>
        </w:rPr>
        <w:t>采购内容：</w:t>
      </w:r>
      <w:r>
        <w:rPr>
          <w:rStyle w:val="NormalCharacter"/>
          <w:rFonts w:hint="eastAsia"/>
          <w:color w:val="000000"/>
          <w:sz w:val="24"/>
          <w:szCs w:val="24"/>
        </w:rPr>
        <w:t>2020</w:t>
      </w:r>
      <w:r>
        <w:rPr>
          <w:rStyle w:val="NormalCharacter"/>
          <w:rFonts w:hint="eastAsia"/>
          <w:color w:val="000000"/>
          <w:sz w:val="24"/>
          <w:szCs w:val="24"/>
        </w:rPr>
        <w:t>年无障碍专班项目预算经费广告服务</w:t>
      </w:r>
      <w:r>
        <w:rPr>
          <w:rStyle w:val="NormalCharacter"/>
          <w:color w:val="000000"/>
          <w:sz w:val="24"/>
          <w:szCs w:val="24"/>
        </w:rPr>
        <w:t>1</w:t>
      </w:r>
      <w:r>
        <w:rPr>
          <w:rStyle w:val="NormalCharacter"/>
          <w:color w:val="000000"/>
          <w:sz w:val="24"/>
          <w:szCs w:val="24"/>
        </w:rPr>
        <w:t>项</w:t>
      </w:r>
    </w:p>
    <w:p w:rsidR="009572F1" w:rsidRDefault="0047746A">
      <w:pPr>
        <w:spacing w:line="480" w:lineRule="auto"/>
        <w:jc w:val="left"/>
        <w:rPr>
          <w:rStyle w:val="NormalCharacter"/>
          <w:color w:val="000000"/>
          <w:sz w:val="24"/>
          <w:szCs w:val="24"/>
        </w:rPr>
      </w:pPr>
      <w:r>
        <w:rPr>
          <w:rStyle w:val="NormalCharacter"/>
          <w:color w:val="000000"/>
          <w:sz w:val="24"/>
          <w:szCs w:val="24"/>
        </w:rPr>
        <w:t>采购用途：用于</w:t>
      </w:r>
      <w:r>
        <w:rPr>
          <w:rStyle w:val="NormalCharacter"/>
          <w:rFonts w:hint="eastAsia"/>
          <w:color w:val="000000"/>
          <w:sz w:val="24"/>
          <w:szCs w:val="24"/>
        </w:rPr>
        <w:t>北京市无障碍环境建设促进中心</w:t>
      </w:r>
      <w:r>
        <w:rPr>
          <w:rStyle w:val="NormalCharacter"/>
          <w:rFonts w:hint="eastAsia"/>
          <w:color w:val="000000"/>
          <w:sz w:val="24"/>
          <w:szCs w:val="24"/>
        </w:rPr>
        <w:t>2020</w:t>
      </w:r>
      <w:r>
        <w:rPr>
          <w:rStyle w:val="NormalCharacter"/>
          <w:rFonts w:hint="eastAsia"/>
          <w:color w:val="000000"/>
          <w:sz w:val="24"/>
          <w:szCs w:val="24"/>
        </w:rPr>
        <w:t>年无障碍专班项目广告服务</w:t>
      </w:r>
    </w:p>
    <w:p w:rsidR="009572F1" w:rsidRDefault="0047746A" w:rsidP="0047746A">
      <w:pPr>
        <w:spacing w:line="480" w:lineRule="auto"/>
        <w:outlineLvl w:val="0"/>
        <w:rPr>
          <w:rStyle w:val="NormalCharacter"/>
          <w:b/>
          <w:color w:val="000000"/>
          <w:sz w:val="24"/>
          <w:szCs w:val="24"/>
        </w:rPr>
      </w:pPr>
      <w:r>
        <w:rPr>
          <w:rStyle w:val="NormalCharacter"/>
          <w:b/>
          <w:color w:val="000000"/>
          <w:sz w:val="24"/>
          <w:szCs w:val="24"/>
        </w:rPr>
        <w:t>一、拟采购的货物或者服务的说明</w:t>
      </w:r>
    </w:p>
    <w:p w:rsidR="009572F1" w:rsidRDefault="0047746A">
      <w:pPr>
        <w:spacing w:line="480" w:lineRule="auto"/>
        <w:ind w:firstLineChars="200" w:firstLine="480"/>
        <w:rPr>
          <w:rStyle w:val="NormalCharacter"/>
          <w:color w:val="000000"/>
          <w:sz w:val="24"/>
          <w:szCs w:val="24"/>
        </w:rPr>
      </w:pPr>
      <w:r>
        <w:rPr>
          <w:rStyle w:val="NormalCharacter"/>
          <w:color w:val="000000"/>
          <w:sz w:val="24"/>
          <w:szCs w:val="24"/>
        </w:rPr>
        <w:t>内容包括：</w:t>
      </w:r>
    </w:p>
    <w:p w:rsidR="009572F1" w:rsidRDefault="0047746A">
      <w:pPr>
        <w:spacing w:line="480" w:lineRule="auto"/>
        <w:ind w:firstLineChars="200" w:firstLine="480"/>
        <w:rPr>
          <w:rStyle w:val="NormalCharacter"/>
          <w:color w:val="000000"/>
          <w:sz w:val="24"/>
          <w:szCs w:val="24"/>
        </w:rPr>
      </w:pPr>
      <w:r>
        <w:rPr>
          <w:rStyle w:val="NormalCharacter"/>
          <w:rFonts w:hint="eastAsia"/>
          <w:color w:val="000000"/>
          <w:sz w:val="24"/>
          <w:szCs w:val="24"/>
        </w:rPr>
        <w:t>在市民关注度较高的北京电视台北京卫视频道《气象服务》和冬奥纪实频道《体育气象》栏目投放开窗广告（贴片广告），广告播出总次数不少于</w:t>
      </w:r>
      <w:r>
        <w:rPr>
          <w:rStyle w:val="NormalCharacter"/>
          <w:rFonts w:hint="eastAsia"/>
          <w:color w:val="000000"/>
          <w:sz w:val="24"/>
          <w:szCs w:val="24"/>
        </w:rPr>
        <w:t>900</w:t>
      </w:r>
      <w:r>
        <w:rPr>
          <w:rStyle w:val="NormalCharacter"/>
          <w:rFonts w:hint="eastAsia"/>
          <w:color w:val="000000"/>
          <w:sz w:val="24"/>
          <w:szCs w:val="24"/>
        </w:rPr>
        <w:t>次，每次广告时长</w:t>
      </w:r>
      <w:r>
        <w:rPr>
          <w:rStyle w:val="NormalCharacter"/>
          <w:rFonts w:hint="eastAsia"/>
          <w:color w:val="000000"/>
          <w:sz w:val="24"/>
          <w:szCs w:val="24"/>
        </w:rPr>
        <w:t>5</w:t>
      </w:r>
      <w:r>
        <w:rPr>
          <w:rStyle w:val="NormalCharacter"/>
          <w:rFonts w:hint="eastAsia"/>
          <w:color w:val="000000"/>
          <w:sz w:val="24"/>
          <w:szCs w:val="24"/>
        </w:rPr>
        <w:t>秒。</w:t>
      </w:r>
      <w:r>
        <w:rPr>
          <w:rStyle w:val="NormalCharacter"/>
          <w:rFonts w:hint="eastAsia"/>
          <w:color w:val="000000"/>
          <w:sz w:val="24"/>
          <w:szCs w:val="24"/>
        </w:rPr>
        <w:t>要求广告内容理念准确、启示深刻、文字精练、过渡自然，画面精致，具有较好的推广和保留价值。</w:t>
      </w:r>
      <w:r>
        <w:rPr>
          <w:rStyle w:val="NormalCharacter"/>
          <w:rFonts w:hint="eastAsia"/>
          <w:color w:val="000000"/>
          <w:sz w:val="24"/>
          <w:szCs w:val="24"/>
        </w:rPr>
        <w:t>通过广告的播出在全社会弘扬“首善有爱、环境无碍”的理念。</w:t>
      </w:r>
    </w:p>
    <w:p w:rsidR="009572F1" w:rsidRDefault="009572F1">
      <w:pPr>
        <w:spacing w:line="480" w:lineRule="auto"/>
        <w:rPr>
          <w:rStyle w:val="NormalCharacter"/>
          <w:color w:val="000000"/>
          <w:sz w:val="24"/>
          <w:szCs w:val="24"/>
        </w:rPr>
      </w:pPr>
    </w:p>
    <w:p w:rsidR="009572F1" w:rsidRDefault="0047746A" w:rsidP="0047746A">
      <w:pPr>
        <w:spacing w:line="480" w:lineRule="auto"/>
        <w:outlineLvl w:val="0"/>
        <w:rPr>
          <w:rStyle w:val="NormalCharacter"/>
          <w:b/>
          <w:color w:val="000000"/>
          <w:sz w:val="24"/>
        </w:rPr>
      </w:pPr>
      <w:r>
        <w:rPr>
          <w:rStyle w:val="NormalCharacter"/>
          <w:b/>
          <w:color w:val="000000"/>
          <w:sz w:val="24"/>
          <w:szCs w:val="24"/>
        </w:rPr>
        <w:t>二、采用单一来源采购方式的原因及相关说明</w:t>
      </w:r>
    </w:p>
    <w:p w:rsidR="009572F1" w:rsidRDefault="0047746A">
      <w:pPr>
        <w:spacing w:line="480" w:lineRule="auto"/>
        <w:ind w:firstLineChars="200" w:firstLine="480"/>
        <w:rPr>
          <w:rStyle w:val="NormalCharacter"/>
          <w:sz w:val="24"/>
          <w:szCs w:val="24"/>
        </w:rPr>
      </w:pPr>
      <w:r>
        <w:rPr>
          <w:rStyle w:val="NormalCharacter"/>
          <w:rFonts w:hint="eastAsia"/>
          <w:sz w:val="24"/>
          <w:szCs w:val="24"/>
        </w:rPr>
        <w:t>为全面落实《北京市进一步促进无障碍环境建设</w:t>
      </w:r>
      <w:r>
        <w:rPr>
          <w:rStyle w:val="NormalCharacter"/>
          <w:rFonts w:hint="eastAsia"/>
          <w:sz w:val="24"/>
          <w:szCs w:val="24"/>
        </w:rPr>
        <w:t>2019-2021</w:t>
      </w:r>
      <w:r>
        <w:rPr>
          <w:rStyle w:val="NormalCharacter"/>
          <w:rFonts w:hint="eastAsia"/>
          <w:sz w:val="24"/>
          <w:szCs w:val="24"/>
        </w:rPr>
        <w:t>年行动方案》，有效发挥新闻媒体的思想引领、社会动员作用，有力促进</w:t>
      </w:r>
      <w:r>
        <w:rPr>
          <w:rStyle w:val="NormalCharacter"/>
          <w:rFonts w:hint="eastAsia"/>
          <w:sz w:val="24"/>
          <w:szCs w:val="24"/>
        </w:rPr>
        <w:t>2022</w:t>
      </w:r>
      <w:r>
        <w:rPr>
          <w:rStyle w:val="NormalCharacter"/>
          <w:rFonts w:hint="eastAsia"/>
          <w:sz w:val="24"/>
          <w:szCs w:val="24"/>
        </w:rPr>
        <w:t>年北京冬奥会冬残奥会无障碍环境建设，为进一步扩大无障碍理念的宣传力度，让无障碍理念进入寻常百姓家，让无障碍成果在京华大地形成生动实践，北京市无障碍环境建设促进中心拟在市民关注度较高的北京电视台北京卫视频道《气象服务》和</w:t>
      </w:r>
      <w:r>
        <w:rPr>
          <w:rStyle w:val="NormalCharacter"/>
          <w:rFonts w:hint="eastAsia"/>
          <w:sz w:val="24"/>
          <w:szCs w:val="24"/>
        </w:rPr>
        <w:lastRenderedPageBreak/>
        <w:t>冬奥纪实频道《体育气象》栏目投放开窗广告（贴片广告），</w:t>
      </w:r>
      <w:r>
        <w:rPr>
          <w:rStyle w:val="NormalCharacter"/>
          <w:rFonts w:hint="eastAsia"/>
          <w:sz w:val="24"/>
          <w:szCs w:val="24"/>
        </w:rPr>
        <w:t>而</w:t>
      </w:r>
      <w:r>
        <w:rPr>
          <w:rStyle w:val="NormalCharacter"/>
          <w:rFonts w:hint="eastAsia"/>
          <w:color w:val="000000"/>
          <w:sz w:val="24"/>
          <w:szCs w:val="24"/>
        </w:rPr>
        <w:t>北京华奥兄弟广告有限公司</w:t>
      </w:r>
      <w:r>
        <w:rPr>
          <w:rStyle w:val="NormalCharacter"/>
          <w:rFonts w:hint="eastAsia"/>
          <w:color w:val="000000"/>
          <w:sz w:val="24"/>
          <w:szCs w:val="24"/>
        </w:rPr>
        <w:t>为北京电视台</w:t>
      </w:r>
      <w:r>
        <w:rPr>
          <w:rStyle w:val="NormalCharacter"/>
          <w:rFonts w:hint="eastAsia"/>
          <w:sz w:val="24"/>
          <w:szCs w:val="24"/>
        </w:rPr>
        <w:t>北京卫视频道《气象服务》和冬奥纪实频道《体育气象》栏目</w:t>
      </w:r>
      <w:r>
        <w:rPr>
          <w:rStyle w:val="NormalCharacter"/>
          <w:rFonts w:hint="eastAsia"/>
          <w:sz w:val="24"/>
          <w:szCs w:val="24"/>
        </w:rPr>
        <w:t>中特约播映与开窗</w:t>
      </w:r>
      <w:r>
        <w:rPr>
          <w:rStyle w:val="NormalCharacter"/>
          <w:rFonts w:hint="eastAsia"/>
          <w:sz w:val="24"/>
          <w:szCs w:val="24"/>
        </w:rPr>
        <w:t>广告的独家代理，</w:t>
      </w:r>
      <w:r>
        <w:rPr>
          <w:rStyle w:val="NormalCharacter"/>
          <w:color w:val="000000"/>
          <w:sz w:val="24"/>
          <w:szCs w:val="24"/>
        </w:rPr>
        <w:t>故采用单一来源的方式进行采购。</w:t>
      </w:r>
    </w:p>
    <w:p w:rsidR="009572F1" w:rsidRDefault="009572F1">
      <w:pPr>
        <w:spacing w:line="480" w:lineRule="auto"/>
        <w:rPr>
          <w:rStyle w:val="NormalCharacter"/>
          <w:color w:val="FF0000"/>
          <w:sz w:val="24"/>
          <w:szCs w:val="24"/>
        </w:rPr>
      </w:pPr>
    </w:p>
    <w:p w:rsidR="009572F1" w:rsidRDefault="0047746A" w:rsidP="0047746A">
      <w:pPr>
        <w:spacing w:line="480" w:lineRule="auto"/>
        <w:outlineLvl w:val="0"/>
        <w:rPr>
          <w:rStyle w:val="NormalCharacter"/>
          <w:b/>
          <w:color w:val="000000"/>
          <w:sz w:val="24"/>
          <w:szCs w:val="24"/>
        </w:rPr>
      </w:pPr>
      <w:r>
        <w:rPr>
          <w:rStyle w:val="NormalCharacter"/>
          <w:b/>
          <w:color w:val="000000"/>
          <w:sz w:val="24"/>
          <w:szCs w:val="24"/>
        </w:rPr>
        <w:t>三、拟定的唯一供应商名称及地址：</w:t>
      </w:r>
    </w:p>
    <w:p w:rsidR="009572F1" w:rsidRDefault="0047746A">
      <w:pPr>
        <w:spacing w:line="480" w:lineRule="auto"/>
        <w:ind w:firstLineChars="200" w:firstLine="480"/>
        <w:rPr>
          <w:rStyle w:val="NormalCharacter"/>
          <w:color w:val="000000"/>
          <w:sz w:val="24"/>
          <w:szCs w:val="24"/>
        </w:rPr>
      </w:pPr>
      <w:r>
        <w:rPr>
          <w:rStyle w:val="NormalCharacter"/>
          <w:color w:val="000000"/>
          <w:sz w:val="24"/>
          <w:szCs w:val="24"/>
        </w:rPr>
        <w:t>供应商名称：</w:t>
      </w:r>
      <w:r>
        <w:rPr>
          <w:rStyle w:val="NormalCharacter"/>
          <w:rFonts w:hint="eastAsia"/>
          <w:color w:val="000000"/>
          <w:sz w:val="24"/>
          <w:szCs w:val="24"/>
        </w:rPr>
        <w:t>北京华奥兄弟广告有限公司</w:t>
      </w:r>
    </w:p>
    <w:p w:rsidR="009572F1" w:rsidRDefault="0047746A">
      <w:pPr>
        <w:spacing w:line="480" w:lineRule="auto"/>
        <w:ind w:firstLineChars="200" w:firstLine="480"/>
        <w:rPr>
          <w:rStyle w:val="NormalCharacter"/>
          <w:color w:val="000000"/>
          <w:sz w:val="24"/>
          <w:szCs w:val="24"/>
        </w:rPr>
      </w:pPr>
      <w:r>
        <w:rPr>
          <w:rStyle w:val="NormalCharacter"/>
          <w:color w:val="000000"/>
          <w:sz w:val="24"/>
          <w:szCs w:val="24"/>
        </w:rPr>
        <w:t>供应商地址：</w:t>
      </w:r>
      <w:r>
        <w:rPr>
          <w:rStyle w:val="NormalCharacter"/>
          <w:rFonts w:hint="eastAsia"/>
          <w:color w:val="000000"/>
          <w:sz w:val="24"/>
          <w:szCs w:val="24"/>
        </w:rPr>
        <w:t>北京市大兴区魏善庄镇东大路</w:t>
      </w:r>
      <w:r>
        <w:rPr>
          <w:rStyle w:val="NormalCharacter"/>
          <w:rFonts w:hint="eastAsia"/>
          <w:color w:val="000000"/>
          <w:sz w:val="24"/>
          <w:szCs w:val="24"/>
        </w:rPr>
        <w:t>53</w:t>
      </w:r>
      <w:r>
        <w:rPr>
          <w:rStyle w:val="NormalCharacter"/>
          <w:rFonts w:hint="eastAsia"/>
          <w:color w:val="000000"/>
          <w:sz w:val="24"/>
          <w:szCs w:val="24"/>
        </w:rPr>
        <w:t>号院</w:t>
      </w:r>
      <w:r>
        <w:rPr>
          <w:rStyle w:val="NormalCharacter"/>
          <w:rFonts w:hint="eastAsia"/>
          <w:color w:val="000000"/>
          <w:sz w:val="24"/>
          <w:szCs w:val="24"/>
        </w:rPr>
        <w:t>72-5</w:t>
      </w:r>
    </w:p>
    <w:p w:rsidR="009572F1" w:rsidRDefault="009572F1">
      <w:pPr>
        <w:spacing w:line="480" w:lineRule="auto"/>
        <w:rPr>
          <w:rStyle w:val="NormalCharacter"/>
          <w:color w:val="000000"/>
          <w:sz w:val="24"/>
          <w:szCs w:val="24"/>
        </w:rPr>
      </w:pPr>
    </w:p>
    <w:p w:rsidR="009572F1" w:rsidRDefault="0047746A" w:rsidP="0047746A">
      <w:pPr>
        <w:spacing w:line="480" w:lineRule="auto"/>
        <w:outlineLvl w:val="0"/>
        <w:rPr>
          <w:rStyle w:val="NormalCharacter"/>
          <w:color w:val="000000"/>
          <w:sz w:val="24"/>
          <w:szCs w:val="24"/>
        </w:rPr>
      </w:pPr>
      <w:r>
        <w:rPr>
          <w:rStyle w:val="NormalCharacter"/>
          <w:color w:val="000000"/>
          <w:sz w:val="24"/>
          <w:szCs w:val="24"/>
        </w:rPr>
        <w:t>四、专业技术人员姓名、工作单位及职称：</w:t>
      </w:r>
    </w:p>
    <w:tbl>
      <w:tblPr>
        <w:tblW w:w="8522" w:type="dxa"/>
        <w:jc w:val="center"/>
        <w:tblLayout w:type="fixed"/>
        <w:tblCellMar>
          <w:left w:w="0" w:type="dxa"/>
          <w:right w:w="0" w:type="dxa"/>
        </w:tblCellMar>
        <w:tblLook w:val="04A0"/>
      </w:tblPr>
      <w:tblGrid>
        <w:gridCol w:w="1887"/>
        <w:gridCol w:w="4348"/>
        <w:gridCol w:w="2287"/>
      </w:tblGrid>
      <w:tr w:rsidR="009572F1">
        <w:trPr>
          <w:jc w:val="center"/>
        </w:trPr>
        <w:tc>
          <w:tcPr>
            <w:tcW w:w="1887" w:type="dxa"/>
            <w:tcBorders>
              <w:top w:val="single" w:sz="8" w:space="0" w:color="000000"/>
              <w:left w:val="single" w:sz="8" w:space="0" w:color="000000"/>
              <w:bottom w:val="single" w:sz="8" w:space="0" w:color="000000"/>
              <w:right w:val="single" w:sz="8" w:space="0" w:color="000000"/>
            </w:tcBorders>
            <w:vAlign w:val="center"/>
          </w:tcPr>
          <w:p w:rsidR="009572F1" w:rsidRDefault="0047746A">
            <w:pPr>
              <w:spacing w:line="480" w:lineRule="auto"/>
              <w:jc w:val="center"/>
              <w:rPr>
                <w:rStyle w:val="NormalCharacter"/>
                <w:color w:val="000000"/>
                <w:sz w:val="24"/>
                <w:szCs w:val="24"/>
              </w:rPr>
            </w:pPr>
            <w:r>
              <w:rPr>
                <w:rStyle w:val="NormalCharacter"/>
                <w:color w:val="000000"/>
                <w:sz w:val="24"/>
                <w:szCs w:val="24"/>
              </w:rPr>
              <w:t>姓名</w:t>
            </w:r>
          </w:p>
        </w:tc>
        <w:tc>
          <w:tcPr>
            <w:tcW w:w="4348" w:type="dxa"/>
            <w:tcBorders>
              <w:top w:val="single" w:sz="8" w:space="0" w:color="000000"/>
              <w:left w:val="nil"/>
              <w:bottom w:val="single" w:sz="8" w:space="0" w:color="000000"/>
              <w:right w:val="single" w:sz="8" w:space="0" w:color="000000"/>
            </w:tcBorders>
            <w:vAlign w:val="center"/>
          </w:tcPr>
          <w:p w:rsidR="009572F1" w:rsidRDefault="0047746A">
            <w:pPr>
              <w:spacing w:line="480" w:lineRule="auto"/>
              <w:jc w:val="center"/>
              <w:rPr>
                <w:rStyle w:val="NormalCharacter"/>
                <w:color w:val="000000"/>
                <w:sz w:val="24"/>
                <w:szCs w:val="24"/>
              </w:rPr>
            </w:pPr>
            <w:r>
              <w:rPr>
                <w:rStyle w:val="NormalCharacter"/>
                <w:color w:val="000000"/>
                <w:sz w:val="24"/>
                <w:szCs w:val="24"/>
              </w:rPr>
              <w:t>工作单位</w:t>
            </w:r>
          </w:p>
        </w:tc>
        <w:tc>
          <w:tcPr>
            <w:tcW w:w="2287" w:type="dxa"/>
            <w:tcBorders>
              <w:top w:val="single" w:sz="8" w:space="0" w:color="000000"/>
              <w:left w:val="nil"/>
              <w:bottom w:val="single" w:sz="8" w:space="0" w:color="000000"/>
              <w:right w:val="single" w:sz="8" w:space="0" w:color="000000"/>
            </w:tcBorders>
            <w:vAlign w:val="center"/>
          </w:tcPr>
          <w:p w:rsidR="009572F1" w:rsidRDefault="0047746A">
            <w:pPr>
              <w:spacing w:line="480" w:lineRule="auto"/>
              <w:jc w:val="center"/>
              <w:rPr>
                <w:rStyle w:val="NormalCharacter"/>
                <w:color w:val="000000"/>
                <w:sz w:val="24"/>
                <w:szCs w:val="24"/>
              </w:rPr>
            </w:pPr>
            <w:r>
              <w:rPr>
                <w:rStyle w:val="NormalCharacter"/>
                <w:color w:val="000000"/>
                <w:sz w:val="24"/>
                <w:szCs w:val="24"/>
              </w:rPr>
              <w:t>职称</w:t>
            </w:r>
            <w:r>
              <w:rPr>
                <w:rStyle w:val="NormalCharacter"/>
                <w:color w:val="000000"/>
                <w:sz w:val="24"/>
                <w:szCs w:val="24"/>
              </w:rPr>
              <w:t>/</w:t>
            </w:r>
            <w:r>
              <w:rPr>
                <w:rStyle w:val="NormalCharacter"/>
                <w:color w:val="000000"/>
                <w:sz w:val="24"/>
                <w:szCs w:val="24"/>
              </w:rPr>
              <w:t>职务</w:t>
            </w:r>
          </w:p>
        </w:tc>
      </w:tr>
      <w:tr w:rsidR="0047746A">
        <w:trPr>
          <w:jc w:val="center"/>
        </w:trPr>
        <w:tc>
          <w:tcPr>
            <w:tcW w:w="1887" w:type="dxa"/>
            <w:tcBorders>
              <w:top w:val="single" w:sz="8" w:space="0" w:color="000000"/>
              <w:left w:val="single" w:sz="8" w:space="0" w:color="000000"/>
              <w:bottom w:val="single" w:sz="8" w:space="0" w:color="000000"/>
              <w:right w:val="single" w:sz="8" w:space="0" w:color="000000"/>
            </w:tcBorders>
            <w:vAlign w:val="center"/>
          </w:tcPr>
          <w:p w:rsidR="0047746A" w:rsidRDefault="0047746A">
            <w:pPr>
              <w:jc w:val="center"/>
              <w:textAlignment w:val="center"/>
              <w:rPr>
                <w:rStyle w:val="NormalCharacter"/>
                <w:color w:val="000000"/>
                <w:sz w:val="24"/>
                <w:szCs w:val="24"/>
              </w:rPr>
            </w:pPr>
            <w:r>
              <w:rPr>
                <w:rStyle w:val="NormalCharacter"/>
                <w:rFonts w:hint="eastAsia"/>
                <w:color w:val="000000"/>
                <w:sz w:val="24"/>
                <w:szCs w:val="24"/>
              </w:rPr>
              <w:t>张燕辰</w:t>
            </w:r>
          </w:p>
        </w:tc>
        <w:tc>
          <w:tcPr>
            <w:tcW w:w="4348" w:type="dxa"/>
            <w:tcBorders>
              <w:top w:val="single" w:sz="8" w:space="0" w:color="000000"/>
              <w:left w:val="nil"/>
              <w:bottom w:val="single" w:sz="8" w:space="0" w:color="000000"/>
              <w:right w:val="single" w:sz="8" w:space="0" w:color="000000"/>
            </w:tcBorders>
            <w:vAlign w:val="center"/>
          </w:tcPr>
          <w:p w:rsidR="0047746A" w:rsidRDefault="0047746A">
            <w:pPr>
              <w:jc w:val="center"/>
              <w:textAlignment w:val="center"/>
              <w:rPr>
                <w:rStyle w:val="NormalCharacter"/>
                <w:color w:val="000000"/>
                <w:sz w:val="24"/>
                <w:szCs w:val="24"/>
              </w:rPr>
            </w:pPr>
            <w:r>
              <w:rPr>
                <w:rStyle w:val="NormalCharacter"/>
                <w:rFonts w:hint="eastAsia"/>
                <w:color w:val="000000"/>
                <w:sz w:val="24"/>
                <w:szCs w:val="24"/>
              </w:rPr>
              <w:t>紫光标志研究所</w:t>
            </w:r>
          </w:p>
        </w:tc>
        <w:tc>
          <w:tcPr>
            <w:tcW w:w="2287" w:type="dxa"/>
            <w:tcBorders>
              <w:top w:val="single" w:sz="8" w:space="0" w:color="000000"/>
              <w:left w:val="nil"/>
              <w:bottom w:val="single" w:sz="8" w:space="0" w:color="000000"/>
              <w:right w:val="single" w:sz="8" w:space="0" w:color="000000"/>
            </w:tcBorders>
            <w:vAlign w:val="center"/>
          </w:tcPr>
          <w:p w:rsidR="0047746A" w:rsidRDefault="0047746A">
            <w:pPr>
              <w:spacing w:line="480" w:lineRule="auto"/>
              <w:jc w:val="center"/>
              <w:rPr>
                <w:rStyle w:val="NormalCharacter"/>
                <w:color w:val="000000"/>
                <w:sz w:val="24"/>
                <w:szCs w:val="24"/>
              </w:rPr>
            </w:pPr>
            <w:r>
              <w:rPr>
                <w:rStyle w:val="NormalCharacter"/>
                <w:rFonts w:hint="eastAsia"/>
                <w:color w:val="000000"/>
                <w:sz w:val="24"/>
                <w:szCs w:val="24"/>
              </w:rPr>
              <w:t>研究员</w:t>
            </w:r>
          </w:p>
        </w:tc>
      </w:tr>
      <w:tr w:rsidR="0047746A">
        <w:trPr>
          <w:jc w:val="center"/>
        </w:trPr>
        <w:tc>
          <w:tcPr>
            <w:tcW w:w="1887" w:type="dxa"/>
            <w:tcBorders>
              <w:top w:val="single" w:sz="8" w:space="0" w:color="000000"/>
              <w:left w:val="single" w:sz="8" w:space="0" w:color="000000"/>
              <w:bottom w:val="single" w:sz="8" w:space="0" w:color="000000"/>
              <w:right w:val="single" w:sz="8" w:space="0" w:color="000000"/>
            </w:tcBorders>
            <w:vAlign w:val="center"/>
          </w:tcPr>
          <w:p w:rsidR="0047746A" w:rsidRDefault="0047746A">
            <w:pPr>
              <w:jc w:val="center"/>
              <w:textAlignment w:val="center"/>
              <w:rPr>
                <w:rStyle w:val="NormalCharacter"/>
                <w:color w:val="000000"/>
                <w:sz w:val="24"/>
                <w:szCs w:val="24"/>
              </w:rPr>
            </w:pPr>
            <w:r>
              <w:rPr>
                <w:rStyle w:val="NormalCharacter"/>
                <w:rFonts w:hint="eastAsia"/>
                <w:color w:val="000000"/>
                <w:sz w:val="24"/>
                <w:szCs w:val="24"/>
              </w:rPr>
              <w:t>陈晓勤</w:t>
            </w:r>
          </w:p>
        </w:tc>
        <w:tc>
          <w:tcPr>
            <w:tcW w:w="4348" w:type="dxa"/>
            <w:tcBorders>
              <w:top w:val="single" w:sz="8" w:space="0" w:color="000000"/>
              <w:left w:val="nil"/>
              <w:bottom w:val="single" w:sz="8" w:space="0" w:color="000000"/>
              <w:right w:val="single" w:sz="8" w:space="0" w:color="000000"/>
            </w:tcBorders>
            <w:vAlign w:val="center"/>
          </w:tcPr>
          <w:p w:rsidR="0047746A" w:rsidRDefault="0047746A">
            <w:pPr>
              <w:jc w:val="center"/>
              <w:textAlignment w:val="center"/>
              <w:rPr>
                <w:rStyle w:val="NormalCharacter"/>
                <w:color w:val="000000"/>
                <w:sz w:val="24"/>
                <w:szCs w:val="24"/>
              </w:rPr>
            </w:pPr>
            <w:r>
              <w:rPr>
                <w:rStyle w:val="NormalCharacter"/>
                <w:rFonts w:hint="eastAsia"/>
                <w:color w:val="000000"/>
                <w:sz w:val="24"/>
                <w:szCs w:val="24"/>
              </w:rPr>
              <w:t>中国制冷空调工业协会</w:t>
            </w:r>
          </w:p>
        </w:tc>
        <w:tc>
          <w:tcPr>
            <w:tcW w:w="2287" w:type="dxa"/>
            <w:tcBorders>
              <w:top w:val="single" w:sz="8" w:space="0" w:color="000000"/>
              <w:left w:val="nil"/>
              <w:bottom w:val="single" w:sz="8" w:space="0" w:color="000000"/>
              <w:right w:val="single" w:sz="8" w:space="0" w:color="000000"/>
            </w:tcBorders>
            <w:vAlign w:val="center"/>
          </w:tcPr>
          <w:p w:rsidR="0047746A" w:rsidRDefault="0047746A">
            <w:pPr>
              <w:spacing w:line="480" w:lineRule="auto"/>
              <w:jc w:val="center"/>
              <w:rPr>
                <w:rStyle w:val="NormalCharacter"/>
                <w:color w:val="000000"/>
                <w:sz w:val="24"/>
                <w:szCs w:val="24"/>
              </w:rPr>
            </w:pPr>
            <w:r>
              <w:rPr>
                <w:rStyle w:val="NormalCharacter"/>
                <w:rFonts w:hint="eastAsia"/>
                <w:color w:val="000000"/>
                <w:sz w:val="24"/>
                <w:szCs w:val="24"/>
              </w:rPr>
              <w:t>高工</w:t>
            </w:r>
          </w:p>
        </w:tc>
      </w:tr>
      <w:tr w:rsidR="0047746A">
        <w:trPr>
          <w:trHeight w:val="281"/>
          <w:jc w:val="center"/>
        </w:trPr>
        <w:tc>
          <w:tcPr>
            <w:tcW w:w="1887" w:type="dxa"/>
            <w:tcBorders>
              <w:top w:val="single" w:sz="8" w:space="0" w:color="000000"/>
              <w:left w:val="single" w:sz="8" w:space="0" w:color="000000"/>
              <w:bottom w:val="single" w:sz="8" w:space="0" w:color="000000"/>
              <w:right w:val="single" w:sz="8" w:space="0" w:color="000000"/>
            </w:tcBorders>
            <w:vAlign w:val="center"/>
          </w:tcPr>
          <w:p w:rsidR="0047746A" w:rsidRDefault="0047746A">
            <w:pPr>
              <w:jc w:val="center"/>
              <w:textAlignment w:val="center"/>
              <w:rPr>
                <w:rStyle w:val="NormalCharacter"/>
                <w:color w:val="000000"/>
                <w:sz w:val="24"/>
                <w:szCs w:val="24"/>
              </w:rPr>
            </w:pPr>
            <w:r>
              <w:rPr>
                <w:rStyle w:val="NormalCharacter"/>
                <w:rFonts w:hint="eastAsia"/>
                <w:color w:val="000000"/>
                <w:sz w:val="24"/>
                <w:szCs w:val="24"/>
              </w:rPr>
              <w:t>张兆宪</w:t>
            </w:r>
          </w:p>
        </w:tc>
        <w:tc>
          <w:tcPr>
            <w:tcW w:w="4348" w:type="dxa"/>
            <w:tcBorders>
              <w:top w:val="single" w:sz="8" w:space="0" w:color="000000"/>
              <w:left w:val="nil"/>
              <w:bottom w:val="single" w:sz="8" w:space="0" w:color="000000"/>
              <w:right w:val="single" w:sz="8" w:space="0" w:color="000000"/>
            </w:tcBorders>
            <w:vAlign w:val="center"/>
          </w:tcPr>
          <w:p w:rsidR="0047746A" w:rsidRDefault="0047746A">
            <w:pPr>
              <w:jc w:val="center"/>
              <w:textAlignment w:val="center"/>
              <w:rPr>
                <w:rStyle w:val="NormalCharacter"/>
                <w:color w:val="000000"/>
                <w:sz w:val="24"/>
                <w:szCs w:val="24"/>
              </w:rPr>
            </w:pPr>
            <w:r>
              <w:rPr>
                <w:rStyle w:val="NormalCharacter"/>
                <w:rFonts w:hint="eastAsia"/>
                <w:color w:val="000000"/>
                <w:sz w:val="24"/>
                <w:szCs w:val="24"/>
              </w:rPr>
              <w:t>原中央党史研究室</w:t>
            </w:r>
          </w:p>
        </w:tc>
        <w:tc>
          <w:tcPr>
            <w:tcW w:w="2287" w:type="dxa"/>
            <w:tcBorders>
              <w:top w:val="single" w:sz="8" w:space="0" w:color="000000"/>
              <w:left w:val="nil"/>
              <w:bottom w:val="single" w:sz="8" w:space="0" w:color="000000"/>
              <w:right w:val="single" w:sz="8" w:space="0" w:color="000000"/>
            </w:tcBorders>
            <w:vAlign w:val="center"/>
          </w:tcPr>
          <w:p w:rsidR="0047746A" w:rsidRDefault="0047746A">
            <w:pPr>
              <w:spacing w:line="480" w:lineRule="auto"/>
              <w:jc w:val="center"/>
              <w:rPr>
                <w:rStyle w:val="NormalCharacter"/>
                <w:color w:val="000000"/>
                <w:sz w:val="24"/>
                <w:szCs w:val="24"/>
              </w:rPr>
            </w:pPr>
            <w:r>
              <w:rPr>
                <w:rStyle w:val="NormalCharacter"/>
                <w:rFonts w:hint="eastAsia"/>
                <w:color w:val="000000"/>
                <w:sz w:val="24"/>
                <w:szCs w:val="24"/>
              </w:rPr>
              <w:t>副编审</w:t>
            </w:r>
          </w:p>
        </w:tc>
      </w:tr>
    </w:tbl>
    <w:p w:rsidR="009572F1" w:rsidRDefault="009572F1">
      <w:pPr>
        <w:spacing w:line="480" w:lineRule="auto"/>
        <w:rPr>
          <w:rStyle w:val="NormalCharacter"/>
          <w:color w:val="000000"/>
          <w:sz w:val="24"/>
          <w:szCs w:val="24"/>
        </w:rPr>
      </w:pPr>
    </w:p>
    <w:p w:rsidR="009572F1" w:rsidRDefault="0047746A" w:rsidP="0047746A">
      <w:pPr>
        <w:spacing w:line="480" w:lineRule="auto"/>
        <w:outlineLvl w:val="0"/>
        <w:rPr>
          <w:rStyle w:val="NormalCharacter"/>
          <w:color w:val="000000"/>
          <w:sz w:val="24"/>
          <w:szCs w:val="24"/>
        </w:rPr>
      </w:pPr>
      <w:r>
        <w:rPr>
          <w:rStyle w:val="NormalCharacter"/>
          <w:color w:val="000000"/>
          <w:sz w:val="24"/>
          <w:szCs w:val="24"/>
        </w:rPr>
        <w:t>五、专业技术人员论证意见：</w:t>
      </w:r>
    </w:p>
    <w:p w:rsidR="009572F1" w:rsidRDefault="0047746A">
      <w:pPr>
        <w:spacing w:line="480" w:lineRule="auto"/>
        <w:ind w:firstLineChars="200" w:firstLine="480"/>
        <w:rPr>
          <w:rStyle w:val="NormalCharacter"/>
          <w:color w:val="000000"/>
          <w:sz w:val="24"/>
          <w:szCs w:val="24"/>
        </w:rPr>
      </w:pPr>
      <w:r>
        <w:rPr>
          <w:rStyle w:val="NormalCharacter"/>
          <w:color w:val="000000"/>
          <w:sz w:val="24"/>
          <w:szCs w:val="24"/>
        </w:rPr>
        <w:t>按照北京市财政局京财采购</w:t>
      </w:r>
      <w:r>
        <w:rPr>
          <w:rStyle w:val="NormalCharacter"/>
          <w:color w:val="000000"/>
          <w:sz w:val="24"/>
          <w:szCs w:val="24"/>
        </w:rPr>
        <w:t>[2017]143</w:t>
      </w:r>
      <w:r>
        <w:rPr>
          <w:rStyle w:val="NormalCharacter"/>
          <w:color w:val="000000"/>
          <w:sz w:val="24"/>
          <w:szCs w:val="24"/>
        </w:rPr>
        <w:t>号文要求，采购代理机构组织</w:t>
      </w:r>
      <w:r>
        <w:rPr>
          <w:rStyle w:val="NormalCharacter"/>
          <w:color w:val="000000"/>
          <w:sz w:val="24"/>
          <w:szCs w:val="24"/>
        </w:rPr>
        <w:t>3</w:t>
      </w:r>
      <w:r>
        <w:rPr>
          <w:rStyle w:val="NormalCharacter"/>
          <w:color w:val="000000"/>
          <w:sz w:val="24"/>
          <w:szCs w:val="24"/>
        </w:rPr>
        <w:t>名相关专家，组成本次论证的评审小组。</w:t>
      </w:r>
    </w:p>
    <w:p w:rsidR="009572F1" w:rsidRDefault="0047746A">
      <w:pPr>
        <w:spacing w:line="480" w:lineRule="auto"/>
        <w:ind w:firstLineChars="200" w:firstLine="480"/>
        <w:rPr>
          <w:rStyle w:val="NormalCharacter"/>
          <w:color w:val="000000"/>
          <w:sz w:val="24"/>
          <w:szCs w:val="24"/>
        </w:rPr>
      </w:pPr>
      <w:r>
        <w:rPr>
          <w:rStyle w:val="NormalCharacter"/>
          <w:color w:val="000000"/>
          <w:sz w:val="24"/>
          <w:szCs w:val="24"/>
        </w:rPr>
        <w:t>评审小组对本项目的采购需求进行了论证，本项目采购需求无不合理条款，没有歧视性与倾向性条款。</w:t>
      </w:r>
      <w:r>
        <w:rPr>
          <w:rStyle w:val="NormalCharacter"/>
          <w:rFonts w:hint="eastAsia"/>
          <w:color w:val="000000"/>
          <w:sz w:val="24"/>
          <w:szCs w:val="24"/>
        </w:rPr>
        <w:t>北京华奥兄弟广告有限公司</w:t>
      </w:r>
      <w:r>
        <w:rPr>
          <w:rStyle w:val="NormalCharacter"/>
          <w:color w:val="000000"/>
          <w:sz w:val="24"/>
          <w:szCs w:val="24"/>
        </w:rPr>
        <w:t>具有该项目要求的服务能力。</w:t>
      </w:r>
    </w:p>
    <w:p w:rsidR="009572F1" w:rsidRDefault="0047746A">
      <w:pPr>
        <w:spacing w:line="480" w:lineRule="auto"/>
        <w:ind w:firstLineChars="200" w:firstLine="480"/>
        <w:rPr>
          <w:rStyle w:val="NormalCharacter"/>
          <w:color w:val="000000"/>
          <w:sz w:val="24"/>
          <w:szCs w:val="24"/>
        </w:rPr>
      </w:pPr>
      <w:r>
        <w:rPr>
          <w:rStyle w:val="NormalCharacter"/>
          <w:color w:val="000000"/>
          <w:sz w:val="24"/>
          <w:szCs w:val="24"/>
        </w:rPr>
        <w:lastRenderedPageBreak/>
        <w:t>本服务的采购符合政府采购法第三十一条第（一）款</w:t>
      </w:r>
      <w:r>
        <w:rPr>
          <w:rStyle w:val="NormalCharacter"/>
          <w:color w:val="000000"/>
          <w:sz w:val="24"/>
          <w:szCs w:val="24"/>
        </w:rPr>
        <w:t>“</w:t>
      </w:r>
      <w:r>
        <w:rPr>
          <w:rStyle w:val="NormalCharacter"/>
          <w:color w:val="000000"/>
          <w:sz w:val="24"/>
          <w:szCs w:val="24"/>
        </w:rPr>
        <w:t>只能从唯一供应商处采购</w:t>
      </w:r>
      <w:r>
        <w:rPr>
          <w:rStyle w:val="NormalCharacter"/>
          <w:color w:val="000000"/>
          <w:sz w:val="24"/>
          <w:szCs w:val="24"/>
        </w:rPr>
        <w:t>”</w:t>
      </w:r>
      <w:r>
        <w:rPr>
          <w:rStyle w:val="NormalCharacter"/>
          <w:color w:val="000000"/>
          <w:sz w:val="24"/>
          <w:szCs w:val="24"/>
        </w:rPr>
        <w:t>的规定，适宜采用单一来源采购方式。</w:t>
      </w:r>
    </w:p>
    <w:p w:rsidR="009572F1" w:rsidRDefault="009572F1">
      <w:pPr>
        <w:spacing w:line="480" w:lineRule="auto"/>
        <w:rPr>
          <w:rStyle w:val="NormalCharacter"/>
          <w:color w:val="000000"/>
          <w:sz w:val="24"/>
          <w:szCs w:val="24"/>
        </w:rPr>
      </w:pPr>
    </w:p>
    <w:p w:rsidR="009572F1" w:rsidRDefault="0047746A" w:rsidP="0047746A">
      <w:pPr>
        <w:spacing w:line="480" w:lineRule="auto"/>
        <w:outlineLvl w:val="0"/>
        <w:rPr>
          <w:rStyle w:val="NormalCharacter"/>
          <w:b/>
          <w:color w:val="000000"/>
          <w:sz w:val="24"/>
          <w:szCs w:val="24"/>
        </w:rPr>
      </w:pPr>
      <w:r>
        <w:rPr>
          <w:rStyle w:val="NormalCharacter"/>
          <w:b/>
          <w:color w:val="000000"/>
          <w:sz w:val="24"/>
          <w:szCs w:val="24"/>
        </w:rPr>
        <w:t>六、公示期限：</w:t>
      </w:r>
    </w:p>
    <w:p w:rsidR="009572F1" w:rsidRDefault="0047746A">
      <w:pPr>
        <w:spacing w:line="480" w:lineRule="auto"/>
        <w:ind w:firstLineChars="200" w:firstLine="480"/>
        <w:rPr>
          <w:rStyle w:val="NormalCharacter"/>
          <w:color w:val="000000"/>
          <w:sz w:val="24"/>
          <w:szCs w:val="24"/>
        </w:rPr>
      </w:pPr>
      <w:r>
        <w:rPr>
          <w:rStyle w:val="NormalCharacter"/>
          <w:color w:val="000000"/>
          <w:sz w:val="24"/>
          <w:szCs w:val="24"/>
        </w:rPr>
        <w:t>本公示有效期为</w:t>
      </w:r>
      <w:r>
        <w:rPr>
          <w:rStyle w:val="NormalCharacter"/>
          <w:color w:val="000000"/>
          <w:sz w:val="24"/>
          <w:szCs w:val="24"/>
        </w:rPr>
        <w:t>2020</w:t>
      </w:r>
      <w:r>
        <w:rPr>
          <w:rStyle w:val="NormalCharacter"/>
          <w:color w:val="000000"/>
          <w:sz w:val="24"/>
          <w:szCs w:val="24"/>
        </w:rPr>
        <w:t>年</w:t>
      </w:r>
      <w:r>
        <w:rPr>
          <w:rStyle w:val="NormalCharacter"/>
          <w:rFonts w:hint="eastAsia"/>
          <w:color w:val="000000"/>
          <w:sz w:val="24"/>
          <w:szCs w:val="24"/>
        </w:rPr>
        <w:t>4</w:t>
      </w:r>
      <w:r>
        <w:rPr>
          <w:rStyle w:val="NormalCharacter"/>
          <w:color w:val="000000"/>
          <w:sz w:val="24"/>
          <w:szCs w:val="24"/>
        </w:rPr>
        <w:t>月</w:t>
      </w:r>
      <w:r>
        <w:rPr>
          <w:rStyle w:val="NormalCharacter"/>
          <w:rFonts w:hint="eastAsia"/>
          <w:color w:val="000000"/>
          <w:sz w:val="24"/>
          <w:szCs w:val="24"/>
        </w:rPr>
        <w:t>2</w:t>
      </w:r>
      <w:r>
        <w:rPr>
          <w:rStyle w:val="NormalCharacter"/>
          <w:color w:val="000000"/>
          <w:sz w:val="24"/>
          <w:szCs w:val="24"/>
        </w:rPr>
        <w:t>日至</w:t>
      </w:r>
      <w:r>
        <w:rPr>
          <w:rStyle w:val="NormalCharacter"/>
          <w:color w:val="000000"/>
          <w:sz w:val="24"/>
          <w:szCs w:val="24"/>
        </w:rPr>
        <w:t>2020</w:t>
      </w:r>
      <w:r>
        <w:rPr>
          <w:rStyle w:val="NormalCharacter"/>
          <w:color w:val="000000"/>
          <w:sz w:val="24"/>
          <w:szCs w:val="24"/>
        </w:rPr>
        <w:t>年</w:t>
      </w:r>
      <w:r>
        <w:rPr>
          <w:rStyle w:val="NormalCharacter"/>
          <w:rFonts w:hint="eastAsia"/>
          <w:color w:val="000000"/>
          <w:sz w:val="24"/>
          <w:szCs w:val="24"/>
        </w:rPr>
        <w:t>4</w:t>
      </w:r>
      <w:r>
        <w:rPr>
          <w:rStyle w:val="NormalCharacter"/>
          <w:color w:val="000000"/>
          <w:sz w:val="24"/>
          <w:szCs w:val="24"/>
        </w:rPr>
        <w:t>月</w:t>
      </w:r>
      <w:r>
        <w:rPr>
          <w:rStyle w:val="NormalCharacter"/>
          <w:rFonts w:hint="eastAsia"/>
          <w:color w:val="000000"/>
          <w:sz w:val="24"/>
          <w:szCs w:val="24"/>
        </w:rPr>
        <w:t>10</w:t>
      </w:r>
      <w:r>
        <w:rPr>
          <w:rStyle w:val="NormalCharacter"/>
          <w:color w:val="000000"/>
          <w:sz w:val="24"/>
          <w:szCs w:val="24"/>
        </w:rPr>
        <w:t>日，在此期间，有关单位和个人如对本项目采用单一来源采购方式有异议，请以书面形式在公示有效期内向北京国际招标有限公司或</w:t>
      </w:r>
      <w:r>
        <w:rPr>
          <w:rStyle w:val="NormalCharacter"/>
          <w:rFonts w:hint="eastAsia"/>
          <w:color w:val="000000"/>
          <w:sz w:val="24"/>
          <w:szCs w:val="24"/>
        </w:rPr>
        <w:t>北京市无障碍环境建设促进中心</w:t>
      </w:r>
      <w:r>
        <w:rPr>
          <w:rStyle w:val="NormalCharacter"/>
          <w:color w:val="000000"/>
          <w:sz w:val="24"/>
          <w:szCs w:val="24"/>
        </w:rPr>
        <w:t>反映。</w:t>
      </w:r>
    </w:p>
    <w:p w:rsidR="009572F1" w:rsidRDefault="0047746A">
      <w:pPr>
        <w:spacing w:line="480" w:lineRule="auto"/>
        <w:ind w:firstLineChars="200" w:firstLine="480"/>
        <w:rPr>
          <w:rStyle w:val="NormalCharacter"/>
          <w:color w:val="000000"/>
          <w:sz w:val="24"/>
          <w:szCs w:val="24"/>
        </w:rPr>
      </w:pPr>
      <w:r>
        <w:rPr>
          <w:rStyle w:val="NormalCharacter"/>
          <w:color w:val="000000"/>
          <w:sz w:val="24"/>
          <w:szCs w:val="24"/>
        </w:rPr>
        <w:t>北京国际招标有限公司</w:t>
      </w:r>
    </w:p>
    <w:p w:rsidR="009572F1" w:rsidRDefault="0047746A">
      <w:pPr>
        <w:spacing w:line="480" w:lineRule="auto"/>
        <w:ind w:firstLineChars="200" w:firstLine="480"/>
        <w:rPr>
          <w:rStyle w:val="NormalCharacter"/>
          <w:color w:val="000000"/>
          <w:sz w:val="24"/>
          <w:szCs w:val="24"/>
        </w:rPr>
      </w:pPr>
      <w:r>
        <w:rPr>
          <w:rStyle w:val="NormalCharacter"/>
          <w:color w:val="000000"/>
          <w:sz w:val="24"/>
          <w:szCs w:val="24"/>
        </w:rPr>
        <w:t>联系人：胡成、白辰</w:t>
      </w:r>
    </w:p>
    <w:p w:rsidR="009572F1" w:rsidRDefault="0047746A">
      <w:pPr>
        <w:tabs>
          <w:tab w:val="left" w:pos="7350"/>
        </w:tabs>
        <w:spacing w:line="480" w:lineRule="auto"/>
        <w:ind w:firstLineChars="200" w:firstLine="480"/>
        <w:rPr>
          <w:rStyle w:val="NormalCharacter"/>
          <w:color w:val="000000"/>
          <w:sz w:val="24"/>
          <w:szCs w:val="24"/>
        </w:rPr>
      </w:pPr>
      <w:r>
        <w:rPr>
          <w:rStyle w:val="NormalCharacter"/>
          <w:color w:val="000000"/>
          <w:sz w:val="24"/>
          <w:szCs w:val="24"/>
        </w:rPr>
        <w:t>联系电话：</w:t>
      </w:r>
      <w:r>
        <w:rPr>
          <w:rStyle w:val="NormalCharacter"/>
          <w:color w:val="000000"/>
          <w:sz w:val="24"/>
          <w:szCs w:val="24"/>
        </w:rPr>
        <w:t>010-84045694</w:t>
      </w:r>
    </w:p>
    <w:p w:rsidR="009572F1" w:rsidRDefault="0047746A">
      <w:pPr>
        <w:spacing w:line="480" w:lineRule="auto"/>
        <w:ind w:firstLineChars="200" w:firstLine="480"/>
        <w:rPr>
          <w:rStyle w:val="NormalCharacter"/>
          <w:color w:val="000000"/>
          <w:sz w:val="24"/>
          <w:szCs w:val="24"/>
        </w:rPr>
      </w:pPr>
      <w:r>
        <w:rPr>
          <w:rStyle w:val="NormalCharacter"/>
          <w:color w:val="000000"/>
          <w:sz w:val="24"/>
          <w:szCs w:val="24"/>
        </w:rPr>
        <w:t>联系地址：北京市东城区朝阳门北小街</w:t>
      </w:r>
      <w:r>
        <w:rPr>
          <w:rStyle w:val="NormalCharacter"/>
          <w:color w:val="000000"/>
          <w:sz w:val="24"/>
          <w:szCs w:val="24"/>
        </w:rPr>
        <w:t>71</w:t>
      </w:r>
      <w:r>
        <w:rPr>
          <w:rStyle w:val="NormalCharacter"/>
          <w:color w:val="000000"/>
          <w:sz w:val="24"/>
          <w:szCs w:val="24"/>
        </w:rPr>
        <w:t>号</w:t>
      </w:r>
    </w:p>
    <w:p w:rsidR="009572F1" w:rsidRDefault="0047746A">
      <w:pPr>
        <w:spacing w:line="480" w:lineRule="auto"/>
        <w:ind w:firstLineChars="200" w:firstLine="480"/>
        <w:rPr>
          <w:rStyle w:val="NormalCharacter"/>
          <w:color w:val="000000"/>
          <w:sz w:val="24"/>
          <w:szCs w:val="24"/>
        </w:rPr>
      </w:pPr>
      <w:r>
        <w:rPr>
          <w:rStyle w:val="NormalCharacter"/>
          <w:rFonts w:hint="eastAsia"/>
          <w:color w:val="000000"/>
          <w:sz w:val="24"/>
          <w:szCs w:val="24"/>
        </w:rPr>
        <w:t>北京市无障</w:t>
      </w:r>
      <w:r>
        <w:rPr>
          <w:rStyle w:val="NormalCharacter"/>
          <w:rFonts w:hint="eastAsia"/>
          <w:color w:val="000000"/>
          <w:sz w:val="24"/>
          <w:szCs w:val="24"/>
        </w:rPr>
        <w:t>碍环境建设促进中心</w:t>
      </w:r>
    </w:p>
    <w:p w:rsidR="009572F1" w:rsidRDefault="0047746A">
      <w:pPr>
        <w:spacing w:line="480" w:lineRule="auto"/>
        <w:ind w:firstLineChars="200" w:firstLine="480"/>
        <w:rPr>
          <w:rStyle w:val="NormalCharacter"/>
          <w:color w:val="000000"/>
          <w:sz w:val="24"/>
          <w:szCs w:val="24"/>
        </w:rPr>
      </w:pPr>
      <w:r>
        <w:rPr>
          <w:rStyle w:val="NormalCharacter"/>
          <w:color w:val="000000"/>
          <w:sz w:val="24"/>
          <w:szCs w:val="24"/>
        </w:rPr>
        <w:t>联系人：</w:t>
      </w:r>
      <w:r>
        <w:rPr>
          <w:rStyle w:val="NormalCharacter"/>
          <w:rFonts w:hint="eastAsia"/>
          <w:color w:val="000000"/>
          <w:sz w:val="24"/>
          <w:szCs w:val="24"/>
        </w:rPr>
        <w:t>苗老师</w:t>
      </w:r>
    </w:p>
    <w:p w:rsidR="009572F1" w:rsidRDefault="0047746A">
      <w:pPr>
        <w:spacing w:line="480" w:lineRule="auto"/>
        <w:ind w:firstLineChars="200" w:firstLine="480"/>
        <w:rPr>
          <w:rStyle w:val="NormalCharacter"/>
          <w:color w:val="000000"/>
          <w:sz w:val="24"/>
          <w:szCs w:val="24"/>
        </w:rPr>
      </w:pPr>
      <w:r>
        <w:rPr>
          <w:rStyle w:val="NormalCharacter"/>
          <w:color w:val="000000"/>
          <w:sz w:val="24"/>
          <w:szCs w:val="24"/>
        </w:rPr>
        <w:t>联系电话：</w:t>
      </w:r>
      <w:r>
        <w:rPr>
          <w:rStyle w:val="NormalCharacter"/>
          <w:rFonts w:hint="eastAsia"/>
          <w:color w:val="000000"/>
          <w:sz w:val="24"/>
          <w:szCs w:val="24"/>
        </w:rPr>
        <w:t>010-</w:t>
      </w:r>
      <w:r>
        <w:rPr>
          <w:rStyle w:val="NormalCharacter"/>
          <w:rFonts w:hint="eastAsia"/>
          <w:color w:val="000000"/>
          <w:sz w:val="24"/>
          <w:szCs w:val="24"/>
        </w:rPr>
        <w:t>63294455</w:t>
      </w:r>
      <w:r>
        <w:rPr>
          <w:rStyle w:val="NormalCharacter"/>
          <w:rFonts w:hint="eastAsia"/>
          <w:color w:val="000000"/>
          <w:sz w:val="24"/>
          <w:szCs w:val="24"/>
        </w:rPr>
        <w:t>转</w:t>
      </w:r>
      <w:r>
        <w:rPr>
          <w:rStyle w:val="NormalCharacter"/>
          <w:rFonts w:hint="eastAsia"/>
          <w:color w:val="000000"/>
          <w:sz w:val="24"/>
          <w:szCs w:val="24"/>
        </w:rPr>
        <w:t>3610</w:t>
      </w:r>
    </w:p>
    <w:p w:rsidR="009572F1" w:rsidRDefault="0047746A">
      <w:pPr>
        <w:spacing w:line="480" w:lineRule="auto"/>
        <w:ind w:firstLineChars="200" w:firstLine="480"/>
        <w:rPr>
          <w:rStyle w:val="NormalCharacter"/>
          <w:color w:val="000000"/>
          <w:sz w:val="24"/>
          <w:szCs w:val="24"/>
        </w:rPr>
      </w:pPr>
      <w:r>
        <w:rPr>
          <w:rStyle w:val="NormalCharacter"/>
          <w:color w:val="000000"/>
          <w:sz w:val="24"/>
          <w:szCs w:val="24"/>
        </w:rPr>
        <w:t>联系地址：</w:t>
      </w:r>
      <w:r>
        <w:rPr>
          <w:rStyle w:val="NormalCharacter"/>
          <w:rFonts w:hint="eastAsia"/>
          <w:color w:val="000000"/>
          <w:sz w:val="24"/>
          <w:szCs w:val="24"/>
        </w:rPr>
        <w:t>北京市西城区广内大街</w:t>
      </w:r>
      <w:r>
        <w:rPr>
          <w:rStyle w:val="NormalCharacter"/>
          <w:rFonts w:hint="eastAsia"/>
          <w:color w:val="000000"/>
          <w:sz w:val="24"/>
          <w:szCs w:val="24"/>
        </w:rPr>
        <w:t>318</w:t>
      </w:r>
      <w:r>
        <w:rPr>
          <w:rStyle w:val="NormalCharacter"/>
          <w:rFonts w:hint="eastAsia"/>
          <w:color w:val="000000"/>
          <w:sz w:val="24"/>
          <w:szCs w:val="24"/>
        </w:rPr>
        <w:t>号楼</w:t>
      </w:r>
      <w:bookmarkStart w:id="0" w:name="_GoBack"/>
      <w:bookmarkEnd w:id="0"/>
    </w:p>
    <w:p w:rsidR="009572F1" w:rsidRDefault="009572F1">
      <w:pPr>
        <w:spacing w:line="480" w:lineRule="auto"/>
        <w:ind w:firstLineChars="200" w:firstLine="480"/>
        <w:rPr>
          <w:rStyle w:val="NormalCharacter"/>
          <w:color w:val="000000"/>
          <w:sz w:val="24"/>
          <w:szCs w:val="24"/>
        </w:rPr>
      </w:pPr>
    </w:p>
    <w:sectPr w:rsidR="009572F1" w:rsidSect="009572F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UseMarginsForDrawingGridOrigin/>
  <w:drawingGridHorizontalOrigin w:val="1800"/>
  <w:drawingGridVerticalOrigin w:val="1440"/>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8A4708"/>
    <w:rsid w:val="000D1072"/>
    <w:rsid w:val="00116037"/>
    <w:rsid w:val="00161247"/>
    <w:rsid w:val="003A0433"/>
    <w:rsid w:val="0047746A"/>
    <w:rsid w:val="008A4708"/>
    <w:rsid w:val="009572F1"/>
    <w:rsid w:val="00E6535E"/>
    <w:rsid w:val="00F551D4"/>
    <w:rsid w:val="0DF402B5"/>
    <w:rsid w:val="1AA80A05"/>
    <w:rsid w:val="34DD0071"/>
    <w:rsid w:val="598604C6"/>
    <w:rsid w:val="5FE16858"/>
    <w:rsid w:val="653C2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2F1"/>
    <w:pPr>
      <w:jc w:val="both"/>
      <w:textAlignment w:val="baseline"/>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572F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572F1"/>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qFormat/>
    <w:rsid w:val="009572F1"/>
  </w:style>
  <w:style w:type="table" w:customStyle="1" w:styleId="TableNormal">
    <w:name w:val="TableNormal"/>
    <w:qFormat/>
    <w:rsid w:val="009572F1"/>
    <w:tblPr>
      <w:tblCellMar>
        <w:top w:w="0" w:type="dxa"/>
        <w:left w:w="0" w:type="dxa"/>
        <w:bottom w:w="0" w:type="dxa"/>
        <w:right w:w="0" w:type="dxa"/>
      </w:tblCellMar>
    </w:tblPr>
  </w:style>
  <w:style w:type="character" w:customStyle="1" w:styleId="UserStyle0">
    <w:name w:val="UserStyle_0"/>
    <w:link w:val="Header"/>
    <w:qFormat/>
    <w:rsid w:val="009572F1"/>
    <w:rPr>
      <w:sz w:val="18"/>
      <w:szCs w:val="18"/>
    </w:rPr>
  </w:style>
  <w:style w:type="paragraph" w:customStyle="1" w:styleId="Header">
    <w:name w:val="Header"/>
    <w:basedOn w:val="a"/>
    <w:link w:val="UserStyle0"/>
    <w:qFormat/>
    <w:rsid w:val="009572F1"/>
    <w:pPr>
      <w:pBdr>
        <w:bottom w:val="single" w:sz="6" w:space="1" w:color="000000"/>
      </w:pBdr>
      <w:tabs>
        <w:tab w:val="center" w:pos="4153"/>
        <w:tab w:val="right" w:pos="8306"/>
      </w:tabs>
      <w:snapToGrid w:val="0"/>
      <w:jc w:val="center"/>
    </w:pPr>
    <w:rPr>
      <w:kern w:val="0"/>
      <w:sz w:val="18"/>
      <w:szCs w:val="18"/>
    </w:rPr>
  </w:style>
  <w:style w:type="character" w:customStyle="1" w:styleId="UserStyle1">
    <w:name w:val="UserStyle_1"/>
    <w:link w:val="Acetate"/>
    <w:semiHidden/>
    <w:qFormat/>
    <w:rsid w:val="009572F1"/>
    <w:rPr>
      <w:sz w:val="18"/>
      <w:szCs w:val="18"/>
    </w:rPr>
  </w:style>
  <w:style w:type="paragraph" w:customStyle="1" w:styleId="Acetate">
    <w:name w:val="Acetate"/>
    <w:basedOn w:val="a"/>
    <w:link w:val="UserStyle1"/>
    <w:qFormat/>
    <w:rsid w:val="009572F1"/>
    <w:rPr>
      <w:kern w:val="0"/>
      <w:sz w:val="18"/>
      <w:szCs w:val="18"/>
    </w:rPr>
  </w:style>
  <w:style w:type="character" w:customStyle="1" w:styleId="UserStyle2">
    <w:name w:val="UserStyle_2"/>
    <w:link w:val="NavPane"/>
    <w:semiHidden/>
    <w:qFormat/>
    <w:rsid w:val="009572F1"/>
    <w:rPr>
      <w:rFonts w:ascii="宋体"/>
      <w:kern w:val="2"/>
      <w:sz w:val="18"/>
      <w:szCs w:val="18"/>
    </w:rPr>
  </w:style>
  <w:style w:type="paragraph" w:customStyle="1" w:styleId="NavPane">
    <w:name w:val="NavPane"/>
    <w:basedOn w:val="a"/>
    <w:link w:val="UserStyle2"/>
    <w:qFormat/>
    <w:rsid w:val="009572F1"/>
    <w:rPr>
      <w:rFonts w:ascii="宋体"/>
      <w:sz w:val="18"/>
      <w:szCs w:val="18"/>
    </w:rPr>
  </w:style>
  <w:style w:type="character" w:customStyle="1" w:styleId="UserStyle3">
    <w:name w:val="UserStyle_3"/>
    <w:link w:val="Footer"/>
    <w:qFormat/>
    <w:rsid w:val="009572F1"/>
    <w:rPr>
      <w:sz w:val="18"/>
      <w:szCs w:val="18"/>
    </w:rPr>
  </w:style>
  <w:style w:type="paragraph" w:customStyle="1" w:styleId="Footer">
    <w:name w:val="Footer"/>
    <w:basedOn w:val="a"/>
    <w:link w:val="UserStyle3"/>
    <w:qFormat/>
    <w:rsid w:val="009572F1"/>
    <w:pPr>
      <w:tabs>
        <w:tab w:val="center" w:pos="4153"/>
        <w:tab w:val="right" w:pos="8306"/>
      </w:tabs>
      <w:snapToGrid w:val="0"/>
      <w:jc w:val="left"/>
    </w:pPr>
    <w:rPr>
      <w:kern w:val="0"/>
      <w:sz w:val="18"/>
      <w:szCs w:val="18"/>
    </w:rPr>
  </w:style>
  <w:style w:type="character" w:customStyle="1" w:styleId="AnnotationReference">
    <w:name w:val="AnnotationReference"/>
    <w:basedOn w:val="NormalCharacter"/>
    <w:semiHidden/>
    <w:qFormat/>
    <w:rsid w:val="009572F1"/>
    <w:rPr>
      <w:sz w:val="21"/>
      <w:szCs w:val="21"/>
    </w:rPr>
  </w:style>
  <w:style w:type="paragraph" w:customStyle="1" w:styleId="AnnotationText">
    <w:name w:val="AnnotationText"/>
    <w:basedOn w:val="a"/>
    <w:link w:val="UserStyle4"/>
    <w:semiHidden/>
    <w:qFormat/>
    <w:rsid w:val="009572F1"/>
    <w:pPr>
      <w:jc w:val="left"/>
    </w:pPr>
  </w:style>
  <w:style w:type="character" w:customStyle="1" w:styleId="UserStyle4">
    <w:name w:val="UserStyle_4"/>
    <w:basedOn w:val="NormalCharacter"/>
    <w:link w:val="AnnotationText"/>
    <w:semiHidden/>
    <w:qFormat/>
    <w:rsid w:val="009572F1"/>
    <w:rPr>
      <w:kern w:val="2"/>
      <w:sz w:val="21"/>
      <w:szCs w:val="22"/>
    </w:rPr>
  </w:style>
  <w:style w:type="paragraph" w:customStyle="1" w:styleId="AnnotationSubject">
    <w:name w:val="AnnotationSubject"/>
    <w:basedOn w:val="AnnotationText"/>
    <w:next w:val="AnnotationText"/>
    <w:link w:val="UserStyle5"/>
    <w:semiHidden/>
    <w:qFormat/>
    <w:rsid w:val="009572F1"/>
    <w:rPr>
      <w:b/>
      <w:bCs/>
    </w:rPr>
  </w:style>
  <w:style w:type="character" w:customStyle="1" w:styleId="UserStyle5">
    <w:name w:val="UserStyle_5"/>
    <w:basedOn w:val="UserStyle4"/>
    <w:link w:val="AnnotationSubject"/>
    <w:semiHidden/>
    <w:qFormat/>
    <w:rsid w:val="009572F1"/>
    <w:rPr>
      <w:rFonts w:cs="Times New Roman"/>
      <w:b/>
      <w:bCs/>
      <w:kern w:val="2"/>
      <w:sz w:val="21"/>
      <w:szCs w:val="22"/>
    </w:rPr>
  </w:style>
  <w:style w:type="character" w:customStyle="1" w:styleId="Char0">
    <w:name w:val="页眉 Char"/>
    <w:basedOn w:val="a0"/>
    <w:link w:val="a4"/>
    <w:uiPriority w:val="99"/>
    <w:semiHidden/>
    <w:qFormat/>
    <w:rsid w:val="009572F1"/>
    <w:rPr>
      <w:kern w:val="2"/>
      <w:sz w:val="18"/>
      <w:szCs w:val="18"/>
    </w:rPr>
  </w:style>
  <w:style w:type="character" w:customStyle="1" w:styleId="Char">
    <w:name w:val="页脚 Char"/>
    <w:basedOn w:val="a0"/>
    <w:link w:val="a3"/>
    <w:uiPriority w:val="99"/>
    <w:semiHidden/>
    <w:qFormat/>
    <w:rsid w:val="009572F1"/>
    <w:rPr>
      <w:kern w:val="2"/>
      <w:sz w:val="18"/>
      <w:szCs w:val="18"/>
    </w:rPr>
  </w:style>
  <w:style w:type="paragraph" w:customStyle="1" w:styleId="2">
    <w:name w:val="正文 首行缩进:  2 字符"/>
    <w:basedOn w:val="a"/>
    <w:qFormat/>
    <w:rsid w:val="009572F1"/>
    <w:pPr>
      <w:spacing w:line="360" w:lineRule="auto"/>
      <w:ind w:firstLine="480"/>
    </w:pPr>
    <w:rPr>
      <w:rFonts w:ascii="宋体" w:hAnsi="宋体"/>
      <w:sz w:val="24"/>
      <w:szCs w:val="20"/>
    </w:rPr>
  </w:style>
  <w:style w:type="paragraph" w:styleId="a5">
    <w:name w:val="Document Map"/>
    <w:basedOn w:val="a"/>
    <w:link w:val="Char1"/>
    <w:uiPriority w:val="99"/>
    <w:semiHidden/>
    <w:unhideWhenUsed/>
    <w:rsid w:val="0047746A"/>
    <w:rPr>
      <w:rFonts w:ascii="宋体"/>
      <w:sz w:val="18"/>
      <w:szCs w:val="18"/>
    </w:rPr>
  </w:style>
  <w:style w:type="character" w:customStyle="1" w:styleId="Char1">
    <w:name w:val="文档结构图 Char"/>
    <w:basedOn w:val="a0"/>
    <w:link w:val="a5"/>
    <w:uiPriority w:val="99"/>
    <w:semiHidden/>
    <w:rsid w:val="0047746A"/>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1037</Characters>
  <Application>Microsoft Office Word</Application>
  <DocSecurity>0</DocSecurity>
  <Lines>8</Lines>
  <Paragraphs>2</Paragraphs>
  <ScaleCrop>false</ScaleCrop>
  <Company>Microsoft</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Ydz</dc:creator>
  <cp:lastModifiedBy>user</cp:lastModifiedBy>
  <cp:revision>3</cp:revision>
  <dcterms:created xsi:type="dcterms:W3CDTF">2020-03-01T01:02:00Z</dcterms:created>
  <dcterms:modified xsi:type="dcterms:W3CDTF">2020-04-02T02:53:00Z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