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13" w:rsidRPr="00EB7079" w:rsidRDefault="00B060CE">
      <w:pPr>
        <w:jc w:val="center"/>
        <w:rPr>
          <w:rFonts w:asciiTheme="majorEastAsia" w:eastAsiaTheme="majorEastAsia" w:hAnsiTheme="majorEastAsia" w:cstheme="majorEastAsia"/>
          <w:b/>
          <w:bCs/>
          <w:sz w:val="44"/>
          <w:szCs w:val="44"/>
        </w:rPr>
      </w:pPr>
      <w:r w:rsidRPr="00EB7079">
        <w:rPr>
          <w:rFonts w:asciiTheme="majorEastAsia" w:eastAsiaTheme="majorEastAsia" w:hAnsiTheme="majorEastAsia" w:cstheme="majorEastAsia" w:hint="eastAsia"/>
          <w:b/>
          <w:bCs/>
          <w:sz w:val="44"/>
          <w:szCs w:val="44"/>
        </w:rPr>
        <w:t>房山区公共资源交易中心代理机构入场交易诚信承诺书</w:t>
      </w:r>
    </w:p>
    <w:p w:rsidR="00251713" w:rsidRPr="00EB7079" w:rsidRDefault="00251713">
      <w:pPr>
        <w:rPr>
          <w:rFonts w:asciiTheme="majorEastAsia" w:eastAsiaTheme="majorEastAsia" w:hAnsiTheme="majorEastAsia" w:cstheme="majorEastAsia"/>
          <w:sz w:val="24"/>
          <w:szCs w:val="24"/>
        </w:rPr>
      </w:pP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为维护市场公平竞争，营造诚实守信的公共资源交易环境，我单位郑重对社会承诺如下：</w:t>
      </w: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一、我单位严格遵守国家的法律法规，遵循公开、公平、公正和诚实信用的原则参与交易活动，对进场交易活动承担法律责任；</w:t>
      </w: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二、我单位提交的相关信息均真实有效合法，提交的材料无任何伪造、修改、虚假成份，材料所述内容均为本单位真实拥有。本单位愿对交易网上填报录入的信息及提交的材料真实性、有效性、合法性承担法律责任；</w:t>
      </w: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三、我单位承诺不与投标人串通损害国家利益、社会公共利益或者他人合法权益；不以不合理的条件限制或者排斥潜在投标人，对潜在投标人实行歧视待遇，或者限制投标人之间竞争；不向他人透露已获取招标文件的潜在投标人的名称、数量或者可能影响公平竞争的有关招标投标的其他情况；</w:t>
      </w:r>
      <w:bookmarkStart w:id="0" w:name="_GoBack"/>
      <w:bookmarkEnd w:id="0"/>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四、我单位承诺在入场交易过程中自觉接受监察审计部门、行业主管部门、社会公众、新闻舆论的监督；</w:t>
      </w: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五、我单位承诺在参加房山区公共资源交易中心进行的交易项目招标投标过程中，遵守房山区公共资源交易中心进场交易规则，服从交易中心的管理，严格遵守各项廉政规定。</w:t>
      </w: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 xml:space="preserve">六、我单位承诺采购项目均采用房山区公共资源交易平台政府线上报名方式进行投标报名，采购公告中加入项目采用线上报名方式方法及网址。领取招标文件或现场登记时对线上报名进行核对，项目档案留存线上报名表和供应商线上报名截图。                </w:t>
      </w:r>
    </w:p>
    <w:p w:rsidR="00251713" w:rsidRPr="00EB7079" w:rsidRDefault="00B060CE">
      <w:pPr>
        <w:spacing w:line="480" w:lineRule="exact"/>
        <w:ind w:firstLineChars="850" w:firstLine="204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承诺人名称（盖章）：</w:t>
      </w:r>
    </w:p>
    <w:p w:rsidR="00251713" w:rsidRPr="00EB7079" w:rsidRDefault="00B060CE">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 xml:space="preserve">             法定代表人或被授权人（签字）</w:t>
      </w:r>
    </w:p>
    <w:p w:rsidR="00F61560" w:rsidRPr="00EB7079" w:rsidRDefault="00B060CE" w:rsidP="00F61560">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 xml:space="preserve">             电话：                传真：</w:t>
      </w:r>
      <w:r w:rsidR="00F61560" w:rsidRPr="00EB7079">
        <w:rPr>
          <w:rFonts w:asciiTheme="majorEastAsia" w:eastAsiaTheme="majorEastAsia" w:hAnsiTheme="majorEastAsia" w:cstheme="majorEastAsia" w:hint="eastAsia"/>
          <w:sz w:val="24"/>
          <w:szCs w:val="24"/>
        </w:rPr>
        <w:t xml:space="preserve">                  </w:t>
      </w:r>
    </w:p>
    <w:p w:rsidR="00251713" w:rsidRPr="00EB7079" w:rsidRDefault="00F61560" w:rsidP="00C56F0B">
      <w:pPr>
        <w:spacing w:line="480" w:lineRule="exact"/>
        <w:ind w:firstLineChars="200" w:firstLine="480"/>
        <w:rPr>
          <w:rFonts w:asciiTheme="majorEastAsia" w:eastAsiaTheme="majorEastAsia" w:hAnsiTheme="majorEastAsia" w:cstheme="majorEastAsia"/>
          <w:sz w:val="24"/>
          <w:szCs w:val="24"/>
        </w:rPr>
      </w:pPr>
      <w:r w:rsidRPr="00EB7079">
        <w:rPr>
          <w:rFonts w:asciiTheme="majorEastAsia" w:eastAsiaTheme="majorEastAsia" w:hAnsiTheme="majorEastAsia" w:cstheme="majorEastAsia" w:hint="eastAsia"/>
          <w:sz w:val="24"/>
          <w:szCs w:val="24"/>
        </w:rPr>
        <w:t xml:space="preserve">               </w:t>
      </w:r>
      <w:r w:rsidR="00B060CE" w:rsidRPr="00EB7079">
        <w:rPr>
          <w:rFonts w:asciiTheme="majorEastAsia" w:eastAsiaTheme="majorEastAsia" w:hAnsiTheme="majorEastAsia" w:cstheme="majorEastAsia" w:hint="eastAsia"/>
          <w:sz w:val="24"/>
          <w:szCs w:val="24"/>
        </w:rPr>
        <w:t>年    月    日</w:t>
      </w:r>
    </w:p>
    <w:sectPr w:rsidR="00251713" w:rsidRPr="00EB707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30"/>
    <w:rsid w:val="00010EC3"/>
    <w:rsid w:val="00047437"/>
    <w:rsid w:val="00052B63"/>
    <w:rsid w:val="00103045"/>
    <w:rsid w:val="00134036"/>
    <w:rsid w:val="001361F9"/>
    <w:rsid w:val="00205430"/>
    <w:rsid w:val="002371C8"/>
    <w:rsid w:val="00251713"/>
    <w:rsid w:val="002A0231"/>
    <w:rsid w:val="002A4D0F"/>
    <w:rsid w:val="002B15B4"/>
    <w:rsid w:val="002F0D5D"/>
    <w:rsid w:val="002F601B"/>
    <w:rsid w:val="0035357F"/>
    <w:rsid w:val="004C0507"/>
    <w:rsid w:val="004D2C51"/>
    <w:rsid w:val="004E0238"/>
    <w:rsid w:val="00571C45"/>
    <w:rsid w:val="005F53BD"/>
    <w:rsid w:val="006E2921"/>
    <w:rsid w:val="007C2E30"/>
    <w:rsid w:val="008C7009"/>
    <w:rsid w:val="009B4583"/>
    <w:rsid w:val="009D1469"/>
    <w:rsid w:val="00B060CE"/>
    <w:rsid w:val="00B9436D"/>
    <w:rsid w:val="00B94631"/>
    <w:rsid w:val="00BE25C9"/>
    <w:rsid w:val="00C56F0B"/>
    <w:rsid w:val="00C62F8D"/>
    <w:rsid w:val="00CB5F67"/>
    <w:rsid w:val="00D456DA"/>
    <w:rsid w:val="00DA69E3"/>
    <w:rsid w:val="00DD533B"/>
    <w:rsid w:val="00E672AA"/>
    <w:rsid w:val="00E67A5A"/>
    <w:rsid w:val="00E82E72"/>
    <w:rsid w:val="00EB7079"/>
    <w:rsid w:val="00F61560"/>
    <w:rsid w:val="01856F59"/>
    <w:rsid w:val="068E713F"/>
    <w:rsid w:val="0C12488A"/>
    <w:rsid w:val="12D11FEB"/>
    <w:rsid w:val="1C245327"/>
    <w:rsid w:val="1FA10464"/>
    <w:rsid w:val="2A0C72C4"/>
    <w:rsid w:val="2AAA697B"/>
    <w:rsid w:val="2CF1744C"/>
    <w:rsid w:val="309E31BE"/>
    <w:rsid w:val="389B44E9"/>
    <w:rsid w:val="397D56C2"/>
    <w:rsid w:val="3FC85630"/>
    <w:rsid w:val="40276B55"/>
    <w:rsid w:val="408759E0"/>
    <w:rsid w:val="4A1E554C"/>
    <w:rsid w:val="4BC261CD"/>
    <w:rsid w:val="57E74A7B"/>
    <w:rsid w:val="595D7541"/>
    <w:rsid w:val="5F9C66C8"/>
    <w:rsid w:val="5FD934E4"/>
    <w:rsid w:val="61C102DE"/>
    <w:rsid w:val="6CC26228"/>
    <w:rsid w:val="6E4D245F"/>
    <w:rsid w:val="6F91339F"/>
    <w:rsid w:val="7242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52AA"/>
  <w15:docId w15:val="{0F08C80F-6218-4726-A51A-A3424C10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Company>Lenovo</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方静</dc:creator>
  <cp:lastModifiedBy>T128914</cp:lastModifiedBy>
  <cp:revision>7</cp:revision>
  <dcterms:created xsi:type="dcterms:W3CDTF">2017-06-08T07:07:00Z</dcterms:created>
  <dcterms:modified xsi:type="dcterms:W3CDTF">2020-04-27T06:49:00Z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