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670" w:rsidRPr="00A8191D" w:rsidRDefault="00A8191D" w:rsidP="00C01670">
      <w:pPr>
        <w:pStyle w:val="1"/>
        <w:tabs>
          <w:tab w:val="left" w:pos="0"/>
        </w:tabs>
        <w:autoSpaceDE w:val="0"/>
        <w:autoSpaceDN w:val="0"/>
        <w:adjustRightInd w:val="0"/>
        <w:spacing w:before="0" w:after="0" w:line="360" w:lineRule="auto"/>
        <w:jc w:val="center"/>
        <w:rPr>
          <w:rFonts w:ascii="华文中宋" w:eastAsia="华文中宋" w:hAnsi="华文中宋"/>
          <w:sz w:val="36"/>
          <w:szCs w:val="36"/>
        </w:rPr>
      </w:pPr>
      <w:bookmarkStart w:id="0" w:name="_Toc28359042"/>
      <w:bookmarkStart w:id="1" w:name="_Toc35393832"/>
      <w:r w:rsidRPr="00A8191D">
        <w:rPr>
          <w:rFonts w:ascii="华文中宋" w:eastAsia="华文中宋" w:hAnsi="华文中宋" w:hint="eastAsia"/>
          <w:sz w:val="36"/>
          <w:szCs w:val="36"/>
        </w:rPr>
        <w:t>北京广播音频版权采购项目</w:t>
      </w:r>
      <w:r w:rsidR="00C01670" w:rsidRPr="00A8191D">
        <w:rPr>
          <w:rFonts w:ascii="华文中宋" w:eastAsia="华文中宋" w:hAnsi="华文中宋" w:hint="eastAsia"/>
          <w:sz w:val="36"/>
          <w:szCs w:val="36"/>
        </w:rPr>
        <w:t>单一来源采购公示</w:t>
      </w:r>
      <w:bookmarkEnd w:id="0"/>
      <w:bookmarkEnd w:id="1"/>
    </w:p>
    <w:p w:rsidR="00C01670" w:rsidRDefault="00C01670" w:rsidP="00C01670">
      <w:pPr>
        <w:rPr>
          <w:rFonts w:ascii="黑体" w:eastAsia="黑体" w:hAnsi="黑体"/>
          <w:sz w:val="28"/>
          <w:szCs w:val="28"/>
        </w:rPr>
      </w:pPr>
      <w:r>
        <w:rPr>
          <w:rFonts w:ascii="黑体" w:eastAsia="黑体" w:hAnsi="黑体" w:hint="eastAsia"/>
          <w:sz w:val="28"/>
          <w:szCs w:val="28"/>
        </w:rPr>
        <w:t>一、项目信息</w:t>
      </w:r>
    </w:p>
    <w:p w:rsidR="00C01670" w:rsidRDefault="00C01670" w:rsidP="00C01670">
      <w:pPr>
        <w:ind w:firstLineChars="200" w:firstLine="560"/>
        <w:rPr>
          <w:rFonts w:ascii="仿宋" w:eastAsia="仿宋" w:hAnsi="仿宋"/>
          <w:sz w:val="28"/>
          <w:szCs w:val="28"/>
        </w:rPr>
      </w:pPr>
      <w:r>
        <w:rPr>
          <w:rFonts w:ascii="仿宋" w:eastAsia="仿宋" w:hAnsi="仿宋" w:hint="eastAsia"/>
          <w:sz w:val="28"/>
          <w:szCs w:val="28"/>
        </w:rPr>
        <w:t>采购人：</w:t>
      </w:r>
      <w:r w:rsidR="008335B1" w:rsidRPr="008335B1">
        <w:rPr>
          <w:rFonts w:ascii="仿宋" w:eastAsia="仿宋" w:hAnsi="仿宋" w:hint="eastAsia"/>
          <w:sz w:val="28"/>
          <w:szCs w:val="28"/>
          <w:u w:val="single"/>
        </w:rPr>
        <w:t>北京人民广播电台</w:t>
      </w:r>
      <w:bookmarkStart w:id="2" w:name="_GoBack"/>
      <w:bookmarkEnd w:id="2"/>
    </w:p>
    <w:p w:rsidR="00C01670" w:rsidRDefault="00C01670" w:rsidP="00C01670">
      <w:pPr>
        <w:ind w:firstLineChars="200" w:firstLine="560"/>
        <w:rPr>
          <w:rFonts w:ascii="仿宋" w:eastAsia="仿宋" w:hAnsi="仿宋"/>
          <w:sz w:val="28"/>
          <w:szCs w:val="28"/>
        </w:rPr>
      </w:pPr>
      <w:r>
        <w:rPr>
          <w:rFonts w:ascii="仿宋" w:eastAsia="仿宋" w:hAnsi="仿宋" w:hint="eastAsia"/>
          <w:sz w:val="28"/>
          <w:szCs w:val="28"/>
        </w:rPr>
        <w:t>项目名称：</w:t>
      </w:r>
      <w:r w:rsidR="008335B1" w:rsidRPr="008335B1">
        <w:rPr>
          <w:rFonts w:ascii="仿宋" w:eastAsia="仿宋" w:hAnsi="仿宋" w:hint="eastAsia"/>
          <w:sz w:val="28"/>
          <w:szCs w:val="28"/>
          <w:u w:val="single"/>
        </w:rPr>
        <w:t>北京广播音频版权采购项目</w:t>
      </w:r>
    </w:p>
    <w:p w:rsidR="00C01670" w:rsidRDefault="00C01670" w:rsidP="00392A77">
      <w:pPr>
        <w:ind w:leftChars="200" w:left="420"/>
        <w:rPr>
          <w:rFonts w:ascii="仿宋" w:eastAsia="仿宋" w:hAnsi="仿宋"/>
          <w:sz w:val="28"/>
          <w:szCs w:val="28"/>
        </w:rPr>
      </w:pPr>
      <w:r>
        <w:rPr>
          <w:rFonts w:ascii="仿宋" w:eastAsia="仿宋" w:hAnsi="仿宋" w:hint="eastAsia"/>
          <w:sz w:val="28"/>
          <w:szCs w:val="28"/>
        </w:rPr>
        <w:t>拟</w:t>
      </w:r>
      <w:r>
        <w:rPr>
          <w:rFonts w:ascii="仿宋" w:eastAsia="仿宋" w:hAnsi="仿宋"/>
          <w:sz w:val="28"/>
          <w:szCs w:val="28"/>
        </w:rPr>
        <w:t>采购的货物或服务的说明</w:t>
      </w:r>
      <w:r>
        <w:rPr>
          <w:rFonts w:ascii="仿宋" w:eastAsia="仿宋" w:hAnsi="仿宋" w:hint="eastAsia"/>
          <w:sz w:val="28"/>
          <w:szCs w:val="28"/>
        </w:rPr>
        <w:t>：</w:t>
      </w:r>
      <w:r w:rsidR="008335B1" w:rsidRPr="008335B1">
        <w:rPr>
          <w:rFonts w:ascii="仿宋" w:eastAsia="仿宋" w:hAnsi="仿宋" w:hint="eastAsia"/>
          <w:sz w:val="28"/>
          <w:szCs w:val="28"/>
          <w:u w:val="single"/>
        </w:rPr>
        <w:t>依托现有的音频节目版权资源基础，结合促进媒体融合发展，保护知识产权和强化企业竞争优势的诉求，从保护音频内容创作者、提供者的利益，规范音频版权的保护与运营出发，为适应电台的发展与播出需求，北京人民广播电台以文化精品音频版权采购为重点，对优秀文化精品进行确权、版权采购，内容涉及音频成品以及名家演绎名著类音频作品版权采购（具体采购内容件附表）。</w:t>
      </w:r>
    </w:p>
    <w:p w:rsidR="00C01670" w:rsidRDefault="00C01670" w:rsidP="00C01670">
      <w:pPr>
        <w:ind w:firstLineChars="200" w:firstLine="560"/>
        <w:rPr>
          <w:rFonts w:ascii="仿宋" w:eastAsia="仿宋" w:hAnsi="仿宋"/>
          <w:sz w:val="28"/>
          <w:szCs w:val="28"/>
          <w:u w:val="single"/>
        </w:rPr>
      </w:pPr>
      <w:r>
        <w:rPr>
          <w:rFonts w:ascii="仿宋" w:eastAsia="仿宋" w:hAnsi="仿宋" w:hint="eastAsia"/>
          <w:sz w:val="28"/>
          <w:szCs w:val="28"/>
        </w:rPr>
        <w:t>拟</w:t>
      </w:r>
      <w:r>
        <w:rPr>
          <w:rFonts w:ascii="仿宋" w:eastAsia="仿宋" w:hAnsi="仿宋"/>
          <w:sz w:val="28"/>
          <w:szCs w:val="28"/>
        </w:rPr>
        <w:t>采购的货物或服务的预算金额</w:t>
      </w:r>
      <w:r>
        <w:rPr>
          <w:rFonts w:ascii="仿宋" w:eastAsia="仿宋" w:hAnsi="仿宋" w:hint="eastAsia"/>
          <w:sz w:val="28"/>
          <w:szCs w:val="28"/>
        </w:rPr>
        <w:t>：</w:t>
      </w:r>
      <w:r w:rsidRPr="008335B1">
        <w:rPr>
          <w:rFonts w:ascii="仿宋" w:eastAsia="仿宋" w:hAnsi="仿宋" w:hint="eastAsia"/>
          <w:sz w:val="28"/>
          <w:szCs w:val="28"/>
          <w:u w:val="single"/>
        </w:rPr>
        <w:t xml:space="preserve">　</w:t>
      </w:r>
      <w:r w:rsidR="008335B1" w:rsidRPr="008335B1">
        <w:rPr>
          <w:rFonts w:ascii="仿宋" w:eastAsia="仿宋" w:hAnsi="仿宋" w:hint="eastAsia"/>
          <w:sz w:val="28"/>
          <w:szCs w:val="28"/>
          <w:u w:val="single"/>
        </w:rPr>
        <w:t>10,40</w:t>
      </w:r>
      <w:r w:rsidR="008335B1" w:rsidRPr="008335B1">
        <w:rPr>
          <w:rFonts w:ascii="仿宋" w:eastAsia="仿宋" w:hAnsi="仿宋"/>
          <w:sz w:val="28"/>
          <w:szCs w:val="28"/>
          <w:u w:val="single"/>
        </w:rPr>
        <w:t>2</w:t>
      </w:r>
      <w:r w:rsidR="008335B1" w:rsidRPr="008335B1">
        <w:rPr>
          <w:rFonts w:ascii="仿宋" w:eastAsia="仿宋" w:hAnsi="仿宋" w:hint="eastAsia"/>
          <w:sz w:val="28"/>
          <w:szCs w:val="28"/>
          <w:u w:val="single"/>
        </w:rPr>
        <w:t>,</w:t>
      </w:r>
      <w:r w:rsidR="008335B1" w:rsidRPr="008335B1">
        <w:rPr>
          <w:rFonts w:ascii="仿宋" w:eastAsia="仿宋" w:hAnsi="仿宋"/>
          <w:sz w:val="28"/>
          <w:szCs w:val="28"/>
          <w:u w:val="single"/>
        </w:rPr>
        <w:t>618</w:t>
      </w:r>
      <w:r w:rsidR="008335B1" w:rsidRPr="008335B1">
        <w:rPr>
          <w:rFonts w:ascii="仿宋" w:eastAsia="仿宋" w:hAnsi="仿宋" w:hint="eastAsia"/>
          <w:sz w:val="28"/>
          <w:szCs w:val="28"/>
          <w:u w:val="single"/>
        </w:rPr>
        <w:t>元</w:t>
      </w:r>
      <w:r w:rsidRPr="008335B1">
        <w:rPr>
          <w:rFonts w:ascii="仿宋" w:eastAsia="仿宋" w:hAnsi="仿宋" w:hint="eastAsia"/>
          <w:sz w:val="28"/>
          <w:szCs w:val="28"/>
        </w:rPr>
        <w:t xml:space="preserve">　</w:t>
      </w:r>
    </w:p>
    <w:p w:rsidR="008335B1" w:rsidRDefault="00C01670" w:rsidP="008335B1">
      <w:pPr>
        <w:widowControl/>
        <w:spacing w:line="300" w:lineRule="auto"/>
        <w:ind w:firstLineChars="200" w:firstLine="560"/>
        <w:jc w:val="left"/>
        <w:rPr>
          <w:rFonts w:ascii="仿宋" w:eastAsia="仿宋" w:hAnsi="仿宋"/>
          <w:sz w:val="28"/>
          <w:szCs w:val="28"/>
        </w:rPr>
      </w:pPr>
      <w:r>
        <w:rPr>
          <w:rFonts w:ascii="仿宋" w:eastAsia="仿宋" w:hAnsi="仿宋" w:hint="eastAsia"/>
          <w:sz w:val="28"/>
          <w:szCs w:val="28"/>
        </w:rPr>
        <w:t>采用单一来源采购方式的原因及说明：</w:t>
      </w:r>
    </w:p>
    <w:p w:rsidR="008335B1" w:rsidRPr="008335B1" w:rsidRDefault="008335B1" w:rsidP="008335B1">
      <w:pPr>
        <w:widowControl/>
        <w:spacing w:line="300" w:lineRule="auto"/>
        <w:ind w:leftChars="200" w:left="420"/>
        <w:jc w:val="left"/>
        <w:rPr>
          <w:rFonts w:ascii="仿宋" w:eastAsia="仿宋" w:hAnsi="仿宋" w:hint="eastAsia"/>
          <w:sz w:val="28"/>
          <w:szCs w:val="28"/>
          <w:u w:val="single"/>
        </w:rPr>
      </w:pPr>
      <w:r w:rsidRPr="008335B1">
        <w:rPr>
          <w:rFonts w:ascii="仿宋" w:eastAsia="仿宋" w:hAnsi="仿宋" w:hint="eastAsia"/>
          <w:sz w:val="28"/>
          <w:szCs w:val="28"/>
          <w:u w:val="single"/>
        </w:rPr>
        <w:t>（1）本次版权采购根据北京广播音频版权采购项目实施原则，在此原则方案的指导下，结合北京电台一线节目制作以及北京电台媒体资料库建设的具体需求，并经专家评审会评审，选定了本公示</w:t>
      </w:r>
      <w:r>
        <w:rPr>
          <w:rFonts w:ascii="仿宋" w:eastAsia="仿宋" w:hAnsi="仿宋" w:hint="eastAsia"/>
          <w:sz w:val="28"/>
          <w:szCs w:val="28"/>
          <w:u w:val="single"/>
        </w:rPr>
        <w:t>“附件”</w:t>
      </w:r>
      <w:r w:rsidRPr="008335B1">
        <w:rPr>
          <w:rFonts w:ascii="仿宋" w:eastAsia="仿宋" w:hAnsi="仿宋" w:hint="eastAsia"/>
          <w:sz w:val="28"/>
          <w:szCs w:val="28"/>
          <w:u w:val="single"/>
        </w:rPr>
        <w:t>所示采购内容。</w:t>
      </w:r>
    </w:p>
    <w:p w:rsidR="008335B1" w:rsidRPr="008335B1" w:rsidRDefault="008335B1" w:rsidP="008335B1">
      <w:pPr>
        <w:widowControl/>
        <w:spacing w:line="300" w:lineRule="auto"/>
        <w:ind w:leftChars="200" w:left="420"/>
        <w:jc w:val="left"/>
        <w:rPr>
          <w:rFonts w:ascii="仿宋" w:eastAsia="仿宋" w:hAnsi="仿宋" w:hint="eastAsia"/>
          <w:sz w:val="28"/>
          <w:szCs w:val="28"/>
          <w:u w:val="single"/>
        </w:rPr>
      </w:pPr>
      <w:r w:rsidRPr="008335B1">
        <w:rPr>
          <w:rFonts w:ascii="仿宋" w:eastAsia="仿宋" w:hAnsi="仿宋" w:hint="eastAsia"/>
          <w:sz w:val="28"/>
          <w:szCs w:val="28"/>
          <w:u w:val="single"/>
        </w:rPr>
        <w:t>（2）版权采购具特殊性，采购的标的为作品的相关著作权权利，根据《著作权法》的规定作品的著作权属于作者，未经许可不得使用。对于任意一部作品，一般情况下，其著作权权利人具有唯一性。</w:t>
      </w:r>
    </w:p>
    <w:p w:rsidR="00C01670" w:rsidRDefault="008335B1" w:rsidP="008335B1">
      <w:pPr>
        <w:ind w:leftChars="200" w:left="420"/>
        <w:rPr>
          <w:rFonts w:ascii="仿宋" w:eastAsia="仿宋" w:hAnsi="仿宋"/>
          <w:sz w:val="28"/>
          <w:szCs w:val="28"/>
        </w:rPr>
      </w:pPr>
      <w:r w:rsidRPr="008335B1">
        <w:rPr>
          <w:rFonts w:ascii="仿宋" w:eastAsia="仿宋" w:hAnsi="仿宋" w:hint="eastAsia"/>
          <w:sz w:val="28"/>
          <w:szCs w:val="28"/>
          <w:u w:val="single"/>
        </w:rPr>
        <w:t>（3）本次采购从北京电台发展建设需求出发，经专家论证、评审，</w:t>
      </w:r>
      <w:r w:rsidRPr="008335B1">
        <w:rPr>
          <w:rFonts w:ascii="仿宋" w:eastAsia="仿宋" w:hAnsi="仿宋" w:hint="eastAsia"/>
          <w:sz w:val="28"/>
          <w:szCs w:val="28"/>
          <w:u w:val="single"/>
        </w:rPr>
        <w:lastRenderedPageBreak/>
        <w:t>确定了采购作品目录，对于这些作品内容，著作权权利人相对确定，因此拟采用单一来源的采购方式进行采购。</w:t>
      </w:r>
    </w:p>
    <w:p w:rsidR="00C01670" w:rsidRDefault="00C01670" w:rsidP="00C01670">
      <w:pPr>
        <w:rPr>
          <w:rFonts w:ascii="黑体" w:eastAsia="黑体" w:hAnsi="黑体"/>
          <w:sz w:val="28"/>
          <w:szCs w:val="28"/>
        </w:rPr>
      </w:pPr>
      <w:r>
        <w:rPr>
          <w:rFonts w:ascii="黑体" w:eastAsia="黑体" w:hAnsi="黑体" w:hint="eastAsia"/>
          <w:sz w:val="28"/>
          <w:szCs w:val="28"/>
        </w:rPr>
        <w:t>二、拟定供应商信息</w:t>
      </w:r>
    </w:p>
    <w:p w:rsidR="00C01670" w:rsidRDefault="00C01670" w:rsidP="00C01670">
      <w:pPr>
        <w:ind w:firstLineChars="200" w:firstLine="560"/>
        <w:rPr>
          <w:rFonts w:ascii="仿宋" w:eastAsia="仿宋" w:hAnsi="仿宋"/>
          <w:sz w:val="28"/>
          <w:szCs w:val="28"/>
        </w:rPr>
      </w:pPr>
      <w:r>
        <w:rPr>
          <w:rFonts w:ascii="仿宋" w:eastAsia="仿宋" w:hAnsi="仿宋" w:hint="eastAsia"/>
          <w:sz w:val="28"/>
          <w:szCs w:val="28"/>
        </w:rPr>
        <w:t>名称：</w:t>
      </w:r>
      <w:r w:rsidR="008335B1" w:rsidRPr="008335B1">
        <w:rPr>
          <w:rFonts w:ascii="仿宋" w:eastAsia="仿宋" w:hAnsi="仿宋" w:hint="eastAsia"/>
          <w:sz w:val="28"/>
          <w:szCs w:val="28"/>
          <w:u w:val="single"/>
        </w:rPr>
        <w:t>北京阅音文化传播有限公司</w:t>
      </w:r>
    </w:p>
    <w:p w:rsidR="00C01670" w:rsidRDefault="00C01670" w:rsidP="00C01670">
      <w:pPr>
        <w:ind w:firstLineChars="200" w:firstLine="560"/>
        <w:rPr>
          <w:rFonts w:ascii="仿宋" w:eastAsia="仿宋" w:hAnsi="仿宋"/>
          <w:sz w:val="28"/>
          <w:szCs w:val="28"/>
          <w:u w:val="single"/>
        </w:rPr>
      </w:pPr>
      <w:r>
        <w:rPr>
          <w:rFonts w:ascii="仿宋" w:eastAsia="仿宋" w:hAnsi="仿宋" w:hint="eastAsia"/>
          <w:sz w:val="28"/>
          <w:szCs w:val="28"/>
        </w:rPr>
        <w:t>地址：</w:t>
      </w:r>
      <w:r w:rsidR="008335B1" w:rsidRPr="008335B1">
        <w:rPr>
          <w:rFonts w:ascii="仿宋" w:eastAsia="仿宋" w:hAnsi="仿宋" w:hint="eastAsia"/>
          <w:sz w:val="28"/>
          <w:szCs w:val="28"/>
          <w:u w:val="single"/>
        </w:rPr>
        <w:t>北京市昌平区回龙观西大街35号院1号楼7层830－2</w:t>
      </w:r>
    </w:p>
    <w:p w:rsidR="008335B1" w:rsidRPr="008335B1" w:rsidRDefault="008335B1" w:rsidP="008335B1">
      <w:pPr>
        <w:ind w:firstLineChars="200" w:firstLine="560"/>
        <w:rPr>
          <w:rFonts w:ascii="仿宋" w:eastAsia="仿宋" w:hAnsi="仿宋"/>
          <w:sz w:val="28"/>
          <w:szCs w:val="28"/>
          <w:u w:val="single"/>
        </w:rPr>
      </w:pPr>
      <w:r>
        <w:rPr>
          <w:rFonts w:ascii="仿宋" w:eastAsia="仿宋" w:hAnsi="仿宋" w:hint="eastAsia"/>
          <w:sz w:val="28"/>
          <w:szCs w:val="28"/>
        </w:rPr>
        <w:t>名称：</w:t>
      </w:r>
      <w:r w:rsidRPr="008335B1">
        <w:rPr>
          <w:rFonts w:ascii="仿宋" w:eastAsia="仿宋" w:hAnsi="仿宋" w:hint="eastAsia"/>
          <w:sz w:val="28"/>
          <w:szCs w:val="28"/>
          <w:u w:val="single"/>
        </w:rPr>
        <w:t>华韵文化科技有限公司</w:t>
      </w:r>
    </w:p>
    <w:p w:rsidR="008335B1" w:rsidRDefault="008335B1" w:rsidP="008335B1">
      <w:pPr>
        <w:ind w:firstLineChars="200" w:firstLine="560"/>
        <w:rPr>
          <w:rFonts w:ascii="仿宋" w:eastAsia="仿宋" w:hAnsi="仿宋"/>
          <w:sz w:val="28"/>
          <w:szCs w:val="28"/>
          <w:u w:val="single"/>
        </w:rPr>
      </w:pPr>
      <w:r>
        <w:rPr>
          <w:rFonts w:ascii="仿宋" w:eastAsia="仿宋" w:hAnsi="仿宋" w:hint="eastAsia"/>
          <w:sz w:val="28"/>
          <w:szCs w:val="28"/>
        </w:rPr>
        <w:t>地址：</w:t>
      </w:r>
      <w:r w:rsidRPr="008335B1">
        <w:rPr>
          <w:rFonts w:ascii="仿宋" w:eastAsia="仿宋" w:hAnsi="仿宋" w:hint="eastAsia"/>
          <w:sz w:val="28"/>
          <w:szCs w:val="28"/>
          <w:u w:val="single"/>
        </w:rPr>
        <w:t>朝阳区焦化路甲18号北京出版创意产业基地先导区136</w:t>
      </w:r>
    </w:p>
    <w:p w:rsidR="008335B1" w:rsidRDefault="008335B1" w:rsidP="008335B1">
      <w:pPr>
        <w:ind w:firstLineChars="200" w:firstLine="560"/>
        <w:rPr>
          <w:rFonts w:ascii="仿宋" w:eastAsia="仿宋" w:hAnsi="仿宋"/>
          <w:sz w:val="28"/>
          <w:szCs w:val="28"/>
        </w:rPr>
      </w:pPr>
      <w:r>
        <w:rPr>
          <w:rFonts w:ascii="仿宋" w:eastAsia="仿宋" w:hAnsi="仿宋" w:hint="eastAsia"/>
          <w:sz w:val="28"/>
          <w:szCs w:val="28"/>
        </w:rPr>
        <w:t>名称：</w:t>
      </w:r>
      <w:r w:rsidRPr="008335B1">
        <w:rPr>
          <w:rFonts w:ascii="仿宋" w:eastAsia="仿宋" w:hAnsi="仿宋" w:hint="eastAsia"/>
          <w:sz w:val="28"/>
          <w:szCs w:val="28"/>
          <w:u w:val="single"/>
        </w:rPr>
        <w:t>北京阅音文化传播有限公司</w:t>
      </w:r>
    </w:p>
    <w:p w:rsidR="008335B1" w:rsidRDefault="008335B1" w:rsidP="008335B1">
      <w:pPr>
        <w:ind w:firstLineChars="200" w:firstLine="560"/>
        <w:rPr>
          <w:rFonts w:ascii="仿宋" w:eastAsia="仿宋" w:hAnsi="仿宋"/>
          <w:sz w:val="28"/>
          <w:szCs w:val="28"/>
        </w:rPr>
      </w:pPr>
      <w:r>
        <w:rPr>
          <w:rFonts w:ascii="仿宋" w:eastAsia="仿宋" w:hAnsi="仿宋" w:hint="eastAsia"/>
          <w:sz w:val="28"/>
          <w:szCs w:val="28"/>
        </w:rPr>
        <w:t>地址：</w:t>
      </w:r>
      <w:r w:rsidRPr="008335B1">
        <w:rPr>
          <w:rFonts w:ascii="仿宋" w:eastAsia="仿宋" w:hAnsi="仿宋" w:hint="eastAsia"/>
          <w:sz w:val="28"/>
          <w:szCs w:val="28"/>
          <w:u w:val="single"/>
        </w:rPr>
        <w:t>北京市昌平区回龙观西大街35号院1号楼7层830－</w:t>
      </w:r>
      <w:r w:rsidRPr="008335B1">
        <w:rPr>
          <w:rFonts w:ascii="仿宋" w:eastAsia="仿宋" w:hAnsi="仿宋" w:hint="eastAsia"/>
          <w:sz w:val="28"/>
          <w:szCs w:val="28"/>
          <w:u w:val="single"/>
        </w:rPr>
        <w:t>2</w:t>
      </w:r>
    </w:p>
    <w:p w:rsidR="00C01670" w:rsidRDefault="00C01670" w:rsidP="00C01670">
      <w:pPr>
        <w:rPr>
          <w:rFonts w:ascii="黑体" w:eastAsia="黑体" w:hAnsi="黑体"/>
          <w:sz w:val="28"/>
          <w:szCs w:val="28"/>
        </w:rPr>
      </w:pPr>
      <w:r>
        <w:rPr>
          <w:rFonts w:ascii="黑体" w:eastAsia="黑体" w:hAnsi="黑体" w:hint="eastAsia"/>
          <w:sz w:val="28"/>
          <w:szCs w:val="28"/>
        </w:rPr>
        <w:t>三、公示期限</w:t>
      </w:r>
    </w:p>
    <w:p w:rsidR="00C01670" w:rsidRDefault="008335B1" w:rsidP="00C01670">
      <w:pPr>
        <w:pStyle w:val="a3"/>
        <w:ind w:leftChars="-5" w:left="-10" w:firstLine="560"/>
        <w:rPr>
          <w:rFonts w:ascii="仿宋" w:eastAsia="仿宋" w:hAnsi="仿宋"/>
          <w:sz w:val="28"/>
          <w:szCs w:val="28"/>
        </w:rPr>
      </w:pPr>
      <w:r>
        <w:rPr>
          <w:rFonts w:ascii="仿宋" w:eastAsia="仿宋" w:hAnsi="仿宋" w:hint="eastAsia"/>
          <w:sz w:val="28"/>
          <w:szCs w:val="28"/>
          <w:u w:val="single"/>
        </w:rPr>
        <w:t>2020年5月15</w:t>
      </w:r>
      <w:r w:rsidR="00C01670">
        <w:rPr>
          <w:rFonts w:ascii="仿宋" w:eastAsia="仿宋" w:hAnsi="仿宋" w:hint="eastAsia"/>
          <w:sz w:val="28"/>
          <w:szCs w:val="28"/>
          <w:u w:val="single"/>
        </w:rPr>
        <w:t>日</w:t>
      </w:r>
      <w:r w:rsidR="00C01670">
        <w:rPr>
          <w:rFonts w:ascii="仿宋" w:eastAsia="仿宋" w:hAnsi="仿宋" w:hint="eastAsia"/>
          <w:sz w:val="28"/>
          <w:szCs w:val="28"/>
        </w:rPr>
        <w:t>至</w:t>
      </w:r>
      <w:r>
        <w:rPr>
          <w:rFonts w:ascii="仿宋" w:eastAsia="仿宋" w:hAnsi="仿宋" w:hint="eastAsia"/>
          <w:sz w:val="28"/>
          <w:szCs w:val="28"/>
          <w:u w:val="single"/>
        </w:rPr>
        <w:t>2020年5月22</w:t>
      </w:r>
      <w:r w:rsidR="00C01670">
        <w:rPr>
          <w:rFonts w:ascii="仿宋" w:eastAsia="仿宋" w:hAnsi="仿宋" w:hint="eastAsia"/>
          <w:sz w:val="28"/>
          <w:szCs w:val="28"/>
          <w:u w:val="single"/>
        </w:rPr>
        <w:t>日</w:t>
      </w:r>
    </w:p>
    <w:p w:rsidR="007E5E25" w:rsidRDefault="00C01670" w:rsidP="008335B1">
      <w:pPr>
        <w:ind w:left="560" w:hangingChars="200" w:hanging="560"/>
        <w:rPr>
          <w:rFonts w:ascii="黑体" w:eastAsia="黑体" w:hAnsi="黑体"/>
          <w:sz w:val="28"/>
          <w:szCs w:val="28"/>
        </w:rPr>
      </w:pPr>
      <w:r>
        <w:rPr>
          <w:rFonts w:ascii="黑体" w:eastAsia="黑体" w:hAnsi="黑体" w:hint="eastAsia"/>
          <w:sz w:val="28"/>
          <w:szCs w:val="28"/>
        </w:rPr>
        <w:t>四、</w:t>
      </w:r>
      <w:r>
        <w:rPr>
          <w:rFonts w:ascii="黑体" w:eastAsia="黑体" w:hAnsi="黑体"/>
          <w:sz w:val="28"/>
          <w:szCs w:val="28"/>
        </w:rPr>
        <w:t>其他</w:t>
      </w:r>
      <w:r>
        <w:rPr>
          <w:rFonts w:ascii="黑体" w:eastAsia="黑体" w:hAnsi="黑体" w:hint="eastAsia"/>
          <w:sz w:val="28"/>
          <w:szCs w:val="28"/>
        </w:rPr>
        <w:t>补充事宜：</w:t>
      </w:r>
    </w:p>
    <w:p w:rsidR="00C01670" w:rsidRDefault="007E5E25" w:rsidP="007E5E25">
      <w:pPr>
        <w:ind w:leftChars="200" w:left="420"/>
        <w:rPr>
          <w:rFonts w:ascii="仿宋" w:eastAsia="仿宋" w:hAnsi="仿宋"/>
          <w:sz w:val="28"/>
          <w:szCs w:val="28"/>
          <w:u w:val="single"/>
        </w:rPr>
      </w:pPr>
      <w:r w:rsidRPr="007E5E25">
        <w:rPr>
          <w:rFonts w:ascii="仿宋" w:eastAsia="仿宋" w:hAnsi="仿宋"/>
          <w:sz w:val="28"/>
          <w:szCs w:val="28"/>
          <w:u w:val="single"/>
        </w:rPr>
        <w:t>1</w:t>
      </w:r>
      <w:r w:rsidRPr="007E5E25">
        <w:rPr>
          <w:rFonts w:ascii="仿宋" w:eastAsia="仿宋" w:hAnsi="仿宋" w:hint="eastAsia"/>
          <w:sz w:val="28"/>
          <w:szCs w:val="28"/>
          <w:u w:val="single"/>
        </w:rPr>
        <w:t>、</w:t>
      </w:r>
      <w:r w:rsidR="008335B1" w:rsidRPr="008335B1">
        <w:rPr>
          <w:rFonts w:ascii="仿宋" w:eastAsia="仿宋" w:hAnsi="仿宋"/>
          <w:sz w:val="28"/>
          <w:szCs w:val="28"/>
          <w:u w:val="single"/>
        </w:rPr>
        <w:t>有关单位和个人如对公示内容有异议，请在2020年5月2</w:t>
      </w:r>
      <w:r w:rsidR="008335B1">
        <w:rPr>
          <w:rFonts w:ascii="仿宋" w:eastAsia="仿宋" w:hAnsi="仿宋"/>
          <w:sz w:val="28"/>
          <w:szCs w:val="28"/>
          <w:u w:val="single"/>
        </w:rPr>
        <w:t>2</w:t>
      </w:r>
      <w:r w:rsidR="008335B1" w:rsidRPr="008335B1">
        <w:rPr>
          <w:rFonts w:ascii="仿宋" w:eastAsia="仿宋" w:hAnsi="仿宋"/>
          <w:sz w:val="28"/>
          <w:szCs w:val="28"/>
          <w:u w:val="single"/>
        </w:rPr>
        <w:t>日16:00（北京时间）之前以实名书面（包括联系人、地址、联系电话）形式向采购人、采购代理机构反馈。</w:t>
      </w:r>
    </w:p>
    <w:p w:rsidR="007E5E25" w:rsidRPr="008335B1" w:rsidRDefault="007E5E25" w:rsidP="007E5E25">
      <w:pPr>
        <w:ind w:leftChars="200" w:left="420"/>
        <w:rPr>
          <w:rFonts w:ascii="仿宋" w:eastAsia="仿宋" w:hAnsi="仿宋" w:hint="eastAsia"/>
          <w:sz w:val="28"/>
          <w:szCs w:val="28"/>
          <w:u w:val="single"/>
        </w:rPr>
      </w:pPr>
      <w:r>
        <w:rPr>
          <w:rFonts w:ascii="仿宋" w:eastAsia="仿宋" w:hAnsi="仿宋" w:hint="eastAsia"/>
          <w:sz w:val="28"/>
          <w:szCs w:val="28"/>
          <w:u w:val="single"/>
        </w:rPr>
        <w:t>2、</w:t>
      </w:r>
      <w:r w:rsidRPr="007E5E25">
        <w:rPr>
          <w:rFonts w:ascii="仿宋" w:eastAsia="仿宋" w:hAnsi="仿宋" w:hint="eastAsia"/>
          <w:sz w:val="28"/>
          <w:szCs w:val="28"/>
          <w:u w:val="single"/>
        </w:rPr>
        <w:t>采购作品明细表见附件</w:t>
      </w:r>
      <w:r>
        <w:rPr>
          <w:rFonts w:ascii="仿宋" w:eastAsia="仿宋" w:hAnsi="仿宋" w:hint="eastAsia"/>
          <w:sz w:val="28"/>
          <w:szCs w:val="28"/>
          <w:u w:val="single"/>
        </w:rPr>
        <w:t>。</w:t>
      </w:r>
    </w:p>
    <w:p w:rsidR="00C01670" w:rsidRDefault="00C01670" w:rsidP="00C01670">
      <w:pPr>
        <w:rPr>
          <w:rFonts w:ascii="黑体" w:eastAsia="黑体" w:hAnsi="黑体"/>
          <w:sz w:val="28"/>
          <w:szCs w:val="28"/>
        </w:rPr>
      </w:pPr>
      <w:r>
        <w:rPr>
          <w:rFonts w:ascii="黑体" w:eastAsia="黑体" w:hAnsi="黑体" w:hint="eastAsia"/>
          <w:sz w:val="28"/>
          <w:szCs w:val="28"/>
        </w:rPr>
        <w:t>五、联系方式</w:t>
      </w:r>
    </w:p>
    <w:p w:rsidR="00C01670" w:rsidRPr="00577D32" w:rsidRDefault="00C01670" w:rsidP="00C01670">
      <w:pPr>
        <w:ind w:firstLineChars="202" w:firstLine="566"/>
        <w:rPr>
          <w:rFonts w:ascii="仿宋" w:eastAsia="仿宋" w:hAnsi="仿宋"/>
          <w:sz w:val="28"/>
          <w:szCs w:val="28"/>
          <w:u w:val="single"/>
        </w:rPr>
      </w:pPr>
      <w:r>
        <w:rPr>
          <w:rFonts w:ascii="仿宋" w:eastAsia="仿宋" w:hAnsi="仿宋" w:hint="eastAsia"/>
          <w:sz w:val="28"/>
          <w:szCs w:val="28"/>
        </w:rPr>
        <w:t>1.采购人</w:t>
      </w:r>
      <w:r w:rsidR="00577D32">
        <w:rPr>
          <w:rFonts w:ascii="仿宋" w:eastAsia="仿宋" w:hAnsi="仿宋" w:hint="eastAsia"/>
          <w:sz w:val="28"/>
          <w:szCs w:val="28"/>
        </w:rPr>
        <w:t>：</w:t>
      </w:r>
      <w:r w:rsidR="00577D32" w:rsidRPr="00577D32">
        <w:rPr>
          <w:rFonts w:ascii="仿宋" w:eastAsia="仿宋" w:hAnsi="仿宋" w:hint="eastAsia"/>
          <w:sz w:val="28"/>
          <w:szCs w:val="28"/>
          <w:u w:val="single"/>
        </w:rPr>
        <w:t>北京人民广播电台</w:t>
      </w:r>
    </w:p>
    <w:p w:rsidR="00C01670" w:rsidRDefault="00C01670" w:rsidP="00C01670">
      <w:pPr>
        <w:ind w:firstLineChars="202" w:firstLine="566"/>
        <w:rPr>
          <w:rFonts w:ascii="仿宋" w:eastAsia="仿宋" w:hAnsi="仿宋"/>
          <w:sz w:val="28"/>
          <w:szCs w:val="28"/>
        </w:rPr>
      </w:pPr>
      <w:r>
        <w:rPr>
          <w:rFonts w:ascii="仿宋" w:eastAsia="仿宋" w:hAnsi="仿宋" w:hint="eastAsia"/>
          <w:sz w:val="28"/>
          <w:szCs w:val="28"/>
        </w:rPr>
        <w:t>联 系 人：</w:t>
      </w:r>
      <w:r w:rsidR="00577D32" w:rsidRPr="00577D32">
        <w:rPr>
          <w:rFonts w:ascii="仿宋" w:eastAsia="仿宋" w:hAnsi="仿宋" w:hint="eastAsia"/>
          <w:sz w:val="28"/>
          <w:szCs w:val="28"/>
          <w:u w:val="single"/>
        </w:rPr>
        <w:t>智辰</w:t>
      </w:r>
    </w:p>
    <w:p w:rsidR="00C01670" w:rsidRDefault="00C01670" w:rsidP="00C01670">
      <w:pPr>
        <w:ind w:firstLineChars="202" w:firstLine="566"/>
        <w:rPr>
          <w:rFonts w:ascii="仿宋" w:eastAsia="仿宋" w:hAnsi="仿宋"/>
          <w:sz w:val="28"/>
          <w:szCs w:val="28"/>
        </w:rPr>
      </w:pPr>
      <w:r>
        <w:rPr>
          <w:rFonts w:ascii="仿宋" w:eastAsia="仿宋" w:hAnsi="仿宋" w:hint="eastAsia"/>
          <w:sz w:val="28"/>
          <w:szCs w:val="28"/>
        </w:rPr>
        <w:t>联系地址：</w:t>
      </w:r>
      <w:r w:rsidR="00577D32" w:rsidRPr="00577D32">
        <w:rPr>
          <w:rFonts w:ascii="仿宋" w:eastAsia="仿宋" w:hAnsi="仿宋" w:hint="eastAsia"/>
          <w:sz w:val="28"/>
          <w:szCs w:val="28"/>
          <w:u w:val="single"/>
        </w:rPr>
        <w:t>北京建国门外大街14号</w:t>
      </w:r>
      <w:r w:rsidRPr="00577D32">
        <w:rPr>
          <w:rFonts w:ascii="仿宋" w:eastAsia="仿宋" w:hAnsi="仿宋" w:hint="eastAsia"/>
          <w:sz w:val="28"/>
          <w:szCs w:val="28"/>
        </w:rPr>
        <w:t xml:space="preserve">　</w:t>
      </w:r>
    </w:p>
    <w:p w:rsidR="00C01670" w:rsidRPr="00577D32" w:rsidRDefault="00C01670" w:rsidP="00C01670">
      <w:pPr>
        <w:ind w:firstLineChars="202" w:firstLine="566"/>
        <w:rPr>
          <w:rFonts w:ascii="仿宋" w:eastAsia="仿宋" w:hAnsi="仿宋"/>
          <w:sz w:val="28"/>
          <w:szCs w:val="28"/>
          <w:u w:val="single"/>
        </w:rPr>
      </w:pPr>
      <w:r>
        <w:rPr>
          <w:rFonts w:ascii="仿宋" w:eastAsia="仿宋" w:hAnsi="仿宋" w:hint="eastAsia"/>
          <w:sz w:val="28"/>
          <w:szCs w:val="28"/>
        </w:rPr>
        <w:t>联系电话：</w:t>
      </w:r>
      <w:r w:rsidR="00577D32" w:rsidRPr="00577D32">
        <w:rPr>
          <w:rFonts w:ascii="仿宋" w:eastAsia="仿宋" w:hAnsi="仿宋"/>
          <w:sz w:val="28"/>
          <w:szCs w:val="28"/>
          <w:u w:val="single"/>
        </w:rPr>
        <w:t>010-</w:t>
      </w:r>
      <w:r w:rsidR="00577D32" w:rsidRPr="00577D32">
        <w:rPr>
          <w:rFonts w:ascii="仿宋" w:eastAsia="仿宋" w:hAnsi="仿宋" w:hint="eastAsia"/>
          <w:sz w:val="28"/>
          <w:szCs w:val="28"/>
          <w:u w:val="single"/>
        </w:rPr>
        <w:t>65155916</w:t>
      </w:r>
    </w:p>
    <w:p w:rsidR="00C01670" w:rsidRDefault="00C01670" w:rsidP="00C01670">
      <w:pPr>
        <w:ind w:firstLineChars="202" w:firstLine="566"/>
        <w:rPr>
          <w:rFonts w:ascii="仿宋" w:eastAsia="仿宋" w:hAnsi="仿宋"/>
          <w:sz w:val="28"/>
          <w:szCs w:val="28"/>
        </w:rPr>
      </w:pPr>
      <w:r>
        <w:rPr>
          <w:rFonts w:ascii="仿宋" w:eastAsia="仿宋" w:hAnsi="仿宋" w:hint="eastAsia"/>
          <w:sz w:val="28"/>
          <w:szCs w:val="28"/>
        </w:rPr>
        <w:t>2.财政部门</w:t>
      </w:r>
    </w:p>
    <w:p w:rsidR="00C01670" w:rsidRPr="007E5E25" w:rsidRDefault="00C01670" w:rsidP="00C01670">
      <w:pPr>
        <w:ind w:firstLineChars="202" w:firstLine="566"/>
        <w:rPr>
          <w:rFonts w:ascii="仿宋" w:eastAsia="仿宋" w:hAnsi="仿宋"/>
          <w:sz w:val="28"/>
          <w:szCs w:val="28"/>
          <w:u w:val="single"/>
        </w:rPr>
      </w:pPr>
      <w:r>
        <w:rPr>
          <w:rFonts w:ascii="仿宋" w:eastAsia="仿宋" w:hAnsi="仿宋" w:hint="eastAsia"/>
          <w:sz w:val="28"/>
          <w:szCs w:val="28"/>
        </w:rPr>
        <w:lastRenderedPageBreak/>
        <w:t>联 系 人：</w:t>
      </w:r>
      <w:r w:rsidR="007E5E25" w:rsidRPr="007E5E25">
        <w:rPr>
          <w:rFonts w:ascii="仿宋" w:eastAsia="仿宋" w:hAnsi="仿宋"/>
          <w:sz w:val="28"/>
          <w:szCs w:val="28"/>
          <w:u w:val="single"/>
        </w:rPr>
        <w:t>北京市财政局</w:t>
      </w:r>
    </w:p>
    <w:p w:rsidR="00C01670" w:rsidRDefault="00C01670" w:rsidP="00C01670">
      <w:pPr>
        <w:ind w:firstLineChars="202" w:firstLine="566"/>
        <w:rPr>
          <w:rFonts w:ascii="仿宋" w:eastAsia="仿宋" w:hAnsi="仿宋"/>
          <w:sz w:val="28"/>
          <w:szCs w:val="28"/>
        </w:rPr>
      </w:pPr>
      <w:r w:rsidRPr="007E5E25">
        <w:rPr>
          <w:rFonts w:ascii="仿宋" w:eastAsia="仿宋" w:hAnsi="仿宋" w:hint="eastAsia"/>
          <w:sz w:val="28"/>
          <w:szCs w:val="28"/>
        </w:rPr>
        <w:t>联系地址：</w:t>
      </w:r>
      <w:r w:rsidR="007E5E25" w:rsidRPr="007E5E25">
        <w:rPr>
          <w:rFonts w:ascii="仿宋" w:eastAsia="仿宋" w:hAnsi="仿宋" w:hint="eastAsia"/>
          <w:sz w:val="28"/>
          <w:szCs w:val="28"/>
          <w:u w:val="single"/>
        </w:rPr>
        <w:t>北京市通州区承安路3号</w:t>
      </w:r>
    </w:p>
    <w:p w:rsidR="00C01670" w:rsidRDefault="00C01670" w:rsidP="00C01670">
      <w:pPr>
        <w:ind w:firstLineChars="202" w:firstLine="566"/>
        <w:rPr>
          <w:rFonts w:ascii="仿宋" w:eastAsia="仿宋" w:hAnsi="仿宋"/>
          <w:sz w:val="28"/>
          <w:szCs w:val="28"/>
        </w:rPr>
      </w:pPr>
      <w:r>
        <w:rPr>
          <w:rFonts w:ascii="仿宋" w:eastAsia="仿宋" w:hAnsi="仿宋" w:hint="eastAsia"/>
          <w:sz w:val="28"/>
          <w:szCs w:val="28"/>
        </w:rPr>
        <w:t>联系电话：</w:t>
      </w:r>
      <w:r w:rsidR="007E5E25" w:rsidRPr="007E5E25">
        <w:rPr>
          <w:rFonts w:ascii="仿宋" w:eastAsia="仿宋" w:hAnsi="仿宋" w:hint="eastAsia"/>
          <w:sz w:val="28"/>
          <w:szCs w:val="28"/>
          <w:u w:val="single"/>
        </w:rPr>
        <w:t>010-</w:t>
      </w:r>
      <w:r w:rsidR="007E5E25" w:rsidRPr="007E5E25">
        <w:rPr>
          <w:rFonts w:ascii="仿宋" w:eastAsia="仿宋" w:hAnsi="仿宋"/>
          <w:sz w:val="28"/>
          <w:szCs w:val="28"/>
          <w:u w:val="single"/>
        </w:rPr>
        <w:t>55592405</w:t>
      </w:r>
    </w:p>
    <w:p w:rsidR="00C01670" w:rsidRDefault="00C01670" w:rsidP="00C01670">
      <w:pPr>
        <w:ind w:firstLineChars="202" w:firstLine="566"/>
        <w:rPr>
          <w:rFonts w:ascii="仿宋" w:eastAsia="仿宋" w:hAnsi="仿宋"/>
          <w:sz w:val="28"/>
          <w:szCs w:val="28"/>
        </w:rPr>
      </w:pPr>
      <w:r>
        <w:rPr>
          <w:rFonts w:ascii="仿宋" w:eastAsia="仿宋" w:hAnsi="仿宋" w:hint="eastAsia"/>
          <w:sz w:val="28"/>
          <w:szCs w:val="28"/>
        </w:rPr>
        <w:t>3.采购代理机构</w:t>
      </w:r>
      <w:r w:rsidR="007E5E25">
        <w:rPr>
          <w:rFonts w:ascii="仿宋" w:eastAsia="仿宋" w:hAnsi="仿宋" w:hint="eastAsia"/>
          <w:sz w:val="28"/>
          <w:szCs w:val="28"/>
        </w:rPr>
        <w:t>：</w:t>
      </w:r>
      <w:r w:rsidR="007E5E25" w:rsidRPr="007E5E25">
        <w:rPr>
          <w:rFonts w:ascii="仿宋" w:eastAsia="仿宋" w:hAnsi="仿宋" w:hint="eastAsia"/>
          <w:sz w:val="28"/>
          <w:szCs w:val="28"/>
          <w:u w:val="single"/>
        </w:rPr>
        <w:t>北京国际工程咨询有限公司</w:t>
      </w:r>
    </w:p>
    <w:p w:rsidR="00C01670" w:rsidRDefault="00C01670" w:rsidP="00C01670">
      <w:pPr>
        <w:ind w:firstLineChars="202" w:firstLine="566"/>
        <w:rPr>
          <w:rFonts w:ascii="仿宋" w:eastAsia="仿宋" w:hAnsi="仿宋"/>
          <w:sz w:val="28"/>
          <w:szCs w:val="28"/>
        </w:rPr>
      </w:pPr>
      <w:r>
        <w:rPr>
          <w:rFonts w:ascii="仿宋" w:eastAsia="仿宋" w:hAnsi="仿宋" w:hint="eastAsia"/>
          <w:sz w:val="28"/>
          <w:szCs w:val="28"/>
        </w:rPr>
        <w:t>联 系 人：</w:t>
      </w:r>
      <w:r w:rsidR="007E5E25">
        <w:rPr>
          <w:rFonts w:ascii="仿宋" w:eastAsia="仿宋" w:hAnsi="仿宋" w:hint="eastAsia"/>
          <w:sz w:val="28"/>
          <w:szCs w:val="28"/>
          <w:u w:val="single"/>
        </w:rPr>
        <w:t>张昕昕</w:t>
      </w:r>
    </w:p>
    <w:p w:rsidR="00C01670" w:rsidRPr="007E5E25" w:rsidRDefault="00C01670" w:rsidP="00C01670">
      <w:pPr>
        <w:ind w:firstLineChars="202" w:firstLine="566"/>
        <w:rPr>
          <w:rFonts w:ascii="仿宋" w:eastAsia="仿宋" w:hAnsi="仿宋"/>
          <w:sz w:val="28"/>
          <w:szCs w:val="28"/>
          <w:u w:val="single"/>
        </w:rPr>
      </w:pPr>
      <w:r>
        <w:rPr>
          <w:rFonts w:ascii="仿宋" w:eastAsia="仿宋" w:hAnsi="仿宋" w:hint="eastAsia"/>
          <w:sz w:val="28"/>
          <w:szCs w:val="28"/>
        </w:rPr>
        <w:t>联系地址：</w:t>
      </w:r>
      <w:r w:rsidR="007E5E25" w:rsidRPr="007E5E25">
        <w:rPr>
          <w:rFonts w:ascii="仿宋" w:eastAsia="仿宋" w:hAnsi="仿宋" w:hint="eastAsia"/>
          <w:sz w:val="28"/>
          <w:szCs w:val="28"/>
          <w:u w:val="single"/>
        </w:rPr>
        <w:t>北京市海淀区学院路30号科大天工大厦A座611室</w:t>
      </w:r>
    </w:p>
    <w:p w:rsidR="00375E26" w:rsidRDefault="00C01670" w:rsidP="00F31F70">
      <w:pPr>
        <w:ind w:firstLineChars="200" w:firstLine="560"/>
      </w:pPr>
      <w:r>
        <w:rPr>
          <w:rFonts w:ascii="仿宋" w:eastAsia="仿宋" w:hAnsi="仿宋" w:hint="eastAsia"/>
          <w:sz w:val="28"/>
          <w:szCs w:val="28"/>
        </w:rPr>
        <w:t>联系电话：</w:t>
      </w:r>
      <w:r w:rsidR="007E5E25">
        <w:rPr>
          <w:rFonts w:ascii="仿宋" w:eastAsia="仿宋" w:hAnsi="仿宋" w:hint="eastAsia"/>
          <w:sz w:val="28"/>
          <w:szCs w:val="28"/>
          <w:u w:val="single"/>
        </w:rPr>
        <w:t>010-</w:t>
      </w:r>
      <w:r w:rsidR="007E5E25">
        <w:rPr>
          <w:rFonts w:ascii="仿宋" w:eastAsia="仿宋" w:hAnsi="仿宋"/>
          <w:sz w:val="28"/>
          <w:szCs w:val="28"/>
          <w:u w:val="single"/>
        </w:rPr>
        <w:t>82376700</w:t>
      </w:r>
    </w:p>
    <w:sectPr w:rsidR="00375E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F87" w:rsidRDefault="00651F87" w:rsidP="002F0128">
      <w:r>
        <w:separator/>
      </w:r>
    </w:p>
  </w:endnote>
  <w:endnote w:type="continuationSeparator" w:id="0">
    <w:p w:rsidR="00651F87" w:rsidRDefault="00651F87" w:rsidP="002F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F87" w:rsidRDefault="00651F87" w:rsidP="002F0128">
      <w:r>
        <w:separator/>
      </w:r>
    </w:p>
  </w:footnote>
  <w:footnote w:type="continuationSeparator" w:id="0">
    <w:p w:rsidR="00651F87" w:rsidRDefault="00651F87" w:rsidP="002F0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70"/>
    <w:rsid w:val="002F0128"/>
    <w:rsid w:val="00375E26"/>
    <w:rsid w:val="00392A77"/>
    <w:rsid w:val="00577D32"/>
    <w:rsid w:val="00651F87"/>
    <w:rsid w:val="007E5E25"/>
    <w:rsid w:val="008335B1"/>
    <w:rsid w:val="00A8191D"/>
    <w:rsid w:val="00C01670"/>
    <w:rsid w:val="00D4257B"/>
    <w:rsid w:val="00F31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7AED3F-3927-402A-ABBD-C7D923C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67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C0167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01670"/>
    <w:rPr>
      <w:rFonts w:ascii="Times New Roman" w:eastAsia="宋体" w:hAnsi="Times New Roman" w:cs="Times New Roman"/>
      <w:b/>
      <w:bCs/>
      <w:kern w:val="44"/>
      <w:sz w:val="44"/>
      <w:szCs w:val="44"/>
    </w:rPr>
  </w:style>
  <w:style w:type="paragraph" w:styleId="a3">
    <w:name w:val="List Paragraph"/>
    <w:basedOn w:val="a"/>
    <w:uiPriority w:val="34"/>
    <w:qFormat/>
    <w:rsid w:val="00C01670"/>
    <w:pPr>
      <w:ind w:firstLineChars="200" w:firstLine="420"/>
    </w:pPr>
  </w:style>
  <w:style w:type="paragraph" w:styleId="a4">
    <w:name w:val="header"/>
    <w:basedOn w:val="a"/>
    <w:link w:val="Char"/>
    <w:uiPriority w:val="99"/>
    <w:unhideWhenUsed/>
    <w:rsid w:val="002F0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F0128"/>
    <w:rPr>
      <w:rFonts w:ascii="Times New Roman" w:eastAsia="宋体" w:hAnsi="Times New Roman" w:cs="Times New Roman"/>
      <w:sz w:val="18"/>
      <w:szCs w:val="18"/>
    </w:rPr>
  </w:style>
  <w:style w:type="paragraph" w:styleId="a5">
    <w:name w:val="footer"/>
    <w:basedOn w:val="a"/>
    <w:link w:val="Char0"/>
    <w:uiPriority w:val="99"/>
    <w:unhideWhenUsed/>
    <w:rsid w:val="002F0128"/>
    <w:pPr>
      <w:tabs>
        <w:tab w:val="center" w:pos="4153"/>
        <w:tab w:val="right" w:pos="8306"/>
      </w:tabs>
      <w:snapToGrid w:val="0"/>
      <w:jc w:val="left"/>
    </w:pPr>
    <w:rPr>
      <w:sz w:val="18"/>
      <w:szCs w:val="18"/>
    </w:rPr>
  </w:style>
  <w:style w:type="character" w:customStyle="1" w:styleId="Char0">
    <w:name w:val="页脚 Char"/>
    <w:basedOn w:val="a0"/>
    <w:link w:val="a5"/>
    <w:uiPriority w:val="99"/>
    <w:rsid w:val="002F012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2020-05-14T07:57:00Z</dcterms:created>
  <dcterms:modified xsi:type="dcterms:W3CDTF">2020-05-14T09:14:00Z</dcterms:modified>
</cp:coreProperties>
</file>