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 w:val="left" w:pos="3165"/>
          <w:tab w:val="center" w:pos="4153"/>
        </w:tabs>
        <w:autoSpaceDE w:val="0"/>
        <w:autoSpaceDN w:val="0"/>
        <w:adjustRightInd w:val="0"/>
        <w:spacing w:before="0" w:after="0" w:line="360" w:lineRule="auto"/>
        <w:jc w:val="center"/>
        <w:rPr>
          <w:rFonts w:ascii="华文中宋" w:hAnsi="华文中宋" w:eastAsia="华文中宋"/>
          <w:highlight w:val="none"/>
        </w:rPr>
      </w:pPr>
      <w:bookmarkStart w:id="0" w:name="_Toc22978"/>
      <w:bookmarkStart w:id="1" w:name="_Toc35393789"/>
      <w:bookmarkStart w:id="2" w:name="_Toc28359001"/>
      <w:r>
        <w:rPr>
          <w:rFonts w:hint="eastAsia" w:ascii="华文中宋" w:hAnsi="华文中宋" w:eastAsia="华文中宋"/>
          <w:highlight w:val="none"/>
        </w:rPr>
        <w:t>招标公告</w:t>
      </w:r>
      <w:bookmarkEnd w:id="0"/>
      <w:bookmarkEnd w:id="1"/>
      <w:bookmarkEnd w:id="2"/>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highlight w:val="none"/>
        </w:rPr>
      </w:pPr>
      <w:r>
        <w:rPr>
          <w:rFonts w:hint="eastAsia" w:ascii="仿宋" w:hAnsi="仿宋" w:eastAsia="仿宋"/>
          <w:sz w:val="28"/>
          <w:szCs w:val="28"/>
          <w:highlight w:val="none"/>
        </w:rPr>
        <w:t>项目概况</w:t>
      </w: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highlight w:val="none"/>
        </w:rPr>
      </w:pP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u w:val="single"/>
          <w:lang w:eastAsia="zh-CN"/>
        </w:rPr>
        <w:t>通州区融媒体中心融合媒体平台建设项目---机房装修改造工程</w:t>
      </w:r>
      <w:r>
        <w:rPr>
          <w:rFonts w:hint="eastAsia" w:ascii="仿宋" w:hAnsi="仿宋" w:eastAsia="仿宋"/>
          <w:sz w:val="28"/>
          <w:szCs w:val="28"/>
          <w:highlight w:val="none"/>
        </w:rPr>
        <w:t xml:space="preserve"> 招标项目的潜在投标人应在</w:t>
      </w:r>
      <w:r>
        <w:rPr>
          <w:rFonts w:hint="eastAsia" w:ascii="仿宋" w:hAnsi="仿宋" w:eastAsia="仿宋"/>
          <w:sz w:val="28"/>
          <w:szCs w:val="28"/>
          <w:highlight w:val="none"/>
          <w:u w:val="single"/>
        </w:rPr>
        <w:t>北京市通州区新华北路117号33号楼南侧一层</w:t>
      </w:r>
      <w:r>
        <w:rPr>
          <w:rFonts w:hint="eastAsia" w:ascii="仿宋" w:hAnsi="仿宋" w:eastAsia="仿宋"/>
          <w:sz w:val="28"/>
          <w:szCs w:val="28"/>
          <w:highlight w:val="none"/>
        </w:rPr>
        <w:t>获取招标文件，并于</w:t>
      </w:r>
      <w:r>
        <w:rPr>
          <w:rFonts w:hint="eastAsia" w:ascii="仿宋" w:hAnsi="仿宋" w:eastAsia="仿宋"/>
          <w:sz w:val="28"/>
          <w:szCs w:val="28"/>
          <w:highlight w:val="none"/>
          <w:u w:val="single"/>
          <w:lang w:val="en-US" w:eastAsia="zh-CN"/>
        </w:rPr>
        <w:t>2020</w:t>
      </w:r>
      <w:r>
        <w:rPr>
          <w:rFonts w:hint="eastAsia" w:ascii="仿宋" w:hAnsi="仿宋" w:eastAsia="仿宋"/>
          <w:bCs/>
          <w:sz w:val="28"/>
          <w:szCs w:val="28"/>
          <w:highlight w:val="none"/>
          <w:u w:val="single"/>
        </w:rPr>
        <w:t>年</w:t>
      </w:r>
      <w:r>
        <w:rPr>
          <w:rFonts w:hint="eastAsia" w:ascii="仿宋" w:hAnsi="仿宋" w:eastAsia="仿宋"/>
          <w:bCs/>
          <w:sz w:val="28"/>
          <w:szCs w:val="28"/>
          <w:highlight w:val="none"/>
          <w:u w:val="single"/>
          <w:lang w:val="en-US" w:eastAsia="zh-CN"/>
        </w:rPr>
        <w:t>05</w:t>
      </w:r>
      <w:r>
        <w:rPr>
          <w:rFonts w:hint="eastAsia" w:ascii="仿宋" w:hAnsi="仿宋" w:eastAsia="仿宋"/>
          <w:bCs/>
          <w:sz w:val="28"/>
          <w:szCs w:val="28"/>
          <w:highlight w:val="none"/>
          <w:u w:val="single"/>
        </w:rPr>
        <w:t>月</w:t>
      </w:r>
      <w:r>
        <w:rPr>
          <w:rFonts w:hint="eastAsia" w:ascii="仿宋" w:hAnsi="仿宋" w:eastAsia="仿宋"/>
          <w:bCs/>
          <w:sz w:val="28"/>
          <w:szCs w:val="28"/>
          <w:highlight w:val="none"/>
          <w:u w:val="single"/>
          <w:lang w:val="en-US" w:eastAsia="zh-CN"/>
        </w:rPr>
        <w:t>18</w:t>
      </w:r>
      <w:r>
        <w:rPr>
          <w:rFonts w:hint="eastAsia" w:ascii="仿宋" w:hAnsi="仿宋" w:eastAsia="仿宋"/>
          <w:bCs/>
          <w:sz w:val="28"/>
          <w:szCs w:val="28"/>
          <w:highlight w:val="none"/>
          <w:u w:val="single"/>
        </w:rPr>
        <w:t>日</w:t>
      </w:r>
      <w:r>
        <w:rPr>
          <w:rFonts w:hint="eastAsia" w:ascii="仿宋" w:hAnsi="仿宋" w:eastAsia="仿宋"/>
          <w:bCs/>
          <w:sz w:val="28"/>
          <w:szCs w:val="28"/>
          <w:highlight w:val="none"/>
          <w:u w:val="single"/>
          <w:lang w:val="en-US" w:eastAsia="zh-CN"/>
        </w:rPr>
        <w:t>09</w:t>
      </w:r>
      <w:r>
        <w:rPr>
          <w:rFonts w:hint="eastAsia" w:ascii="仿宋" w:hAnsi="仿宋" w:eastAsia="仿宋"/>
          <w:bCs/>
          <w:sz w:val="28"/>
          <w:szCs w:val="28"/>
          <w:highlight w:val="none"/>
          <w:u w:val="single"/>
        </w:rPr>
        <w:t>点</w:t>
      </w:r>
      <w:r>
        <w:rPr>
          <w:rFonts w:hint="eastAsia" w:ascii="仿宋" w:hAnsi="仿宋" w:eastAsia="仿宋"/>
          <w:bCs/>
          <w:sz w:val="28"/>
          <w:szCs w:val="28"/>
          <w:highlight w:val="none"/>
          <w:u w:val="single"/>
          <w:lang w:val="en-US" w:eastAsia="zh-CN"/>
        </w:rPr>
        <w:t>50</w:t>
      </w:r>
      <w:r>
        <w:rPr>
          <w:rFonts w:hint="eastAsia" w:ascii="仿宋" w:hAnsi="仿宋" w:eastAsia="仿宋"/>
          <w:bCs/>
          <w:sz w:val="28"/>
          <w:szCs w:val="28"/>
          <w:highlight w:val="none"/>
          <w:u w:val="single"/>
        </w:rPr>
        <w:t>分（</w:t>
      </w:r>
      <w:r>
        <w:rPr>
          <w:rFonts w:hint="eastAsia" w:ascii="仿宋" w:hAnsi="仿宋" w:eastAsia="仿宋"/>
          <w:bCs/>
          <w:sz w:val="28"/>
          <w:szCs w:val="28"/>
          <w:highlight w:val="none"/>
        </w:rPr>
        <w:t>北京时间）前递交投标</w:t>
      </w:r>
      <w:r>
        <w:rPr>
          <w:rFonts w:ascii="仿宋" w:hAnsi="仿宋" w:eastAsia="仿宋"/>
          <w:bCs/>
          <w:sz w:val="28"/>
          <w:szCs w:val="28"/>
          <w:highlight w:val="none"/>
        </w:rPr>
        <w:t>文件</w:t>
      </w:r>
      <w:r>
        <w:rPr>
          <w:rFonts w:hint="eastAsia" w:ascii="仿宋" w:hAnsi="仿宋" w:eastAsia="仿宋"/>
          <w:sz w:val="28"/>
          <w:szCs w:val="28"/>
          <w:highlight w:val="none"/>
        </w:rPr>
        <w:t>。</w:t>
      </w:r>
    </w:p>
    <w:p>
      <w:pPr>
        <w:rPr>
          <w:sz w:val="28"/>
          <w:szCs w:val="28"/>
          <w:highlight w:val="none"/>
        </w:rPr>
      </w:pPr>
    </w:p>
    <w:p>
      <w:pPr>
        <w:pStyle w:val="5"/>
        <w:spacing w:line="360" w:lineRule="auto"/>
        <w:rPr>
          <w:rFonts w:ascii="黑体" w:hAnsi="黑体" w:cs="宋体"/>
          <w:b w:val="0"/>
          <w:sz w:val="28"/>
          <w:szCs w:val="28"/>
          <w:highlight w:val="none"/>
        </w:rPr>
      </w:pPr>
      <w:bookmarkStart w:id="3" w:name="_Toc35393621"/>
      <w:bookmarkStart w:id="4" w:name="_Toc28359002"/>
      <w:bookmarkStart w:id="5" w:name="_Toc12693"/>
      <w:bookmarkStart w:id="6" w:name="_Toc35393790"/>
      <w:bookmarkStart w:id="7" w:name="_Toc28359079"/>
      <w:bookmarkStart w:id="8" w:name="_Hlk24379207"/>
      <w:r>
        <w:rPr>
          <w:rFonts w:hint="eastAsia" w:ascii="黑体" w:hAnsi="黑体" w:cs="宋体"/>
          <w:b w:val="0"/>
          <w:sz w:val="28"/>
          <w:szCs w:val="28"/>
          <w:highlight w:val="none"/>
        </w:rPr>
        <w:t>一、项目基本情况</w:t>
      </w:r>
      <w:bookmarkEnd w:id="3"/>
      <w:bookmarkEnd w:id="4"/>
      <w:bookmarkEnd w:id="5"/>
      <w:bookmarkEnd w:id="6"/>
      <w:bookmarkEnd w:id="7"/>
    </w:p>
    <w:p>
      <w:pPr>
        <w:ind w:firstLine="560" w:firstLineChars="200"/>
        <w:rPr>
          <w:rFonts w:ascii="仿宋" w:hAnsi="仿宋" w:eastAsia="仿宋"/>
          <w:color w:val="FF0000"/>
          <w:sz w:val="28"/>
          <w:szCs w:val="28"/>
          <w:highlight w:val="none"/>
        </w:rPr>
      </w:pPr>
      <w:r>
        <w:rPr>
          <w:rFonts w:hint="eastAsia" w:ascii="仿宋" w:hAnsi="仿宋" w:eastAsia="仿宋"/>
          <w:sz w:val="28"/>
          <w:szCs w:val="28"/>
          <w:highlight w:val="none"/>
        </w:rPr>
        <w:t>项目编号：TAHP-2020-ZB-YY-101</w:t>
      </w:r>
    </w:p>
    <w:p>
      <w:pPr>
        <w:ind w:firstLine="560" w:firstLineChars="200"/>
        <w:rPr>
          <w:rFonts w:ascii="仿宋" w:hAnsi="仿宋" w:eastAsia="仿宋"/>
          <w:sz w:val="28"/>
          <w:szCs w:val="28"/>
          <w:highlight w:val="none"/>
        </w:rPr>
      </w:pPr>
      <w:r>
        <w:rPr>
          <w:rFonts w:hint="eastAsia" w:ascii="仿宋" w:hAnsi="仿宋" w:eastAsia="仿宋"/>
          <w:sz w:val="28"/>
          <w:szCs w:val="28"/>
          <w:highlight w:val="none"/>
        </w:rPr>
        <w:t>项目名称：</w:t>
      </w:r>
      <w:r>
        <w:rPr>
          <w:rFonts w:hint="eastAsia" w:ascii="仿宋" w:hAnsi="仿宋" w:eastAsia="仿宋"/>
          <w:sz w:val="28"/>
          <w:szCs w:val="28"/>
          <w:highlight w:val="none"/>
          <w:lang w:eastAsia="zh-CN"/>
        </w:rPr>
        <w:t>通州区融媒体中心融合媒体平台建设项目---机房装修改造工程</w:t>
      </w:r>
    </w:p>
    <w:bookmarkEnd w:id="8"/>
    <w:p>
      <w:pPr>
        <w:ind w:firstLine="560" w:firstLineChars="200"/>
        <w:rPr>
          <w:rFonts w:hint="default" w:ascii="仿宋" w:hAnsi="仿宋" w:eastAsia="仿宋"/>
          <w:sz w:val="28"/>
          <w:szCs w:val="28"/>
          <w:highlight w:val="none"/>
          <w:lang w:val="en-US" w:eastAsia="zh-CN"/>
        </w:rPr>
      </w:pPr>
      <w:r>
        <w:rPr>
          <w:rFonts w:hint="eastAsia" w:ascii="仿宋" w:hAnsi="仿宋" w:eastAsia="仿宋"/>
          <w:sz w:val="28"/>
          <w:szCs w:val="28"/>
          <w:highlight w:val="none"/>
        </w:rPr>
        <w:t>预算金额：</w:t>
      </w:r>
      <w:r>
        <w:rPr>
          <w:rFonts w:hint="eastAsia" w:ascii="仿宋" w:hAnsi="仿宋" w:eastAsia="仿宋"/>
          <w:sz w:val="28"/>
          <w:szCs w:val="28"/>
          <w:highlight w:val="none"/>
          <w:u w:val="single"/>
          <w:lang w:val="en-US" w:eastAsia="zh-CN"/>
        </w:rPr>
        <w:t>2694364.3元</w:t>
      </w:r>
    </w:p>
    <w:p>
      <w:pPr>
        <w:ind w:firstLine="560" w:firstLineChars="200"/>
        <w:rPr>
          <w:rFonts w:hint="default" w:ascii="仿宋" w:hAnsi="仿宋" w:eastAsia="仿宋"/>
          <w:sz w:val="28"/>
          <w:szCs w:val="28"/>
          <w:highlight w:val="none"/>
          <w:lang w:val="en-US" w:eastAsia="zh-CN"/>
        </w:rPr>
      </w:pPr>
      <w:r>
        <w:rPr>
          <w:rFonts w:hint="eastAsia" w:ascii="仿宋" w:hAnsi="仿宋" w:eastAsia="仿宋"/>
          <w:sz w:val="28"/>
          <w:szCs w:val="28"/>
          <w:highlight w:val="none"/>
        </w:rPr>
        <w:t>最高限价：</w:t>
      </w:r>
      <w:r>
        <w:rPr>
          <w:rFonts w:hint="eastAsia" w:ascii="仿宋" w:hAnsi="仿宋" w:eastAsia="仿宋"/>
          <w:sz w:val="28"/>
          <w:szCs w:val="28"/>
          <w:highlight w:val="none"/>
          <w:u w:val="single"/>
          <w:lang w:val="en-US" w:eastAsia="zh-CN"/>
        </w:rPr>
        <w:t>2694364.3元</w:t>
      </w:r>
    </w:p>
    <w:p>
      <w:pPr>
        <w:ind w:firstLine="560" w:firstLineChars="200"/>
        <w:rPr>
          <w:rFonts w:ascii="仿宋" w:hAnsi="仿宋" w:eastAsia="仿宋"/>
          <w:sz w:val="28"/>
          <w:szCs w:val="28"/>
          <w:highlight w:val="none"/>
          <w:u w:val="single"/>
        </w:rPr>
      </w:pPr>
      <w:r>
        <w:rPr>
          <w:rFonts w:hint="eastAsia" w:ascii="仿宋" w:hAnsi="仿宋" w:eastAsia="仿宋"/>
          <w:sz w:val="28"/>
          <w:szCs w:val="28"/>
          <w:highlight w:val="none"/>
        </w:rPr>
        <w:t>采购需求：</w:t>
      </w:r>
      <w:r>
        <w:rPr>
          <w:rFonts w:hint="eastAsia" w:ascii="仿宋" w:hAnsi="仿宋" w:eastAsia="仿宋"/>
          <w:sz w:val="28"/>
          <w:szCs w:val="28"/>
          <w:highlight w:val="none"/>
          <w:u w:val="single"/>
          <w:lang w:eastAsia="zh-CN"/>
        </w:rPr>
        <w:t>通州区融媒体中心融合媒体平台建设项目---机房装修改造工程</w:t>
      </w:r>
      <w:r>
        <w:rPr>
          <w:rFonts w:hint="eastAsia" w:ascii="仿宋" w:hAnsi="仿宋" w:eastAsia="仿宋"/>
          <w:sz w:val="28"/>
          <w:szCs w:val="28"/>
          <w:highlight w:val="none"/>
          <w:u w:val="single"/>
          <w:lang w:val="en-US" w:eastAsia="zh-CN"/>
        </w:rPr>
        <w:t>包括</w:t>
      </w:r>
      <w:r>
        <w:rPr>
          <w:rFonts w:hint="eastAsia" w:ascii="仿宋" w:hAnsi="仿宋" w:eastAsia="仿宋"/>
          <w:sz w:val="28"/>
          <w:szCs w:val="28"/>
          <w:highlight w:val="none"/>
          <w:u w:val="single"/>
        </w:rPr>
        <w:t>通州区广播电视台拆除、装修工程</w:t>
      </w:r>
      <w:r>
        <w:rPr>
          <w:rFonts w:hint="eastAsia" w:ascii="仿宋" w:hAnsi="仿宋" w:eastAsia="仿宋"/>
          <w:sz w:val="28"/>
          <w:szCs w:val="28"/>
          <w:highlight w:val="none"/>
          <w:u w:val="single"/>
          <w:lang w:val="en-US" w:eastAsia="zh-CN"/>
        </w:rPr>
        <w:t>等，包括竖立墙体、铝板基层及安装、天花吊顶、地面铺装、包暖气及管道、室内门、楼梯口、内墙面、玻璃隔断、改强弱电铺设、灯具安装、洗涤台、给排水、防水、卫生间铺装、走廊、踢脚线安装及装修等（不含空调、新风、家具）</w:t>
      </w:r>
      <w:r>
        <w:rPr>
          <w:rFonts w:hint="default" w:ascii="仿宋" w:hAnsi="仿宋" w:eastAsia="仿宋"/>
          <w:sz w:val="28"/>
          <w:szCs w:val="28"/>
          <w:highlight w:val="none"/>
          <w:u w:val="single"/>
          <w:lang w:eastAsia="zh-CN"/>
        </w:rPr>
        <w:t>，</w:t>
      </w:r>
      <w:r>
        <w:rPr>
          <w:rFonts w:hint="eastAsia" w:ascii="仿宋" w:hAnsi="仿宋" w:eastAsia="仿宋"/>
          <w:sz w:val="28"/>
          <w:szCs w:val="28"/>
          <w:highlight w:val="none"/>
          <w:u w:val="single"/>
          <w:lang w:eastAsia="zh-CN"/>
        </w:rPr>
        <w:t>融媒体机房配套工程：机房电路工程改造；多联机空调系统；气体灭火系统；动环监测、防雷系统；机房监控及演播室弱电工程系统改造（至少含整体解决方案、图纸、设备详细清单及相关的技术资料等）以及配套工程中的设备采购、安装、调试及至少2年的免费维护等（具体详见</w:t>
      </w:r>
      <w:r>
        <w:rPr>
          <w:rFonts w:hint="default" w:ascii="仿宋" w:hAnsi="仿宋" w:eastAsia="仿宋"/>
          <w:sz w:val="28"/>
          <w:szCs w:val="28"/>
          <w:highlight w:val="none"/>
          <w:u w:val="single"/>
          <w:lang w:eastAsia="zh-CN"/>
        </w:rPr>
        <w:t>施工图纸和招标</w:t>
      </w:r>
      <w:r>
        <w:rPr>
          <w:rFonts w:hint="eastAsia" w:ascii="仿宋" w:hAnsi="仿宋" w:eastAsia="仿宋"/>
          <w:sz w:val="28"/>
          <w:szCs w:val="28"/>
          <w:highlight w:val="none"/>
          <w:u w:val="single"/>
          <w:lang w:eastAsia="zh-CN"/>
        </w:rPr>
        <w:t>工程量清单）。</w:t>
      </w:r>
      <w:r>
        <w:rPr>
          <w:rFonts w:hint="eastAsia" w:ascii="仿宋" w:hAnsi="仿宋" w:eastAsia="仿宋"/>
          <w:sz w:val="28"/>
          <w:szCs w:val="28"/>
          <w:highlight w:val="none"/>
        </w:rPr>
        <w:t>（</w:t>
      </w:r>
      <w:r>
        <w:rPr>
          <w:rFonts w:hint="eastAsia" w:ascii="仿宋" w:hAnsi="仿宋" w:eastAsia="仿宋"/>
          <w:i/>
          <w:iCs/>
          <w:sz w:val="28"/>
          <w:szCs w:val="28"/>
          <w:highlight w:val="none"/>
          <w:u w:val="single"/>
        </w:rPr>
        <w:t>包括但不限于标的的名称、数量、简要技术需求或服务要求等</w:t>
      </w:r>
      <w:r>
        <w:rPr>
          <w:rFonts w:hint="eastAsia" w:ascii="仿宋" w:hAnsi="仿宋" w:eastAsia="仿宋"/>
          <w:sz w:val="28"/>
          <w:szCs w:val="28"/>
          <w:highlight w:val="none"/>
        </w:rPr>
        <w:t>）</w:t>
      </w:r>
    </w:p>
    <w:p>
      <w:pPr>
        <w:ind w:firstLine="560" w:firstLineChars="200"/>
        <w:rPr>
          <w:rFonts w:hint="eastAsia" w:ascii="仿宋" w:hAnsi="仿宋" w:eastAsia="仿宋"/>
          <w:sz w:val="28"/>
          <w:szCs w:val="28"/>
          <w:highlight w:val="none"/>
          <w:lang w:val="en-US" w:eastAsia="zh-CN"/>
        </w:rPr>
      </w:pPr>
      <w:r>
        <w:rPr>
          <w:rFonts w:hint="eastAsia" w:ascii="仿宋" w:hAnsi="仿宋" w:eastAsia="仿宋"/>
          <w:sz w:val="28"/>
          <w:szCs w:val="28"/>
          <w:highlight w:val="none"/>
        </w:rPr>
        <w:t>合同履行期限：</w:t>
      </w:r>
      <w:r>
        <w:rPr>
          <w:rFonts w:hint="eastAsia" w:ascii="仿宋" w:hAnsi="仿宋" w:eastAsia="仿宋"/>
          <w:sz w:val="28"/>
          <w:szCs w:val="28"/>
          <w:highlight w:val="none"/>
          <w:u w:val="single"/>
          <w:lang w:val="en-US" w:eastAsia="zh-CN"/>
        </w:rPr>
        <w:t>45</w:t>
      </w:r>
      <w:r>
        <w:rPr>
          <w:rFonts w:hint="eastAsia" w:ascii="仿宋" w:hAnsi="仿宋" w:eastAsia="仿宋"/>
          <w:sz w:val="28"/>
          <w:szCs w:val="28"/>
          <w:highlight w:val="none"/>
          <w:lang w:val="en-US" w:eastAsia="zh-CN"/>
        </w:rPr>
        <w:t>日历天。</w:t>
      </w:r>
      <w:bookmarkStart w:id="9" w:name="_Toc28359003"/>
      <w:bookmarkStart w:id="10" w:name="_Toc28359080"/>
      <w:bookmarkStart w:id="11" w:name="_Toc35393622"/>
      <w:bookmarkStart w:id="12" w:name="_Toc35393791"/>
    </w:p>
    <w:p>
      <w:pPr>
        <w:ind w:firstLine="560" w:firstLineChars="200"/>
        <w:rPr>
          <w:rFonts w:ascii="黑体" w:hAnsi="黑体" w:cs="宋体"/>
          <w:b w:val="0"/>
          <w:sz w:val="28"/>
          <w:szCs w:val="28"/>
          <w:highlight w:val="none"/>
        </w:rPr>
      </w:pPr>
      <w:r>
        <w:rPr>
          <w:rFonts w:hint="eastAsia" w:ascii="黑体" w:hAnsi="黑体" w:cs="宋体"/>
          <w:b w:val="0"/>
          <w:sz w:val="28"/>
          <w:szCs w:val="28"/>
          <w:highlight w:val="none"/>
        </w:rPr>
        <w:t>二、申请人的资格要求：</w:t>
      </w:r>
      <w:bookmarkEnd w:id="9"/>
      <w:bookmarkEnd w:id="10"/>
      <w:bookmarkEnd w:id="11"/>
      <w:bookmarkEnd w:id="12"/>
    </w:p>
    <w:p>
      <w:pPr>
        <w:ind w:firstLine="560" w:firstLineChars="200"/>
        <w:rPr>
          <w:rFonts w:ascii="仿宋" w:hAnsi="仿宋" w:eastAsia="仿宋"/>
          <w:sz w:val="28"/>
          <w:szCs w:val="28"/>
          <w:highlight w:val="none"/>
        </w:rPr>
      </w:pPr>
      <w:r>
        <w:rPr>
          <w:rFonts w:hint="eastAsia" w:ascii="仿宋" w:hAnsi="仿宋" w:eastAsia="仿宋"/>
          <w:sz w:val="28"/>
          <w:szCs w:val="28"/>
          <w:highlight w:val="none"/>
        </w:rPr>
        <w:t>1.本次招标要求投标人须具备</w:t>
      </w:r>
      <w:r>
        <w:rPr>
          <w:rFonts w:hint="eastAsia" w:ascii="仿宋" w:hAnsi="仿宋" w:eastAsia="仿宋"/>
          <w:sz w:val="28"/>
          <w:szCs w:val="28"/>
          <w:highlight w:val="none"/>
          <w:u w:val="single"/>
        </w:rPr>
        <w:t>建筑工程施工总</w:t>
      </w:r>
      <w:r>
        <w:rPr>
          <w:rFonts w:hint="eastAsia" w:ascii="仿宋" w:hAnsi="仿宋" w:eastAsia="仿宋"/>
          <w:sz w:val="28"/>
          <w:szCs w:val="28"/>
          <w:highlight w:val="none"/>
          <w:u w:val="single"/>
          <w:lang w:eastAsia="zh-CN"/>
        </w:rPr>
        <w:t>承</w:t>
      </w:r>
      <w:r>
        <w:rPr>
          <w:rFonts w:hint="eastAsia" w:ascii="仿宋" w:hAnsi="仿宋" w:eastAsia="仿宋"/>
          <w:sz w:val="28"/>
          <w:szCs w:val="28"/>
          <w:highlight w:val="none"/>
          <w:u w:val="single"/>
        </w:rPr>
        <w:t>包三级（含）</w:t>
      </w:r>
      <w:r>
        <w:rPr>
          <w:rFonts w:hint="eastAsia" w:ascii="仿宋" w:hAnsi="仿宋" w:eastAsia="仿宋"/>
          <w:sz w:val="28"/>
          <w:szCs w:val="28"/>
          <w:highlight w:val="none"/>
        </w:rPr>
        <w:t>及以上资质，</w:t>
      </w:r>
      <w:r>
        <w:rPr>
          <w:rFonts w:hint="default" w:ascii="仿宋" w:hAnsi="仿宋" w:eastAsia="仿宋"/>
          <w:sz w:val="28"/>
          <w:szCs w:val="28"/>
          <w:highlight w:val="none"/>
          <w:u w:val="single"/>
        </w:rPr>
        <w:t xml:space="preserve"> / </w:t>
      </w:r>
      <w:r>
        <w:rPr>
          <w:rFonts w:hint="eastAsia" w:ascii="仿宋" w:hAnsi="仿宋" w:eastAsia="仿宋"/>
          <w:sz w:val="28"/>
          <w:szCs w:val="28"/>
          <w:highlight w:val="none"/>
        </w:rPr>
        <w:t>（近年类似工程描述）业绩，并在人员、设备、资金等方面具有相应的施工能力，其中，投标人拟派项目经理须具备</w:t>
      </w:r>
      <w:r>
        <w:rPr>
          <w:rFonts w:hint="eastAsia" w:ascii="仿宋" w:hAnsi="仿宋" w:eastAsia="仿宋"/>
          <w:sz w:val="28"/>
          <w:szCs w:val="28"/>
          <w:highlight w:val="none"/>
          <w:u w:val="single"/>
        </w:rPr>
        <w:t>建筑工程专业二级及以上</w:t>
      </w:r>
      <w:r>
        <w:rPr>
          <w:rFonts w:hint="eastAsia" w:ascii="仿宋" w:hAnsi="仿宋" w:eastAsia="仿宋"/>
          <w:sz w:val="28"/>
          <w:szCs w:val="28"/>
          <w:highlight w:val="none"/>
        </w:rPr>
        <w:t>注册建造师执业资格，具备有效的安全生产考核合格证书</w:t>
      </w:r>
      <w:r>
        <w:rPr>
          <w:rFonts w:hint="eastAsia" w:ascii="仿宋" w:hAnsi="仿宋" w:eastAsia="仿宋"/>
          <w:b/>
          <w:bCs/>
          <w:sz w:val="28"/>
          <w:szCs w:val="28"/>
          <w:highlight w:val="none"/>
        </w:rPr>
        <w:t>（B本）</w:t>
      </w:r>
      <w:r>
        <w:rPr>
          <w:rFonts w:hint="eastAsia" w:ascii="仿宋" w:hAnsi="仿宋" w:eastAsia="仿宋"/>
          <w:sz w:val="28"/>
          <w:szCs w:val="28"/>
          <w:highlight w:val="none"/>
        </w:rPr>
        <w:t>，且在确定中标人时不得担任其他在施建设工程项目的项目经理；外地来京建筑企业在办理进京备案时，应当一并办理注册建造师备案手续，已办理备案的外地来京建筑企业注册建造师方可在本市行政区域内开展执业活动；</w:t>
      </w:r>
    </w:p>
    <w:p>
      <w:pPr>
        <w:ind w:firstLine="560" w:firstLineChars="200"/>
        <w:rPr>
          <w:rFonts w:hint="eastAsia" w:ascii="仿宋" w:hAnsi="仿宋" w:eastAsia="仿宋"/>
          <w:sz w:val="28"/>
          <w:szCs w:val="28"/>
          <w:highlight w:val="none"/>
          <w:lang w:val="en-US" w:eastAsia="zh-CN"/>
        </w:rPr>
      </w:pPr>
      <w:bookmarkStart w:id="13" w:name="_Toc28359081"/>
      <w:bookmarkStart w:id="14" w:name="_Toc28359004"/>
      <w:r>
        <w:rPr>
          <w:rFonts w:hint="eastAsia" w:ascii="仿宋" w:hAnsi="仿宋" w:eastAsia="仿宋"/>
          <w:sz w:val="28"/>
          <w:szCs w:val="28"/>
          <w:highlight w:val="none"/>
          <w:lang w:val="en-US" w:eastAsia="zh-CN"/>
        </w:rPr>
        <w:t>2.本次招标</w:t>
      </w:r>
      <w:r>
        <w:rPr>
          <w:rFonts w:hint="eastAsia" w:ascii="仿宋" w:hAnsi="仿宋" w:eastAsia="仿宋"/>
          <w:sz w:val="28"/>
          <w:szCs w:val="28"/>
          <w:highlight w:val="none"/>
          <w:u w:val="single"/>
          <w:lang w:val="en-US" w:eastAsia="zh-CN"/>
        </w:rPr>
        <w:t>不接受</w:t>
      </w:r>
      <w:r>
        <w:rPr>
          <w:rFonts w:hint="eastAsia" w:ascii="仿宋" w:hAnsi="仿宋" w:eastAsia="仿宋"/>
          <w:sz w:val="28"/>
          <w:szCs w:val="28"/>
          <w:highlight w:val="none"/>
          <w:lang w:val="en-US" w:eastAsia="zh-CN"/>
        </w:rPr>
        <w:t>（接受或不接受）联合体投标。联合体投标的，应满足下列要求：</w:t>
      </w:r>
    </w:p>
    <w:p>
      <w:pPr>
        <w:ind w:firstLine="560" w:firstLineChars="200"/>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（1）联合体各方必须按招标文件提供的格式签订联合体协议书，明确联合体牵头人和各方的权利义务；</w:t>
      </w:r>
    </w:p>
    <w:p>
      <w:pPr>
        <w:ind w:firstLine="560" w:firstLineChars="200"/>
        <w:rPr>
          <w:rFonts w:hint="eastAsia" w:ascii="仿宋" w:hAnsi="仿宋" w:eastAsia="仿宋"/>
          <w:sz w:val="28"/>
          <w:szCs w:val="28"/>
          <w:highlight w:val="none"/>
        </w:rPr>
      </w:pPr>
      <w:r>
        <w:rPr>
          <w:rFonts w:hint="eastAsia" w:ascii="仿宋" w:hAnsi="仿宋" w:eastAsia="仿宋"/>
          <w:sz w:val="28"/>
          <w:szCs w:val="28"/>
          <w:highlight w:val="none"/>
          <w:lang w:val="en-US" w:eastAsia="zh-CN"/>
        </w:rPr>
        <w:t>（2）联合体各方不得再以自己名义单独或加入其他联合体在同一工程中参加资格审查</w:t>
      </w:r>
      <w:r>
        <w:rPr>
          <w:rFonts w:hint="eastAsia" w:ascii="仿宋" w:hAnsi="仿宋" w:eastAsia="仿宋"/>
          <w:sz w:val="28"/>
          <w:szCs w:val="28"/>
          <w:highlight w:val="none"/>
          <w:lang w:eastAsia="zh-CN"/>
        </w:rPr>
        <w:t>。</w:t>
      </w:r>
    </w:p>
    <w:p>
      <w:pPr>
        <w:ind w:firstLine="560" w:firstLineChars="200"/>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3.其他要求</w:t>
      </w:r>
    </w:p>
    <w:p>
      <w:pPr>
        <w:ind w:firstLine="560" w:firstLineChars="200"/>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w:t>
      </w:r>
      <w:r>
        <w:rPr>
          <w:rFonts w:hint="eastAsia" w:ascii="仿宋" w:hAnsi="仿宋" w:eastAsia="仿宋"/>
          <w:sz w:val="28"/>
          <w:szCs w:val="28"/>
          <w:highlight w:val="none"/>
          <w:u w:val="single"/>
          <w:lang w:val="en-US" w:eastAsia="zh-CN"/>
        </w:rPr>
        <w:t>具有独立承担民事责任的能力；</w:t>
      </w:r>
    </w:p>
    <w:p>
      <w:pPr>
        <w:ind w:firstLine="560" w:firstLineChars="200"/>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（2）</w:t>
      </w:r>
      <w:r>
        <w:rPr>
          <w:rFonts w:hint="eastAsia" w:ascii="仿宋" w:hAnsi="仿宋" w:eastAsia="仿宋"/>
          <w:sz w:val="28"/>
          <w:szCs w:val="28"/>
          <w:highlight w:val="none"/>
          <w:u w:val="single"/>
          <w:lang w:val="en-US" w:eastAsia="zh-CN"/>
        </w:rPr>
        <w:t>具有良好的商业信誉和健全的财务会计制度</w:t>
      </w:r>
      <w:r>
        <w:rPr>
          <w:rFonts w:hint="eastAsia" w:ascii="仿宋" w:hAnsi="仿宋" w:eastAsia="仿宋"/>
          <w:sz w:val="28"/>
          <w:szCs w:val="28"/>
          <w:highlight w:val="none"/>
          <w:lang w:val="en-US" w:eastAsia="zh-CN"/>
        </w:rPr>
        <w:t>；</w:t>
      </w:r>
    </w:p>
    <w:p>
      <w:pPr>
        <w:ind w:firstLine="560" w:firstLineChars="200"/>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（3）</w:t>
      </w:r>
      <w:r>
        <w:rPr>
          <w:rFonts w:hint="eastAsia" w:ascii="仿宋" w:hAnsi="仿宋" w:eastAsia="仿宋"/>
          <w:sz w:val="28"/>
          <w:szCs w:val="28"/>
          <w:highlight w:val="none"/>
          <w:u w:val="single"/>
          <w:lang w:val="en-US" w:eastAsia="zh-CN"/>
        </w:rPr>
        <w:t>具有履行合同所必需的设备和专业技术能力</w:t>
      </w:r>
      <w:r>
        <w:rPr>
          <w:rFonts w:hint="eastAsia" w:ascii="仿宋" w:hAnsi="仿宋" w:eastAsia="仿宋"/>
          <w:sz w:val="28"/>
          <w:szCs w:val="28"/>
          <w:highlight w:val="none"/>
          <w:lang w:val="en-US" w:eastAsia="zh-CN"/>
        </w:rPr>
        <w:t>；</w:t>
      </w:r>
    </w:p>
    <w:p>
      <w:pPr>
        <w:ind w:firstLine="560" w:firstLineChars="200"/>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（4）</w:t>
      </w:r>
      <w:r>
        <w:rPr>
          <w:rFonts w:hint="eastAsia" w:ascii="仿宋" w:hAnsi="仿宋" w:eastAsia="仿宋"/>
          <w:sz w:val="28"/>
          <w:szCs w:val="28"/>
          <w:highlight w:val="none"/>
          <w:u w:val="single"/>
          <w:lang w:val="en-US" w:eastAsia="zh-CN"/>
        </w:rPr>
        <w:t>有依法缴纳税收和社会保障资金的良好记录</w:t>
      </w:r>
      <w:r>
        <w:rPr>
          <w:rFonts w:hint="eastAsia" w:ascii="仿宋" w:hAnsi="仿宋" w:eastAsia="仿宋"/>
          <w:sz w:val="28"/>
          <w:szCs w:val="28"/>
          <w:highlight w:val="none"/>
          <w:lang w:val="en-US" w:eastAsia="zh-CN"/>
        </w:rPr>
        <w:t>；</w:t>
      </w:r>
    </w:p>
    <w:p>
      <w:pPr>
        <w:ind w:firstLine="560" w:firstLineChars="200"/>
        <w:rPr>
          <w:rFonts w:hint="eastAsia" w:ascii="仿宋" w:hAnsi="仿宋" w:eastAsia="仿宋"/>
          <w:sz w:val="28"/>
          <w:szCs w:val="28"/>
          <w:highlight w:val="none"/>
          <w:u w:val="single"/>
          <w:lang w:val="en-US" w:eastAsia="zh-CN"/>
        </w:rPr>
      </w:pPr>
      <w:r>
        <w:rPr>
          <w:rFonts w:hint="eastAsia" w:ascii="仿宋" w:hAnsi="仿宋" w:eastAsia="仿宋"/>
          <w:sz w:val="28"/>
          <w:szCs w:val="28"/>
          <w:highlight w:val="none"/>
          <w:lang w:val="en-US" w:eastAsia="zh-CN"/>
        </w:rPr>
        <w:t>（5）</w:t>
      </w:r>
      <w:r>
        <w:rPr>
          <w:rFonts w:hint="eastAsia" w:ascii="仿宋" w:hAnsi="仿宋" w:eastAsia="仿宋"/>
          <w:sz w:val="28"/>
          <w:szCs w:val="28"/>
          <w:highlight w:val="none"/>
          <w:u w:val="single"/>
          <w:lang w:val="en-US" w:eastAsia="zh-CN"/>
        </w:rPr>
        <w:t>参加本招标活动前三年内，在经营活动中没有重大违法记录；</w:t>
      </w:r>
    </w:p>
    <w:p>
      <w:pPr>
        <w:ind w:firstLine="560" w:firstLineChars="200"/>
        <w:rPr>
          <w:rFonts w:hint="eastAsia" w:ascii="仿宋" w:hAnsi="仿宋" w:eastAsia="仿宋"/>
          <w:sz w:val="28"/>
          <w:szCs w:val="28"/>
          <w:highlight w:val="none"/>
          <w:lang w:eastAsia="zh-CN"/>
        </w:rPr>
      </w:pPr>
      <w:r>
        <w:rPr>
          <w:rFonts w:hint="eastAsia" w:ascii="仿宋" w:hAnsi="仿宋" w:eastAsia="仿宋"/>
          <w:sz w:val="28"/>
          <w:szCs w:val="28"/>
          <w:highlight w:val="none"/>
          <w:lang w:val="en-US" w:eastAsia="zh-CN"/>
        </w:rPr>
        <w:t>（6）</w:t>
      </w:r>
      <w:r>
        <w:rPr>
          <w:rFonts w:hint="eastAsia" w:ascii="仿宋" w:hAnsi="仿宋" w:eastAsia="仿宋"/>
          <w:sz w:val="28"/>
          <w:szCs w:val="28"/>
          <w:highlight w:val="none"/>
          <w:u w:val="single"/>
          <w:lang w:val="en-US" w:eastAsia="zh-CN"/>
        </w:rPr>
        <w:t>法律、行政法规规定的其他条件</w:t>
      </w:r>
      <w:r>
        <w:rPr>
          <w:rFonts w:hint="eastAsia" w:ascii="仿宋" w:hAnsi="仿宋" w:eastAsia="仿宋"/>
          <w:sz w:val="28"/>
          <w:szCs w:val="28"/>
          <w:highlight w:val="none"/>
          <w:lang w:eastAsia="zh-CN"/>
        </w:rPr>
        <w:t>。</w:t>
      </w:r>
    </w:p>
    <w:p>
      <w:pPr>
        <w:ind w:firstLine="560" w:firstLineChars="200"/>
        <w:rPr>
          <w:rFonts w:hint="eastAsia" w:ascii="仿宋" w:hAnsi="仿宋" w:eastAsia="仿宋"/>
          <w:sz w:val="28"/>
          <w:szCs w:val="28"/>
          <w:highlight w:val="none"/>
          <w:lang w:val="en-US" w:eastAsia="zh-CN"/>
        </w:rPr>
      </w:pPr>
      <w:r>
        <w:rPr>
          <w:rFonts w:hint="default" w:ascii="仿宋" w:hAnsi="仿宋" w:eastAsia="仿宋"/>
          <w:sz w:val="28"/>
          <w:szCs w:val="28"/>
          <w:highlight w:val="none"/>
          <w:lang w:eastAsia="zh-CN"/>
        </w:rPr>
        <w:t xml:space="preserve">  4.</w:t>
      </w:r>
      <w:r>
        <w:rPr>
          <w:rFonts w:hint="eastAsia" w:ascii="仿宋" w:hAnsi="仿宋" w:eastAsia="仿宋"/>
          <w:sz w:val="28"/>
          <w:szCs w:val="28"/>
          <w:highlight w:val="none"/>
          <w:lang w:val="en-US" w:eastAsia="zh-CN"/>
        </w:rPr>
        <w:t>本项目投标截止期前被“信用中国”网站（www.creditchina.gov.cn）中列入失信被执行人和重大税收违法案件当事人名单、被中国政府采购网（www.ccgp.gov.cn）列入政府采购严重违法失信行为记录名单中被财政部门禁止参加政府采购活动的</w:t>
      </w:r>
      <w:r>
        <w:rPr>
          <w:rFonts w:hint="default" w:ascii="仿宋" w:hAnsi="仿宋" w:eastAsia="仿宋"/>
          <w:sz w:val="28"/>
          <w:szCs w:val="28"/>
          <w:highlight w:val="none"/>
          <w:lang w:eastAsia="zh-CN"/>
        </w:rPr>
        <w:t>企业</w:t>
      </w:r>
      <w:r>
        <w:rPr>
          <w:rFonts w:hint="eastAsia" w:ascii="仿宋" w:hAnsi="仿宋" w:eastAsia="仿宋"/>
          <w:sz w:val="28"/>
          <w:szCs w:val="28"/>
          <w:highlight w:val="none"/>
          <w:lang w:val="en-US" w:eastAsia="zh-CN"/>
        </w:rPr>
        <w:t>（处罚决定规定的时间和地域范围内），无资格参加本项目的采购活动。</w:t>
      </w:r>
    </w:p>
    <w:p>
      <w:pPr>
        <w:ind w:firstLine="840" w:firstLineChars="300"/>
        <w:rPr>
          <w:rFonts w:hint="eastAsia" w:ascii="仿宋" w:hAnsi="仿宋" w:eastAsia="仿宋"/>
          <w:sz w:val="28"/>
          <w:szCs w:val="28"/>
          <w:highlight w:val="none"/>
          <w:lang w:val="en-US" w:eastAsia="zh-CN"/>
        </w:rPr>
      </w:pPr>
      <w:r>
        <w:rPr>
          <w:rFonts w:hint="default" w:ascii="仿宋" w:hAnsi="仿宋" w:eastAsia="仿宋"/>
          <w:sz w:val="28"/>
          <w:szCs w:val="28"/>
          <w:highlight w:val="none"/>
          <w:lang w:eastAsia="zh-CN"/>
        </w:rPr>
        <w:t>5</w:t>
      </w:r>
      <w:r>
        <w:rPr>
          <w:rFonts w:hint="eastAsia" w:ascii="仿宋" w:hAnsi="仿宋" w:eastAsia="仿宋"/>
          <w:sz w:val="28"/>
          <w:szCs w:val="28"/>
          <w:highlight w:val="none"/>
          <w:lang w:val="en-US" w:eastAsia="zh-CN"/>
        </w:rPr>
        <w:t>.单位负责人为同一人或者存在控股、管理关系的不同单位，不得同时参加本项目的投标。为本项目提供整体设计、规范编制或者项目管理、监理、检测等服务的投标人，不得再参加本项目投标。</w:t>
      </w:r>
    </w:p>
    <w:p>
      <w:pPr>
        <w:ind w:firstLine="840" w:firstLineChars="300"/>
        <w:rPr>
          <w:rFonts w:hint="eastAsia" w:ascii="仿宋" w:hAnsi="仿宋" w:eastAsia="仿宋"/>
          <w:sz w:val="28"/>
          <w:szCs w:val="28"/>
          <w:highlight w:val="none"/>
          <w:lang w:val="en-US" w:eastAsia="zh-CN"/>
        </w:rPr>
      </w:pPr>
      <w:r>
        <w:rPr>
          <w:rFonts w:hint="default" w:ascii="仿宋" w:hAnsi="仿宋" w:eastAsia="仿宋"/>
          <w:sz w:val="28"/>
          <w:szCs w:val="28"/>
          <w:highlight w:val="none"/>
          <w:lang w:eastAsia="zh-CN"/>
        </w:rPr>
        <w:t>6</w:t>
      </w:r>
      <w:r>
        <w:rPr>
          <w:rFonts w:hint="eastAsia" w:ascii="仿宋" w:hAnsi="仿宋" w:eastAsia="仿宋"/>
          <w:sz w:val="28"/>
          <w:szCs w:val="28"/>
          <w:highlight w:val="none"/>
          <w:lang w:val="en-US" w:eastAsia="zh-CN"/>
        </w:rPr>
        <w:t>.向采购代理机构购买了招标文件并登记备案</w:t>
      </w:r>
    </w:p>
    <w:p>
      <w:pPr>
        <w:ind w:firstLine="840" w:firstLineChars="300"/>
        <w:rPr>
          <w:rFonts w:hint="default" w:ascii="仿宋" w:hAnsi="仿宋" w:eastAsia="仿宋"/>
          <w:sz w:val="28"/>
          <w:szCs w:val="28"/>
          <w:highlight w:val="none"/>
          <w:lang w:val="en-US" w:eastAsia="zh-CN"/>
        </w:rPr>
      </w:pPr>
      <w:r>
        <w:rPr>
          <w:rFonts w:hint="default" w:ascii="仿宋" w:hAnsi="仿宋" w:eastAsia="仿宋"/>
          <w:sz w:val="28"/>
          <w:szCs w:val="28"/>
          <w:highlight w:val="none"/>
          <w:lang w:eastAsia="zh-CN"/>
        </w:rPr>
        <w:t>7</w:t>
      </w:r>
      <w:r>
        <w:rPr>
          <w:rFonts w:hint="eastAsia" w:ascii="仿宋" w:hAnsi="仿宋" w:eastAsia="仿宋"/>
          <w:sz w:val="28"/>
          <w:szCs w:val="28"/>
          <w:highlight w:val="none"/>
          <w:lang w:val="en-US" w:eastAsia="zh-CN"/>
        </w:rPr>
        <w:t>.投标人的特定资格条件：无</w:t>
      </w:r>
    </w:p>
    <w:p>
      <w:pPr>
        <w:pStyle w:val="8"/>
        <w:ind w:left="0" w:leftChars="0" w:firstLine="0" w:firstLineChars="0"/>
        <w:rPr>
          <w:rFonts w:hint="eastAsia"/>
          <w:highlight w:val="none"/>
        </w:rPr>
      </w:pPr>
    </w:p>
    <w:p>
      <w:pPr>
        <w:pStyle w:val="5"/>
        <w:spacing w:line="360" w:lineRule="auto"/>
        <w:rPr>
          <w:rFonts w:ascii="黑体" w:hAnsi="黑体" w:cs="宋体"/>
          <w:b w:val="0"/>
          <w:sz w:val="28"/>
          <w:szCs w:val="28"/>
          <w:highlight w:val="none"/>
        </w:rPr>
      </w:pPr>
      <w:bookmarkStart w:id="15" w:name="_Toc35393623"/>
      <w:bookmarkStart w:id="16" w:name="_Toc19031"/>
      <w:bookmarkStart w:id="17" w:name="_Toc35393792"/>
      <w:r>
        <w:rPr>
          <w:rFonts w:hint="eastAsia" w:ascii="黑体" w:hAnsi="黑体" w:cs="宋体"/>
          <w:b w:val="0"/>
          <w:sz w:val="28"/>
          <w:szCs w:val="28"/>
          <w:highlight w:val="none"/>
        </w:rPr>
        <w:t>三、获取招标文件</w:t>
      </w:r>
      <w:bookmarkEnd w:id="13"/>
      <w:bookmarkEnd w:id="14"/>
      <w:bookmarkEnd w:id="15"/>
      <w:bookmarkEnd w:id="16"/>
      <w:bookmarkEnd w:id="17"/>
    </w:p>
    <w:p>
      <w:pPr>
        <w:spacing w:line="360" w:lineRule="auto"/>
        <w:ind w:firstLine="540"/>
        <w:rPr>
          <w:rFonts w:hint="eastAsia" w:ascii="仿宋" w:hAnsi="仿宋" w:eastAsia="仿宋" w:cs="宋体"/>
          <w:sz w:val="28"/>
          <w:szCs w:val="28"/>
          <w:highlight w:val="none"/>
          <w:u w:val="single"/>
          <w:lang w:eastAsia="zh-CN"/>
        </w:rPr>
      </w:pPr>
      <w:r>
        <w:rPr>
          <w:rFonts w:hint="eastAsia" w:ascii="仿宋" w:hAnsi="仿宋" w:eastAsia="仿宋" w:cs="宋体"/>
          <w:sz w:val="28"/>
          <w:szCs w:val="28"/>
          <w:highlight w:val="none"/>
        </w:rPr>
        <w:t>时间：</w:t>
      </w:r>
      <w:r>
        <w:rPr>
          <w:rFonts w:hint="eastAsia" w:ascii="仿宋" w:hAnsi="仿宋" w:eastAsia="仿宋" w:cs="宋体"/>
          <w:sz w:val="28"/>
          <w:szCs w:val="28"/>
          <w:highlight w:val="none"/>
          <w:u w:val="single"/>
        </w:rPr>
        <w:t>请于 20</w:t>
      </w:r>
      <w:r>
        <w:rPr>
          <w:rFonts w:hint="eastAsia" w:ascii="仿宋" w:hAnsi="仿宋" w:eastAsia="仿宋" w:cs="宋体"/>
          <w:sz w:val="28"/>
          <w:szCs w:val="28"/>
          <w:highlight w:val="none"/>
          <w:u w:val="single"/>
          <w:lang w:val="en-US" w:eastAsia="zh-CN"/>
        </w:rPr>
        <w:t>20</w:t>
      </w:r>
      <w:r>
        <w:rPr>
          <w:rFonts w:hint="eastAsia" w:ascii="仿宋" w:hAnsi="仿宋" w:eastAsia="仿宋" w:cs="宋体"/>
          <w:sz w:val="28"/>
          <w:szCs w:val="28"/>
          <w:highlight w:val="none"/>
          <w:u w:val="single"/>
        </w:rPr>
        <w:t xml:space="preserve"> 年</w:t>
      </w:r>
      <w:r>
        <w:rPr>
          <w:rFonts w:hint="eastAsia" w:ascii="仿宋" w:hAnsi="仿宋" w:eastAsia="仿宋" w:cs="宋体"/>
          <w:sz w:val="28"/>
          <w:szCs w:val="28"/>
          <w:highlight w:val="none"/>
          <w:u w:val="single"/>
          <w:lang w:val="en-US" w:eastAsia="zh-CN"/>
        </w:rPr>
        <w:t>04</w:t>
      </w:r>
      <w:r>
        <w:rPr>
          <w:rFonts w:hint="eastAsia" w:ascii="仿宋" w:hAnsi="仿宋" w:eastAsia="仿宋" w:cs="宋体"/>
          <w:sz w:val="28"/>
          <w:szCs w:val="28"/>
          <w:highlight w:val="none"/>
          <w:u w:val="single"/>
        </w:rPr>
        <w:t>月</w:t>
      </w:r>
      <w:r>
        <w:rPr>
          <w:rFonts w:hint="eastAsia" w:ascii="仿宋" w:hAnsi="仿宋" w:eastAsia="仿宋" w:cs="宋体"/>
          <w:sz w:val="28"/>
          <w:szCs w:val="28"/>
          <w:highlight w:val="none"/>
          <w:u w:val="single"/>
          <w:lang w:val="en-US" w:eastAsia="zh-CN"/>
        </w:rPr>
        <w:t>26</w:t>
      </w:r>
      <w:r>
        <w:rPr>
          <w:rFonts w:hint="eastAsia" w:ascii="仿宋" w:hAnsi="仿宋" w:eastAsia="仿宋" w:cs="宋体"/>
          <w:sz w:val="28"/>
          <w:szCs w:val="28"/>
          <w:highlight w:val="none"/>
          <w:u w:val="single"/>
        </w:rPr>
        <w:t>日至 20</w:t>
      </w:r>
      <w:r>
        <w:rPr>
          <w:rFonts w:hint="eastAsia" w:ascii="仿宋" w:hAnsi="仿宋" w:eastAsia="仿宋" w:cs="宋体"/>
          <w:sz w:val="28"/>
          <w:szCs w:val="28"/>
          <w:highlight w:val="none"/>
          <w:u w:val="single"/>
          <w:lang w:val="en-US" w:eastAsia="zh-CN"/>
        </w:rPr>
        <w:t>20</w:t>
      </w:r>
      <w:r>
        <w:rPr>
          <w:rFonts w:hint="eastAsia" w:ascii="仿宋" w:hAnsi="仿宋" w:eastAsia="仿宋" w:cs="宋体"/>
          <w:sz w:val="28"/>
          <w:szCs w:val="28"/>
          <w:highlight w:val="none"/>
          <w:u w:val="single"/>
        </w:rPr>
        <w:t xml:space="preserve"> 年</w:t>
      </w:r>
      <w:r>
        <w:rPr>
          <w:rFonts w:hint="eastAsia" w:ascii="仿宋" w:hAnsi="仿宋" w:eastAsia="仿宋" w:cs="宋体"/>
          <w:sz w:val="28"/>
          <w:szCs w:val="28"/>
          <w:highlight w:val="none"/>
          <w:u w:val="single"/>
          <w:lang w:val="en-US" w:eastAsia="zh-CN"/>
        </w:rPr>
        <w:t>04</w:t>
      </w:r>
      <w:r>
        <w:rPr>
          <w:rFonts w:hint="eastAsia" w:ascii="仿宋" w:hAnsi="仿宋" w:eastAsia="仿宋" w:cs="宋体"/>
          <w:sz w:val="28"/>
          <w:szCs w:val="28"/>
          <w:highlight w:val="none"/>
          <w:u w:val="single"/>
        </w:rPr>
        <w:t>月</w:t>
      </w:r>
      <w:r>
        <w:rPr>
          <w:rFonts w:hint="eastAsia" w:ascii="仿宋" w:hAnsi="仿宋" w:eastAsia="仿宋" w:cs="宋体"/>
          <w:sz w:val="28"/>
          <w:szCs w:val="28"/>
          <w:highlight w:val="none"/>
          <w:u w:val="single"/>
          <w:lang w:val="en-US" w:eastAsia="zh-CN"/>
        </w:rPr>
        <w:t>30</w:t>
      </w:r>
      <w:r>
        <w:rPr>
          <w:rFonts w:hint="eastAsia" w:ascii="仿宋" w:hAnsi="仿宋" w:eastAsia="仿宋" w:cs="宋体"/>
          <w:sz w:val="28"/>
          <w:szCs w:val="28"/>
          <w:highlight w:val="none"/>
          <w:u w:val="single"/>
        </w:rPr>
        <w:t>日，每日上午 9:00 至 11:00 ，下午 14:00 至 17:00 （北京时间，双休日及法定节假日除外）</w:t>
      </w:r>
      <w:r>
        <w:rPr>
          <w:rFonts w:hint="eastAsia" w:ascii="仿宋" w:hAnsi="仿宋" w:eastAsia="仿宋" w:cs="宋体"/>
          <w:sz w:val="28"/>
          <w:szCs w:val="28"/>
          <w:highlight w:val="none"/>
          <w:u w:val="single"/>
          <w:lang w:eastAsia="zh-CN"/>
        </w:rPr>
        <w:t>。</w:t>
      </w:r>
    </w:p>
    <w:p>
      <w:pPr>
        <w:spacing w:line="360" w:lineRule="auto"/>
        <w:ind w:firstLine="540"/>
        <w:rPr>
          <w:rFonts w:hint="eastAsia" w:ascii="仿宋" w:hAnsi="仿宋" w:eastAsia="仿宋_GB2312" w:cs="宋体"/>
          <w:sz w:val="28"/>
          <w:szCs w:val="28"/>
          <w:highlight w:val="none"/>
          <w:u w:val="single"/>
          <w:lang w:eastAsia="zh-CN"/>
        </w:rPr>
      </w:pPr>
      <w:r>
        <w:rPr>
          <w:rFonts w:hint="eastAsia" w:ascii="仿宋" w:hAnsi="仿宋" w:eastAsia="仿宋" w:cs="宋体"/>
          <w:sz w:val="28"/>
          <w:szCs w:val="28"/>
          <w:highlight w:val="none"/>
        </w:rPr>
        <w:t>地点：</w:t>
      </w:r>
      <w:r>
        <w:rPr>
          <w:rFonts w:hint="eastAsia" w:ascii="仿宋_GB2312" w:hAnsi="宋体" w:eastAsia="仿宋_GB2312"/>
          <w:color w:val="auto"/>
          <w:sz w:val="28"/>
          <w:szCs w:val="28"/>
          <w:highlight w:val="none"/>
          <w:u w:val="single"/>
        </w:rPr>
        <w:t>北京市通州区新华北路117号33号楼南侧一层 （详细地址）</w:t>
      </w:r>
      <w:r>
        <w:rPr>
          <w:rFonts w:hint="eastAsia" w:ascii="仿宋_GB2312" w:hAnsi="宋体" w:eastAsia="仿宋_GB2312"/>
          <w:color w:val="auto"/>
          <w:sz w:val="28"/>
          <w:szCs w:val="28"/>
          <w:highlight w:val="none"/>
          <w:u w:val="single"/>
          <w:lang w:eastAsia="zh-CN"/>
        </w:rPr>
        <w:t>。</w:t>
      </w:r>
    </w:p>
    <w:p>
      <w:pPr>
        <w:spacing w:line="360" w:lineRule="auto"/>
        <w:ind w:firstLine="540"/>
        <w:rPr>
          <w:rFonts w:hint="eastAsia" w:ascii="仿宋" w:hAnsi="仿宋" w:eastAsia="仿宋" w:cs="宋体"/>
          <w:sz w:val="28"/>
          <w:szCs w:val="28"/>
          <w:highlight w:val="none"/>
          <w:u w:val="single"/>
          <w:lang w:val="en-US" w:eastAsia="zh-CN"/>
        </w:rPr>
      </w:pPr>
      <w:r>
        <w:rPr>
          <w:rFonts w:hint="eastAsia" w:ascii="仿宋" w:hAnsi="仿宋" w:eastAsia="仿宋" w:cs="宋体"/>
          <w:sz w:val="28"/>
          <w:szCs w:val="28"/>
          <w:highlight w:val="none"/>
        </w:rPr>
        <w:t>方式：</w:t>
      </w:r>
      <w:r>
        <w:rPr>
          <w:rFonts w:hint="eastAsia" w:ascii="仿宋" w:hAnsi="仿宋" w:eastAsia="仿宋" w:cs="宋体"/>
          <w:sz w:val="28"/>
          <w:szCs w:val="28"/>
          <w:highlight w:val="none"/>
          <w:u w:val="single"/>
          <w:lang w:val="en-US" w:eastAsia="zh-CN"/>
        </w:rPr>
        <w:t>现场获取，持法定代表人授权委托书，后附法人代表及被授权人身份证复印件（上述所要提供的证明文件的复印件均须加盖单位公章）购买招标文件。</w:t>
      </w:r>
    </w:p>
    <w:p>
      <w:pPr>
        <w:spacing w:line="360" w:lineRule="auto"/>
        <w:ind w:firstLine="540"/>
        <w:rPr>
          <w:rFonts w:ascii="仿宋" w:hAnsi="仿宋" w:eastAsia="仿宋" w:cs="宋体"/>
          <w:sz w:val="28"/>
          <w:szCs w:val="28"/>
          <w:highlight w:val="none"/>
        </w:rPr>
      </w:pPr>
      <w:r>
        <w:rPr>
          <w:rFonts w:hint="eastAsia" w:ascii="仿宋" w:hAnsi="仿宋" w:eastAsia="仿宋" w:cs="宋体"/>
          <w:sz w:val="28"/>
          <w:szCs w:val="28"/>
          <w:highlight w:val="none"/>
        </w:rPr>
        <w:t>售价：</w:t>
      </w:r>
      <w:r>
        <w:rPr>
          <w:rFonts w:hint="eastAsia" w:ascii="仿宋" w:hAnsi="仿宋" w:eastAsia="仿宋" w:cs="宋体"/>
          <w:sz w:val="28"/>
          <w:szCs w:val="28"/>
          <w:highlight w:val="none"/>
          <w:u w:val="single"/>
        </w:rPr>
        <w:t>招标文件</w:t>
      </w:r>
      <w:r>
        <w:rPr>
          <w:rFonts w:hint="eastAsia" w:ascii="仿宋" w:hAnsi="仿宋" w:eastAsia="仿宋" w:cs="宋体"/>
          <w:sz w:val="28"/>
          <w:szCs w:val="28"/>
          <w:highlight w:val="none"/>
          <w:u w:val="single"/>
          <w:lang w:val="en-US" w:eastAsia="zh-CN"/>
        </w:rPr>
        <w:t>按成本价出售</w:t>
      </w:r>
      <w:r>
        <w:rPr>
          <w:rFonts w:hint="eastAsia" w:ascii="仿宋" w:hAnsi="仿宋" w:eastAsia="仿宋" w:cs="宋体"/>
          <w:sz w:val="28"/>
          <w:szCs w:val="28"/>
          <w:highlight w:val="none"/>
          <w:u w:val="single"/>
        </w:rPr>
        <w:t>，售后不退。</w:t>
      </w:r>
    </w:p>
    <w:p>
      <w:pPr>
        <w:pStyle w:val="5"/>
        <w:spacing w:line="360" w:lineRule="auto"/>
        <w:rPr>
          <w:rFonts w:ascii="黑体" w:hAnsi="黑体" w:cs="宋体"/>
          <w:b w:val="0"/>
          <w:sz w:val="28"/>
          <w:szCs w:val="28"/>
          <w:highlight w:val="none"/>
        </w:rPr>
      </w:pPr>
      <w:bookmarkStart w:id="18" w:name="_Toc28359005"/>
      <w:bookmarkStart w:id="19" w:name="_Toc28359082"/>
      <w:bookmarkStart w:id="20" w:name="_Toc5905"/>
      <w:bookmarkStart w:id="21" w:name="_Toc35393793"/>
      <w:bookmarkStart w:id="22" w:name="_Toc35393624"/>
      <w:r>
        <w:rPr>
          <w:rFonts w:hint="eastAsia" w:ascii="黑体" w:hAnsi="黑体" w:cs="宋体"/>
          <w:b w:val="0"/>
          <w:sz w:val="28"/>
          <w:szCs w:val="28"/>
          <w:highlight w:val="none"/>
        </w:rPr>
        <w:t>四、提交投标文件</w:t>
      </w:r>
      <w:bookmarkEnd w:id="18"/>
      <w:bookmarkEnd w:id="19"/>
      <w:r>
        <w:rPr>
          <w:rFonts w:hint="eastAsia" w:ascii="黑体" w:hAnsi="黑体" w:cs="宋体"/>
          <w:b w:val="0"/>
          <w:sz w:val="28"/>
          <w:szCs w:val="28"/>
          <w:highlight w:val="none"/>
        </w:rPr>
        <w:t>截止时间、开标时间和地点</w:t>
      </w:r>
      <w:bookmarkEnd w:id="20"/>
      <w:bookmarkEnd w:id="21"/>
      <w:bookmarkEnd w:id="22"/>
    </w:p>
    <w:p>
      <w:pPr>
        <w:ind w:firstLine="560" w:firstLineChars="200"/>
        <w:rPr>
          <w:rFonts w:ascii="仿宋" w:hAnsi="仿宋" w:eastAsia="仿宋"/>
          <w:bCs/>
          <w:sz w:val="28"/>
          <w:szCs w:val="28"/>
          <w:highlight w:val="none"/>
          <w:u w:val="single"/>
        </w:rPr>
      </w:pPr>
      <w:r>
        <w:rPr>
          <w:rFonts w:hint="eastAsia" w:ascii="仿宋" w:hAnsi="仿宋" w:eastAsia="仿宋"/>
          <w:bCs/>
          <w:sz w:val="28"/>
          <w:szCs w:val="28"/>
          <w:highlight w:val="none"/>
          <w:u w:val="none"/>
          <w:lang w:val="en-US" w:eastAsia="zh-CN"/>
        </w:rPr>
        <w:t>时间：</w:t>
      </w:r>
      <w:r>
        <w:rPr>
          <w:rFonts w:hint="eastAsia" w:ascii="仿宋" w:hAnsi="仿宋" w:eastAsia="仿宋"/>
          <w:bCs/>
          <w:sz w:val="28"/>
          <w:szCs w:val="28"/>
          <w:highlight w:val="none"/>
          <w:u w:val="single"/>
          <w:lang w:val="en-US" w:eastAsia="zh-CN"/>
        </w:rPr>
        <w:t>2020</w:t>
      </w:r>
      <w:r>
        <w:rPr>
          <w:rFonts w:hint="eastAsia" w:ascii="仿宋" w:hAnsi="仿宋" w:eastAsia="仿宋"/>
          <w:bCs/>
          <w:sz w:val="28"/>
          <w:szCs w:val="28"/>
          <w:highlight w:val="none"/>
          <w:u w:val="single"/>
        </w:rPr>
        <w:t>年</w:t>
      </w:r>
      <w:r>
        <w:rPr>
          <w:rFonts w:hint="eastAsia" w:ascii="仿宋" w:hAnsi="仿宋" w:eastAsia="仿宋"/>
          <w:bCs/>
          <w:sz w:val="28"/>
          <w:szCs w:val="28"/>
          <w:highlight w:val="none"/>
          <w:u w:val="single"/>
          <w:lang w:val="en-US" w:eastAsia="zh-CN"/>
        </w:rPr>
        <w:t>05</w:t>
      </w:r>
      <w:r>
        <w:rPr>
          <w:rFonts w:hint="eastAsia" w:ascii="仿宋" w:hAnsi="仿宋" w:eastAsia="仿宋"/>
          <w:bCs/>
          <w:sz w:val="28"/>
          <w:szCs w:val="28"/>
          <w:highlight w:val="none"/>
          <w:u w:val="single"/>
        </w:rPr>
        <w:t>月</w:t>
      </w:r>
      <w:r>
        <w:rPr>
          <w:rFonts w:hint="eastAsia" w:ascii="仿宋" w:hAnsi="仿宋" w:eastAsia="仿宋"/>
          <w:bCs/>
          <w:sz w:val="28"/>
          <w:szCs w:val="28"/>
          <w:highlight w:val="none"/>
          <w:u w:val="single"/>
          <w:lang w:val="en-US" w:eastAsia="zh-CN"/>
        </w:rPr>
        <w:t>18</w:t>
      </w:r>
      <w:r>
        <w:rPr>
          <w:rFonts w:hint="eastAsia" w:ascii="仿宋" w:hAnsi="仿宋" w:eastAsia="仿宋"/>
          <w:bCs/>
          <w:sz w:val="28"/>
          <w:szCs w:val="28"/>
          <w:highlight w:val="none"/>
          <w:u w:val="single"/>
        </w:rPr>
        <w:t>日</w:t>
      </w:r>
      <w:r>
        <w:rPr>
          <w:rFonts w:hint="eastAsia" w:ascii="仿宋" w:hAnsi="仿宋" w:eastAsia="仿宋"/>
          <w:bCs/>
          <w:sz w:val="28"/>
          <w:szCs w:val="28"/>
          <w:highlight w:val="none"/>
          <w:u w:val="single"/>
          <w:lang w:val="en-US" w:eastAsia="zh-CN"/>
        </w:rPr>
        <w:t>09</w:t>
      </w:r>
      <w:r>
        <w:rPr>
          <w:rFonts w:hint="eastAsia" w:ascii="仿宋" w:hAnsi="仿宋" w:eastAsia="仿宋"/>
          <w:bCs/>
          <w:sz w:val="28"/>
          <w:szCs w:val="28"/>
          <w:highlight w:val="none"/>
          <w:u w:val="single"/>
        </w:rPr>
        <w:t>点</w:t>
      </w:r>
      <w:r>
        <w:rPr>
          <w:rFonts w:hint="eastAsia" w:ascii="仿宋" w:hAnsi="仿宋" w:eastAsia="仿宋"/>
          <w:bCs/>
          <w:sz w:val="28"/>
          <w:szCs w:val="28"/>
          <w:highlight w:val="none"/>
          <w:u w:val="single"/>
          <w:lang w:val="en-US" w:eastAsia="zh-CN"/>
        </w:rPr>
        <w:t>50</w:t>
      </w:r>
      <w:r>
        <w:rPr>
          <w:rFonts w:hint="eastAsia" w:ascii="仿宋" w:hAnsi="仿宋" w:eastAsia="仿宋"/>
          <w:bCs/>
          <w:sz w:val="28"/>
          <w:szCs w:val="28"/>
          <w:highlight w:val="none"/>
          <w:u w:val="single"/>
        </w:rPr>
        <w:t>分</w:t>
      </w:r>
      <w:r>
        <w:rPr>
          <w:rFonts w:hint="eastAsia" w:ascii="仿宋" w:hAnsi="仿宋" w:eastAsia="仿宋"/>
          <w:bCs/>
          <w:sz w:val="28"/>
          <w:szCs w:val="28"/>
          <w:highlight w:val="none"/>
        </w:rPr>
        <w:t>（北京时间）</w:t>
      </w:r>
    </w:p>
    <w:p>
      <w:pPr>
        <w:ind w:firstLine="560" w:firstLineChars="200"/>
        <w:rPr>
          <w:rFonts w:ascii="仿宋" w:hAnsi="仿宋" w:eastAsia="仿宋"/>
          <w:bCs/>
          <w:sz w:val="28"/>
          <w:szCs w:val="28"/>
          <w:highlight w:val="none"/>
          <w:u w:val="single"/>
        </w:rPr>
      </w:pPr>
      <w:r>
        <w:rPr>
          <w:rFonts w:hint="eastAsia" w:ascii="仿宋" w:hAnsi="仿宋" w:eastAsia="仿宋"/>
          <w:sz w:val="28"/>
          <w:szCs w:val="28"/>
          <w:highlight w:val="none"/>
        </w:rPr>
        <w:t>地点：</w:t>
      </w:r>
      <w:r>
        <w:rPr>
          <w:rFonts w:hint="eastAsia" w:ascii="仿宋" w:hAnsi="仿宋" w:eastAsia="仿宋"/>
          <w:sz w:val="28"/>
          <w:szCs w:val="28"/>
          <w:highlight w:val="none"/>
          <w:u w:val="single"/>
        </w:rPr>
        <w:t>北京市通州区新华北路117号院33号楼南门一层</w:t>
      </w:r>
      <w:r>
        <w:rPr>
          <w:rFonts w:hint="eastAsia" w:ascii="仿宋" w:hAnsi="仿宋" w:eastAsia="仿宋"/>
          <w:sz w:val="28"/>
          <w:szCs w:val="28"/>
          <w:highlight w:val="none"/>
          <w:u w:val="single"/>
          <w:lang w:val="en-US" w:eastAsia="zh-CN"/>
        </w:rPr>
        <w:t>大会议室。</w:t>
      </w:r>
    </w:p>
    <w:p>
      <w:pPr>
        <w:pStyle w:val="5"/>
        <w:spacing w:line="360" w:lineRule="auto"/>
        <w:rPr>
          <w:rFonts w:ascii="黑体" w:hAnsi="黑体" w:cs="宋体"/>
          <w:b w:val="0"/>
          <w:sz w:val="28"/>
          <w:szCs w:val="28"/>
          <w:highlight w:val="none"/>
        </w:rPr>
      </w:pPr>
      <w:bookmarkStart w:id="23" w:name="_Toc17615"/>
      <w:bookmarkStart w:id="24" w:name="_Toc28359007"/>
      <w:bookmarkStart w:id="25" w:name="_Toc35393625"/>
      <w:bookmarkStart w:id="26" w:name="_Toc28359084"/>
      <w:bookmarkStart w:id="27" w:name="_Toc35393794"/>
      <w:r>
        <w:rPr>
          <w:rFonts w:hint="eastAsia" w:ascii="黑体" w:hAnsi="黑体" w:cs="宋体"/>
          <w:b w:val="0"/>
          <w:sz w:val="28"/>
          <w:szCs w:val="28"/>
          <w:highlight w:val="none"/>
        </w:rPr>
        <w:t>五、公告期限</w:t>
      </w:r>
      <w:bookmarkEnd w:id="23"/>
      <w:bookmarkEnd w:id="24"/>
      <w:bookmarkEnd w:id="25"/>
      <w:bookmarkEnd w:id="26"/>
      <w:bookmarkEnd w:id="27"/>
    </w:p>
    <w:p>
      <w:pPr>
        <w:ind w:firstLine="560" w:firstLineChars="200"/>
        <w:rPr>
          <w:rFonts w:ascii="仿宋" w:hAnsi="仿宋" w:eastAsia="仿宋" w:cs="宋体"/>
          <w:kern w:val="0"/>
          <w:sz w:val="28"/>
          <w:szCs w:val="28"/>
          <w:highlight w:val="none"/>
        </w:rPr>
      </w:pPr>
      <w:r>
        <w:rPr>
          <w:rFonts w:hint="eastAsia" w:ascii="仿宋" w:hAnsi="仿宋" w:eastAsia="仿宋" w:cs="宋体"/>
          <w:kern w:val="0"/>
          <w:sz w:val="28"/>
          <w:szCs w:val="28"/>
          <w:highlight w:val="none"/>
        </w:rPr>
        <w:t>自本公告发布之日起5个工作日。</w:t>
      </w:r>
    </w:p>
    <w:p>
      <w:pPr>
        <w:pStyle w:val="5"/>
        <w:spacing w:line="360" w:lineRule="auto"/>
        <w:rPr>
          <w:rFonts w:ascii="黑体" w:hAnsi="黑体" w:cs="宋体"/>
          <w:b w:val="0"/>
          <w:sz w:val="28"/>
          <w:szCs w:val="28"/>
          <w:highlight w:val="none"/>
        </w:rPr>
      </w:pPr>
      <w:bookmarkStart w:id="28" w:name="_Toc35393626"/>
      <w:bookmarkStart w:id="29" w:name="_Toc13572"/>
      <w:bookmarkStart w:id="30" w:name="_Toc35393795"/>
      <w:r>
        <w:rPr>
          <w:rFonts w:hint="eastAsia" w:ascii="黑体" w:hAnsi="黑体" w:cs="宋体"/>
          <w:b w:val="0"/>
          <w:sz w:val="28"/>
          <w:szCs w:val="28"/>
          <w:highlight w:val="none"/>
        </w:rPr>
        <w:t>六、其他补充事宜</w:t>
      </w:r>
      <w:bookmarkEnd w:id="28"/>
      <w:bookmarkEnd w:id="29"/>
      <w:bookmarkEnd w:id="30"/>
    </w:p>
    <w:p>
      <w:pPr>
        <w:pStyle w:val="11"/>
        <w:ind w:left="495" w:firstLine="0" w:firstLineChars="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本次招标公告同时在</w:t>
      </w:r>
      <w:r>
        <w:rPr>
          <w:rFonts w:hint="eastAsia" w:ascii="仿宋" w:hAnsi="仿宋" w:eastAsia="仿宋" w:cs="仿宋"/>
          <w:sz w:val="28"/>
          <w:szCs w:val="28"/>
          <w:highlight w:val="none"/>
          <w:u w:val="single"/>
          <w:lang w:val="en-US" w:eastAsia="zh-CN"/>
        </w:rPr>
        <w:t xml:space="preserve"> 通州区政府采购</w:t>
      </w:r>
      <w:r>
        <w:rPr>
          <w:rFonts w:hint="default" w:ascii="仿宋" w:hAnsi="仿宋" w:eastAsia="仿宋" w:cs="仿宋"/>
          <w:sz w:val="28"/>
          <w:szCs w:val="28"/>
          <w:highlight w:val="none"/>
          <w:u w:val="single"/>
          <w:lang w:eastAsia="zh-CN"/>
        </w:rPr>
        <w:t>网</w:t>
      </w:r>
      <w:r>
        <w:rPr>
          <w:rFonts w:hint="eastAsia" w:ascii="仿宋" w:hAnsi="仿宋" w:eastAsia="仿宋" w:cs="仿宋"/>
          <w:sz w:val="28"/>
          <w:szCs w:val="28"/>
          <w:highlight w:val="none"/>
          <w:u w:val="single"/>
          <w:lang w:val="en-US" w:eastAsia="zh-CN"/>
        </w:rPr>
        <w:t xml:space="preserve">、中国政府采购网、北京市政府采购网 </w:t>
      </w:r>
      <w:r>
        <w:rPr>
          <w:rFonts w:hint="eastAsia" w:ascii="仿宋" w:hAnsi="仿宋" w:eastAsia="仿宋" w:cs="仿宋"/>
          <w:sz w:val="28"/>
          <w:szCs w:val="28"/>
          <w:highlight w:val="none"/>
          <w:lang w:val="en-US" w:eastAsia="zh-CN"/>
        </w:rPr>
        <w:t>（发布公告的媒介名称）上发布。</w:t>
      </w:r>
    </w:p>
    <w:p>
      <w:pPr>
        <w:pStyle w:val="5"/>
        <w:spacing w:line="360" w:lineRule="auto"/>
        <w:rPr>
          <w:rFonts w:ascii="黑体" w:hAnsi="黑体" w:cs="宋体"/>
          <w:b w:val="0"/>
          <w:sz w:val="28"/>
          <w:szCs w:val="28"/>
          <w:highlight w:val="none"/>
        </w:rPr>
      </w:pPr>
      <w:bookmarkStart w:id="31" w:name="_Toc28359085"/>
      <w:bookmarkStart w:id="32" w:name="_Toc6284"/>
      <w:bookmarkStart w:id="33" w:name="_Toc35393796"/>
      <w:bookmarkStart w:id="34" w:name="_Toc28359008"/>
      <w:bookmarkStart w:id="35" w:name="_Toc35393627"/>
      <w:r>
        <w:rPr>
          <w:rFonts w:hint="eastAsia" w:ascii="黑体" w:hAnsi="黑体" w:cs="宋体"/>
          <w:b w:val="0"/>
          <w:sz w:val="28"/>
          <w:szCs w:val="28"/>
          <w:highlight w:val="none"/>
        </w:rPr>
        <w:t>七、对本次招标提出询问，请按</w:t>
      </w:r>
      <w:r>
        <w:rPr>
          <w:rFonts w:ascii="黑体" w:hAnsi="黑体" w:cs="宋体"/>
          <w:b w:val="0"/>
          <w:sz w:val="28"/>
          <w:szCs w:val="28"/>
          <w:highlight w:val="none"/>
        </w:rPr>
        <w:t>以下方式</w:t>
      </w:r>
      <w:r>
        <w:rPr>
          <w:rFonts w:hint="eastAsia" w:ascii="黑体" w:hAnsi="黑体" w:cs="宋体"/>
          <w:b w:val="0"/>
          <w:sz w:val="28"/>
          <w:szCs w:val="28"/>
          <w:highlight w:val="none"/>
        </w:rPr>
        <w:t>联系。</w:t>
      </w:r>
      <w:bookmarkEnd w:id="31"/>
      <w:bookmarkEnd w:id="32"/>
      <w:bookmarkEnd w:id="33"/>
      <w:bookmarkEnd w:id="34"/>
      <w:bookmarkEnd w:id="35"/>
    </w:p>
    <w:p>
      <w:pPr>
        <w:widowControl/>
        <w:jc w:val="left"/>
        <w:rPr>
          <w:rFonts w:ascii="仿宋_GB2312" w:eastAsia="仿宋_GB2312"/>
          <w:sz w:val="28"/>
          <w:szCs w:val="28"/>
          <w:highlight w:val="none"/>
        </w:rPr>
      </w:pPr>
      <w:r>
        <w:rPr>
          <w:rFonts w:hint="eastAsia" w:ascii="仿宋" w:hAnsi="仿宋" w:eastAsia="仿宋" w:cs="宋体"/>
          <w:sz w:val="28"/>
          <w:szCs w:val="28"/>
          <w:highlight w:val="none"/>
        </w:rPr>
        <w:t>　　　1.采购人信息</w:t>
      </w:r>
    </w:p>
    <w:p>
      <w:pPr>
        <w:spacing w:line="360" w:lineRule="auto"/>
        <w:ind w:left="1129" w:leftChars="371" w:hanging="350" w:hangingChars="125"/>
        <w:jc w:val="left"/>
        <w:rPr>
          <w:rFonts w:ascii="仿宋" w:hAnsi="仿宋" w:eastAsia="仿宋"/>
          <w:sz w:val="28"/>
          <w:szCs w:val="28"/>
          <w:highlight w:val="none"/>
          <w:u w:val="single"/>
        </w:rPr>
      </w:pPr>
      <w:r>
        <w:rPr>
          <w:rFonts w:hint="eastAsia" w:ascii="仿宋" w:hAnsi="仿宋" w:eastAsia="仿宋"/>
          <w:sz w:val="28"/>
          <w:szCs w:val="28"/>
          <w:highlight w:val="none"/>
        </w:rPr>
        <w:t>名 称：</w:t>
      </w:r>
      <w:r>
        <w:rPr>
          <w:rFonts w:hint="eastAsia" w:ascii="仿宋" w:hAnsi="仿宋" w:eastAsia="仿宋"/>
          <w:sz w:val="28"/>
          <w:szCs w:val="28"/>
          <w:highlight w:val="none"/>
          <w:u w:val="single"/>
        </w:rPr>
        <w:t>北京市通州区融媒体中心</w:t>
      </w:r>
    </w:p>
    <w:p>
      <w:pPr>
        <w:spacing w:line="360" w:lineRule="auto"/>
        <w:ind w:left="1129" w:leftChars="371" w:hanging="350" w:hangingChars="125"/>
        <w:jc w:val="left"/>
        <w:rPr>
          <w:rFonts w:ascii="仿宋" w:hAnsi="仿宋" w:eastAsia="仿宋"/>
          <w:sz w:val="28"/>
          <w:szCs w:val="28"/>
          <w:highlight w:val="none"/>
          <w:u w:val="single"/>
        </w:rPr>
      </w:pPr>
      <w:r>
        <w:rPr>
          <w:rFonts w:hint="eastAsia" w:ascii="仿宋" w:hAnsi="仿宋" w:eastAsia="仿宋"/>
          <w:sz w:val="28"/>
          <w:szCs w:val="28"/>
          <w:highlight w:val="none"/>
        </w:rPr>
        <w:t>地址：：</w:t>
      </w:r>
      <w:r>
        <w:rPr>
          <w:rFonts w:hint="eastAsia" w:ascii="仿宋" w:hAnsi="仿宋" w:eastAsia="仿宋"/>
          <w:sz w:val="28"/>
          <w:szCs w:val="28"/>
          <w:highlight w:val="none"/>
          <w:u w:val="single"/>
        </w:rPr>
        <w:t>北京市通州区新华西街1号</w:t>
      </w:r>
    </w:p>
    <w:p>
      <w:pPr>
        <w:spacing w:line="360" w:lineRule="auto"/>
        <w:ind w:left="1129" w:leftChars="371" w:hanging="350" w:hangingChars="125"/>
        <w:jc w:val="left"/>
        <w:rPr>
          <w:rFonts w:hint="eastAsia" w:ascii="仿宋" w:hAnsi="仿宋" w:eastAsia="仿宋"/>
          <w:sz w:val="28"/>
          <w:szCs w:val="28"/>
          <w:highlight w:val="none"/>
          <w:u w:val="single"/>
          <w:lang w:val="en-US" w:eastAsia="zh-CN"/>
        </w:rPr>
      </w:pPr>
      <w:r>
        <w:rPr>
          <w:rFonts w:hint="eastAsia" w:ascii="仿宋" w:hAnsi="仿宋" w:eastAsia="仿宋"/>
          <w:sz w:val="28"/>
          <w:szCs w:val="28"/>
          <w:highlight w:val="none"/>
        </w:rPr>
        <w:t>联系方式：</w:t>
      </w:r>
      <w:bookmarkStart w:id="36" w:name="_Toc28359009"/>
      <w:bookmarkStart w:id="37" w:name="_Toc28359086"/>
      <w:r>
        <w:rPr>
          <w:rFonts w:hint="default" w:ascii="仿宋" w:hAnsi="仿宋" w:eastAsia="仿宋"/>
          <w:sz w:val="28"/>
          <w:szCs w:val="28"/>
          <w:highlight w:val="none"/>
          <w:u w:val="single"/>
        </w:rPr>
        <w:t>010-69559545</w:t>
      </w:r>
      <w:bookmarkStart w:id="40" w:name="_GoBack"/>
      <w:bookmarkEnd w:id="40"/>
    </w:p>
    <w:p>
      <w:pPr>
        <w:spacing w:line="360" w:lineRule="auto"/>
        <w:ind w:left="1129" w:leftChars="371" w:hanging="350" w:hangingChars="125"/>
        <w:jc w:val="left"/>
        <w:rPr>
          <w:rFonts w:ascii="仿宋" w:hAnsi="仿宋" w:eastAsia="仿宋"/>
          <w:sz w:val="28"/>
          <w:szCs w:val="28"/>
          <w:highlight w:val="none"/>
        </w:rPr>
      </w:pPr>
      <w:r>
        <w:rPr>
          <w:rFonts w:hint="eastAsia" w:ascii="仿宋" w:hAnsi="仿宋" w:eastAsia="仿宋" w:cs="宋体"/>
          <w:sz w:val="28"/>
          <w:szCs w:val="28"/>
          <w:highlight w:val="none"/>
        </w:rPr>
        <w:t>2.采购代理机构信息</w:t>
      </w:r>
      <w:bookmarkEnd w:id="36"/>
      <w:bookmarkEnd w:id="37"/>
    </w:p>
    <w:p>
      <w:pPr>
        <w:spacing w:line="360" w:lineRule="auto"/>
        <w:ind w:firstLine="840" w:firstLineChars="300"/>
        <w:rPr>
          <w:rFonts w:ascii="仿宋" w:hAnsi="仿宋" w:eastAsia="仿宋"/>
          <w:sz w:val="28"/>
          <w:szCs w:val="28"/>
          <w:highlight w:val="none"/>
        </w:rPr>
      </w:pPr>
      <w:r>
        <w:rPr>
          <w:rFonts w:hint="eastAsia" w:ascii="仿宋" w:hAnsi="仿宋" w:eastAsia="仿宋"/>
          <w:sz w:val="28"/>
          <w:szCs w:val="28"/>
          <w:highlight w:val="none"/>
        </w:rPr>
        <w:t>名 称：</w:t>
      </w:r>
      <w:r>
        <w:rPr>
          <w:rFonts w:hint="eastAsia" w:ascii="仿宋" w:hAnsi="仿宋" w:eastAsia="仿宋"/>
          <w:sz w:val="28"/>
          <w:szCs w:val="28"/>
          <w:highlight w:val="none"/>
          <w:u w:val="single"/>
        </w:rPr>
        <w:t>德汇工程管理（北京）有限公司</w:t>
      </w:r>
    </w:p>
    <w:p>
      <w:pPr>
        <w:spacing w:line="360" w:lineRule="auto"/>
        <w:ind w:firstLine="840" w:firstLineChars="300"/>
        <w:rPr>
          <w:rFonts w:ascii="仿宋" w:hAnsi="仿宋" w:eastAsia="仿宋"/>
          <w:sz w:val="28"/>
          <w:szCs w:val="28"/>
          <w:highlight w:val="none"/>
          <w:u w:val="single"/>
        </w:rPr>
      </w:pPr>
      <w:r>
        <w:rPr>
          <w:rFonts w:hint="eastAsia" w:ascii="仿宋" w:hAnsi="仿宋" w:eastAsia="仿宋"/>
          <w:sz w:val="28"/>
          <w:szCs w:val="28"/>
          <w:highlight w:val="none"/>
        </w:rPr>
        <w:t>地　址：</w:t>
      </w:r>
      <w:r>
        <w:rPr>
          <w:rFonts w:hint="eastAsia" w:ascii="仿宋" w:hAnsi="仿宋" w:eastAsia="仿宋"/>
          <w:sz w:val="28"/>
          <w:szCs w:val="28"/>
          <w:highlight w:val="none"/>
          <w:u w:val="single"/>
        </w:rPr>
        <w:t>北京市丰台区汽车博物馆东路盈坤世纪大厦7层702-705</w:t>
      </w:r>
    </w:p>
    <w:p>
      <w:pPr>
        <w:spacing w:line="360" w:lineRule="auto"/>
        <w:ind w:firstLine="840" w:firstLineChars="300"/>
        <w:rPr>
          <w:rFonts w:hint="eastAsia" w:ascii="仿宋" w:hAnsi="仿宋" w:eastAsia="仿宋"/>
          <w:sz w:val="28"/>
          <w:szCs w:val="28"/>
          <w:highlight w:val="none"/>
          <w:u w:val="single"/>
        </w:rPr>
      </w:pPr>
      <w:r>
        <w:rPr>
          <w:rFonts w:hint="eastAsia" w:ascii="仿宋" w:hAnsi="仿宋" w:eastAsia="仿宋"/>
          <w:sz w:val="28"/>
          <w:szCs w:val="28"/>
          <w:highlight w:val="none"/>
        </w:rPr>
        <w:t>联系方式：</w:t>
      </w:r>
      <w:bookmarkStart w:id="38" w:name="_Toc28359010"/>
      <w:bookmarkStart w:id="39" w:name="_Toc28359087"/>
      <w:r>
        <w:rPr>
          <w:rFonts w:hint="eastAsia" w:ascii="仿宋" w:hAnsi="仿宋" w:eastAsia="仿宋"/>
          <w:sz w:val="28"/>
          <w:szCs w:val="28"/>
          <w:highlight w:val="none"/>
          <w:u w:val="single"/>
        </w:rPr>
        <w:t>13811911691</w:t>
      </w:r>
    </w:p>
    <w:p>
      <w:pPr>
        <w:pStyle w:val="2"/>
      </w:pPr>
    </w:p>
    <w:p>
      <w:pPr>
        <w:spacing w:line="360" w:lineRule="auto"/>
        <w:ind w:firstLine="840" w:firstLineChars="300"/>
        <w:rPr>
          <w:rFonts w:ascii="仿宋" w:hAnsi="仿宋" w:eastAsia="仿宋"/>
          <w:sz w:val="28"/>
          <w:szCs w:val="28"/>
          <w:highlight w:val="none"/>
          <w:u w:val="single"/>
        </w:rPr>
      </w:pPr>
      <w:r>
        <w:rPr>
          <w:rFonts w:hint="eastAsia" w:ascii="仿宋" w:hAnsi="仿宋" w:eastAsia="仿宋" w:cs="宋体"/>
          <w:sz w:val="28"/>
          <w:szCs w:val="28"/>
          <w:highlight w:val="none"/>
        </w:rPr>
        <w:t>3.项目</w:t>
      </w:r>
      <w:r>
        <w:rPr>
          <w:rFonts w:ascii="仿宋" w:hAnsi="仿宋" w:eastAsia="仿宋" w:cs="宋体"/>
          <w:sz w:val="28"/>
          <w:szCs w:val="28"/>
          <w:highlight w:val="none"/>
        </w:rPr>
        <w:t>联系方式</w:t>
      </w:r>
      <w:bookmarkEnd w:id="38"/>
      <w:bookmarkEnd w:id="39"/>
    </w:p>
    <w:p>
      <w:pPr>
        <w:pStyle w:val="7"/>
        <w:spacing w:line="360" w:lineRule="auto"/>
        <w:ind w:firstLine="840" w:firstLineChars="300"/>
        <w:rPr>
          <w:rFonts w:ascii="仿宋" w:hAnsi="仿宋" w:eastAsia="仿宋"/>
          <w:sz w:val="28"/>
          <w:szCs w:val="28"/>
          <w:highlight w:val="none"/>
          <w:u w:val="single"/>
        </w:rPr>
      </w:pPr>
      <w:r>
        <w:rPr>
          <w:rFonts w:hint="eastAsia" w:ascii="仿宋" w:hAnsi="仿宋" w:eastAsia="仿宋"/>
          <w:sz w:val="28"/>
          <w:szCs w:val="28"/>
          <w:highlight w:val="none"/>
        </w:rPr>
        <w:t>项目联系人：</w:t>
      </w:r>
      <w:r>
        <w:rPr>
          <w:rFonts w:hint="eastAsia" w:ascii="仿宋" w:hAnsi="仿宋" w:eastAsia="仿宋"/>
          <w:sz w:val="28"/>
          <w:szCs w:val="28"/>
          <w:highlight w:val="none"/>
          <w:u w:val="single"/>
        </w:rPr>
        <w:t>周觅</w:t>
      </w:r>
    </w:p>
    <w:p>
      <w:pPr>
        <w:ind w:firstLine="840" w:firstLineChars="300"/>
        <w:rPr>
          <w:rFonts w:hint="eastAsia" w:ascii="仿宋" w:hAnsi="仿宋" w:eastAsia="仿宋"/>
          <w:sz w:val="28"/>
          <w:szCs w:val="28"/>
          <w:highlight w:val="none"/>
          <w:u w:val="single"/>
        </w:rPr>
      </w:pPr>
      <w:r>
        <w:rPr>
          <w:rFonts w:hint="eastAsia" w:ascii="仿宋" w:hAnsi="仿宋" w:eastAsia="仿宋"/>
          <w:sz w:val="28"/>
          <w:szCs w:val="28"/>
          <w:highlight w:val="none"/>
        </w:rPr>
        <w:t>电　话：</w:t>
      </w:r>
      <w:r>
        <w:rPr>
          <w:rFonts w:hint="default" w:ascii="仿宋" w:hAnsi="仿宋" w:eastAsia="仿宋"/>
          <w:sz w:val="28"/>
          <w:szCs w:val="28"/>
          <w:highlight w:val="none"/>
          <w:u w:val="single"/>
        </w:rPr>
        <w:t>010-69559545</w:t>
      </w:r>
    </w:p>
    <w:p>
      <w:pPr>
        <w:bidi w:val="0"/>
        <w:rPr>
          <w:rFonts w:ascii="Calibri" w:hAnsi="Calibri" w:eastAsia="宋体" w:cs="Times New Roman"/>
          <w:sz w:val="24"/>
          <w:highlight w:val="none"/>
          <w:lang w:val="en-US" w:eastAsia="zh-CN" w:bidi="ar-SA"/>
        </w:rPr>
      </w:pPr>
    </w:p>
    <w:p>
      <w:pPr>
        <w:bidi w:val="0"/>
        <w:rPr>
          <w:highlight w:val="none"/>
          <w:lang w:val="en-US" w:eastAsia="zh-CN"/>
        </w:rPr>
      </w:pPr>
    </w:p>
    <w:p>
      <w:pPr>
        <w:bidi w:val="0"/>
        <w:rPr>
          <w:highlight w:val="none"/>
          <w:lang w:val="en-US" w:eastAsia="zh-CN"/>
        </w:rPr>
      </w:pPr>
    </w:p>
    <w:p>
      <w:pPr>
        <w:bidi w:val="0"/>
        <w:ind w:firstLine="4200" w:firstLineChars="15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德汇工程管理（北京）有限公司</w:t>
      </w:r>
    </w:p>
    <w:p>
      <w:pPr>
        <w:ind w:firstLine="4480" w:firstLineChars="1600"/>
      </w:pPr>
      <w:r>
        <w:rPr>
          <w:rFonts w:hint="eastAsia" w:ascii="仿宋" w:hAnsi="仿宋" w:eastAsia="仿宋" w:cs="仿宋"/>
          <w:sz w:val="28"/>
          <w:szCs w:val="28"/>
          <w:highlight w:val="none"/>
          <w:lang w:val="en-US" w:eastAsia="zh-CN"/>
        </w:rPr>
        <w:t>日期： 2020 年4月</w:t>
      </w:r>
      <w:r>
        <w:rPr>
          <w:rFonts w:hint="default" w:ascii="仿宋" w:hAnsi="仿宋" w:eastAsia="仿宋" w:cs="仿宋"/>
          <w:sz w:val="28"/>
          <w:szCs w:val="28"/>
          <w:highlight w:val="none"/>
          <w:lang w:eastAsia="zh-CN"/>
        </w:rPr>
        <w:t>24日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宋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147313"/>
    <w:rsid w:val="353A1DD9"/>
    <w:rsid w:val="38570D65"/>
    <w:rsid w:val="386D3418"/>
    <w:rsid w:val="51BE6C12"/>
    <w:rsid w:val="6E069D55"/>
    <w:rsid w:val="7AF77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4"/>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99"/>
    <w:pPr>
      <w:keepNext/>
      <w:keepLines/>
      <w:spacing w:before="260" w:after="260" w:line="416" w:lineRule="auto"/>
      <w:outlineLvl w:val="1"/>
    </w:pPr>
    <w:rPr>
      <w:rFonts w:ascii="Cambria" w:hAnsi="Cambria"/>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rPr>
      <w:rFonts w:eastAsia="黑体"/>
      <w:kern w:val="0"/>
      <w:sz w:val="36"/>
    </w:rPr>
  </w:style>
  <w:style w:type="paragraph" w:customStyle="1" w:styleId="4">
    <w:name w:val="正文1"/>
    <w:qFormat/>
    <w:uiPriority w:val="0"/>
    <w:pPr>
      <w:widowControl w:val="0"/>
      <w:jc w:val="both"/>
    </w:pPr>
    <w:rPr>
      <w:rFonts w:ascii="Calibri" w:hAnsi="Calibri" w:eastAsia="宋体" w:cs="Calibri"/>
      <w:kern w:val="2"/>
      <w:sz w:val="21"/>
      <w:szCs w:val="21"/>
      <w:lang w:val="en-US" w:eastAsia="zh-CN" w:bidi="ar-SA"/>
    </w:rPr>
  </w:style>
  <w:style w:type="paragraph" w:styleId="6">
    <w:name w:val="Body Text Indent"/>
    <w:basedOn w:val="1"/>
    <w:qFormat/>
    <w:uiPriority w:val="0"/>
    <w:pPr>
      <w:spacing w:after="120"/>
      <w:ind w:left="420" w:leftChars="200"/>
    </w:pPr>
  </w:style>
  <w:style w:type="paragraph" w:styleId="7">
    <w:name w:val="Plain Text"/>
    <w:basedOn w:val="1"/>
    <w:qFormat/>
    <w:uiPriority w:val="0"/>
    <w:rPr>
      <w:rFonts w:ascii="宋体" w:hAnsi="Courier New" w:eastAsia="华文宋体"/>
      <w:sz w:val="28"/>
      <w:szCs w:val="20"/>
    </w:rPr>
  </w:style>
  <w:style w:type="paragraph" w:styleId="8">
    <w:name w:val="Body Text First Indent 2"/>
    <w:basedOn w:val="6"/>
    <w:qFormat/>
    <w:uiPriority w:val="0"/>
    <w:pPr>
      <w:widowControl/>
      <w:ind w:firstLine="420" w:firstLineChars="200"/>
    </w:pPr>
    <w:rPr>
      <w:rFonts w:ascii="仿宋_GB2312" w:eastAsia="仿宋_GB2312"/>
      <w:color w:val="FF6600"/>
      <w:szCs w:val="20"/>
    </w:rPr>
  </w:style>
  <w:style w:type="paragraph" w:customStyle="1"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2020-04-14T17:15:00Z</dcterms:created>
  <dc:creator>111</dc:creator>
  <cp:lastModifiedBy>天空之城</cp:lastModifiedBy>
  <dcterms:modified xsi:type="dcterms:W3CDTF">2020-04-24T06:54:13Z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