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eastAsia="仿宋" w:cs="Times New Roman"/>
        </w:rPr>
      </w:pPr>
      <w:bookmarkStart w:id="0" w:name="_Toc28359042"/>
      <w:bookmarkStart w:id="1" w:name="_Toc35393832"/>
      <w:r>
        <w:rPr>
          <w:rFonts w:hint="eastAsia" w:ascii="Times New Roman" w:hAnsi="Times New Roman" w:eastAsia="仿宋" w:cs="Times New Roman"/>
        </w:rPr>
        <w:t>《文化北京》宣传项目（第一包）</w:t>
      </w:r>
    </w:p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单一来源采购公示</w:t>
      </w:r>
      <w:bookmarkEnd w:id="0"/>
      <w:bookmarkEnd w:id="1"/>
    </w:p>
    <w:p>
      <w:pPr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一、项目信息</w:t>
      </w:r>
    </w:p>
    <w:p>
      <w:pPr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采购人：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北京市文化和旅游局</w:t>
      </w:r>
    </w:p>
    <w:p>
      <w:pPr>
        <w:ind w:firstLine="560" w:firstLineChars="200"/>
        <w:rPr>
          <w:rFonts w:ascii="Times New Roman" w:hAnsi="Times New Roman" w:eastAsia="仿宋"/>
          <w:sz w:val="28"/>
          <w:szCs w:val="28"/>
          <w:u w:val="single"/>
        </w:rPr>
      </w:pPr>
      <w:r>
        <w:rPr>
          <w:rFonts w:ascii="Times New Roman" w:hAnsi="Times New Roman" w:eastAsia="仿宋"/>
          <w:sz w:val="28"/>
          <w:szCs w:val="28"/>
        </w:rPr>
        <w:t>项目名称：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《文化北京》宣传项目（第一包）</w:t>
      </w:r>
    </w:p>
    <w:p>
      <w:pPr>
        <w:ind w:firstLine="560" w:firstLineChars="200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  <w:u w:val="single"/>
        </w:rPr>
        <w:t>采购文件编号：</w:t>
      </w:r>
      <w:r>
        <w:rPr>
          <w:rFonts w:ascii="Times New Roman" w:hAnsi="Times New Roman" w:eastAsia="仿宋"/>
          <w:sz w:val="28"/>
          <w:szCs w:val="28"/>
          <w:u w:val="single"/>
        </w:rPr>
        <w:t>BJJQ-2020-691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-</w:t>
      </w:r>
      <w:r>
        <w:rPr>
          <w:rFonts w:ascii="Times New Roman" w:hAnsi="Times New Roman" w:eastAsia="仿宋"/>
          <w:sz w:val="28"/>
          <w:szCs w:val="28"/>
          <w:u w:val="single"/>
        </w:rPr>
        <w:t>01</w:t>
      </w:r>
    </w:p>
    <w:p>
      <w:pPr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拟采购的服务的说明：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依托北京广播电视台文艺频道播出的轻综艺系列节目，围绕北京市文化和旅游局全年重点工作，聚焦文旅公共服务、产业发展、市场推介、行业管理、重点活动等内容，进行视频节目宣传，服务首都百姓精神文化需求，宣传首都文旅惠民政策、工作措施及发展成就。</w:t>
      </w:r>
    </w:p>
    <w:p>
      <w:pPr>
        <w:ind w:firstLine="560" w:firstLineChars="200"/>
        <w:rPr>
          <w:rFonts w:ascii="Times New Roman" w:hAnsi="Times New Roman" w:eastAsia="仿宋"/>
          <w:sz w:val="28"/>
          <w:szCs w:val="28"/>
          <w:u w:val="single"/>
        </w:rPr>
      </w:pPr>
      <w:r>
        <w:rPr>
          <w:rFonts w:ascii="Times New Roman" w:hAnsi="Times New Roman" w:eastAsia="仿宋"/>
          <w:sz w:val="28"/>
          <w:szCs w:val="28"/>
        </w:rPr>
        <w:t>拟采购的服务的预算金额：</w:t>
      </w:r>
      <w:r>
        <w:rPr>
          <w:rFonts w:ascii="Times New Roman" w:hAnsi="Times New Roman" w:eastAsia="仿宋"/>
          <w:sz w:val="28"/>
          <w:szCs w:val="28"/>
          <w:u w:val="single"/>
        </w:rPr>
        <w:t>人民币335万元</w:t>
      </w:r>
    </w:p>
    <w:p>
      <w:pPr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采用单一来源采购方式的原因及说明：</w:t>
      </w:r>
    </w:p>
    <w:p>
      <w:pPr>
        <w:ind w:firstLine="560" w:firstLineChars="200"/>
        <w:rPr>
          <w:rFonts w:ascii="Times New Roman" w:hAnsi="Times New Roman" w:eastAsia="仿宋"/>
          <w:sz w:val="28"/>
          <w:szCs w:val="28"/>
          <w:u w:val="single"/>
        </w:rPr>
      </w:pPr>
      <w:r>
        <w:rPr>
          <w:rFonts w:ascii="Times New Roman" w:hAnsi="Times New Roman" w:eastAsia="仿宋"/>
          <w:sz w:val="28"/>
          <w:szCs w:val="28"/>
          <w:u w:val="single"/>
        </w:rPr>
        <w:t>本</w:t>
      </w:r>
      <w:r>
        <w:rPr>
          <w:rFonts w:hint="eastAsia" w:ascii="Times New Roman" w:hAnsi="Times New Roman" w:eastAsia="仿宋"/>
          <w:sz w:val="28"/>
          <w:szCs w:val="28"/>
          <w:u w:val="single"/>
          <w:lang w:val="en-US" w:eastAsia="zh-CN"/>
        </w:rPr>
        <w:t>分包</w:t>
      </w:r>
      <w:r>
        <w:rPr>
          <w:rFonts w:ascii="Times New Roman" w:hAnsi="Times New Roman" w:eastAsia="仿宋"/>
          <w:sz w:val="28"/>
          <w:szCs w:val="28"/>
          <w:u w:val="single"/>
        </w:rPr>
        <w:t>于2020年08月07日在中国政府采购网（http://www.ccgp.gov.cn）、北京市政府采购网（http://www.ccgp-beijing.gov.cn/）发布了招标公告。</w:t>
      </w:r>
    </w:p>
    <w:p>
      <w:pPr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  <w:u w:val="single"/>
        </w:rPr>
        <w:t>至投标文件递交截止时间</w:t>
      </w:r>
      <w:r>
        <w:rPr>
          <w:rFonts w:hint="eastAsia" w:ascii="Times New Roman" w:hAnsi="Times New Roman" w:eastAsia="仿宋"/>
          <w:sz w:val="28"/>
          <w:szCs w:val="28"/>
          <w:u w:val="single"/>
          <w:lang w:val="en-US" w:eastAsia="zh-CN"/>
        </w:rPr>
        <w:t>止（</w:t>
      </w:r>
      <w:r>
        <w:rPr>
          <w:rFonts w:ascii="Times New Roman" w:hAnsi="Times New Roman" w:eastAsia="仿宋"/>
          <w:sz w:val="28"/>
          <w:szCs w:val="28"/>
          <w:u w:val="single"/>
        </w:rPr>
        <w:t>2020年08月28日上午10点00分</w:t>
      </w:r>
      <w:r>
        <w:rPr>
          <w:rFonts w:hint="eastAsia" w:ascii="Times New Roman" w:hAnsi="Times New Roman" w:eastAsia="仿宋"/>
          <w:sz w:val="28"/>
          <w:szCs w:val="28"/>
          <w:u w:val="single"/>
          <w:lang w:val="en-US" w:eastAsia="zh-CN"/>
        </w:rPr>
        <w:t>）</w:t>
      </w:r>
      <w:r>
        <w:rPr>
          <w:rFonts w:ascii="Times New Roman" w:hAnsi="Times New Roman" w:eastAsia="仿宋"/>
          <w:sz w:val="28"/>
          <w:szCs w:val="28"/>
          <w:u w:val="single"/>
        </w:rPr>
        <w:t>，本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分包</w:t>
      </w:r>
      <w:r>
        <w:rPr>
          <w:rFonts w:ascii="Times New Roman" w:hAnsi="Times New Roman" w:eastAsia="仿宋"/>
          <w:sz w:val="28"/>
          <w:szCs w:val="28"/>
          <w:u w:val="single"/>
        </w:rPr>
        <w:t>只有1家投标人</w:t>
      </w:r>
      <w:r>
        <w:rPr>
          <w:rFonts w:hint="eastAsia" w:ascii="Times New Roman" w:hAnsi="Times New Roman" w:eastAsia="仿宋"/>
          <w:sz w:val="28"/>
          <w:szCs w:val="28"/>
          <w:u w:val="single"/>
          <w:lang w:eastAsia="zh-CN"/>
        </w:rPr>
        <w:t>（</w:t>
      </w:r>
      <w:r>
        <w:rPr>
          <w:rFonts w:ascii="Times New Roman" w:hAnsi="Times New Roman" w:eastAsia="仿宋"/>
          <w:sz w:val="28"/>
          <w:szCs w:val="28"/>
          <w:u w:val="single"/>
        </w:rPr>
        <w:t>北京广播电视台</w:t>
      </w:r>
      <w:r>
        <w:rPr>
          <w:rFonts w:hint="eastAsia" w:ascii="Times New Roman" w:hAnsi="Times New Roman" w:eastAsia="仿宋"/>
          <w:sz w:val="28"/>
          <w:szCs w:val="28"/>
          <w:u w:val="single"/>
          <w:lang w:eastAsia="zh-CN"/>
        </w:rPr>
        <w:t>）</w:t>
      </w:r>
      <w:r>
        <w:rPr>
          <w:rFonts w:ascii="Times New Roman" w:hAnsi="Times New Roman" w:eastAsia="仿宋"/>
          <w:sz w:val="28"/>
          <w:szCs w:val="28"/>
          <w:u w:val="single"/>
        </w:rPr>
        <w:t>递交了投标文件及投标保证</w:t>
      </w:r>
      <w:r>
        <w:rPr>
          <w:rFonts w:hint="eastAsia" w:ascii="Times New Roman" w:hAnsi="Times New Roman" w:eastAsia="仿宋"/>
          <w:sz w:val="28"/>
          <w:szCs w:val="28"/>
          <w:u w:val="single"/>
          <w:lang w:val="en-US" w:eastAsia="zh-CN"/>
        </w:rPr>
        <w:t>金</w:t>
      </w:r>
      <w:r>
        <w:rPr>
          <w:rFonts w:ascii="Times New Roman" w:hAnsi="Times New Roman" w:eastAsia="仿宋"/>
          <w:sz w:val="28"/>
          <w:szCs w:val="28"/>
          <w:u w:val="single"/>
        </w:rPr>
        <w:t>。经专家论证，该项目招标文件没有不合理条款，没有歧视性与倾向性条款，且招标公告时间及程序符合规定。为加快采购进度，顺利推进本项目，故本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分包选择采用单一来源采购方式</w:t>
      </w:r>
      <w:r>
        <w:rPr>
          <w:rFonts w:ascii="Times New Roman" w:hAnsi="Times New Roman" w:eastAsia="仿宋"/>
          <w:sz w:val="28"/>
          <w:szCs w:val="28"/>
          <w:u w:val="single"/>
        </w:rPr>
        <w:t>。</w:t>
      </w:r>
    </w:p>
    <w:p>
      <w:pPr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二、拟定供应商信息</w:t>
      </w:r>
    </w:p>
    <w:p>
      <w:pPr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名称：</w:t>
      </w:r>
      <w:r>
        <w:rPr>
          <w:rFonts w:ascii="Times New Roman" w:hAnsi="Times New Roman" w:eastAsia="仿宋"/>
          <w:sz w:val="28"/>
          <w:szCs w:val="28"/>
          <w:u w:val="single"/>
        </w:rPr>
        <w:t>北京广播电视台</w:t>
      </w:r>
    </w:p>
    <w:p>
      <w:pPr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地址：</w:t>
      </w:r>
      <w:r>
        <w:rPr>
          <w:rFonts w:ascii="Times New Roman" w:hAnsi="Times New Roman" w:eastAsia="仿宋"/>
          <w:sz w:val="28"/>
          <w:szCs w:val="28"/>
          <w:u w:val="single"/>
        </w:rPr>
        <w:t>北京市朝阳区建国门外大街14号</w:t>
      </w:r>
    </w:p>
    <w:p>
      <w:pPr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三、公示期限</w:t>
      </w:r>
    </w:p>
    <w:p>
      <w:pPr>
        <w:pStyle w:val="13"/>
        <w:ind w:left="-10" w:leftChars="-5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  <w:u w:val="single"/>
        </w:rPr>
        <w:t>2020年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>09</w:t>
      </w:r>
      <w:r>
        <w:rPr>
          <w:rFonts w:eastAsia="仿宋"/>
          <w:sz w:val="28"/>
          <w:szCs w:val="28"/>
          <w:u w:val="single"/>
        </w:rPr>
        <w:t>月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>03</w:t>
      </w:r>
      <w:r>
        <w:rPr>
          <w:rFonts w:eastAsia="仿宋"/>
          <w:sz w:val="28"/>
          <w:szCs w:val="28"/>
          <w:u w:val="single"/>
        </w:rPr>
        <w:t>日</w:t>
      </w:r>
      <w:r>
        <w:rPr>
          <w:rFonts w:eastAsia="仿宋"/>
          <w:sz w:val="28"/>
          <w:szCs w:val="28"/>
        </w:rPr>
        <w:t>至</w:t>
      </w:r>
      <w:r>
        <w:rPr>
          <w:rFonts w:eastAsia="仿宋"/>
          <w:sz w:val="28"/>
          <w:szCs w:val="28"/>
          <w:u w:val="single"/>
        </w:rPr>
        <w:t>2020年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>09</w:t>
      </w:r>
      <w:r>
        <w:rPr>
          <w:rFonts w:eastAsia="仿宋"/>
          <w:sz w:val="28"/>
          <w:szCs w:val="28"/>
          <w:u w:val="single"/>
        </w:rPr>
        <w:t>月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>10</w:t>
      </w:r>
      <w:r>
        <w:rPr>
          <w:rFonts w:eastAsia="仿宋"/>
          <w:sz w:val="28"/>
          <w:szCs w:val="28"/>
          <w:u w:val="single"/>
        </w:rPr>
        <w:t>日</w:t>
      </w:r>
    </w:p>
    <w:p>
      <w:pPr>
        <w:spacing w:line="360" w:lineRule="auto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四、其他补充事宜：</w:t>
      </w:r>
    </w:p>
    <w:p>
      <w:pPr>
        <w:spacing w:line="360" w:lineRule="auto"/>
        <w:ind w:firstLine="280" w:firstLineChars="1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4.1本公告同时在中国政府采购网（http://www.ccgp.gov.cn）、北京市政府采购网（http://www.ccgp-beijing.gov.cn/）以及北京汇诚金桥国际招标咨询有限公司网站（http://www.hcjq.net/）发布。</w:t>
      </w:r>
    </w:p>
    <w:p>
      <w:pPr>
        <w:spacing w:line="360" w:lineRule="auto"/>
        <w:ind w:firstLine="280" w:firstLineChars="1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4.2有关单位和个人如对公示内容有异议，请在2020年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09</w:t>
      </w:r>
      <w:r>
        <w:rPr>
          <w:rFonts w:ascii="Times New Roman" w:hAnsi="Times New Roman" w:eastAsia="仿宋"/>
          <w:sz w:val="28"/>
          <w:szCs w:val="28"/>
        </w:rPr>
        <w:t>月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10</w:t>
      </w:r>
      <w:r>
        <w:rPr>
          <w:rFonts w:ascii="Times New Roman" w:hAnsi="Times New Roman" w:eastAsia="仿宋"/>
          <w:sz w:val="28"/>
          <w:szCs w:val="28"/>
        </w:rPr>
        <w:t>日17:00（北京时间）之前以实名书面（包括联系人、地址、联系电话）形式向采购人、采购代理机构反馈。</w:t>
      </w:r>
    </w:p>
    <w:p>
      <w:pPr>
        <w:rPr>
          <w:rFonts w:ascii="Times New Roman" w:hAnsi="Times New Roman" w:eastAsia="仿宋"/>
          <w:sz w:val="28"/>
          <w:szCs w:val="28"/>
        </w:rPr>
      </w:pPr>
    </w:p>
    <w:p>
      <w:pPr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五、联系方式</w:t>
      </w:r>
    </w:p>
    <w:p>
      <w:pPr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1.采购人</w:t>
      </w:r>
    </w:p>
    <w:p>
      <w:pPr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联 系 人：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丛</w:t>
      </w:r>
      <w:r>
        <w:rPr>
          <w:rFonts w:ascii="Times New Roman" w:hAnsi="Times New Roman" w:eastAsia="仿宋"/>
          <w:sz w:val="28"/>
          <w:szCs w:val="28"/>
          <w:u w:val="single"/>
        </w:rPr>
        <w:t>老师</w:t>
      </w:r>
    </w:p>
    <w:p>
      <w:pPr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联系地址：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北京市朝阳区建国门外大街</w:t>
      </w:r>
      <w:r>
        <w:rPr>
          <w:rFonts w:ascii="Times New Roman" w:hAnsi="Times New Roman" w:eastAsia="仿宋"/>
          <w:sz w:val="28"/>
          <w:szCs w:val="28"/>
          <w:u w:val="single"/>
        </w:rPr>
        <w:t>28号</w:t>
      </w:r>
    </w:p>
    <w:p>
      <w:pPr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联系电话：</w:t>
      </w:r>
      <w:r>
        <w:rPr>
          <w:rFonts w:ascii="Times New Roman" w:hAnsi="Times New Roman" w:eastAsia="仿宋"/>
          <w:sz w:val="28"/>
          <w:szCs w:val="28"/>
          <w:u w:val="single"/>
        </w:rPr>
        <w:t xml:space="preserve">85157307  </w:t>
      </w:r>
    </w:p>
    <w:p>
      <w:pPr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2.财政部门</w:t>
      </w:r>
    </w:p>
    <w:p>
      <w:pPr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联 系 人：</w:t>
      </w:r>
      <w:r>
        <w:rPr>
          <w:rFonts w:ascii="Times New Roman" w:hAnsi="Times New Roman" w:eastAsia="仿宋"/>
          <w:sz w:val="28"/>
          <w:szCs w:val="28"/>
          <w:u w:val="single"/>
        </w:rPr>
        <w:t>北京市财政局采购处</w:t>
      </w:r>
    </w:p>
    <w:p>
      <w:pPr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联系地址：</w:t>
      </w:r>
      <w:r>
        <w:rPr>
          <w:rFonts w:ascii="Times New Roman" w:hAnsi="Times New Roman" w:eastAsia="仿宋"/>
          <w:sz w:val="28"/>
          <w:szCs w:val="28"/>
          <w:u w:val="single"/>
        </w:rPr>
        <w:t>北京市通州区承安路3号院</w:t>
      </w:r>
    </w:p>
    <w:p>
      <w:pPr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联系电话：</w:t>
      </w:r>
      <w:r>
        <w:rPr>
          <w:rFonts w:ascii="Times New Roman" w:hAnsi="Times New Roman" w:eastAsia="仿宋"/>
          <w:sz w:val="28"/>
          <w:szCs w:val="28"/>
          <w:u w:val="single"/>
        </w:rPr>
        <w:t>55592405</w:t>
      </w:r>
    </w:p>
    <w:p>
      <w:pPr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3.采购代理机构</w:t>
      </w:r>
    </w:p>
    <w:p>
      <w:pPr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联 系 人：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吴少丹、于洋</w:t>
      </w:r>
    </w:p>
    <w:p>
      <w:pPr>
        <w:ind w:firstLine="565" w:firstLineChars="202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联系地址：</w:t>
      </w:r>
      <w:r>
        <w:rPr>
          <w:rFonts w:ascii="Times New Roman" w:hAnsi="Times New Roman" w:eastAsia="仿宋"/>
          <w:sz w:val="28"/>
          <w:szCs w:val="28"/>
          <w:u w:val="single"/>
        </w:rPr>
        <w:t>北京市东城区朝内大街南竹杆胡同6号北京INN3号楼9层</w:t>
      </w:r>
    </w:p>
    <w:p>
      <w:pPr>
        <w:ind w:firstLine="565" w:firstLineChars="202"/>
        <w:rPr>
          <w:rFonts w:ascii="Times New Roman" w:hAnsi="Times New Roman" w:eastAsia="仿宋"/>
          <w:sz w:val="28"/>
          <w:szCs w:val="28"/>
          <w:u w:val="single"/>
        </w:rPr>
      </w:pPr>
      <w:r>
        <w:rPr>
          <w:rFonts w:ascii="Times New Roman" w:hAnsi="Times New Roman" w:eastAsia="仿宋"/>
          <w:sz w:val="28"/>
          <w:szCs w:val="28"/>
        </w:rPr>
        <w:t>联系电话：</w:t>
      </w:r>
      <w:r>
        <w:rPr>
          <w:rFonts w:ascii="Times New Roman" w:hAnsi="Times New Roman" w:eastAsia="仿宋"/>
          <w:sz w:val="28"/>
          <w:szCs w:val="28"/>
          <w:u w:val="single"/>
        </w:rPr>
        <w:t>65915614、65913057、65699706。传真：65951037</w:t>
      </w:r>
    </w:p>
    <w:p>
      <w:pPr>
        <w:rPr>
          <w:rFonts w:ascii="Times New Roman" w:hAnsi="Times New Roman" w:eastAsia="仿宋"/>
          <w:sz w:val="28"/>
          <w:szCs w:val="28"/>
        </w:rPr>
      </w:pPr>
    </w:p>
    <w:p>
      <w:pPr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六、附件</w:t>
      </w:r>
    </w:p>
    <w:p>
      <w:pPr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专业人员论证意见</w:t>
      </w:r>
    </w:p>
    <w:p>
      <w:pPr>
        <w:rPr>
          <w:rFonts w:ascii="Times New Roman" w:hAnsi="Times New Roman" w:eastAsia="仿宋"/>
          <w:sz w:val="28"/>
          <w:szCs w:val="28"/>
        </w:rPr>
      </w:pPr>
    </w:p>
    <w:p>
      <w:pPr>
        <w:rPr>
          <w:rFonts w:ascii="Times New Roman" w:hAnsi="Times New Roman" w:eastAsia="仿宋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eastAsia="仿宋"/>
          <w:sz w:val="28"/>
          <w:szCs w:val="28"/>
        </w:rPr>
        <w:br w:type="page"/>
      </w:r>
    </w:p>
    <w:p>
      <w:pPr>
        <w:jc w:val="left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附件</w:t>
      </w:r>
    </w:p>
    <w:p>
      <w:pPr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单一来源采购方式专业人员论证意见</w:t>
      </w:r>
    </w:p>
    <w:tbl>
      <w:tblPr>
        <w:tblStyle w:val="8"/>
        <w:tblW w:w="8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5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34" w:type="dxa"/>
            <w:vMerge w:val="restart"/>
            <w:vAlign w:val="center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专业人员信息</w:t>
            </w:r>
          </w:p>
        </w:tc>
        <w:tc>
          <w:tcPr>
            <w:tcW w:w="5962" w:type="dxa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534" w:type="dxa"/>
            <w:vMerge w:val="continue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职称：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534" w:type="dxa"/>
            <w:vMerge w:val="continue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Merge w:val="restart"/>
            <w:vAlign w:val="center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项目信息</w:t>
            </w:r>
          </w:p>
        </w:tc>
        <w:tc>
          <w:tcPr>
            <w:tcW w:w="5962" w:type="dxa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项目名称：《文化北京》宣传项目（第一包）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Merge w:val="continue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供应商名称：北京广播电视台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4" w:hRule="atLeast"/>
          <w:jc w:val="center"/>
        </w:trPr>
        <w:tc>
          <w:tcPr>
            <w:tcW w:w="2534" w:type="dxa"/>
            <w:vAlign w:val="center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专业人员论证意见</w:t>
            </w:r>
          </w:p>
        </w:tc>
        <w:tc>
          <w:tcPr>
            <w:tcW w:w="5962" w:type="dxa"/>
          </w:tcPr>
          <w:p>
            <w:pPr>
              <w:ind w:firstLine="560" w:firstLineChars="200"/>
              <w:rPr>
                <w:rFonts w:ascii="Times New Roman" w:hAnsi="Times New Roman" w:eastAsia="仿宋"/>
                <w:kern w:val="0"/>
                <w:sz w:val="28"/>
                <w:szCs w:val="28"/>
                <w:u w:val="single"/>
              </w:rPr>
            </w:pPr>
          </w:p>
          <w:p>
            <w:pPr>
              <w:ind w:firstLine="560" w:firstLineChars="200"/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本分包招标文件无歧视性、倾向性条款或其他不合理条款。招标公告发布时间及程序符合规定。</w:t>
            </w:r>
          </w:p>
          <w:p>
            <w:pPr>
              <w:ind w:firstLine="560" w:firstLineChars="200"/>
              <w:rPr>
                <w:rFonts w:ascii="Times New Roman" w:hAnsi="Times New Roman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本分包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>2020年08月07日至2020年08月14日止出售招标文件。至投标截止时间止，本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分包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>只有1家投标人即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北京广播电视台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>递交了投标文件及投标保证金。故本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分包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>只能从唯一供应商处获取。建议本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分包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>采用单一来源的采购方式。</w:t>
            </w:r>
          </w:p>
        </w:tc>
      </w:tr>
    </w:tbl>
    <w:p>
      <w:pPr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单一来源采购方式专业人员论证意见</w:t>
      </w:r>
    </w:p>
    <w:tbl>
      <w:tblPr>
        <w:tblStyle w:val="8"/>
        <w:tblW w:w="8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5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Merge w:val="restart"/>
            <w:vAlign w:val="center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专业人员信息</w:t>
            </w:r>
          </w:p>
        </w:tc>
        <w:tc>
          <w:tcPr>
            <w:tcW w:w="5962" w:type="dxa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534" w:type="dxa"/>
            <w:vMerge w:val="continue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职称：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534" w:type="dxa"/>
            <w:vMerge w:val="continue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Merge w:val="restart"/>
            <w:vAlign w:val="center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项目信息</w:t>
            </w:r>
          </w:p>
        </w:tc>
        <w:tc>
          <w:tcPr>
            <w:tcW w:w="5962" w:type="dxa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项目名称：《文化北京》宣传项目（第一包）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Merge w:val="continue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供应商名称：北京广播电视台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4" w:hRule="atLeast"/>
          <w:jc w:val="center"/>
        </w:trPr>
        <w:tc>
          <w:tcPr>
            <w:tcW w:w="2534" w:type="dxa"/>
            <w:vAlign w:val="center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专业人员论证意见</w:t>
            </w:r>
          </w:p>
        </w:tc>
        <w:tc>
          <w:tcPr>
            <w:tcW w:w="5962" w:type="dxa"/>
          </w:tcPr>
          <w:p>
            <w:pPr>
              <w:ind w:firstLine="560" w:firstLineChars="200"/>
              <w:rPr>
                <w:rFonts w:ascii="Times New Roman" w:hAnsi="Times New Roman" w:eastAsia="仿宋"/>
                <w:kern w:val="0"/>
                <w:sz w:val="28"/>
                <w:szCs w:val="28"/>
                <w:u w:val="single"/>
              </w:rPr>
            </w:pPr>
          </w:p>
          <w:p>
            <w:pPr>
              <w:ind w:firstLine="560" w:firstLineChars="200"/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本分包招标文件无歧视性、倾向性条款或其他不合理条款。招标公告发布时间及程序符合规定。</w:t>
            </w:r>
          </w:p>
          <w:p>
            <w:pPr>
              <w:ind w:firstLine="560" w:firstLineChars="200"/>
              <w:rPr>
                <w:rFonts w:ascii="Times New Roman" w:hAnsi="Times New Roman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本分包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>2020年08月07日至2020年08月14日止出售招标文件。至投标截止时间止，本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分包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>只有1家投标人即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北京广播电视台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>递交了投标文件及投标保证金。故本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分包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>只能从唯一供应商处获取。建议本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分包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>采用单一来源的采购方式。</w:t>
            </w:r>
          </w:p>
        </w:tc>
      </w:tr>
    </w:tbl>
    <w:p>
      <w:pPr>
        <w:rPr>
          <w:rFonts w:ascii="Times New Roman" w:hAnsi="Times New Roman" w:eastAsia="仿宋"/>
        </w:rPr>
      </w:pPr>
    </w:p>
    <w:p>
      <w:pPr>
        <w:rPr>
          <w:rFonts w:ascii="Times New Roman" w:hAnsi="Times New Roman" w:eastAsia="仿宋"/>
        </w:rPr>
      </w:pPr>
    </w:p>
    <w:p>
      <w:pPr>
        <w:rPr>
          <w:rFonts w:ascii="Times New Roman" w:hAnsi="Times New Roman" w:eastAsia="仿宋"/>
        </w:rPr>
      </w:pPr>
    </w:p>
    <w:p>
      <w:pPr>
        <w:rPr>
          <w:rFonts w:ascii="Times New Roman" w:hAnsi="Times New Roman" w:eastAsia="仿宋"/>
        </w:rPr>
      </w:pPr>
    </w:p>
    <w:p>
      <w:pPr>
        <w:rPr>
          <w:rFonts w:ascii="Times New Roman" w:hAnsi="Times New Roman" w:eastAsia="仿宋"/>
        </w:rPr>
      </w:pPr>
    </w:p>
    <w:p>
      <w:pPr>
        <w:rPr>
          <w:rFonts w:ascii="Times New Roman" w:hAnsi="Times New Roman" w:eastAsia="仿宋"/>
        </w:rPr>
      </w:pPr>
    </w:p>
    <w:p>
      <w:pPr>
        <w:rPr>
          <w:rFonts w:ascii="Times New Roman" w:hAnsi="Times New Roman" w:eastAsia="仿宋"/>
        </w:rPr>
      </w:pPr>
    </w:p>
    <w:p>
      <w:pPr>
        <w:rPr>
          <w:rFonts w:ascii="Times New Roman" w:hAnsi="Times New Roman" w:eastAsia="仿宋"/>
        </w:rPr>
      </w:pPr>
    </w:p>
    <w:p>
      <w:pPr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单一来源采购方式专业人员论证意见</w:t>
      </w:r>
    </w:p>
    <w:tbl>
      <w:tblPr>
        <w:tblStyle w:val="8"/>
        <w:tblW w:w="8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5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Merge w:val="restart"/>
            <w:vAlign w:val="center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专业人员信息</w:t>
            </w:r>
          </w:p>
        </w:tc>
        <w:tc>
          <w:tcPr>
            <w:tcW w:w="5962" w:type="dxa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534" w:type="dxa"/>
            <w:vMerge w:val="continue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职称：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534" w:type="dxa"/>
            <w:vMerge w:val="continue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Merge w:val="restart"/>
            <w:vAlign w:val="center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项目信息</w:t>
            </w:r>
          </w:p>
        </w:tc>
        <w:tc>
          <w:tcPr>
            <w:tcW w:w="5962" w:type="dxa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项目名称：《文化北京》宣传项目（第一包）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Merge w:val="continue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供应商名称：北京广播电视台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4" w:hRule="atLeast"/>
          <w:jc w:val="center"/>
        </w:trPr>
        <w:tc>
          <w:tcPr>
            <w:tcW w:w="2534" w:type="dxa"/>
            <w:vAlign w:val="center"/>
          </w:tcPr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专业人员论证意见</w:t>
            </w:r>
          </w:p>
        </w:tc>
        <w:tc>
          <w:tcPr>
            <w:tcW w:w="5962" w:type="dxa"/>
          </w:tcPr>
          <w:p>
            <w:pPr>
              <w:ind w:firstLine="560" w:firstLineChars="200"/>
              <w:rPr>
                <w:rFonts w:ascii="Times New Roman" w:hAnsi="Times New Roman" w:eastAsia="仿宋"/>
                <w:kern w:val="0"/>
                <w:sz w:val="28"/>
                <w:szCs w:val="28"/>
                <w:u w:val="single"/>
              </w:rPr>
            </w:pPr>
          </w:p>
          <w:p>
            <w:pPr>
              <w:ind w:firstLine="560" w:firstLineChars="200"/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本分包招标文件无歧视性、倾向性条款或其他不合理条款。招标公告发布时间及程序符合规定。</w:t>
            </w:r>
          </w:p>
          <w:p>
            <w:pPr>
              <w:ind w:firstLine="560" w:firstLineChars="200"/>
              <w:rPr>
                <w:rFonts w:ascii="Times New Roman" w:hAnsi="Times New Roman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本分包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>2020年08月07日至2020年08月14日止出售招标文件。至投标截止时间止，本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分包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>只有1家投标人即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北京广播电视台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>递交了投标文件及投标保证金。故本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分包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>只能从唯一供应商处获取。建议本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分包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>采用单一来源的采购方式。</w:t>
            </w:r>
          </w:p>
        </w:tc>
      </w:tr>
    </w:tbl>
    <w:p>
      <w:pPr>
        <w:rPr>
          <w:rFonts w:ascii="Times New Roman" w:hAnsi="Times New Roman" w:eastAsia="仿宋"/>
        </w:rPr>
      </w:pPr>
    </w:p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8A0"/>
    <w:rsid w:val="000075C3"/>
    <w:rsid w:val="000210C1"/>
    <w:rsid w:val="00057F28"/>
    <w:rsid w:val="00137477"/>
    <w:rsid w:val="001A3171"/>
    <w:rsid w:val="00200E4F"/>
    <w:rsid w:val="00250DEB"/>
    <w:rsid w:val="00276863"/>
    <w:rsid w:val="002B1153"/>
    <w:rsid w:val="003772F9"/>
    <w:rsid w:val="003C3DC2"/>
    <w:rsid w:val="004556CF"/>
    <w:rsid w:val="004E7C8A"/>
    <w:rsid w:val="005006FB"/>
    <w:rsid w:val="005204E5"/>
    <w:rsid w:val="00564AAA"/>
    <w:rsid w:val="005F6AF4"/>
    <w:rsid w:val="00632345"/>
    <w:rsid w:val="00644D4D"/>
    <w:rsid w:val="006608AB"/>
    <w:rsid w:val="006B5E1E"/>
    <w:rsid w:val="006D5C19"/>
    <w:rsid w:val="00787690"/>
    <w:rsid w:val="007B557F"/>
    <w:rsid w:val="00804CD8"/>
    <w:rsid w:val="0087199B"/>
    <w:rsid w:val="009F2AAA"/>
    <w:rsid w:val="009F5F50"/>
    <w:rsid w:val="00A42D63"/>
    <w:rsid w:val="00AF48BD"/>
    <w:rsid w:val="00B54E0C"/>
    <w:rsid w:val="00B8258C"/>
    <w:rsid w:val="00BB19DB"/>
    <w:rsid w:val="00C36515"/>
    <w:rsid w:val="00CD19F6"/>
    <w:rsid w:val="00D3552C"/>
    <w:rsid w:val="00D67390"/>
    <w:rsid w:val="00DC60CD"/>
    <w:rsid w:val="00E018A0"/>
    <w:rsid w:val="00E938AB"/>
    <w:rsid w:val="00F30A12"/>
    <w:rsid w:val="36070625"/>
    <w:rsid w:val="5C7E6F2A"/>
    <w:rsid w:val="707A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4">
    <w:name w:val="Balloon Text"/>
    <w:basedOn w:val="1"/>
    <w:link w:val="15"/>
    <w:semiHidden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semiHidden/>
    <w:unhideWhenUsed/>
    <w:qFormat/>
    <w:uiPriority w:val="99"/>
    <w:rPr>
      <w:rFonts w:ascii="等线" w:hAnsi="等线" w:eastAsia="等线"/>
      <w:b/>
      <w:bCs/>
      <w:szCs w:val="22"/>
    </w:rPr>
  </w:style>
  <w:style w:type="table" w:styleId="9">
    <w:name w:val="Table Grid"/>
    <w:basedOn w:val="8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semiHidden/>
    <w:uiPriority w:val="99"/>
    <w:rPr>
      <w:rFonts w:cs="Times New Roman"/>
      <w:sz w:val="21"/>
      <w:szCs w:val="21"/>
    </w:rPr>
  </w:style>
  <w:style w:type="character" w:customStyle="1" w:styleId="12">
    <w:name w:val="标题 1 字符"/>
    <w:link w:val="2"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3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4">
    <w:name w:val="批注文字 字符"/>
    <w:basedOn w:val="10"/>
    <w:link w:val="3"/>
    <w:semiHidden/>
    <w:uiPriority w:val="99"/>
  </w:style>
  <w:style w:type="character" w:customStyle="1" w:styleId="15">
    <w:name w:val="批注框文本 字符"/>
    <w:link w:val="4"/>
    <w:semiHidden/>
    <w:uiPriority w:val="99"/>
    <w:rPr>
      <w:sz w:val="0"/>
      <w:szCs w:val="0"/>
    </w:rPr>
  </w:style>
  <w:style w:type="character" w:customStyle="1" w:styleId="16">
    <w:name w:val="页眉 字符"/>
    <w:link w:val="6"/>
    <w:uiPriority w:val="99"/>
    <w:rPr>
      <w:sz w:val="18"/>
      <w:szCs w:val="18"/>
    </w:rPr>
  </w:style>
  <w:style w:type="character" w:customStyle="1" w:styleId="17">
    <w:name w:val="页脚 字符"/>
    <w:link w:val="5"/>
    <w:uiPriority w:val="99"/>
    <w:rPr>
      <w:sz w:val="18"/>
      <w:szCs w:val="18"/>
    </w:rPr>
  </w:style>
  <w:style w:type="character" w:customStyle="1" w:styleId="18">
    <w:name w:val="批注主题 字符"/>
    <w:link w:val="7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277</Words>
  <Characters>1581</Characters>
  <Lines>13</Lines>
  <Paragraphs>3</Paragraphs>
  <TotalTime>4</TotalTime>
  <ScaleCrop>false</ScaleCrop>
  <LinksUpToDate>false</LinksUpToDate>
  <CharactersWithSpaces>1855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2020-04-26T03:37:00Z</dcterms:created>
  <dc:creator>L</dc:creator>
  <cp:lastModifiedBy>M</cp:lastModifiedBy>
  <cp:lastPrinted>2020-05-11T03:44:00Z</cp:lastPrinted>
  <dcterms:modified xsi:type="dcterms:W3CDTF">2020-09-03T01:52:52Z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