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4053"/>
        <w:gridCol w:w="3499"/>
      </w:tblGrid>
      <w:tr w:rsidR="00BD0D5F" w:rsidTr="00421C21">
        <w:trPr>
          <w:tblHeader/>
        </w:trPr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报价人名称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响应品牌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东方亮彩科技（北京）有限公司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东方亮彩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北京爱码信科技发展有限公司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雷曼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飞利浦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北京博诚众恒科技发展有限公司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博诚众恒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北京三亮科技有限公司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北京志美高朋科技发展有限公司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天合</w:t>
            </w:r>
            <w:r>
              <w:rPr>
                <w:rFonts w:hint="eastAsia"/>
                <w:szCs w:val="21"/>
              </w:rPr>
              <w:t>TEEHO,</w:t>
            </w:r>
            <w:r>
              <w:rPr>
                <w:rFonts w:hint="eastAsia"/>
                <w:szCs w:val="21"/>
              </w:rPr>
              <w:t>泰森光电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思科瑞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北京圣邦天麒科技有限公司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兴海世纪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北京网杰视讯科技有限责任公司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ITC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北京新奥特蓝星科技有限公司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奥业新星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北京华杰博通科技有限公司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博睿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康硕展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北京科亿隆商贸有限公司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TUCSON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北京小牛电子科技有限公司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小牛电子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北京正诚立世科技发展有限公司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希沃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北京成电尚品电子发展有限公司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CD</w:t>
            </w:r>
            <w:r>
              <w:rPr>
                <w:rFonts w:hint="eastAsia"/>
                <w:szCs w:val="21"/>
              </w:rPr>
              <w:t>成电尚品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北京盛达屏业科技有限公司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盛达屏业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北京兆驰光电科技有限公司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兆驰光电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北京洲显科技有限公司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洲显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北京环奥通科技有限公司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德彩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卓华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北京美亚奥电子技术有限公司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中润光电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洛普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晶锐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上海三思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北京众图创达科技有限公司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科美芯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北京佰路达通光电科技有限公司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佰路达通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北京星云动力科技有限公司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巴科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京东方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北京九州华锐科技有限公司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芮科</w:t>
            </w:r>
            <w:r>
              <w:rPr>
                <w:rFonts w:hint="eastAsia"/>
                <w:szCs w:val="21"/>
              </w:rPr>
              <w:t xml:space="preserve">RUIKE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北京捷亿盛电子工程有限公司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联建光电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北京中天至祥科技有限公司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中天至祥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北京仁佳合美科技发展有限公司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天马辉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北京世纪先锋科技有限公司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博邦诚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北京正宇龙科技发展有限公司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首旭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海峡彩亮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北京联翔高科技术有限公司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云控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北京东方飞度科技发展有限公司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保伦电子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蓝普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北京宏元星科技有限公司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百世盛达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北京华宇铭通科技有限公司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欧视图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传光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格特隆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北京百世兴业科技发展有限公司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百世兴业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北京中电盈科信息技术有限公司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中电盈科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北京中科创彩科技有限公司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北京中科旺旺科技有限公司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中科旺旺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北京双龙智博科技开发有限公司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维曼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成信德瑞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北京博艺达兴科技有限公司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显仕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浙江宇视科技有限公司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宇视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北京优士创新高新技术有限公司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鑫彩晨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易联视讯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北京乐天兴业科技发展有限公司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乐天兴业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北京宝威莱特科技有限公司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高科光电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北京欣皓宇电子技术有限公司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皓宇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艾比森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厦门强力巨彩光电科技有限公司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强力巨彩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北京金山顶尖科技股份有限公司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比拓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北京华远盛亚科技有限责任公司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大恒华腾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民越百胜（北京）科技有限公司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民越百胜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北京华利顺诚科技有限公司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华利顺诚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北京中电中天电子工程有限公司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川河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北京威特艳广告有限公司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明昌光电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北京纳宇利致科技有限公司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力合智显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广州市赛普电子科技有限公司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北京恒昌华安信息技术有限公司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清投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晶锐创新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希达电子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广达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北京尚奕科技有限责任公司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尚奕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北京太极鹏发电子科技有限公司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太极鹏发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北京盛鑫华泰科技有限公司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联诚发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北京从盟科技有限公司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金伟达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锐凌光电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北京凯信德科技发展有限公司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凯信德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北京澄通光电股份有限公司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澄通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北京博文盛视广告有限公司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合利来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玖润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北京应天海乐科技发展有限公司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应天海乐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北京隆兴创达科技有限公司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隆兴创达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中平润信（北京）信息技术有限公司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光祥科技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北京青湖科技有限公司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九洲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北京国政科技有限公司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华夏光彩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巴可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国显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北京宏远智恒科技发展有限公司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中亚胜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洲明蓝普科技（北京）有限公司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洲明蓝普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同辉佳视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北京亮彩华明科技有限公司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大元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北京东方赛得科技有限责任公司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迈锐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北京广达通源科贸有限公司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科维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北京卓达威视科技有限公司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卓达威视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湾流（北京）智能科技有限公司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汉创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北京正阳海源科技发展有限公司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梦派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北京唯真视界科技有限公司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唯真视界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广州视臻信息科技有限公司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领效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北京恩电流明科技有限公司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京东方（</w:t>
            </w:r>
            <w:r>
              <w:rPr>
                <w:rFonts w:hint="eastAsia"/>
                <w:szCs w:val="21"/>
              </w:rPr>
              <w:t>BOE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深圳市洲明科技股份有限公司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洲明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北京鑫宇兴业科技有限公司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纬而视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北京恒冠江南科技有限公司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恒冠江南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北京佳凯视电子科技有限公司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佳凯视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北京信诚华泰信息技术有限公司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太龙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北京百旺商务管理服务有限公司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彩讯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九州通宇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晶彩视讯（北京）科技有限公司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晶彩视讯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北京联合世科信息技术发展有限公司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创维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广丰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德盛利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海康威视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利亚德光电股份有限公司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利亚德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北京百世中恒科技有限公司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百世中恒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北京瀚森鸿基科技有限公司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TCL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鼎亮（北京）科技有限公司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京多彩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深圳市科伦特电子有限公司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科伦特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北京千育科技发展有限公司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海佳彩亮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北京新体验数码科技有限公司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雷盛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雷城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金运河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中联晶智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北京众奥德科技发展有限公司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易屏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北京中鑫智博科技有限公司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大华显示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D0D5F" w:rsidTr="00421C21">
        <w:tc>
          <w:tcPr>
            <w:tcW w:w="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2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国信智能（北京）系统工程技术有限公司</w:t>
            </w:r>
          </w:p>
        </w:tc>
        <w:tc>
          <w:tcPr>
            <w:tcW w:w="2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0D5F" w:rsidRDefault="00BD0D5F" w:rsidP="00421C21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睿杰融通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C05E12" w:rsidRDefault="00C05E12"/>
    <w:sectPr w:rsidR="00C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12" w:rsidRDefault="00C05E12" w:rsidP="00BD0D5F">
      <w:r>
        <w:separator/>
      </w:r>
    </w:p>
  </w:endnote>
  <w:endnote w:type="continuationSeparator" w:id="1">
    <w:p w:rsidR="00C05E12" w:rsidRDefault="00C05E12" w:rsidP="00BD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12" w:rsidRDefault="00C05E12" w:rsidP="00BD0D5F">
      <w:r>
        <w:separator/>
      </w:r>
    </w:p>
  </w:footnote>
  <w:footnote w:type="continuationSeparator" w:id="1">
    <w:p w:rsidR="00C05E12" w:rsidRDefault="00C05E12" w:rsidP="00BD0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D5F"/>
    <w:rsid w:val="00BD0D5F"/>
    <w:rsid w:val="00C0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韩玲玲</dc:creator>
  <cp:keywords/>
  <dc:description/>
  <cp:lastModifiedBy>韩玲玲</cp:lastModifiedBy>
  <cp:revision>2</cp:revision>
  <dcterms:created xsi:type="dcterms:W3CDTF">2020-09-16T02:07:00Z</dcterms:created>
  <dcterms:modified xsi:type="dcterms:W3CDTF">2020-09-16T02:07:00Z</dcterms:modified>
</cp:coreProperties>
</file>