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1C" w:rsidRDefault="00C328B1">
      <w:pPr>
        <w:widowControl/>
        <w:shd w:val="clear" w:color="auto" w:fill="FFFFFF"/>
        <w:spacing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 xml:space="preserve">　北京荣广盛工程管理有限公司受</w:t>
      </w:r>
      <w:r w:rsidR="00E665E7" w:rsidRPr="007E5C59">
        <w:rPr>
          <w:rFonts w:ascii="微软雅黑" w:eastAsia="微软雅黑" w:hAnsi="微软雅黑" w:cs="宋体" w:hint="eastAsia"/>
          <w:color w:val="383838"/>
          <w:kern w:val="0"/>
          <w:sz w:val="29"/>
          <w:szCs w:val="29"/>
        </w:rPr>
        <w:t>北京市通州区觅子店中学、北京市通州区小务中学、北京市通州区柴厂屯中学、北京市通州区陆辛庄学校</w:t>
      </w:r>
      <w:r>
        <w:rPr>
          <w:rFonts w:ascii="微软雅黑" w:eastAsia="微软雅黑" w:hAnsi="微软雅黑" w:cs="宋体" w:hint="eastAsia"/>
          <w:color w:val="383838"/>
          <w:kern w:val="0"/>
          <w:sz w:val="29"/>
          <w:szCs w:val="29"/>
        </w:rPr>
        <w:t>委托，根据《中华人民共和国政府采购法》等有关规定，现对</w:t>
      </w:r>
      <w:r w:rsidR="00E665E7" w:rsidRPr="007E5C59">
        <w:rPr>
          <w:rFonts w:ascii="微软雅黑" w:eastAsia="微软雅黑" w:hAnsi="微软雅黑" w:cs="宋体" w:hint="eastAsia"/>
          <w:color w:val="383838"/>
          <w:kern w:val="0"/>
          <w:sz w:val="29"/>
          <w:szCs w:val="29"/>
        </w:rPr>
        <w:t>通州区觅子店中学、小务中学等4所学校4项操场改造项目（基层）二次</w:t>
      </w:r>
      <w:r w:rsidR="007E5C59">
        <w:rPr>
          <w:rFonts w:ascii="微软雅黑" w:eastAsia="微软雅黑" w:hAnsi="微软雅黑" w:cs="宋体" w:hint="eastAsia"/>
          <w:color w:val="383838"/>
          <w:kern w:val="0"/>
          <w:sz w:val="29"/>
          <w:szCs w:val="29"/>
        </w:rPr>
        <w:t>，</w:t>
      </w:r>
      <w:r>
        <w:rPr>
          <w:rFonts w:ascii="微软雅黑" w:eastAsia="微软雅黑" w:hAnsi="微软雅黑" w:cs="宋体" w:hint="eastAsia"/>
          <w:color w:val="383838"/>
          <w:kern w:val="0"/>
          <w:sz w:val="29"/>
          <w:szCs w:val="29"/>
        </w:rPr>
        <w:t>进行</w:t>
      </w:r>
      <w:r w:rsidR="00F929ED">
        <w:rPr>
          <w:rFonts w:ascii="微软雅黑" w:eastAsia="微软雅黑" w:hAnsi="微软雅黑" w:cs="宋体" w:hint="eastAsia"/>
          <w:color w:val="383838"/>
          <w:kern w:val="0"/>
          <w:sz w:val="29"/>
          <w:szCs w:val="29"/>
        </w:rPr>
        <w:t>中标候选人公示</w:t>
      </w:r>
      <w:r>
        <w:rPr>
          <w:rFonts w:ascii="微软雅黑" w:eastAsia="微软雅黑" w:hAnsi="微软雅黑" w:cs="宋体" w:hint="eastAsia"/>
          <w:color w:val="383838"/>
          <w:kern w:val="0"/>
          <w:sz w:val="29"/>
          <w:szCs w:val="29"/>
        </w:rPr>
        <w:t>。</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项目名称：</w:t>
      </w:r>
      <w:r w:rsidR="00E665E7" w:rsidRPr="007E5C59">
        <w:rPr>
          <w:rFonts w:ascii="微软雅黑" w:eastAsia="微软雅黑" w:hAnsi="微软雅黑" w:cs="宋体" w:hint="eastAsia"/>
          <w:color w:val="383838"/>
          <w:kern w:val="0"/>
          <w:sz w:val="29"/>
          <w:szCs w:val="29"/>
        </w:rPr>
        <w:t>通州区觅子店中学、小务中学等4所学校4项操场改造项目（基层）二次</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项目编号：</w:t>
      </w:r>
      <w:r>
        <w:rPr>
          <w:rFonts w:ascii="微软雅黑" w:eastAsia="微软雅黑" w:hAnsi="微软雅黑" w:cs="宋体" w:hint="eastAsia"/>
          <w:color w:val="383838"/>
          <w:kern w:val="0"/>
          <w:sz w:val="29"/>
          <w:szCs w:val="29"/>
        </w:rPr>
        <w:t>RGS-HTD-2020-2-0</w:t>
      </w:r>
      <w:r w:rsidR="00E665E7">
        <w:rPr>
          <w:rFonts w:ascii="微软雅黑" w:eastAsia="微软雅黑" w:hAnsi="微软雅黑" w:cs="宋体"/>
          <w:color w:val="383838"/>
          <w:kern w:val="0"/>
          <w:sz w:val="29"/>
          <w:szCs w:val="29"/>
        </w:rPr>
        <w:t>60</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项目联系方式：</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项目联系人：张雅静</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项目联系电话：010-80598938</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采购单位联系方式：</w:t>
      </w:r>
    </w:p>
    <w:p w:rsidR="00E665E7" w:rsidRPr="007E5C59"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采购单位：</w:t>
      </w:r>
      <w:r w:rsidR="00E665E7" w:rsidRPr="007E5C59">
        <w:rPr>
          <w:rFonts w:ascii="微软雅黑" w:eastAsia="微软雅黑" w:hAnsi="微软雅黑" w:cs="宋体" w:hint="eastAsia"/>
          <w:color w:val="383838"/>
          <w:kern w:val="0"/>
          <w:sz w:val="29"/>
          <w:szCs w:val="29"/>
        </w:rPr>
        <w:t>北京市通州区觅子店中学、北京市通州区小务中学、北京市通州区柴厂屯中学、北京市通州区陆辛庄学校</w:t>
      </w:r>
    </w:p>
    <w:p w:rsidR="00F929ED"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采购单位地址：</w:t>
      </w:r>
      <w:r w:rsidR="00F929ED">
        <w:rPr>
          <w:rFonts w:ascii="微软雅黑" w:eastAsia="微软雅黑" w:hAnsi="微软雅黑" w:cs="宋体" w:hint="eastAsia"/>
          <w:color w:val="383838"/>
          <w:kern w:val="0"/>
          <w:sz w:val="29"/>
          <w:szCs w:val="29"/>
        </w:rPr>
        <w:t>北京市通州区</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lastRenderedPageBreak/>
        <w:t>采购单位联系方式：项目联系人：张雅静；联系电话：010-80598938</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代理机构联系方式：</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代理机构：北京荣广盛工程管理有限公司</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代理机构联系人：刘琦；</w:t>
      </w:r>
      <w:r>
        <w:rPr>
          <w:rFonts w:ascii="微软雅黑" w:eastAsia="微软雅黑" w:hAnsi="微软雅黑" w:cs="宋体"/>
          <w:color w:val="383838"/>
          <w:kern w:val="0"/>
          <w:sz w:val="29"/>
          <w:szCs w:val="29"/>
        </w:rPr>
        <w:t>13</w:t>
      </w:r>
      <w:r w:rsidR="00E665E7">
        <w:rPr>
          <w:rFonts w:ascii="微软雅黑" w:eastAsia="微软雅黑" w:hAnsi="微软雅黑" w:cs="宋体"/>
          <w:color w:val="383838"/>
          <w:kern w:val="0"/>
          <w:sz w:val="29"/>
          <w:szCs w:val="29"/>
        </w:rPr>
        <w:t>911288724</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代理机构地址： 北京市海淀区马甸东路1</w:t>
      </w:r>
      <w:r>
        <w:rPr>
          <w:rFonts w:ascii="微软雅黑" w:eastAsia="微软雅黑" w:hAnsi="微软雅黑" w:cs="宋体"/>
          <w:color w:val="383838"/>
          <w:kern w:val="0"/>
          <w:sz w:val="29"/>
          <w:szCs w:val="29"/>
        </w:rPr>
        <w:t>7</w:t>
      </w:r>
      <w:r>
        <w:rPr>
          <w:rFonts w:ascii="微软雅黑" w:eastAsia="微软雅黑" w:hAnsi="微软雅黑" w:cs="宋体" w:hint="eastAsia"/>
          <w:color w:val="383838"/>
          <w:kern w:val="0"/>
          <w:sz w:val="29"/>
          <w:szCs w:val="29"/>
        </w:rPr>
        <w:t>号金澳国际写字楼</w:t>
      </w:r>
      <w:r>
        <w:rPr>
          <w:rFonts w:ascii="微软雅黑" w:eastAsia="微软雅黑" w:hAnsi="微软雅黑" w:cs="宋体"/>
          <w:color w:val="383838"/>
          <w:kern w:val="0"/>
          <w:sz w:val="29"/>
          <w:szCs w:val="29"/>
        </w:rPr>
        <w:t>718</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一、采购项目内容</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1、评标情况</w:t>
      </w:r>
      <w:r>
        <w:rPr>
          <w:rFonts w:ascii="微软雅黑" w:eastAsia="微软雅黑" w:hAnsi="微软雅黑" w:cs="宋体" w:hint="eastAsia"/>
          <w:color w:val="383838"/>
          <w:kern w:val="0"/>
          <w:sz w:val="29"/>
          <w:szCs w:val="29"/>
        </w:rPr>
        <w:br/>
        <w:t>（1）中标候选人基本情况</w:t>
      </w:r>
      <w:r>
        <w:rPr>
          <w:rFonts w:ascii="微软雅黑" w:eastAsia="微软雅黑" w:hAnsi="微软雅黑" w:cs="宋体" w:hint="eastAsia"/>
          <w:color w:val="383838"/>
          <w:kern w:val="0"/>
          <w:sz w:val="29"/>
          <w:szCs w:val="29"/>
        </w:rPr>
        <w:br/>
        <w:t>中标候选人第1名：</w:t>
      </w:r>
      <w:r w:rsidR="00E665E7" w:rsidRPr="007E5C59">
        <w:rPr>
          <w:rFonts w:ascii="微软雅黑" w:eastAsia="微软雅黑" w:hAnsi="微软雅黑" w:cs="宋体" w:hint="eastAsia"/>
          <w:color w:val="383838"/>
          <w:kern w:val="0"/>
          <w:sz w:val="29"/>
          <w:szCs w:val="29"/>
        </w:rPr>
        <w:t>北京临源兴业建筑工程有限公司</w:t>
      </w:r>
      <w:r>
        <w:rPr>
          <w:rFonts w:ascii="微软雅黑" w:eastAsia="微软雅黑" w:hAnsi="微软雅黑" w:cs="宋体" w:hint="eastAsia"/>
          <w:color w:val="383838"/>
          <w:kern w:val="0"/>
          <w:sz w:val="29"/>
          <w:szCs w:val="29"/>
        </w:rPr>
        <w:t>；投标报价：</w:t>
      </w:r>
      <w:r w:rsidR="00E665E7" w:rsidRPr="007E5C59">
        <w:rPr>
          <w:rFonts w:ascii="微软雅黑" w:eastAsia="微软雅黑" w:hAnsi="微软雅黑" w:cs="宋体"/>
          <w:color w:val="383838"/>
          <w:kern w:val="0"/>
          <w:sz w:val="29"/>
          <w:szCs w:val="29"/>
        </w:rPr>
        <w:t>12301043.61</w:t>
      </w:r>
      <w:r>
        <w:rPr>
          <w:rFonts w:ascii="微软雅黑" w:eastAsia="微软雅黑" w:hAnsi="微软雅黑" w:cs="宋体" w:hint="eastAsia"/>
          <w:color w:val="383838"/>
          <w:kern w:val="0"/>
          <w:sz w:val="29"/>
          <w:szCs w:val="29"/>
        </w:rPr>
        <w:t>元；工期：</w:t>
      </w:r>
      <w:r w:rsidR="008A5B70" w:rsidRPr="00C328B1">
        <w:rPr>
          <w:rFonts w:ascii="微软雅黑" w:eastAsia="微软雅黑" w:hAnsi="微软雅黑" w:cs="宋体"/>
          <w:color w:val="383838"/>
          <w:kern w:val="0"/>
          <w:sz w:val="29"/>
          <w:szCs w:val="29"/>
        </w:rPr>
        <w:t>20</w:t>
      </w:r>
      <w:r>
        <w:rPr>
          <w:rFonts w:ascii="微软雅黑" w:eastAsia="微软雅黑" w:hAnsi="微软雅黑" w:cs="宋体" w:hint="eastAsia"/>
          <w:color w:val="383838"/>
          <w:kern w:val="0"/>
          <w:sz w:val="29"/>
          <w:szCs w:val="29"/>
        </w:rPr>
        <w:t>日历天；质量标准：合格。</w:t>
      </w:r>
      <w:r>
        <w:rPr>
          <w:rFonts w:ascii="微软雅黑" w:eastAsia="微软雅黑" w:hAnsi="微软雅黑" w:cs="宋体" w:hint="eastAsia"/>
          <w:color w:val="383838"/>
          <w:kern w:val="0"/>
          <w:sz w:val="29"/>
          <w:szCs w:val="29"/>
        </w:rPr>
        <w:br/>
        <w:t>中标候选人第2名：</w:t>
      </w:r>
      <w:r w:rsidR="00E665E7" w:rsidRPr="007E5C59">
        <w:rPr>
          <w:rFonts w:ascii="微软雅黑" w:eastAsia="微软雅黑" w:hAnsi="微软雅黑" w:cs="宋体" w:hint="eastAsia"/>
          <w:color w:val="383838"/>
          <w:kern w:val="0"/>
          <w:sz w:val="29"/>
          <w:szCs w:val="29"/>
        </w:rPr>
        <w:t>北京当代创新建设工程有限责任公司</w:t>
      </w:r>
      <w:r>
        <w:rPr>
          <w:rFonts w:ascii="微软雅黑" w:eastAsia="微软雅黑" w:hAnsi="微软雅黑" w:cs="宋体" w:hint="eastAsia"/>
          <w:color w:val="383838"/>
          <w:kern w:val="0"/>
          <w:sz w:val="29"/>
          <w:szCs w:val="29"/>
        </w:rPr>
        <w:t>；投标报价：</w:t>
      </w:r>
      <w:r w:rsidR="00E665E7" w:rsidRPr="007E5C59">
        <w:rPr>
          <w:rFonts w:ascii="微软雅黑" w:eastAsia="微软雅黑" w:hAnsi="微软雅黑" w:cs="宋体"/>
          <w:color w:val="383838"/>
          <w:kern w:val="0"/>
          <w:sz w:val="29"/>
          <w:szCs w:val="29"/>
        </w:rPr>
        <w:t>12202757.46</w:t>
      </w:r>
      <w:r>
        <w:rPr>
          <w:rFonts w:ascii="微软雅黑" w:eastAsia="微软雅黑" w:hAnsi="微软雅黑" w:cs="宋体" w:hint="eastAsia"/>
          <w:color w:val="383838"/>
          <w:kern w:val="0"/>
          <w:sz w:val="29"/>
          <w:szCs w:val="29"/>
        </w:rPr>
        <w:t>元；工期：</w:t>
      </w:r>
      <w:r w:rsidR="00F929ED">
        <w:rPr>
          <w:rFonts w:ascii="微软雅黑" w:eastAsia="微软雅黑" w:hAnsi="微软雅黑" w:cs="宋体"/>
          <w:color w:val="383838"/>
          <w:kern w:val="0"/>
          <w:sz w:val="29"/>
          <w:szCs w:val="29"/>
        </w:rPr>
        <w:t>20</w:t>
      </w:r>
      <w:r>
        <w:rPr>
          <w:rFonts w:ascii="微软雅黑" w:eastAsia="微软雅黑" w:hAnsi="微软雅黑" w:cs="宋体" w:hint="eastAsia"/>
          <w:color w:val="383838"/>
          <w:kern w:val="0"/>
          <w:sz w:val="29"/>
          <w:szCs w:val="29"/>
        </w:rPr>
        <w:t>日历天；质量标准：合格。</w:t>
      </w:r>
      <w:r>
        <w:rPr>
          <w:rFonts w:ascii="微软雅黑" w:eastAsia="微软雅黑" w:hAnsi="微软雅黑" w:cs="宋体" w:hint="eastAsia"/>
          <w:color w:val="383838"/>
          <w:kern w:val="0"/>
          <w:sz w:val="29"/>
          <w:szCs w:val="29"/>
        </w:rPr>
        <w:br/>
        <w:t>中标候选人第3名：</w:t>
      </w:r>
      <w:r w:rsidR="00E665E7" w:rsidRPr="007E5C59">
        <w:rPr>
          <w:rFonts w:ascii="微软雅黑" w:eastAsia="微软雅黑" w:hAnsi="微软雅黑" w:cs="宋体" w:hint="eastAsia"/>
          <w:color w:val="383838"/>
          <w:kern w:val="0"/>
          <w:sz w:val="29"/>
          <w:szCs w:val="29"/>
        </w:rPr>
        <w:t xml:space="preserve"> 中工投建设有限公司</w:t>
      </w:r>
      <w:r>
        <w:rPr>
          <w:rFonts w:ascii="微软雅黑" w:eastAsia="微软雅黑" w:hAnsi="微软雅黑" w:cs="宋体" w:hint="eastAsia"/>
          <w:color w:val="383838"/>
          <w:kern w:val="0"/>
          <w:sz w:val="29"/>
          <w:szCs w:val="29"/>
        </w:rPr>
        <w:t>；投标报价</w:t>
      </w:r>
      <w:r w:rsidR="00E665E7">
        <w:rPr>
          <w:rFonts w:ascii="微软雅黑" w:eastAsia="微软雅黑" w:hAnsi="微软雅黑" w:cs="宋体" w:hint="eastAsia"/>
          <w:color w:val="383838"/>
          <w:kern w:val="0"/>
          <w:sz w:val="29"/>
          <w:szCs w:val="29"/>
        </w:rPr>
        <w:t>：</w:t>
      </w:r>
      <w:r w:rsidR="00E665E7" w:rsidRPr="007E5C59">
        <w:rPr>
          <w:rFonts w:ascii="微软雅黑" w:eastAsia="微软雅黑" w:hAnsi="微软雅黑" w:cs="宋体" w:hint="eastAsia"/>
          <w:color w:val="383838"/>
          <w:kern w:val="0"/>
          <w:sz w:val="29"/>
          <w:szCs w:val="29"/>
        </w:rPr>
        <w:t>1</w:t>
      </w:r>
      <w:r w:rsidR="00E665E7" w:rsidRPr="007E5C59">
        <w:rPr>
          <w:rFonts w:ascii="微软雅黑" w:eastAsia="微软雅黑" w:hAnsi="微软雅黑" w:cs="宋体"/>
          <w:color w:val="383838"/>
          <w:kern w:val="0"/>
          <w:sz w:val="29"/>
          <w:szCs w:val="29"/>
        </w:rPr>
        <w:t>2429262.07</w:t>
      </w:r>
      <w:r>
        <w:rPr>
          <w:rFonts w:ascii="微软雅黑" w:eastAsia="微软雅黑" w:hAnsi="微软雅黑" w:cs="宋体" w:hint="eastAsia"/>
          <w:color w:val="383838"/>
          <w:kern w:val="0"/>
          <w:sz w:val="29"/>
          <w:szCs w:val="29"/>
        </w:rPr>
        <w:t>元；工期：</w:t>
      </w:r>
      <w:r w:rsidR="00F929ED">
        <w:rPr>
          <w:rFonts w:ascii="微软雅黑" w:eastAsia="微软雅黑" w:hAnsi="微软雅黑" w:cs="宋体"/>
          <w:color w:val="383838"/>
          <w:kern w:val="0"/>
          <w:sz w:val="29"/>
          <w:szCs w:val="29"/>
        </w:rPr>
        <w:t>20</w:t>
      </w:r>
      <w:r>
        <w:rPr>
          <w:rFonts w:ascii="微软雅黑" w:eastAsia="微软雅黑" w:hAnsi="微软雅黑" w:cs="宋体" w:hint="eastAsia"/>
          <w:color w:val="383838"/>
          <w:kern w:val="0"/>
          <w:sz w:val="29"/>
          <w:szCs w:val="29"/>
        </w:rPr>
        <w:t>日历天；质量标准：合格。</w:t>
      </w:r>
      <w:r>
        <w:rPr>
          <w:rFonts w:ascii="微软雅黑" w:eastAsia="微软雅黑" w:hAnsi="微软雅黑" w:cs="宋体" w:hint="eastAsia"/>
          <w:color w:val="383838"/>
          <w:kern w:val="0"/>
          <w:sz w:val="29"/>
          <w:szCs w:val="29"/>
        </w:rPr>
        <w:br/>
        <w:t>（2）中标候选人按照招标文件要求承诺的项目负责人情况</w:t>
      </w:r>
      <w:r>
        <w:rPr>
          <w:rFonts w:ascii="微软雅黑" w:eastAsia="微软雅黑" w:hAnsi="微软雅黑" w:cs="宋体" w:hint="eastAsia"/>
          <w:color w:val="383838"/>
          <w:kern w:val="0"/>
          <w:sz w:val="29"/>
          <w:szCs w:val="29"/>
        </w:rPr>
        <w:br/>
        <w:t>中标候选人（</w:t>
      </w:r>
      <w:r w:rsidR="00E665E7" w:rsidRPr="007E5C59">
        <w:rPr>
          <w:rFonts w:ascii="微软雅黑" w:eastAsia="微软雅黑" w:hAnsi="微软雅黑" w:cs="宋体" w:hint="eastAsia"/>
          <w:color w:val="383838"/>
          <w:kern w:val="0"/>
          <w:sz w:val="29"/>
          <w:szCs w:val="29"/>
        </w:rPr>
        <w:t>北京临源兴业建筑工程有限公司</w:t>
      </w:r>
      <w:r>
        <w:rPr>
          <w:rFonts w:ascii="微软雅黑" w:eastAsia="微软雅黑" w:hAnsi="微软雅黑" w:cs="宋体" w:hint="eastAsia"/>
          <w:color w:val="383838"/>
          <w:kern w:val="0"/>
          <w:sz w:val="29"/>
          <w:szCs w:val="29"/>
        </w:rPr>
        <w:t>）的项目经理：</w:t>
      </w:r>
      <w:r w:rsidR="00E665E7">
        <w:rPr>
          <w:rFonts w:ascii="微软雅黑" w:eastAsia="微软雅黑" w:hAnsi="微软雅黑" w:cs="宋体" w:hint="eastAsia"/>
          <w:color w:val="383838"/>
          <w:kern w:val="0"/>
          <w:sz w:val="29"/>
          <w:szCs w:val="29"/>
        </w:rPr>
        <w:t>周岩</w:t>
      </w:r>
      <w:r>
        <w:rPr>
          <w:rFonts w:ascii="微软雅黑" w:eastAsia="微软雅黑" w:hAnsi="微软雅黑" w:cs="宋体" w:hint="eastAsia"/>
          <w:color w:val="383838"/>
          <w:kern w:val="0"/>
          <w:sz w:val="29"/>
          <w:szCs w:val="29"/>
        </w:rPr>
        <w:t>；证书名称和编号：</w:t>
      </w:r>
      <w:r w:rsidR="00E665E7">
        <w:rPr>
          <w:rFonts w:ascii="微软雅黑" w:eastAsia="微软雅黑" w:hAnsi="微软雅黑" w:cs="宋体" w:hint="eastAsia"/>
          <w:color w:val="383838"/>
          <w:kern w:val="0"/>
          <w:sz w:val="29"/>
          <w:szCs w:val="29"/>
        </w:rPr>
        <w:t>市政公用工程</w:t>
      </w:r>
      <w:r w:rsidR="008A5B70">
        <w:rPr>
          <w:rFonts w:ascii="微软雅黑" w:eastAsia="微软雅黑" w:hAnsi="微软雅黑" w:cs="宋体" w:hint="eastAsia"/>
          <w:color w:val="383838"/>
          <w:kern w:val="0"/>
          <w:sz w:val="29"/>
          <w:szCs w:val="29"/>
        </w:rPr>
        <w:t>二</w:t>
      </w:r>
      <w:r>
        <w:rPr>
          <w:rFonts w:ascii="微软雅黑" w:eastAsia="微软雅黑" w:hAnsi="微软雅黑" w:cs="宋体" w:hint="eastAsia"/>
          <w:color w:val="383838"/>
          <w:kern w:val="0"/>
          <w:sz w:val="29"/>
          <w:szCs w:val="29"/>
        </w:rPr>
        <w:t>级建造师，注册编号：</w:t>
      </w:r>
      <w:r w:rsidR="008A5B70" w:rsidRPr="007E5C59">
        <w:rPr>
          <w:rFonts w:ascii="微软雅黑" w:eastAsia="微软雅黑" w:hAnsi="微软雅黑" w:cs="宋体"/>
          <w:color w:val="383838"/>
          <w:kern w:val="0"/>
          <w:sz w:val="29"/>
          <w:szCs w:val="29"/>
        </w:rPr>
        <w:t>京2</w:t>
      </w:r>
      <w:r w:rsidR="007E5C59" w:rsidRPr="007E5C59">
        <w:rPr>
          <w:rFonts w:ascii="微软雅黑" w:eastAsia="微软雅黑" w:hAnsi="微软雅黑" w:cs="宋体"/>
          <w:color w:val="383838"/>
          <w:kern w:val="0"/>
          <w:sz w:val="29"/>
          <w:szCs w:val="29"/>
        </w:rPr>
        <w:t>11161864081</w:t>
      </w:r>
      <w:r w:rsidRPr="007E5C59">
        <w:rPr>
          <w:rFonts w:ascii="微软雅黑" w:eastAsia="微软雅黑" w:hAnsi="微软雅黑" w:cs="宋体" w:hint="eastAsia"/>
          <w:color w:val="383838"/>
          <w:kern w:val="0"/>
          <w:sz w:val="29"/>
          <w:szCs w:val="29"/>
        </w:rPr>
        <w:t>；</w:t>
      </w:r>
      <w:r w:rsidRPr="007E5C59">
        <w:rPr>
          <w:rFonts w:ascii="微软雅黑" w:eastAsia="微软雅黑" w:hAnsi="微软雅黑" w:cs="宋体" w:hint="eastAsia"/>
          <w:color w:val="383838"/>
          <w:kern w:val="0"/>
          <w:sz w:val="29"/>
          <w:szCs w:val="29"/>
        </w:rPr>
        <w:br/>
      </w:r>
      <w:r>
        <w:rPr>
          <w:rFonts w:ascii="微软雅黑" w:eastAsia="微软雅黑" w:hAnsi="微软雅黑" w:cs="宋体" w:hint="eastAsia"/>
          <w:color w:val="383838"/>
          <w:kern w:val="0"/>
          <w:sz w:val="29"/>
          <w:szCs w:val="29"/>
        </w:rPr>
        <w:t>中标候选人（</w:t>
      </w:r>
      <w:r w:rsidR="00E665E7" w:rsidRPr="007E5C59">
        <w:rPr>
          <w:rFonts w:ascii="微软雅黑" w:eastAsia="微软雅黑" w:hAnsi="微软雅黑" w:cs="宋体" w:hint="eastAsia"/>
          <w:color w:val="383838"/>
          <w:kern w:val="0"/>
          <w:sz w:val="29"/>
          <w:szCs w:val="29"/>
        </w:rPr>
        <w:t>北京当代创新建设工程有限责任公司</w:t>
      </w:r>
      <w:r>
        <w:rPr>
          <w:rFonts w:ascii="微软雅黑" w:eastAsia="微软雅黑" w:hAnsi="微软雅黑" w:cs="宋体" w:hint="eastAsia"/>
          <w:color w:val="383838"/>
          <w:kern w:val="0"/>
          <w:sz w:val="29"/>
          <w:szCs w:val="29"/>
        </w:rPr>
        <w:t>）的项目经理：</w:t>
      </w:r>
      <w:r w:rsidR="00E665E7">
        <w:rPr>
          <w:rFonts w:ascii="微软雅黑" w:eastAsia="微软雅黑" w:hAnsi="微软雅黑" w:cs="宋体" w:hint="eastAsia"/>
          <w:color w:val="383838"/>
          <w:kern w:val="0"/>
          <w:sz w:val="29"/>
          <w:szCs w:val="29"/>
        </w:rPr>
        <w:t>王海龙</w:t>
      </w:r>
      <w:r>
        <w:rPr>
          <w:rFonts w:ascii="微软雅黑" w:eastAsia="微软雅黑" w:hAnsi="微软雅黑" w:cs="宋体" w:hint="eastAsia"/>
          <w:color w:val="383838"/>
          <w:kern w:val="0"/>
          <w:sz w:val="29"/>
          <w:szCs w:val="29"/>
        </w:rPr>
        <w:t>；证书名称和编号：</w:t>
      </w:r>
      <w:r w:rsidR="00E665E7">
        <w:rPr>
          <w:rFonts w:ascii="微软雅黑" w:eastAsia="微软雅黑" w:hAnsi="微软雅黑" w:cs="宋体" w:hint="eastAsia"/>
          <w:color w:val="383838"/>
          <w:kern w:val="0"/>
          <w:sz w:val="29"/>
          <w:szCs w:val="29"/>
        </w:rPr>
        <w:t>市政公用工程</w:t>
      </w:r>
      <w:r w:rsidR="007E5C59">
        <w:rPr>
          <w:rFonts w:ascii="微软雅黑" w:eastAsia="微软雅黑" w:hAnsi="微软雅黑" w:cs="宋体" w:hint="eastAsia"/>
          <w:color w:val="383838"/>
          <w:kern w:val="0"/>
          <w:sz w:val="29"/>
          <w:szCs w:val="29"/>
        </w:rPr>
        <w:t>一</w:t>
      </w:r>
      <w:r w:rsidR="00E665E7">
        <w:rPr>
          <w:rFonts w:ascii="微软雅黑" w:eastAsia="微软雅黑" w:hAnsi="微软雅黑" w:cs="宋体" w:hint="eastAsia"/>
          <w:color w:val="383838"/>
          <w:kern w:val="0"/>
          <w:sz w:val="29"/>
          <w:szCs w:val="29"/>
        </w:rPr>
        <w:t>级建造师</w:t>
      </w:r>
      <w:r>
        <w:rPr>
          <w:rFonts w:ascii="微软雅黑" w:eastAsia="微软雅黑" w:hAnsi="微软雅黑" w:cs="宋体" w:hint="eastAsia"/>
          <w:color w:val="383838"/>
          <w:kern w:val="0"/>
          <w:sz w:val="29"/>
          <w:szCs w:val="29"/>
        </w:rPr>
        <w:t>，注册编号：</w:t>
      </w:r>
      <w:r w:rsidRPr="00C328B1">
        <w:rPr>
          <w:rFonts w:ascii="微软雅黑" w:eastAsia="微软雅黑" w:hAnsi="微软雅黑" w:cs="宋体"/>
          <w:color w:val="383838"/>
          <w:kern w:val="0"/>
          <w:sz w:val="29"/>
          <w:szCs w:val="29"/>
        </w:rPr>
        <w:t>京</w:t>
      </w:r>
      <w:r w:rsidR="007E5C59" w:rsidRPr="007E5C59">
        <w:rPr>
          <w:rFonts w:ascii="微软雅黑" w:eastAsia="微软雅黑" w:hAnsi="微软雅黑" w:cs="宋体"/>
          <w:color w:val="383838"/>
          <w:kern w:val="0"/>
          <w:sz w:val="29"/>
          <w:szCs w:val="29"/>
        </w:rPr>
        <w:t>111060701356</w:t>
      </w:r>
      <w:r w:rsidR="007E5C59" w:rsidRPr="007E5C59">
        <w:rPr>
          <w:rFonts w:ascii="微软雅黑" w:eastAsia="微软雅黑" w:hAnsi="微软雅黑" w:cs="宋体" w:hint="eastAsia"/>
          <w:color w:val="383838"/>
          <w:kern w:val="0"/>
          <w:sz w:val="29"/>
          <w:szCs w:val="29"/>
        </w:rPr>
        <w:t>;</w:t>
      </w:r>
      <w:r w:rsidRPr="007E5C59">
        <w:rPr>
          <w:rFonts w:ascii="微软雅黑" w:eastAsia="微软雅黑" w:hAnsi="微软雅黑" w:cs="宋体" w:hint="eastAsia"/>
          <w:color w:val="383838"/>
          <w:kern w:val="0"/>
          <w:sz w:val="29"/>
          <w:szCs w:val="29"/>
        </w:rPr>
        <w:br/>
      </w:r>
      <w:r>
        <w:rPr>
          <w:rFonts w:ascii="微软雅黑" w:eastAsia="微软雅黑" w:hAnsi="微软雅黑" w:cs="宋体" w:hint="eastAsia"/>
          <w:color w:val="383838"/>
          <w:kern w:val="0"/>
          <w:sz w:val="29"/>
          <w:szCs w:val="29"/>
        </w:rPr>
        <w:t>中标候选人（</w:t>
      </w:r>
      <w:r w:rsidR="00E665E7" w:rsidRPr="007E5C59">
        <w:rPr>
          <w:rFonts w:ascii="微软雅黑" w:eastAsia="微软雅黑" w:hAnsi="微软雅黑" w:cs="宋体" w:hint="eastAsia"/>
          <w:color w:val="383838"/>
          <w:kern w:val="0"/>
          <w:sz w:val="29"/>
          <w:szCs w:val="29"/>
        </w:rPr>
        <w:t>中工投建设有限公司</w:t>
      </w:r>
      <w:r>
        <w:rPr>
          <w:rFonts w:ascii="微软雅黑" w:eastAsia="微软雅黑" w:hAnsi="微软雅黑" w:cs="宋体" w:hint="eastAsia"/>
          <w:color w:val="383838"/>
          <w:kern w:val="0"/>
          <w:sz w:val="29"/>
          <w:szCs w:val="29"/>
        </w:rPr>
        <w:t>）的项目经理：</w:t>
      </w:r>
      <w:r w:rsidR="00E665E7">
        <w:rPr>
          <w:rFonts w:ascii="微软雅黑" w:eastAsia="微软雅黑" w:hAnsi="微软雅黑" w:cs="宋体" w:hint="eastAsia"/>
          <w:color w:val="383838"/>
          <w:kern w:val="0"/>
          <w:sz w:val="29"/>
          <w:szCs w:val="29"/>
        </w:rPr>
        <w:t>王涛</w:t>
      </w:r>
      <w:r>
        <w:rPr>
          <w:rFonts w:ascii="微软雅黑" w:eastAsia="微软雅黑" w:hAnsi="微软雅黑" w:cs="宋体" w:hint="eastAsia"/>
          <w:color w:val="383838"/>
          <w:kern w:val="0"/>
          <w:sz w:val="29"/>
          <w:szCs w:val="29"/>
        </w:rPr>
        <w:t>；证书名称和编号：证书名称和编号：</w:t>
      </w:r>
      <w:r w:rsidR="00E665E7">
        <w:rPr>
          <w:rFonts w:ascii="微软雅黑" w:eastAsia="微软雅黑" w:hAnsi="微软雅黑" w:cs="宋体" w:hint="eastAsia"/>
          <w:color w:val="383838"/>
          <w:kern w:val="0"/>
          <w:sz w:val="29"/>
          <w:szCs w:val="29"/>
        </w:rPr>
        <w:t>市政公用工程二级建造师</w:t>
      </w:r>
      <w:r>
        <w:rPr>
          <w:rFonts w:ascii="微软雅黑" w:eastAsia="微软雅黑" w:hAnsi="微软雅黑" w:cs="宋体" w:hint="eastAsia"/>
          <w:color w:val="383838"/>
          <w:kern w:val="0"/>
          <w:sz w:val="29"/>
          <w:szCs w:val="29"/>
        </w:rPr>
        <w:t>，注册编号：</w:t>
      </w:r>
      <w:r w:rsidRPr="00C328B1">
        <w:rPr>
          <w:rFonts w:ascii="微软雅黑" w:eastAsia="微软雅黑" w:hAnsi="微软雅黑" w:cs="宋体"/>
          <w:color w:val="383838"/>
          <w:kern w:val="0"/>
          <w:sz w:val="29"/>
          <w:szCs w:val="29"/>
        </w:rPr>
        <w:t>京</w:t>
      </w:r>
      <w:r w:rsidR="007E5C59">
        <w:rPr>
          <w:rFonts w:ascii="微软雅黑" w:eastAsia="微软雅黑" w:hAnsi="微软雅黑" w:cs="宋体"/>
          <w:color w:val="383838"/>
          <w:kern w:val="0"/>
          <w:sz w:val="29"/>
          <w:szCs w:val="29"/>
        </w:rPr>
        <w:t>211181969096</w:t>
      </w:r>
      <w:r w:rsidR="007E5C59">
        <w:rPr>
          <w:rFonts w:ascii="微软雅黑" w:eastAsia="微软雅黑" w:hAnsi="微软雅黑" w:cs="宋体" w:hint="eastAsia"/>
          <w:color w:val="383838"/>
          <w:kern w:val="0"/>
          <w:sz w:val="29"/>
          <w:szCs w:val="29"/>
        </w:rPr>
        <w:t>。</w:t>
      </w:r>
      <w:r>
        <w:rPr>
          <w:rFonts w:ascii="微软雅黑" w:eastAsia="微软雅黑" w:hAnsi="微软雅黑" w:cs="宋体" w:hint="eastAsia"/>
          <w:color w:val="383838"/>
          <w:kern w:val="0"/>
          <w:sz w:val="29"/>
          <w:szCs w:val="29"/>
        </w:rPr>
        <w:br/>
        <w:t>（3）中标候选人响应招标文件要求的资格能力条件</w:t>
      </w:r>
      <w:r>
        <w:rPr>
          <w:rFonts w:ascii="微软雅黑" w:eastAsia="微软雅黑" w:hAnsi="微软雅黑" w:cs="宋体" w:hint="eastAsia"/>
          <w:color w:val="383838"/>
          <w:kern w:val="0"/>
          <w:sz w:val="29"/>
          <w:szCs w:val="29"/>
        </w:rPr>
        <w:br/>
        <w:t>中标候选人（</w:t>
      </w:r>
      <w:r w:rsidR="00E665E7" w:rsidRPr="007E5C59">
        <w:rPr>
          <w:rFonts w:ascii="微软雅黑" w:eastAsia="微软雅黑" w:hAnsi="微软雅黑" w:cs="宋体" w:hint="eastAsia"/>
          <w:color w:val="383838"/>
          <w:kern w:val="0"/>
          <w:sz w:val="29"/>
          <w:szCs w:val="29"/>
        </w:rPr>
        <w:t>北京临源兴业建筑工程有限公司</w:t>
      </w:r>
      <w:r>
        <w:rPr>
          <w:rFonts w:ascii="微软雅黑" w:eastAsia="微软雅黑" w:hAnsi="微软雅黑" w:cs="宋体" w:hint="eastAsia"/>
          <w:color w:val="383838"/>
          <w:kern w:val="0"/>
          <w:sz w:val="29"/>
          <w:szCs w:val="29"/>
        </w:rPr>
        <w:t>）的资格能力条件：符合招标文件规定的资格能力条件；</w:t>
      </w:r>
      <w:bookmarkStart w:id="0" w:name="_GoBack"/>
      <w:bookmarkEnd w:id="0"/>
      <w:r>
        <w:rPr>
          <w:rFonts w:ascii="微软雅黑" w:eastAsia="微软雅黑" w:hAnsi="微软雅黑" w:cs="宋体" w:hint="eastAsia"/>
          <w:color w:val="383838"/>
          <w:kern w:val="0"/>
          <w:sz w:val="29"/>
          <w:szCs w:val="29"/>
        </w:rPr>
        <w:br/>
        <w:t>中标候选人（</w:t>
      </w:r>
      <w:r w:rsidR="00E665E7" w:rsidRPr="007E5C59">
        <w:rPr>
          <w:rFonts w:ascii="微软雅黑" w:eastAsia="微软雅黑" w:hAnsi="微软雅黑" w:cs="宋体" w:hint="eastAsia"/>
          <w:color w:val="383838"/>
          <w:kern w:val="0"/>
          <w:sz w:val="29"/>
          <w:szCs w:val="29"/>
        </w:rPr>
        <w:t>北京当代创新建设工程有限责任公司</w:t>
      </w:r>
      <w:r>
        <w:rPr>
          <w:rFonts w:ascii="微软雅黑" w:eastAsia="微软雅黑" w:hAnsi="微软雅黑" w:cs="宋体" w:hint="eastAsia"/>
          <w:color w:val="383838"/>
          <w:kern w:val="0"/>
          <w:sz w:val="29"/>
          <w:szCs w:val="29"/>
        </w:rPr>
        <w:t>）的资格能力条件：符合招标文件规定的资格能力条件；</w:t>
      </w:r>
      <w:r>
        <w:rPr>
          <w:rFonts w:ascii="微软雅黑" w:eastAsia="微软雅黑" w:hAnsi="微软雅黑" w:cs="宋体" w:hint="eastAsia"/>
          <w:color w:val="383838"/>
          <w:kern w:val="0"/>
          <w:sz w:val="29"/>
          <w:szCs w:val="29"/>
        </w:rPr>
        <w:br/>
        <w:t>中标候选人（</w:t>
      </w:r>
      <w:r w:rsidR="00E665E7" w:rsidRPr="007E5C59">
        <w:rPr>
          <w:rFonts w:ascii="微软雅黑" w:eastAsia="微软雅黑" w:hAnsi="微软雅黑" w:cs="宋体" w:hint="eastAsia"/>
          <w:color w:val="383838"/>
          <w:kern w:val="0"/>
          <w:sz w:val="29"/>
          <w:szCs w:val="29"/>
        </w:rPr>
        <w:t>中工投建设有限公司</w:t>
      </w:r>
      <w:r>
        <w:rPr>
          <w:rFonts w:ascii="微软雅黑" w:eastAsia="微软雅黑" w:hAnsi="微软雅黑" w:cs="宋体" w:hint="eastAsia"/>
          <w:color w:val="383838"/>
          <w:kern w:val="0"/>
          <w:sz w:val="29"/>
          <w:szCs w:val="29"/>
        </w:rPr>
        <w:t>）的资格能力条件：符合招标文件规定的资格能力条件。</w:t>
      </w:r>
      <w:r>
        <w:rPr>
          <w:rFonts w:ascii="微软雅黑" w:eastAsia="微软雅黑" w:hAnsi="微软雅黑" w:cs="宋体" w:hint="eastAsia"/>
          <w:color w:val="383838"/>
          <w:kern w:val="0"/>
          <w:sz w:val="29"/>
          <w:szCs w:val="29"/>
        </w:rPr>
        <w:br/>
        <w:t>2、提出异议的渠道和方式</w:t>
      </w:r>
      <w:r>
        <w:rPr>
          <w:rFonts w:ascii="微软雅黑" w:eastAsia="微软雅黑" w:hAnsi="微软雅黑" w:cs="宋体" w:hint="eastAsia"/>
          <w:color w:val="383838"/>
          <w:kern w:val="0"/>
          <w:sz w:val="29"/>
          <w:szCs w:val="29"/>
        </w:rPr>
        <w:br/>
        <w:t>公示期间，投标人或其他利害关系人对中标候选人有异议的，请以书面形式加盖单位公章后以纸质文件或电子扫描件的方式向招标人或招标代理机构提出。</w:t>
      </w:r>
      <w:r>
        <w:rPr>
          <w:rFonts w:ascii="微软雅黑" w:eastAsia="微软雅黑" w:hAnsi="微软雅黑" w:cs="宋体" w:hint="eastAsia"/>
          <w:color w:val="383838"/>
          <w:kern w:val="0"/>
          <w:sz w:val="29"/>
          <w:szCs w:val="29"/>
        </w:rPr>
        <w:br/>
        <w:t>3、公示截止时间：2020年</w:t>
      </w:r>
      <w:r w:rsidR="00E665E7">
        <w:rPr>
          <w:rFonts w:ascii="微软雅黑" w:eastAsia="微软雅黑" w:hAnsi="微软雅黑" w:cs="宋体"/>
          <w:color w:val="383838"/>
          <w:kern w:val="0"/>
          <w:sz w:val="29"/>
          <w:szCs w:val="29"/>
        </w:rPr>
        <w:t>10</w:t>
      </w:r>
      <w:r>
        <w:rPr>
          <w:rFonts w:ascii="微软雅黑" w:eastAsia="微软雅黑" w:hAnsi="微软雅黑" w:cs="宋体" w:hint="eastAsia"/>
          <w:color w:val="383838"/>
          <w:kern w:val="0"/>
          <w:sz w:val="29"/>
          <w:szCs w:val="29"/>
        </w:rPr>
        <w:t>月</w:t>
      </w:r>
      <w:r w:rsidR="00E665E7">
        <w:rPr>
          <w:rFonts w:ascii="微软雅黑" w:eastAsia="微软雅黑" w:hAnsi="微软雅黑" w:cs="宋体"/>
          <w:color w:val="383838"/>
          <w:kern w:val="0"/>
          <w:sz w:val="29"/>
          <w:szCs w:val="29"/>
        </w:rPr>
        <w:t>13</w:t>
      </w:r>
      <w:r>
        <w:rPr>
          <w:rFonts w:ascii="微软雅黑" w:eastAsia="微软雅黑" w:hAnsi="微软雅黑" w:cs="宋体" w:hint="eastAsia"/>
          <w:color w:val="383838"/>
          <w:kern w:val="0"/>
          <w:sz w:val="29"/>
          <w:szCs w:val="29"/>
        </w:rPr>
        <w:t>日16时00分</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二、开标时间：</w:t>
      </w:r>
      <w:r>
        <w:rPr>
          <w:rFonts w:ascii="微软雅黑" w:eastAsia="微软雅黑" w:hAnsi="微软雅黑" w:cs="宋体" w:hint="eastAsia"/>
          <w:color w:val="383838"/>
          <w:kern w:val="0"/>
          <w:sz w:val="29"/>
          <w:szCs w:val="29"/>
        </w:rPr>
        <w:t>2020年</w:t>
      </w:r>
      <w:r w:rsidR="00E665E7">
        <w:rPr>
          <w:rFonts w:ascii="微软雅黑" w:eastAsia="微软雅黑" w:hAnsi="微软雅黑" w:cs="宋体"/>
          <w:color w:val="383838"/>
          <w:kern w:val="0"/>
          <w:sz w:val="29"/>
          <w:szCs w:val="29"/>
        </w:rPr>
        <w:t>10</w:t>
      </w:r>
      <w:r>
        <w:rPr>
          <w:rFonts w:ascii="微软雅黑" w:eastAsia="微软雅黑" w:hAnsi="微软雅黑" w:cs="宋体" w:hint="eastAsia"/>
          <w:color w:val="383838"/>
          <w:kern w:val="0"/>
          <w:sz w:val="29"/>
          <w:szCs w:val="29"/>
        </w:rPr>
        <w:t>月0</w:t>
      </w:r>
      <w:r w:rsidR="00E665E7">
        <w:rPr>
          <w:rFonts w:ascii="微软雅黑" w:eastAsia="微软雅黑" w:hAnsi="微软雅黑" w:cs="宋体"/>
          <w:color w:val="383838"/>
          <w:kern w:val="0"/>
          <w:sz w:val="29"/>
          <w:szCs w:val="29"/>
        </w:rPr>
        <w:t>9</w:t>
      </w:r>
      <w:r>
        <w:rPr>
          <w:rFonts w:ascii="微软雅黑" w:eastAsia="微软雅黑" w:hAnsi="微软雅黑" w:cs="宋体" w:hint="eastAsia"/>
          <w:color w:val="383838"/>
          <w:kern w:val="0"/>
          <w:sz w:val="29"/>
          <w:szCs w:val="29"/>
        </w:rPr>
        <w:t>日 09:00</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三、其它补充事宜</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本次招标公告同时在</w:t>
      </w:r>
      <w:r>
        <w:rPr>
          <w:rFonts w:ascii="微软雅黑" w:eastAsia="微软雅黑" w:hAnsi="微软雅黑" w:cs="宋体" w:hint="eastAsia"/>
          <w:color w:val="383838"/>
          <w:kern w:val="0"/>
          <w:sz w:val="29"/>
          <w:szCs w:val="29"/>
          <w:u w:val="single"/>
        </w:rPr>
        <w:t xml:space="preserve"> 中国政府采购网（www.ccgp.gov.cn）、北京市政府采购网（www.ccgp-beijing.gov.cn）及北京市通州区政府采购网（http://zhengfu.bjtzh.gov.cn/zfcg/） </w:t>
      </w:r>
      <w:r>
        <w:rPr>
          <w:rFonts w:ascii="微软雅黑" w:eastAsia="微软雅黑" w:hAnsi="微软雅黑" w:cs="宋体" w:hint="eastAsia"/>
          <w:color w:val="383838"/>
          <w:kern w:val="0"/>
          <w:sz w:val="29"/>
          <w:szCs w:val="29"/>
        </w:rPr>
        <w:t>上发布。</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b/>
          <w:bCs/>
          <w:color w:val="383838"/>
          <w:kern w:val="0"/>
          <w:sz w:val="29"/>
          <w:szCs w:val="29"/>
        </w:rPr>
        <w:t>四、预算金额：</w:t>
      </w:r>
    </w:p>
    <w:p w:rsidR="001F721C" w:rsidRDefault="00C328B1">
      <w:pPr>
        <w:widowControl/>
        <w:shd w:val="clear" w:color="auto" w:fill="FFFFFF"/>
        <w:spacing w:before="91" w:after="401" w:line="583" w:lineRule="atLeast"/>
        <w:jc w:val="left"/>
        <w:rPr>
          <w:rFonts w:ascii="微软雅黑" w:eastAsia="微软雅黑" w:hAnsi="微软雅黑" w:cs="宋体"/>
          <w:color w:val="383838"/>
          <w:kern w:val="0"/>
          <w:sz w:val="29"/>
          <w:szCs w:val="29"/>
        </w:rPr>
      </w:pPr>
      <w:r>
        <w:rPr>
          <w:rFonts w:ascii="微软雅黑" w:eastAsia="微软雅黑" w:hAnsi="微软雅黑" w:cs="宋体" w:hint="eastAsia"/>
          <w:color w:val="383838"/>
          <w:kern w:val="0"/>
          <w:sz w:val="29"/>
          <w:szCs w:val="29"/>
        </w:rPr>
        <w:t>预算金额：</w:t>
      </w:r>
      <w:r w:rsidR="00E665E7" w:rsidRPr="00E665E7">
        <w:rPr>
          <w:rFonts w:ascii="微软雅黑" w:eastAsia="微软雅黑" w:hAnsi="微软雅黑" w:cs="宋体"/>
          <w:color w:val="383838"/>
          <w:kern w:val="0"/>
          <w:sz w:val="29"/>
          <w:szCs w:val="29"/>
        </w:rPr>
        <w:fldChar w:fldCharType="begin"/>
      </w:r>
      <w:r w:rsidR="00E665E7" w:rsidRPr="00E665E7">
        <w:rPr>
          <w:rFonts w:ascii="微软雅黑" w:eastAsia="微软雅黑" w:hAnsi="微软雅黑" w:cs="宋体"/>
          <w:color w:val="383838"/>
          <w:kern w:val="0"/>
          <w:sz w:val="29"/>
          <w:szCs w:val="29"/>
        </w:rPr>
        <w:instrText xml:space="preserve"> =SUM(ABOVE) </w:instrText>
      </w:r>
      <w:r w:rsidR="00E665E7" w:rsidRPr="00E665E7">
        <w:rPr>
          <w:rFonts w:ascii="微软雅黑" w:eastAsia="微软雅黑" w:hAnsi="微软雅黑" w:cs="宋体"/>
          <w:color w:val="383838"/>
          <w:kern w:val="0"/>
          <w:sz w:val="29"/>
          <w:szCs w:val="29"/>
        </w:rPr>
        <w:fldChar w:fldCharType="separate"/>
      </w:r>
      <w:r w:rsidR="00E665E7" w:rsidRPr="00E665E7">
        <w:rPr>
          <w:rFonts w:ascii="微软雅黑" w:eastAsia="微软雅黑" w:hAnsi="微软雅黑" w:cs="宋体"/>
          <w:color w:val="383838"/>
          <w:kern w:val="0"/>
          <w:sz w:val="29"/>
          <w:szCs w:val="29"/>
        </w:rPr>
        <w:t>1258</w:t>
      </w:r>
      <w:r w:rsidR="00E665E7" w:rsidRPr="00E665E7">
        <w:rPr>
          <w:rFonts w:ascii="微软雅黑" w:eastAsia="微软雅黑" w:hAnsi="微软雅黑" w:cs="宋体" w:hint="eastAsia"/>
          <w:color w:val="383838"/>
          <w:kern w:val="0"/>
          <w:sz w:val="29"/>
          <w:szCs w:val="29"/>
        </w:rPr>
        <w:t>.</w:t>
      </w:r>
      <w:r w:rsidR="00E665E7" w:rsidRPr="00E665E7">
        <w:rPr>
          <w:rFonts w:ascii="微软雅黑" w:eastAsia="微软雅黑" w:hAnsi="微软雅黑" w:cs="宋体"/>
          <w:color w:val="383838"/>
          <w:kern w:val="0"/>
          <w:sz w:val="29"/>
          <w:szCs w:val="29"/>
        </w:rPr>
        <w:t>020364</w:t>
      </w:r>
      <w:r w:rsidR="00E665E7" w:rsidRPr="00E665E7">
        <w:rPr>
          <w:rFonts w:ascii="微软雅黑" w:eastAsia="微软雅黑" w:hAnsi="微软雅黑" w:cs="宋体"/>
          <w:color w:val="383838"/>
          <w:kern w:val="0"/>
          <w:sz w:val="29"/>
          <w:szCs w:val="29"/>
        </w:rPr>
        <w:fldChar w:fldCharType="end"/>
      </w:r>
      <w:r>
        <w:rPr>
          <w:rFonts w:ascii="微软雅黑" w:eastAsia="微软雅黑" w:hAnsi="微软雅黑" w:cs="宋体" w:hint="eastAsia"/>
          <w:color w:val="383838"/>
          <w:kern w:val="0"/>
          <w:sz w:val="29"/>
          <w:szCs w:val="29"/>
        </w:rPr>
        <w:t>万元（人民币）</w:t>
      </w:r>
    </w:p>
    <w:p w:rsidR="001F721C" w:rsidRDefault="001F721C"/>
    <w:sectPr w:rsidR="001F7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E7" w:rsidRDefault="00E665E7" w:rsidP="00E665E7">
      <w:r>
        <w:separator/>
      </w:r>
    </w:p>
  </w:endnote>
  <w:endnote w:type="continuationSeparator" w:id="0">
    <w:p w:rsidR="00E665E7" w:rsidRDefault="00E665E7" w:rsidP="00E6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E7" w:rsidRDefault="00E665E7" w:rsidP="00E665E7">
      <w:r>
        <w:separator/>
      </w:r>
    </w:p>
  </w:footnote>
  <w:footnote w:type="continuationSeparator" w:id="0">
    <w:p w:rsidR="00E665E7" w:rsidRDefault="00E665E7" w:rsidP="00E66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B8"/>
    <w:rsid w:val="001F721C"/>
    <w:rsid w:val="002657F7"/>
    <w:rsid w:val="004D31BE"/>
    <w:rsid w:val="006F16B8"/>
    <w:rsid w:val="00737AAF"/>
    <w:rsid w:val="007E5C59"/>
    <w:rsid w:val="008A5B70"/>
    <w:rsid w:val="008F13EB"/>
    <w:rsid w:val="00B01CCB"/>
    <w:rsid w:val="00C328B1"/>
    <w:rsid w:val="00C906BF"/>
    <w:rsid w:val="00E22ABB"/>
    <w:rsid w:val="00E47422"/>
    <w:rsid w:val="00E514F4"/>
    <w:rsid w:val="00E665E7"/>
    <w:rsid w:val="00ED588D"/>
    <w:rsid w:val="00F929ED"/>
    <w:rsid w:val="00F95EBC"/>
    <w:rsid w:val="0BF2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2A290"/>
  <w15:docId w15:val="{379FB9E6-9025-48ED-8ABF-BFCA352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1150</Characters>
  <Application>Microsoft Office Word</Application>
  <DocSecurity>0</DocSecurity>
  <Lines>9</Lines>
  <Paragraphs>2</Paragraphs>
  <ScaleCrop>false</ScaleCrop>
  <Company>Lenovo</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 琦</cp:lastModifiedBy>
  <cp:revision>2</cp:revision>
  <dcterms:created xsi:type="dcterms:W3CDTF">2020-10-09T07:01:00Z</dcterms:created>
  <dcterms:modified xsi:type="dcterms:W3CDTF">2020-10-09T07:01:00Z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