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5A6F5" w14:textId="77777777" w:rsidR="00652829" w:rsidRDefault="00BD1882">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32"/>
      <w:bookmarkStart w:id="1" w:name="_Toc28359042"/>
      <w:r>
        <w:rPr>
          <w:rFonts w:ascii="华文中宋" w:eastAsia="华文中宋" w:hAnsi="华文中宋" w:hint="eastAsia"/>
        </w:rPr>
        <w:t>单一来源采购公示</w:t>
      </w:r>
      <w:bookmarkEnd w:id="0"/>
      <w:bookmarkEnd w:id="1"/>
    </w:p>
    <w:p w14:paraId="50A2A645" w14:textId="77777777" w:rsidR="00652829" w:rsidRDefault="00BD1882">
      <w:pPr>
        <w:rPr>
          <w:rFonts w:ascii="黑体" w:eastAsia="黑体" w:hAnsi="黑体"/>
          <w:sz w:val="28"/>
          <w:szCs w:val="28"/>
        </w:rPr>
      </w:pPr>
      <w:r>
        <w:rPr>
          <w:rFonts w:ascii="黑体" w:eastAsia="黑体" w:hAnsi="黑体" w:hint="eastAsia"/>
          <w:sz w:val="28"/>
          <w:szCs w:val="28"/>
        </w:rPr>
        <w:t>一、项目信息</w:t>
      </w:r>
    </w:p>
    <w:p w14:paraId="0AD197C9" w14:textId="77777777" w:rsidR="00652829" w:rsidRDefault="00BD1882">
      <w:pPr>
        <w:ind w:firstLineChars="200" w:firstLine="560"/>
        <w:rPr>
          <w:rFonts w:ascii="仿宋" w:eastAsia="仿宋" w:hAnsi="仿宋"/>
          <w:sz w:val="28"/>
          <w:szCs w:val="28"/>
        </w:rPr>
      </w:pPr>
      <w:r>
        <w:rPr>
          <w:rFonts w:ascii="仿宋" w:eastAsia="仿宋" w:hAnsi="仿宋" w:hint="eastAsia"/>
          <w:sz w:val="28"/>
          <w:szCs w:val="28"/>
        </w:rPr>
        <w:t>采购人：</w:t>
      </w:r>
      <w:r>
        <w:rPr>
          <w:rFonts w:ascii="仿宋" w:eastAsia="仿宋" w:hAnsi="仿宋" w:hint="eastAsia"/>
          <w:sz w:val="28"/>
          <w:szCs w:val="28"/>
          <w:u w:val="single"/>
        </w:rPr>
        <w:t>北京市残疾人文化体育指导中心</w:t>
      </w:r>
    </w:p>
    <w:p w14:paraId="25B8B105" w14:textId="77777777" w:rsidR="00652829" w:rsidRDefault="00BD1882">
      <w:pPr>
        <w:ind w:leftChars="266" w:left="1897" w:hangingChars="478" w:hanging="1338"/>
        <w:rPr>
          <w:rFonts w:ascii="仿宋" w:eastAsia="仿宋" w:hAnsi="仿宋"/>
          <w:sz w:val="28"/>
          <w:szCs w:val="28"/>
          <w:highlight w:val="yellow"/>
        </w:rPr>
      </w:pPr>
      <w:r>
        <w:rPr>
          <w:rFonts w:ascii="仿宋" w:eastAsia="仿宋" w:hAnsi="仿宋" w:hint="eastAsia"/>
          <w:sz w:val="28"/>
          <w:szCs w:val="28"/>
        </w:rPr>
        <w:t>项目名称：</w:t>
      </w:r>
      <w:r>
        <w:rPr>
          <w:rFonts w:ascii="仿宋" w:eastAsia="仿宋" w:hAnsi="仿宋" w:hint="eastAsia"/>
          <w:sz w:val="28"/>
          <w:szCs w:val="28"/>
          <w:u w:val="single"/>
        </w:rPr>
        <w:t xml:space="preserve">2020-2021年国家残疾人高山滑雪队冬训保障项目（场地保障服务）采购项目 </w:t>
      </w:r>
    </w:p>
    <w:p w14:paraId="396BCCBB" w14:textId="77777777" w:rsidR="00652829" w:rsidRDefault="00BD1882">
      <w:pPr>
        <w:ind w:firstLineChars="200" w:firstLine="560"/>
        <w:rPr>
          <w:rFonts w:ascii="仿宋" w:eastAsia="仿宋" w:hAnsi="仿宋"/>
          <w:sz w:val="28"/>
          <w:szCs w:val="28"/>
          <w:highlight w:val="yellow"/>
        </w:rPr>
      </w:pPr>
      <w:r>
        <w:rPr>
          <w:rFonts w:ascii="仿宋" w:eastAsia="仿宋" w:hAnsi="仿宋" w:hint="eastAsia"/>
          <w:sz w:val="28"/>
          <w:szCs w:val="28"/>
        </w:rPr>
        <w:t>拟</w:t>
      </w:r>
      <w:r>
        <w:rPr>
          <w:rFonts w:ascii="仿宋" w:eastAsia="仿宋" w:hAnsi="仿宋"/>
          <w:sz w:val="28"/>
          <w:szCs w:val="28"/>
        </w:rPr>
        <w:t>采购的货物或服务的说明</w:t>
      </w:r>
      <w:r>
        <w:rPr>
          <w:rFonts w:ascii="仿宋" w:eastAsia="仿宋" w:hAnsi="仿宋" w:hint="eastAsia"/>
          <w:sz w:val="28"/>
          <w:szCs w:val="28"/>
        </w:rPr>
        <w:t>：</w:t>
      </w:r>
      <w:r>
        <w:rPr>
          <w:rFonts w:ascii="仿宋" w:eastAsia="仿宋" w:hAnsi="仿宋" w:hint="eastAsia"/>
          <w:sz w:val="28"/>
          <w:szCs w:val="28"/>
          <w:u w:val="single"/>
        </w:rPr>
        <w:t>为备战北京2022年冬残奥会，经中国残联办公厅批准，自2020年5月29日起组织开展国家高山滑雪项目集训工作。北京市残疾人文化体育指导中心作为该项目冬训的承训单位，需为国家高山滑雪队提供优质的场地保障服务，保证集训工作顺利进行。</w:t>
      </w:r>
    </w:p>
    <w:p w14:paraId="7799F972" w14:textId="77777777" w:rsidR="00652829" w:rsidRDefault="00BD1882">
      <w:pPr>
        <w:ind w:firstLineChars="200" w:firstLine="560"/>
        <w:rPr>
          <w:rFonts w:ascii="仿宋" w:eastAsia="仿宋" w:hAnsi="仿宋"/>
          <w:sz w:val="28"/>
          <w:szCs w:val="28"/>
          <w:u w:val="single"/>
        </w:rPr>
      </w:pPr>
      <w:r>
        <w:rPr>
          <w:rFonts w:ascii="仿宋" w:eastAsia="仿宋" w:hAnsi="仿宋" w:hint="eastAsia"/>
          <w:sz w:val="28"/>
          <w:szCs w:val="28"/>
        </w:rPr>
        <w:t>拟</w:t>
      </w:r>
      <w:r>
        <w:rPr>
          <w:rFonts w:ascii="仿宋" w:eastAsia="仿宋" w:hAnsi="仿宋"/>
          <w:sz w:val="28"/>
          <w:szCs w:val="28"/>
        </w:rPr>
        <w:t>采购的货物或服务的预算金额</w:t>
      </w:r>
      <w:r>
        <w:rPr>
          <w:rFonts w:ascii="仿宋" w:eastAsia="仿宋" w:hAnsi="仿宋" w:hint="eastAsia"/>
          <w:sz w:val="28"/>
          <w:szCs w:val="28"/>
        </w:rPr>
        <w:t>：</w:t>
      </w:r>
      <w:r>
        <w:rPr>
          <w:rFonts w:ascii="仿宋" w:eastAsia="仿宋" w:hAnsi="仿宋" w:hint="eastAsia"/>
          <w:sz w:val="28"/>
          <w:szCs w:val="28"/>
          <w:u w:val="single"/>
        </w:rPr>
        <w:t>388.0033</w:t>
      </w:r>
      <w:r>
        <w:rPr>
          <w:rFonts w:ascii="仿宋" w:eastAsia="仿宋" w:hAnsi="仿宋" w:hint="eastAsia"/>
          <w:sz w:val="28"/>
          <w:szCs w:val="28"/>
        </w:rPr>
        <w:t>万元</w:t>
      </w:r>
    </w:p>
    <w:p w14:paraId="6903909C" w14:textId="77777777" w:rsidR="00652829" w:rsidRDefault="00BD1882">
      <w:pPr>
        <w:rPr>
          <w:rFonts w:ascii="仿宋" w:eastAsia="仿宋" w:hAnsi="仿宋"/>
          <w:sz w:val="28"/>
          <w:szCs w:val="28"/>
        </w:rPr>
      </w:pPr>
      <w:r>
        <w:rPr>
          <w:rFonts w:ascii="仿宋" w:eastAsia="仿宋" w:hAnsi="仿宋" w:hint="eastAsia"/>
          <w:sz w:val="28"/>
          <w:szCs w:val="28"/>
        </w:rPr>
        <w:t>采用单一来源采购方式的原因及说明：</w:t>
      </w:r>
    </w:p>
    <w:p w14:paraId="48CF96CD" w14:textId="77777777" w:rsidR="00652829" w:rsidRDefault="00BD1882">
      <w:pPr>
        <w:ind w:firstLineChars="200" w:firstLine="560"/>
        <w:rPr>
          <w:rFonts w:ascii="仿宋" w:eastAsia="仿宋" w:hAnsi="仿宋"/>
          <w:sz w:val="28"/>
          <w:szCs w:val="28"/>
          <w:u w:val="single"/>
        </w:rPr>
      </w:pPr>
      <w:r>
        <w:rPr>
          <w:rFonts w:ascii="仿宋" w:eastAsia="仿宋" w:hAnsi="仿宋" w:hint="eastAsia"/>
          <w:sz w:val="28"/>
          <w:szCs w:val="28"/>
          <w:u w:val="single"/>
        </w:rPr>
        <w:t>北京市残疾人文化体育指导中心作为该项目冬训的承训单位，需全力做好服务和保障工作，提供最优的体育场馆、设施、器材装备，采取多种措施做好医疗保障、运动恢复、交通服务等工作；确保安全，协助国家队做好训练、生活安全保障服务工作；协助国家队做好队伍管理、训练安排、开展业余文化生活和相关教育等工作。</w:t>
      </w:r>
    </w:p>
    <w:p w14:paraId="5ED9000D" w14:textId="77777777" w:rsidR="00652829" w:rsidRDefault="00BD1882">
      <w:pPr>
        <w:ind w:firstLineChars="200" w:firstLine="560"/>
        <w:rPr>
          <w:rFonts w:ascii="仿宋" w:eastAsia="仿宋" w:hAnsi="仿宋"/>
          <w:sz w:val="28"/>
          <w:szCs w:val="28"/>
          <w:u w:val="single"/>
        </w:rPr>
      </w:pPr>
      <w:r>
        <w:rPr>
          <w:rFonts w:ascii="仿宋" w:eastAsia="仿宋" w:hAnsi="仿宋" w:hint="eastAsia"/>
          <w:sz w:val="28"/>
          <w:szCs w:val="28"/>
          <w:u w:val="single"/>
        </w:rPr>
        <w:t>国家高山滑雪队的训练，对场地设施、器材装备、气候条件等方面都需要很高的要求。河北省张家口市崇礼区太舞滑雪场对上述训练条件满足程度高，该滑雪场器材装备保障服务工作优势明显，能根据运动员的训练水平、技术特点、残疾程度、因人而异做好防护装备配备，并根据运动队需求变化及时必要调整。且该滑雪场雪温与奥运场</w:t>
      </w:r>
      <w:r>
        <w:rPr>
          <w:rFonts w:ascii="仿宋" w:eastAsia="仿宋" w:hAnsi="仿宋" w:hint="eastAsia"/>
          <w:sz w:val="28"/>
          <w:szCs w:val="28"/>
          <w:u w:val="single"/>
        </w:rPr>
        <w:lastRenderedPageBreak/>
        <w:t>地接近，赛道难度和技术要求与国际标准赛道接近，专业性突出。目前该训练场地的运营公司为张家口崇礼太舞滑雪山地度假有限公司。</w:t>
      </w:r>
    </w:p>
    <w:p w14:paraId="45E3DACC" w14:textId="77777777" w:rsidR="00652829" w:rsidRDefault="00BD1882">
      <w:pPr>
        <w:ind w:firstLineChars="200" w:firstLine="560"/>
        <w:rPr>
          <w:rFonts w:ascii="仿宋" w:eastAsia="仿宋" w:hAnsi="仿宋"/>
          <w:sz w:val="28"/>
          <w:szCs w:val="28"/>
          <w:u w:val="single"/>
        </w:rPr>
      </w:pPr>
      <w:r>
        <w:rPr>
          <w:rFonts w:ascii="仿宋" w:eastAsia="仿宋" w:hAnsi="仿宋" w:hint="eastAsia"/>
          <w:sz w:val="28"/>
          <w:szCs w:val="28"/>
          <w:u w:val="single"/>
        </w:rPr>
        <w:t>鉴于上述原因，该项目申请按单一来源采购方式进行采购，选择其张家口崇礼太舞滑雪山地度假有限公司作为唯一采购供应商。</w:t>
      </w:r>
    </w:p>
    <w:p w14:paraId="514DA969" w14:textId="77777777" w:rsidR="00652829" w:rsidRDefault="00BD1882">
      <w:pPr>
        <w:rPr>
          <w:rFonts w:ascii="黑体" w:eastAsia="黑体" w:hAnsi="黑体"/>
          <w:sz w:val="28"/>
          <w:szCs w:val="28"/>
        </w:rPr>
      </w:pPr>
      <w:r>
        <w:rPr>
          <w:rFonts w:ascii="黑体" w:eastAsia="黑体" w:hAnsi="黑体" w:hint="eastAsia"/>
          <w:sz w:val="28"/>
          <w:szCs w:val="28"/>
        </w:rPr>
        <w:t>二、拟定供应商信息</w:t>
      </w:r>
    </w:p>
    <w:p w14:paraId="2B69112A" w14:textId="77777777" w:rsidR="00652829" w:rsidRDefault="00BD1882">
      <w:pPr>
        <w:ind w:firstLineChars="200" w:firstLine="560"/>
        <w:rPr>
          <w:rFonts w:ascii="仿宋" w:eastAsia="仿宋" w:hAnsi="仿宋"/>
          <w:sz w:val="28"/>
          <w:szCs w:val="28"/>
        </w:rPr>
      </w:pPr>
      <w:r>
        <w:rPr>
          <w:rFonts w:ascii="仿宋" w:eastAsia="仿宋" w:hAnsi="仿宋" w:hint="eastAsia"/>
          <w:sz w:val="28"/>
          <w:szCs w:val="28"/>
        </w:rPr>
        <w:t>名称：</w:t>
      </w:r>
      <w:r>
        <w:rPr>
          <w:rFonts w:ascii="仿宋" w:eastAsia="仿宋" w:hAnsi="仿宋" w:hint="eastAsia"/>
          <w:sz w:val="28"/>
          <w:szCs w:val="28"/>
          <w:u w:val="single"/>
        </w:rPr>
        <w:t>张家口崇礼太舞滑雪山地度假有限公司</w:t>
      </w:r>
    </w:p>
    <w:p w14:paraId="78C440EF" w14:textId="77777777" w:rsidR="00652829" w:rsidRDefault="00BD1882">
      <w:pPr>
        <w:ind w:firstLineChars="200" w:firstLine="560"/>
        <w:rPr>
          <w:rFonts w:ascii="仿宋" w:eastAsia="仿宋" w:hAnsi="仿宋"/>
          <w:sz w:val="28"/>
          <w:szCs w:val="28"/>
        </w:rPr>
      </w:pPr>
      <w:r>
        <w:rPr>
          <w:rFonts w:ascii="仿宋" w:eastAsia="仿宋" w:hAnsi="仿宋" w:hint="eastAsia"/>
          <w:sz w:val="28"/>
          <w:szCs w:val="28"/>
        </w:rPr>
        <w:t>地址：</w:t>
      </w:r>
      <w:r>
        <w:rPr>
          <w:rFonts w:ascii="仿宋" w:eastAsia="仿宋" w:hAnsi="仿宋" w:hint="eastAsia"/>
          <w:sz w:val="28"/>
          <w:szCs w:val="28"/>
          <w:u w:val="single"/>
        </w:rPr>
        <w:t>河北省张家口市崇礼区四台嘴乡</w:t>
      </w:r>
    </w:p>
    <w:p w14:paraId="1BFC185F" w14:textId="77777777" w:rsidR="00652829" w:rsidRDefault="00BD1882">
      <w:pPr>
        <w:rPr>
          <w:rFonts w:ascii="黑体" w:eastAsia="黑体" w:hAnsi="黑体"/>
          <w:sz w:val="28"/>
          <w:szCs w:val="28"/>
        </w:rPr>
      </w:pPr>
      <w:r>
        <w:rPr>
          <w:rFonts w:ascii="黑体" w:eastAsia="黑体" w:hAnsi="黑体" w:hint="eastAsia"/>
          <w:sz w:val="28"/>
          <w:szCs w:val="28"/>
        </w:rPr>
        <w:t>三、公示期限</w:t>
      </w:r>
    </w:p>
    <w:p w14:paraId="313FBE9E" w14:textId="77777777" w:rsidR="00652829" w:rsidRDefault="00BD1882">
      <w:pPr>
        <w:pStyle w:val="a3"/>
        <w:ind w:leftChars="-5" w:left="-10" w:firstLine="560"/>
        <w:rPr>
          <w:rFonts w:ascii="仿宋" w:eastAsia="仿宋" w:hAnsi="仿宋"/>
          <w:sz w:val="28"/>
          <w:szCs w:val="28"/>
        </w:rPr>
      </w:pPr>
      <w:r>
        <w:rPr>
          <w:rFonts w:ascii="仿宋" w:eastAsia="仿宋" w:hAnsi="仿宋" w:hint="eastAsia"/>
          <w:sz w:val="28"/>
          <w:szCs w:val="28"/>
          <w:u w:val="single"/>
        </w:rPr>
        <w:t xml:space="preserve">　2020年11月11日 </w:t>
      </w:r>
      <w:r>
        <w:rPr>
          <w:rFonts w:ascii="仿宋" w:eastAsia="仿宋" w:hAnsi="仿宋" w:hint="eastAsia"/>
          <w:sz w:val="28"/>
          <w:szCs w:val="28"/>
        </w:rPr>
        <w:t>至</w:t>
      </w:r>
      <w:r>
        <w:rPr>
          <w:rFonts w:ascii="仿宋" w:eastAsia="仿宋" w:hAnsi="仿宋" w:hint="eastAsia"/>
          <w:sz w:val="28"/>
          <w:szCs w:val="28"/>
          <w:u w:val="single"/>
        </w:rPr>
        <w:t xml:space="preserve">　2020年11月18日</w:t>
      </w:r>
    </w:p>
    <w:p w14:paraId="75807F86" w14:textId="77777777" w:rsidR="00652829" w:rsidRDefault="00BD1882">
      <w:pPr>
        <w:numPr>
          <w:ilvl w:val="0"/>
          <w:numId w:val="1"/>
        </w:numPr>
        <w:rPr>
          <w:rFonts w:ascii="黑体" w:eastAsia="黑体" w:hAnsi="黑体"/>
          <w:sz w:val="28"/>
          <w:szCs w:val="28"/>
        </w:rPr>
      </w:pPr>
      <w:r>
        <w:rPr>
          <w:rFonts w:ascii="黑体" w:eastAsia="黑体" w:hAnsi="黑体"/>
          <w:sz w:val="28"/>
          <w:szCs w:val="28"/>
        </w:rPr>
        <w:t>其他</w:t>
      </w:r>
      <w:r>
        <w:rPr>
          <w:rFonts w:ascii="黑体" w:eastAsia="黑体" w:hAnsi="黑体" w:hint="eastAsia"/>
          <w:sz w:val="28"/>
          <w:szCs w:val="28"/>
        </w:rPr>
        <w:t>补充事宜：</w:t>
      </w:r>
    </w:p>
    <w:p w14:paraId="5DA9267F" w14:textId="77777777" w:rsidR="00652829" w:rsidRDefault="00BD1882">
      <w:pPr>
        <w:ind w:firstLineChars="200" w:firstLine="560"/>
        <w:rPr>
          <w:rFonts w:ascii="仿宋" w:eastAsia="仿宋" w:hAnsi="仿宋"/>
          <w:sz w:val="28"/>
          <w:szCs w:val="28"/>
        </w:rPr>
      </w:pPr>
      <w:r>
        <w:rPr>
          <w:rFonts w:ascii="仿宋" w:eastAsia="仿宋" w:hAnsi="仿宋" w:hint="eastAsia"/>
          <w:sz w:val="28"/>
          <w:szCs w:val="28"/>
        </w:rPr>
        <w:t>有关单位和个人如对公示内容有异议，请在 2020 年 11 月18日 17:00（北京时间）之前以实名书面（包括联系人、地址、联系电话） 形式向采购人、采购代理机构反馈。</w:t>
      </w:r>
    </w:p>
    <w:p w14:paraId="3D36C8DA" w14:textId="77777777" w:rsidR="00652829" w:rsidRDefault="00BD1882">
      <w:pPr>
        <w:rPr>
          <w:rFonts w:ascii="黑体" w:eastAsia="黑体" w:hAnsi="黑体"/>
          <w:sz w:val="28"/>
          <w:szCs w:val="28"/>
        </w:rPr>
      </w:pPr>
      <w:r>
        <w:rPr>
          <w:rFonts w:ascii="黑体" w:eastAsia="黑体" w:hAnsi="黑体" w:hint="eastAsia"/>
          <w:sz w:val="28"/>
          <w:szCs w:val="28"/>
        </w:rPr>
        <w:t>五、联系方式</w:t>
      </w:r>
    </w:p>
    <w:p w14:paraId="79C4308E" w14:textId="77777777" w:rsidR="00652829" w:rsidRDefault="00BD1882">
      <w:pPr>
        <w:ind w:firstLineChars="202" w:firstLine="566"/>
        <w:rPr>
          <w:rFonts w:ascii="仿宋" w:eastAsia="仿宋" w:hAnsi="仿宋"/>
          <w:sz w:val="28"/>
          <w:szCs w:val="28"/>
        </w:rPr>
      </w:pPr>
      <w:r>
        <w:rPr>
          <w:rFonts w:ascii="仿宋" w:eastAsia="仿宋" w:hAnsi="仿宋" w:hint="eastAsia"/>
          <w:sz w:val="28"/>
          <w:szCs w:val="28"/>
        </w:rPr>
        <w:t>1.采购人</w:t>
      </w:r>
    </w:p>
    <w:p w14:paraId="76879DDC" w14:textId="77777777" w:rsidR="00652829" w:rsidRDefault="00BD1882">
      <w:pPr>
        <w:ind w:firstLineChars="202" w:firstLine="566"/>
        <w:rPr>
          <w:rFonts w:ascii="仿宋" w:eastAsia="仿宋" w:hAnsi="仿宋"/>
          <w:sz w:val="28"/>
          <w:szCs w:val="28"/>
        </w:rPr>
      </w:pPr>
      <w:r>
        <w:rPr>
          <w:rFonts w:ascii="仿宋" w:eastAsia="仿宋" w:hAnsi="仿宋" w:hint="eastAsia"/>
          <w:sz w:val="28"/>
          <w:szCs w:val="28"/>
        </w:rPr>
        <w:t>联 系 人：</w:t>
      </w:r>
      <w:r>
        <w:rPr>
          <w:rFonts w:ascii="仿宋" w:eastAsia="仿宋" w:hAnsi="仿宋" w:hint="eastAsia"/>
          <w:sz w:val="28"/>
          <w:szCs w:val="28"/>
          <w:u w:val="single"/>
        </w:rPr>
        <w:t xml:space="preserve">北京市残疾人文化体育指导中心 </w:t>
      </w:r>
    </w:p>
    <w:p w14:paraId="4BBFFEE0" w14:textId="77777777" w:rsidR="00652829" w:rsidRDefault="00BD1882">
      <w:pPr>
        <w:ind w:firstLineChars="202" w:firstLine="566"/>
        <w:rPr>
          <w:rFonts w:ascii="仿宋" w:eastAsia="仿宋" w:hAnsi="仿宋"/>
          <w:sz w:val="28"/>
          <w:szCs w:val="28"/>
          <w:u w:val="single"/>
        </w:rPr>
      </w:pPr>
      <w:r>
        <w:rPr>
          <w:rFonts w:ascii="仿宋" w:eastAsia="仿宋" w:hAnsi="仿宋" w:hint="eastAsia"/>
          <w:sz w:val="28"/>
          <w:szCs w:val="28"/>
        </w:rPr>
        <w:t>联系地址：</w:t>
      </w:r>
      <w:r>
        <w:rPr>
          <w:rFonts w:ascii="仿宋" w:eastAsia="仿宋" w:hAnsi="仿宋" w:hint="eastAsia"/>
          <w:sz w:val="28"/>
          <w:szCs w:val="28"/>
          <w:u w:val="single"/>
        </w:rPr>
        <w:t>北京市大兴区黄村芦求路80号</w:t>
      </w:r>
    </w:p>
    <w:p w14:paraId="1FA1BE41" w14:textId="77777777" w:rsidR="00652829" w:rsidRDefault="00BD1882">
      <w:pPr>
        <w:ind w:firstLineChars="202" w:firstLine="566"/>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61231111-2349</w:t>
      </w:r>
    </w:p>
    <w:p w14:paraId="1B0C8627" w14:textId="77777777" w:rsidR="00652829" w:rsidRDefault="00BD1882">
      <w:pPr>
        <w:ind w:firstLineChars="202" w:firstLine="566"/>
        <w:rPr>
          <w:rFonts w:ascii="仿宋" w:eastAsia="仿宋" w:hAnsi="仿宋"/>
          <w:sz w:val="28"/>
          <w:szCs w:val="28"/>
        </w:rPr>
      </w:pPr>
      <w:r>
        <w:rPr>
          <w:rFonts w:ascii="仿宋" w:eastAsia="仿宋" w:hAnsi="仿宋" w:hint="eastAsia"/>
          <w:sz w:val="28"/>
          <w:szCs w:val="28"/>
        </w:rPr>
        <w:t>2.财政部门</w:t>
      </w:r>
    </w:p>
    <w:p w14:paraId="4A834508" w14:textId="77777777" w:rsidR="00652829" w:rsidRDefault="00BD1882">
      <w:pPr>
        <w:ind w:firstLineChars="202" w:firstLine="566"/>
        <w:rPr>
          <w:rFonts w:ascii="仿宋" w:eastAsia="仿宋" w:hAnsi="仿宋"/>
          <w:sz w:val="28"/>
          <w:szCs w:val="28"/>
        </w:rPr>
      </w:pPr>
      <w:r>
        <w:rPr>
          <w:rFonts w:ascii="仿宋" w:eastAsia="仿宋" w:hAnsi="仿宋" w:hint="eastAsia"/>
          <w:sz w:val="28"/>
          <w:szCs w:val="28"/>
        </w:rPr>
        <w:t>联 系 人：</w:t>
      </w:r>
      <w:r>
        <w:rPr>
          <w:rFonts w:ascii="仿宋" w:eastAsia="仿宋" w:hAnsi="仿宋" w:hint="eastAsia"/>
          <w:sz w:val="28"/>
          <w:szCs w:val="28"/>
          <w:u w:val="single"/>
        </w:rPr>
        <w:t>北京市财政局采购处</w:t>
      </w:r>
    </w:p>
    <w:p w14:paraId="28FC2CF5" w14:textId="77777777" w:rsidR="00652829" w:rsidRDefault="00BD1882">
      <w:pPr>
        <w:ind w:firstLineChars="202" w:firstLine="566"/>
        <w:rPr>
          <w:rFonts w:ascii="仿宋" w:eastAsia="仿宋" w:hAnsi="仿宋"/>
          <w:sz w:val="28"/>
          <w:szCs w:val="28"/>
        </w:rPr>
      </w:pPr>
      <w:r>
        <w:rPr>
          <w:rFonts w:ascii="仿宋" w:eastAsia="仿宋" w:hAnsi="仿宋" w:hint="eastAsia"/>
          <w:sz w:val="28"/>
          <w:szCs w:val="28"/>
        </w:rPr>
        <w:t>联系地址：</w:t>
      </w:r>
      <w:r>
        <w:rPr>
          <w:rFonts w:ascii="仿宋" w:eastAsia="仿宋" w:hAnsi="仿宋" w:hint="eastAsia"/>
          <w:sz w:val="28"/>
          <w:szCs w:val="28"/>
          <w:u w:val="single"/>
        </w:rPr>
        <w:t>北京市通州区承安路 3 号</w:t>
      </w:r>
    </w:p>
    <w:p w14:paraId="6D557FCE" w14:textId="77777777" w:rsidR="00652829" w:rsidRDefault="00BD1882">
      <w:pPr>
        <w:ind w:firstLineChars="202" w:firstLine="566"/>
        <w:rPr>
          <w:rFonts w:ascii="仿宋" w:eastAsia="仿宋" w:hAnsi="仿宋"/>
          <w:sz w:val="28"/>
          <w:szCs w:val="28"/>
          <w:u w:val="single"/>
        </w:rPr>
      </w:pPr>
      <w:r>
        <w:rPr>
          <w:rFonts w:ascii="仿宋" w:eastAsia="仿宋" w:hAnsi="仿宋" w:hint="eastAsia"/>
          <w:sz w:val="28"/>
          <w:szCs w:val="28"/>
        </w:rPr>
        <w:t>联系电话：</w:t>
      </w:r>
      <w:r>
        <w:rPr>
          <w:rFonts w:ascii="仿宋" w:eastAsia="仿宋" w:hAnsi="仿宋" w:hint="eastAsia"/>
          <w:sz w:val="28"/>
          <w:szCs w:val="28"/>
          <w:u w:val="single"/>
        </w:rPr>
        <w:t>010-55592405</w:t>
      </w:r>
    </w:p>
    <w:p w14:paraId="0414E2A6" w14:textId="77777777" w:rsidR="00652829" w:rsidRDefault="00BD1882">
      <w:pPr>
        <w:ind w:firstLineChars="202" w:firstLine="566"/>
        <w:rPr>
          <w:rFonts w:ascii="仿宋" w:eastAsia="仿宋" w:hAnsi="仿宋"/>
          <w:sz w:val="28"/>
          <w:szCs w:val="28"/>
        </w:rPr>
      </w:pPr>
      <w:r>
        <w:rPr>
          <w:rFonts w:ascii="仿宋" w:eastAsia="仿宋" w:hAnsi="仿宋" w:hint="eastAsia"/>
          <w:sz w:val="28"/>
          <w:szCs w:val="28"/>
        </w:rPr>
        <w:lastRenderedPageBreak/>
        <w:t>3.采购代理机构</w:t>
      </w:r>
    </w:p>
    <w:p w14:paraId="3047A17E" w14:textId="77777777" w:rsidR="00652829" w:rsidRDefault="00BD1882">
      <w:pPr>
        <w:ind w:firstLineChars="202" w:firstLine="566"/>
        <w:rPr>
          <w:rFonts w:ascii="仿宋" w:eastAsia="仿宋" w:hAnsi="仿宋"/>
          <w:sz w:val="28"/>
          <w:szCs w:val="28"/>
        </w:rPr>
      </w:pPr>
      <w:r>
        <w:rPr>
          <w:rFonts w:ascii="仿宋" w:eastAsia="仿宋" w:hAnsi="仿宋" w:hint="eastAsia"/>
          <w:sz w:val="28"/>
          <w:szCs w:val="28"/>
        </w:rPr>
        <w:t>联 系 人：</w:t>
      </w:r>
      <w:r>
        <w:rPr>
          <w:rFonts w:ascii="仿宋" w:eastAsia="仿宋" w:hAnsi="仿宋" w:hint="eastAsia"/>
          <w:sz w:val="28"/>
          <w:szCs w:val="28"/>
          <w:u w:val="single"/>
        </w:rPr>
        <w:t>巴一夫</w:t>
      </w:r>
    </w:p>
    <w:p w14:paraId="470B388A" w14:textId="2D1A876B" w:rsidR="00652829" w:rsidRDefault="00BD1882">
      <w:pPr>
        <w:ind w:firstLineChars="202" w:firstLine="566"/>
        <w:rPr>
          <w:rFonts w:ascii="仿宋" w:eastAsia="仿宋" w:hAnsi="仿宋"/>
          <w:sz w:val="28"/>
          <w:szCs w:val="28"/>
        </w:rPr>
      </w:pPr>
      <w:r>
        <w:rPr>
          <w:rFonts w:ascii="仿宋" w:eastAsia="仿宋" w:hAnsi="仿宋" w:hint="eastAsia"/>
          <w:sz w:val="28"/>
          <w:szCs w:val="28"/>
        </w:rPr>
        <w:t>联系地址：</w:t>
      </w:r>
      <w:r>
        <w:rPr>
          <w:rFonts w:ascii="仿宋" w:eastAsia="仿宋" w:hAnsi="仿宋" w:hint="eastAsia"/>
          <w:sz w:val="28"/>
          <w:szCs w:val="28"/>
          <w:u w:val="single"/>
        </w:rPr>
        <w:t>北京市丰台区西三环中路90号通用技术大厦9层</w:t>
      </w:r>
    </w:p>
    <w:p w14:paraId="1484D0D7" w14:textId="68E66910" w:rsidR="00652829" w:rsidRDefault="00BD1882">
      <w:pPr>
        <w:ind w:firstLineChars="202" w:firstLine="566"/>
        <w:rPr>
          <w:rFonts w:ascii="仿宋" w:eastAsia="仿宋" w:hAnsi="仿宋"/>
          <w:sz w:val="28"/>
          <w:szCs w:val="28"/>
          <w:u w:val="single"/>
        </w:rPr>
      </w:pPr>
      <w:r>
        <w:rPr>
          <w:rFonts w:ascii="仿宋" w:eastAsia="仿宋" w:hAnsi="仿宋" w:hint="eastAsia"/>
          <w:sz w:val="28"/>
          <w:szCs w:val="28"/>
        </w:rPr>
        <w:t>联系电话：</w:t>
      </w:r>
      <w:bookmarkStart w:id="2" w:name="_Hlk38534732"/>
      <w:r>
        <w:rPr>
          <w:rFonts w:ascii="仿宋" w:eastAsia="仿宋" w:hAnsi="仿宋" w:hint="eastAsia"/>
          <w:sz w:val="28"/>
          <w:szCs w:val="28"/>
          <w:u w:val="single"/>
        </w:rPr>
        <w:t>010-6334854</w:t>
      </w:r>
      <w:bookmarkEnd w:id="2"/>
      <w:r w:rsidR="00E7220E">
        <w:rPr>
          <w:rFonts w:ascii="仿宋" w:eastAsia="仿宋" w:hAnsi="仿宋" w:hint="eastAsia"/>
          <w:sz w:val="28"/>
          <w:szCs w:val="28"/>
          <w:u w:val="single"/>
        </w:rPr>
        <w:t>7</w:t>
      </w:r>
    </w:p>
    <w:p w14:paraId="464C7F41" w14:textId="77777777" w:rsidR="00652829" w:rsidRDefault="00BD1882">
      <w:pPr>
        <w:rPr>
          <w:rFonts w:ascii="黑体" w:eastAsia="黑体" w:hAnsi="黑体"/>
          <w:sz w:val="28"/>
          <w:szCs w:val="28"/>
        </w:rPr>
      </w:pPr>
      <w:r>
        <w:rPr>
          <w:rFonts w:ascii="黑体" w:eastAsia="黑体" w:hAnsi="黑体" w:hint="eastAsia"/>
          <w:sz w:val="28"/>
          <w:szCs w:val="28"/>
        </w:rPr>
        <w:t>六</w:t>
      </w:r>
      <w:r>
        <w:rPr>
          <w:rFonts w:ascii="黑体" w:eastAsia="黑体" w:hAnsi="黑体"/>
          <w:sz w:val="28"/>
          <w:szCs w:val="28"/>
        </w:rPr>
        <w:t>、</w:t>
      </w:r>
      <w:r>
        <w:rPr>
          <w:rFonts w:ascii="黑体" w:eastAsia="黑体" w:hAnsi="黑体" w:hint="eastAsia"/>
          <w:sz w:val="28"/>
          <w:szCs w:val="28"/>
        </w:rPr>
        <w:t>附件</w:t>
      </w:r>
    </w:p>
    <w:p w14:paraId="7FBAAE76" w14:textId="77777777" w:rsidR="00652829" w:rsidRDefault="00BD1882">
      <w:r>
        <w:rPr>
          <w:rFonts w:ascii="仿宋" w:eastAsia="仿宋" w:hAnsi="仿宋" w:hint="eastAsia"/>
          <w:sz w:val="28"/>
          <w:szCs w:val="28"/>
        </w:rPr>
        <w:t>专业人员论证意见</w:t>
      </w:r>
    </w:p>
    <w:p w14:paraId="37C3DA81" w14:textId="77777777" w:rsidR="00652829" w:rsidRDefault="00652829"/>
    <w:sectPr w:rsidR="006528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1F646" w14:textId="77777777" w:rsidR="00B826C5" w:rsidRDefault="00B826C5" w:rsidP="00060DAF">
      <w:r>
        <w:separator/>
      </w:r>
    </w:p>
  </w:endnote>
  <w:endnote w:type="continuationSeparator" w:id="0">
    <w:p w14:paraId="17F2AA84" w14:textId="77777777" w:rsidR="00B826C5" w:rsidRDefault="00B826C5" w:rsidP="0006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5BD5C" w14:textId="77777777" w:rsidR="00B826C5" w:rsidRDefault="00B826C5" w:rsidP="00060DAF">
      <w:r>
        <w:separator/>
      </w:r>
    </w:p>
  </w:footnote>
  <w:footnote w:type="continuationSeparator" w:id="0">
    <w:p w14:paraId="06EAA192" w14:textId="77777777" w:rsidR="00B826C5" w:rsidRDefault="00B826C5" w:rsidP="0006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2F9765"/>
    <w:multiLevelType w:val="singleLevel"/>
    <w:tmpl w:val="F32F976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AD2716"/>
    <w:rsid w:val="00060DAF"/>
    <w:rsid w:val="00652829"/>
    <w:rsid w:val="00B826C5"/>
    <w:rsid w:val="00BD1882"/>
    <w:rsid w:val="00E7220E"/>
    <w:rsid w:val="1FC1617E"/>
    <w:rsid w:val="3AF974DA"/>
    <w:rsid w:val="3CB9700B"/>
    <w:rsid w:val="4FBC5E12"/>
    <w:rsid w:val="6F4D4BF2"/>
    <w:rsid w:val="737C16E2"/>
    <w:rsid w:val="7AAD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852EC"/>
  <w15:docId w15:val="{E462EE79-69A8-4A96-BEBC-35C55EEF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rsid w:val="00060DA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60DAF"/>
    <w:rPr>
      <w:rFonts w:ascii="Times New Roman" w:eastAsia="宋体" w:hAnsi="Times New Roman" w:cs="Times New Roman"/>
      <w:kern w:val="2"/>
      <w:sz w:val="18"/>
      <w:szCs w:val="18"/>
    </w:rPr>
  </w:style>
  <w:style w:type="paragraph" w:styleId="a6">
    <w:name w:val="footer"/>
    <w:basedOn w:val="a"/>
    <w:link w:val="a7"/>
    <w:rsid w:val="00060DAF"/>
    <w:pPr>
      <w:tabs>
        <w:tab w:val="center" w:pos="4153"/>
        <w:tab w:val="right" w:pos="8306"/>
      </w:tabs>
      <w:snapToGrid w:val="0"/>
      <w:jc w:val="left"/>
    </w:pPr>
    <w:rPr>
      <w:sz w:val="18"/>
      <w:szCs w:val="18"/>
    </w:rPr>
  </w:style>
  <w:style w:type="character" w:customStyle="1" w:styleId="a7">
    <w:name w:val="页脚 字符"/>
    <w:basedOn w:val="a0"/>
    <w:link w:val="a6"/>
    <w:rsid w:val="00060DA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Ba wesley</cp:lastModifiedBy>
  <cp:revision>3</cp:revision>
  <dcterms:created xsi:type="dcterms:W3CDTF">2020-11-09T13:02:00Z</dcterms:created>
  <dcterms:modified xsi:type="dcterms:W3CDTF">2020-11-11T03:58:00Z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