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b/>
          <w:bCs/>
          <w:sz w:val="30"/>
          <w:szCs w:val="30"/>
          <w:lang w:val="en-US" w:eastAsia="zh-CN"/>
        </w:rPr>
        <w:t xml:space="preserve"> 新西路改造涉电迁改10KV城李路线路改造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工程 </w:t>
      </w:r>
    </w:p>
    <w:p>
      <w:pPr>
        <w:pStyle w:val="9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中标候选人公示</w:t>
      </w:r>
    </w:p>
    <w:p>
      <w:pPr>
        <w:pStyle w:val="9"/>
        <w:jc w:val="center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发布日期：20</w:t>
      </w:r>
      <w:r>
        <w:rPr>
          <w:rFonts w:hint="eastAsia" w:ascii="宋体" w:hAnsi="宋体"/>
          <w:lang w:val="en-US" w:eastAsia="zh-CN"/>
        </w:rPr>
        <w:t>21</w:t>
      </w:r>
      <w:r>
        <w:rPr>
          <w:rFonts w:hint="eastAsia" w:ascii="宋体" w:hAnsi="宋体"/>
        </w:rPr>
        <w:t>-</w:t>
      </w:r>
      <w:r>
        <w:rPr>
          <w:rFonts w:hint="eastAsia" w:ascii="宋体" w:hAnsi="宋体"/>
          <w:lang w:val="en-US" w:eastAsia="zh-CN"/>
        </w:rPr>
        <w:t>01</w:t>
      </w:r>
      <w:r>
        <w:rPr>
          <w:rFonts w:hint="eastAsia" w:ascii="宋体" w:hAnsi="宋体"/>
        </w:rPr>
        <w:t>-</w:t>
      </w:r>
      <w:r>
        <w:rPr>
          <w:rFonts w:hint="eastAsia" w:ascii="宋体" w:hAnsi="宋体"/>
          <w:lang w:val="en-US" w:eastAsia="zh-CN"/>
        </w:rPr>
        <w:t>25</w:t>
      </w:r>
    </w:p>
    <w:p>
      <w:pPr>
        <w:pStyle w:val="9"/>
        <w:autoSpaceDN w:val="0"/>
        <w:ind w:firstLine="480"/>
        <w:jc w:val="center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项目单位：</w:t>
      </w:r>
      <w:r>
        <w:rPr>
          <w:rFonts w:hint="eastAsia" w:ascii="宋体" w:hAnsi="宋体" w:cs="Times New Roman"/>
          <w:lang w:eastAsia="zh-CN"/>
        </w:rPr>
        <w:t>北京市密云区密云镇人民政府</w:t>
      </w:r>
    </w:p>
    <w:p>
      <w:pPr>
        <w:pStyle w:val="9"/>
        <w:autoSpaceDN w:val="0"/>
        <w:ind w:firstLine="480"/>
        <w:jc w:val="center"/>
        <w:rPr>
          <w:rFonts w:ascii="宋体" w:hAnsi="宋体"/>
        </w:rPr>
      </w:pPr>
      <w:r>
        <w:rPr>
          <w:rFonts w:hint="eastAsia" w:ascii="宋体" w:hAnsi="宋体"/>
        </w:rPr>
        <w:t>招标代理机构：北京东方华太工程咨询有限公司</w:t>
      </w:r>
    </w:p>
    <w:p>
      <w:pPr>
        <w:pStyle w:val="9"/>
        <w:jc w:val="center"/>
        <w:rPr>
          <w:rFonts w:ascii="宋体" w:hAnsi="宋体"/>
        </w:rPr>
      </w:pPr>
    </w:p>
    <w:p>
      <w:pPr>
        <w:rPr>
          <w:rFonts w:hint="eastAsia" w:ascii="宋体" w:hAnsi="宋体" w:cs="Times New Roman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4"/>
          <w:lang w:eastAsia="zh-CN"/>
        </w:rPr>
        <w:t>项目名称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 w:cs="Times New Roman"/>
          <w:lang w:val="en-US" w:eastAsia="zh-CN"/>
        </w:rPr>
        <w:t xml:space="preserve">新西路改造涉电迁改10KV城李路线路改造工程          </w:t>
      </w:r>
    </w:p>
    <w:p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4"/>
          <w:lang w:eastAsia="zh-CN"/>
        </w:rPr>
        <w:t>项目编号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 w:cs="Times New Roman"/>
          <w:lang w:val="en-US" w:eastAsia="zh-CN"/>
        </w:rPr>
        <w:t>MYZC-2020-B0505BG</w:t>
      </w:r>
    </w:p>
    <w:p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b/>
          <w:bCs/>
          <w:sz w:val="22"/>
          <w:szCs w:val="24"/>
          <w:lang w:eastAsia="zh-CN"/>
        </w:rPr>
        <w:t>项目联系方式</w:t>
      </w:r>
      <w:r>
        <w:rPr>
          <w:rFonts w:hint="eastAsia" w:ascii="宋体" w:hAnsi="宋体"/>
          <w:lang w:eastAsia="zh-CN"/>
        </w:rPr>
        <w:t>：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项目联系人：</w:t>
      </w:r>
      <w:r>
        <w:rPr>
          <w:rFonts w:hint="eastAsia" w:ascii="宋体" w:hAnsi="宋体"/>
          <w:lang w:val="en-US" w:eastAsia="zh-CN"/>
        </w:rPr>
        <w:t>祝颖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项目联系电话：</w:t>
      </w:r>
      <w:r>
        <w:rPr>
          <w:rFonts w:hint="eastAsia" w:ascii="宋体" w:hAnsi="宋体"/>
          <w:lang w:val="en-US" w:eastAsia="zh-CN"/>
        </w:rPr>
        <w:t>010-69022931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采购单位联系方式</w:t>
      </w:r>
      <w:r>
        <w:rPr>
          <w:rFonts w:hint="eastAsia" w:ascii="宋体" w:hAnsi="宋体"/>
          <w:lang w:val="en-US" w:eastAsia="zh-CN"/>
        </w:rPr>
        <w:t>：</w:t>
      </w:r>
    </w:p>
    <w:p>
      <w:pPr>
        <w:pStyle w:val="9"/>
        <w:autoSpaceDN w:val="0"/>
        <w:jc w:val="both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采购单位：</w:t>
      </w:r>
      <w:r>
        <w:rPr>
          <w:rFonts w:hint="eastAsia" w:ascii="宋体" w:hAnsi="宋体" w:cs="Times New Roman"/>
          <w:lang w:eastAsia="zh-CN"/>
        </w:rPr>
        <w:t>北京市密云区密云镇人民政府</w:t>
      </w:r>
    </w:p>
    <w:p>
      <w:pPr>
        <w:rPr>
          <w:rFonts w:hint="default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 xml:space="preserve">地址：北京市密云区党校路9号 </w:t>
      </w:r>
    </w:p>
    <w:p>
      <w:pP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联系方式：康锴 69065430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代理机构联系方式</w:t>
      </w:r>
      <w:r>
        <w:rPr>
          <w:rFonts w:hint="eastAsia" w:ascii="宋体" w:hAnsi="宋体"/>
          <w:lang w:val="en-US" w:eastAsia="zh-CN"/>
        </w:rPr>
        <w:t>：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代理机构：北京东方华太工程咨询有限公司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代理机构联系人：祝颖 010-69022931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代理机构地址：北京市密云区正辰大厦16层</w:t>
      </w:r>
    </w:p>
    <w:p>
      <w:pPr>
        <w:rPr>
          <w:rFonts w:hint="eastAsia" w:ascii="宋体" w:hAnsi="宋体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采购项目内容：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/>
          <w:color w:val="auto"/>
          <w:shd w:val="clear" w:color="auto" w:fill="FFFFFF"/>
          <w:lang w:eastAsia="zh-CN"/>
        </w:rPr>
        <w:t>包括清单及图纸范围内全部工程，</w:t>
      </w:r>
      <w:r>
        <w:rPr>
          <w:rFonts w:hint="eastAsia" w:ascii="宋体" w:hAnsi="宋体"/>
          <w:b w:val="0"/>
          <w:bCs w:val="0"/>
          <w:lang w:val="en-US" w:eastAsia="zh-CN"/>
        </w:rPr>
        <w:t>详见招标文件</w:t>
      </w:r>
    </w:p>
    <w:p>
      <w:pPr>
        <w:numPr>
          <w:ilvl w:val="0"/>
          <w:numId w:val="1"/>
        </w:numPr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开标时间：</w:t>
      </w:r>
      <w:r>
        <w:rPr>
          <w:rFonts w:hint="eastAsia" w:ascii="宋体" w:hAnsi="宋体"/>
          <w:b w:val="0"/>
          <w:bCs w:val="0"/>
          <w:lang w:val="en-US" w:eastAsia="zh-CN"/>
        </w:rPr>
        <w:t>2021年01月21日 09:00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其他补充事宜：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新西路改造涉电迁改10KV城李路线路改造工程于2021年01月21日完成开标、评标工作，现公示中标候选人情况如下：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第一中标候选人：北京云电电气有限责任公司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投标报价：7941429.49元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质量标准：合格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投标工期：122日历天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资质等级：</w:t>
      </w:r>
      <w:r>
        <w:rPr>
          <w:rFonts w:hint="eastAsia" w:ascii="宋体" w:hAnsi="宋体" w:cs="Times New Roman"/>
          <w:b w:val="0"/>
          <w:bCs w:val="0"/>
          <w:lang w:val="en-US" w:eastAsia="zh-CN"/>
        </w:rPr>
        <w:t>电力工程施工总承包叁级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项目经理：席秋君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评标得分：94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第二中标候选人：北京金博筑城建设工程有限公司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投标报价：7971069.67元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质量标准：合格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投标工期：122日历天</w:t>
      </w:r>
    </w:p>
    <w:p>
      <w:pPr>
        <w:numPr>
          <w:ilvl w:val="0"/>
          <w:numId w:val="0"/>
        </w:numPr>
        <w:ind w:leftChars="0"/>
        <w:rPr>
          <w:rFonts w:hint="default" w:ascii="宋体" w:hAnsi="宋体" w:cs="Times New Roman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资质等级：</w:t>
      </w:r>
      <w:r>
        <w:rPr>
          <w:rFonts w:hint="eastAsia" w:ascii="宋体" w:hAnsi="宋体" w:cs="Times New Roman"/>
          <w:b w:val="0"/>
          <w:bCs w:val="0"/>
          <w:lang w:val="en-US" w:eastAsia="zh-CN"/>
        </w:rPr>
        <w:t>电力工程施工总承包叁级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项目经理：赵生龙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评标得分：88.4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第三中标候选人：北京源达兴盛电力工程有限公司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投标报价：7990619.42元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质量标准：合格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投标工期：122日历天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Times New Roman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资质等级：</w:t>
      </w:r>
      <w:r>
        <w:rPr>
          <w:rFonts w:hint="eastAsia" w:ascii="宋体" w:hAnsi="宋体" w:cs="Times New Roman"/>
          <w:b w:val="0"/>
          <w:bCs w:val="0"/>
          <w:lang w:val="en-US" w:eastAsia="zh-CN"/>
        </w:rPr>
        <w:t>电力工程施工总承包叁级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 w:val="0"/>
          <w:bCs w:val="0"/>
          <w:lang w:val="en-US" w:eastAsia="zh-CN"/>
        </w:rPr>
        <w:t>项目经理：姜海利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评标得分：88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投标人或其他利害关系人对本招标项目的评标结果有异议的，可在公示期内向相关部门投诉或举报。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公示期：三个工作日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特此公告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lang w:val="en-US" w:eastAsia="zh-CN"/>
        </w:rPr>
        <w:t>四、</w:t>
      </w:r>
      <w:r>
        <w:rPr>
          <w:rFonts w:hint="eastAsia" w:ascii="宋体" w:hAnsi="宋体"/>
          <w:b/>
          <w:bCs/>
          <w:lang w:val="en-US" w:eastAsia="zh-CN"/>
        </w:rPr>
        <w:t>预算金额：</w:t>
      </w:r>
      <w:r>
        <w:rPr>
          <w:rFonts w:hint="eastAsia" w:ascii="宋体" w:hAnsi="宋体"/>
          <w:u w:val="single"/>
          <w:lang w:val="en-US" w:eastAsia="zh-CN"/>
        </w:rPr>
        <w:t>8003231.17</w:t>
      </w:r>
      <w:r>
        <w:rPr>
          <w:rFonts w:hint="eastAsia" w:ascii="宋体" w:hAnsi="宋体"/>
          <w:b w:val="0"/>
          <w:bCs w:val="0"/>
          <w:lang w:val="en-US" w:eastAsia="zh-CN"/>
        </w:rPr>
        <w:t>元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lang w:val="en-US" w:eastAsia="zh-CN"/>
        </w:rPr>
      </w:pPr>
    </w:p>
    <w:sectPr>
      <w:pgSz w:w="11906" w:h="16838"/>
      <w:pgMar w:top="680" w:right="1077" w:bottom="45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8150"/>
    <w:multiLevelType w:val="singleLevel"/>
    <w:tmpl w:val="3AF781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7B783E"/>
    <w:rsid w:val="018C7B99"/>
    <w:rsid w:val="01FE6BD3"/>
    <w:rsid w:val="02C23D0F"/>
    <w:rsid w:val="02F17460"/>
    <w:rsid w:val="03627CF6"/>
    <w:rsid w:val="052E3BA8"/>
    <w:rsid w:val="057316FE"/>
    <w:rsid w:val="058C6704"/>
    <w:rsid w:val="063901C2"/>
    <w:rsid w:val="06530D6C"/>
    <w:rsid w:val="06891246"/>
    <w:rsid w:val="07634635"/>
    <w:rsid w:val="07B02955"/>
    <w:rsid w:val="08546144"/>
    <w:rsid w:val="089E0931"/>
    <w:rsid w:val="09002F54"/>
    <w:rsid w:val="093C7535"/>
    <w:rsid w:val="095600DF"/>
    <w:rsid w:val="09937F44"/>
    <w:rsid w:val="09B13D5A"/>
    <w:rsid w:val="09D7566C"/>
    <w:rsid w:val="0A2D0142"/>
    <w:rsid w:val="0B0B0A2A"/>
    <w:rsid w:val="0B7E7485"/>
    <w:rsid w:val="0C281202"/>
    <w:rsid w:val="0D257E20"/>
    <w:rsid w:val="0D5B02FA"/>
    <w:rsid w:val="0DBE46DC"/>
    <w:rsid w:val="0E3729FD"/>
    <w:rsid w:val="0EFF5127"/>
    <w:rsid w:val="0F666E66"/>
    <w:rsid w:val="0F8E5C90"/>
    <w:rsid w:val="10360100"/>
    <w:rsid w:val="11645A09"/>
    <w:rsid w:val="11E703EE"/>
    <w:rsid w:val="12D82243"/>
    <w:rsid w:val="135B3207"/>
    <w:rsid w:val="136E6A87"/>
    <w:rsid w:val="138F70B2"/>
    <w:rsid w:val="14904AC9"/>
    <w:rsid w:val="14BA1191"/>
    <w:rsid w:val="153557FB"/>
    <w:rsid w:val="154F47B6"/>
    <w:rsid w:val="15B648AC"/>
    <w:rsid w:val="162D1072"/>
    <w:rsid w:val="171142A2"/>
    <w:rsid w:val="18B42863"/>
    <w:rsid w:val="18FA56EB"/>
    <w:rsid w:val="19FC3E13"/>
    <w:rsid w:val="1A376977"/>
    <w:rsid w:val="1A8252AF"/>
    <w:rsid w:val="1AF21EA2"/>
    <w:rsid w:val="1B2C22B2"/>
    <w:rsid w:val="1CF82487"/>
    <w:rsid w:val="1DB27BB3"/>
    <w:rsid w:val="1DDA2008"/>
    <w:rsid w:val="1E1C04F3"/>
    <w:rsid w:val="1E464E96"/>
    <w:rsid w:val="1EA700D7"/>
    <w:rsid w:val="1EE45D3E"/>
    <w:rsid w:val="1EF53A59"/>
    <w:rsid w:val="1F290B81"/>
    <w:rsid w:val="1F295443"/>
    <w:rsid w:val="200B451D"/>
    <w:rsid w:val="201D0F3D"/>
    <w:rsid w:val="20D7565A"/>
    <w:rsid w:val="20E33285"/>
    <w:rsid w:val="20EB0691"/>
    <w:rsid w:val="20FA2EAA"/>
    <w:rsid w:val="21983E20"/>
    <w:rsid w:val="21CC07DF"/>
    <w:rsid w:val="21E9603A"/>
    <w:rsid w:val="228D5886"/>
    <w:rsid w:val="22C9732B"/>
    <w:rsid w:val="23BF3632"/>
    <w:rsid w:val="241309CD"/>
    <w:rsid w:val="242A50C2"/>
    <w:rsid w:val="248014F2"/>
    <w:rsid w:val="256D5999"/>
    <w:rsid w:val="257B4278"/>
    <w:rsid w:val="262027FB"/>
    <w:rsid w:val="2657329F"/>
    <w:rsid w:val="26DB38D0"/>
    <w:rsid w:val="272D19B7"/>
    <w:rsid w:val="27AE5781"/>
    <w:rsid w:val="27D55CE6"/>
    <w:rsid w:val="27E432B6"/>
    <w:rsid w:val="28097B58"/>
    <w:rsid w:val="28631FC0"/>
    <w:rsid w:val="28DC39ED"/>
    <w:rsid w:val="297F3B23"/>
    <w:rsid w:val="29E2610A"/>
    <w:rsid w:val="29E33D6A"/>
    <w:rsid w:val="29FB5DF7"/>
    <w:rsid w:val="2A4B167D"/>
    <w:rsid w:val="2A757C51"/>
    <w:rsid w:val="2B180F32"/>
    <w:rsid w:val="2B281E8B"/>
    <w:rsid w:val="2B3631F4"/>
    <w:rsid w:val="2B4D5018"/>
    <w:rsid w:val="2B827A70"/>
    <w:rsid w:val="2BB66FC6"/>
    <w:rsid w:val="2C0A75C1"/>
    <w:rsid w:val="2D742B0B"/>
    <w:rsid w:val="2D7A181F"/>
    <w:rsid w:val="2D7A4328"/>
    <w:rsid w:val="2D8E7F21"/>
    <w:rsid w:val="2DCF50B7"/>
    <w:rsid w:val="2E0763A4"/>
    <w:rsid w:val="2E46190E"/>
    <w:rsid w:val="2E7271DD"/>
    <w:rsid w:val="2E775C00"/>
    <w:rsid w:val="2E8F2A2D"/>
    <w:rsid w:val="2EFE3456"/>
    <w:rsid w:val="2F587A4E"/>
    <w:rsid w:val="301C6E7A"/>
    <w:rsid w:val="30847AA1"/>
    <w:rsid w:val="32460A89"/>
    <w:rsid w:val="32A468A4"/>
    <w:rsid w:val="33055644"/>
    <w:rsid w:val="337E3F29"/>
    <w:rsid w:val="339C35B9"/>
    <w:rsid w:val="33CC3D88"/>
    <w:rsid w:val="34A672EE"/>
    <w:rsid w:val="34BE581C"/>
    <w:rsid w:val="35A22D15"/>
    <w:rsid w:val="35B361A6"/>
    <w:rsid w:val="374024B5"/>
    <w:rsid w:val="374D5F48"/>
    <w:rsid w:val="375955DE"/>
    <w:rsid w:val="37736187"/>
    <w:rsid w:val="378774E3"/>
    <w:rsid w:val="37EA0B3F"/>
    <w:rsid w:val="38A96204"/>
    <w:rsid w:val="38AF010E"/>
    <w:rsid w:val="38DA69D3"/>
    <w:rsid w:val="395E23ED"/>
    <w:rsid w:val="39A828A4"/>
    <w:rsid w:val="39D7322C"/>
    <w:rsid w:val="39FB483A"/>
    <w:rsid w:val="3A0719C4"/>
    <w:rsid w:val="3A114EFB"/>
    <w:rsid w:val="3A275107"/>
    <w:rsid w:val="3A9D7939"/>
    <w:rsid w:val="3AE73230"/>
    <w:rsid w:val="3B0405E2"/>
    <w:rsid w:val="3B373D8F"/>
    <w:rsid w:val="3B8F4E3B"/>
    <w:rsid w:val="3C1833F6"/>
    <w:rsid w:val="3C3040C6"/>
    <w:rsid w:val="3CE36883"/>
    <w:rsid w:val="3D014BA4"/>
    <w:rsid w:val="3D2D5CAE"/>
    <w:rsid w:val="3D674549"/>
    <w:rsid w:val="3E5767FF"/>
    <w:rsid w:val="3EBD28FC"/>
    <w:rsid w:val="3F7F52CB"/>
    <w:rsid w:val="3FE467B9"/>
    <w:rsid w:val="3FF077F6"/>
    <w:rsid w:val="405E2028"/>
    <w:rsid w:val="409B1E8D"/>
    <w:rsid w:val="41205969"/>
    <w:rsid w:val="412F2B8C"/>
    <w:rsid w:val="41816CAC"/>
    <w:rsid w:val="41862431"/>
    <w:rsid w:val="41D97316"/>
    <w:rsid w:val="42787A95"/>
    <w:rsid w:val="42AC3AC2"/>
    <w:rsid w:val="43172220"/>
    <w:rsid w:val="439F1200"/>
    <w:rsid w:val="43A24383"/>
    <w:rsid w:val="446D72CF"/>
    <w:rsid w:val="448623F7"/>
    <w:rsid w:val="44F22DAC"/>
    <w:rsid w:val="45651A65"/>
    <w:rsid w:val="457D4178"/>
    <w:rsid w:val="45FF43D3"/>
    <w:rsid w:val="468012B9"/>
    <w:rsid w:val="46CC6444"/>
    <w:rsid w:val="47446A78"/>
    <w:rsid w:val="475C79A2"/>
    <w:rsid w:val="47C502CB"/>
    <w:rsid w:val="48072039"/>
    <w:rsid w:val="48ED7249"/>
    <w:rsid w:val="4934732C"/>
    <w:rsid w:val="49AC333F"/>
    <w:rsid w:val="4A67089F"/>
    <w:rsid w:val="4B3A16A2"/>
    <w:rsid w:val="4B91290A"/>
    <w:rsid w:val="4BAE4439"/>
    <w:rsid w:val="4BB0793C"/>
    <w:rsid w:val="4C8D0E94"/>
    <w:rsid w:val="4CBD74EC"/>
    <w:rsid w:val="4CC20A7E"/>
    <w:rsid w:val="4DA97C96"/>
    <w:rsid w:val="4EAD5FAD"/>
    <w:rsid w:val="4ED52478"/>
    <w:rsid w:val="4F7D08F7"/>
    <w:rsid w:val="4F8B150E"/>
    <w:rsid w:val="502E4349"/>
    <w:rsid w:val="514E3525"/>
    <w:rsid w:val="518712D9"/>
    <w:rsid w:val="534C3421"/>
    <w:rsid w:val="536D0B6C"/>
    <w:rsid w:val="5376727D"/>
    <w:rsid w:val="54571DEF"/>
    <w:rsid w:val="545A2305"/>
    <w:rsid w:val="55C94267"/>
    <w:rsid w:val="55EA4783"/>
    <w:rsid w:val="56163FBD"/>
    <w:rsid w:val="56983DA6"/>
    <w:rsid w:val="58557C80"/>
    <w:rsid w:val="59306257"/>
    <w:rsid w:val="59373B6B"/>
    <w:rsid w:val="594A2581"/>
    <w:rsid w:val="599B388F"/>
    <w:rsid w:val="5A406EB4"/>
    <w:rsid w:val="5ADF64A5"/>
    <w:rsid w:val="5AF35146"/>
    <w:rsid w:val="5B151D27"/>
    <w:rsid w:val="5B653314"/>
    <w:rsid w:val="5B944CCF"/>
    <w:rsid w:val="5B9C2CE1"/>
    <w:rsid w:val="5BC87556"/>
    <w:rsid w:val="5C3744D8"/>
    <w:rsid w:val="5C882FDD"/>
    <w:rsid w:val="5CF72346"/>
    <w:rsid w:val="5D470F49"/>
    <w:rsid w:val="5D8A6E18"/>
    <w:rsid w:val="5DAC78BD"/>
    <w:rsid w:val="5E4C1298"/>
    <w:rsid w:val="5EAE2963"/>
    <w:rsid w:val="5EF93096"/>
    <w:rsid w:val="5F5543F5"/>
    <w:rsid w:val="5F950473"/>
    <w:rsid w:val="5FA9607E"/>
    <w:rsid w:val="60C55551"/>
    <w:rsid w:val="617D3342"/>
    <w:rsid w:val="61B067D3"/>
    <w:rsid w:val="61E06778"/>
    <w:rsid w:val="6206395E"/>
    <w:rsid w:val="62444AC8"/>
    <w:rsid w:val="626949B6"/>
    <w:rsid w:val="62B47699"/>
    <w:rsid w:val="633349E9"/>
    <w:rsid w:val="6358588A"/>
    <w:rsid w:val="636D582F"/>
    <w:rsid w:val="63716434"/>
    <w:rsid w:val="63D506D7"/>
    <w:rsid w:val="63EB5038"/>
    <w:rsid w:val="64646ADB"/>
    <w:rsid w:val="647527DE"/>
    <w:rsid w:val="64B15733"/>
    <w:rsid w:val="64DD46A8"/>
    <w:rsid w:val="65744EF7"/>
    <w:rsid w:val="657C558F"/>
    <w:rsid w:val="65FF44E4"/>
    <w:rsid w:val="661F573C"/>
    <w:rsid w:val="665A74F1"/>
    <w:rsid w:val="669444D5"/>
    <w:rsid w:val="67A417C5"/>
    <w:rsid w:val="67A55E99"/>
    <w:rsid w:val="67B04936"/>
    <w:rsid w:val="691702F9"/>
    <w:rsid w:val="692B72B1"/>
    <w:rsid w:val="69503FF4"/>
    <w:rsid w:val="69D62807"/>
    <w:rsid w:val="6A4A73F1"/>
    <w:rsid w:val="6B433D86"/>
    <w:rsid w:val="6B8157DB"/>
    <w:rsid w:val="6BD04C6F"/>
    <w:rsid w:val="6DB00627"/>
    <w:rsid w:val="6EDA5DCF"/>
    <w:rsid w:val="6EFE6AD0"/>
    <w:rsid w:val="6F0F0944"/>
    <w:rsid w:val="6F146FCA"/>
    <w:rsid w:val="6F4346F4"/>
    <w:rsid w:val="70311D20"/>
    <w:rsid w:val="707341CC"/>
    <w:rsid w:val="70A156EB"/>
    <w:rsid w:val="70DB30B2"/>
    <w:rsid w:val="716B29A1"/>
    <w:rsid w:val="71F57082"/>
    <w:rsid w:val="724C16A8"/>
    <w:rsid w:val="72C83EA9"/>
    <w:rsid w:val="732551F6"/>
    <w:rsid w:val="73FD0C81"/>
    <w:rsid w:val="749850D8"/>
    <w:rsid w:val="74E64515"/>
    <w:rsid w:val="74FF02FF"/>
    <w:rsid w:val="75772547"/>
    <w:rsid w:val="75E338ED"/>
    <w:rsid w:val="768A591F"/>
    <w:rsid w:val="76F374B5"/>
    <w:rsid w:val="77396925"/>
    <w:rsid w:val="77D67AA8"/>
    <w:rsid w:val="77DC19B1"/>
    <w:rsid w:val="78591D68"/>
    <w:rsid w:val="78AA3303"/>
    <w:rsid w:val="78CA68F2"/>
    <w:rsid w:val="792F6DE0"/>
    <w:rsid w:val="798F2FAC"/>
    <w:rsid w:val="79C3031F"/>
    <w:rsid w:val="7A3B6018"/>
    <w:rsid w:val="7A450B26"/>
    <w:rsid w:val="7AA73149"/>
    <w:rsid w:val="7ADA6E1B"/>
    <w:rsid w:val="7ADF0D25"/>
    <w:rsid w:val="7AF357C7"/>
    <w:rsid w:val="7AF6094A"/>
    <w:rsid w:val="7B120BBF"/>
    <w:rsid w:val="7BE6330F"/>
    <w:rsid w:val="7C571A08"/>
    <w:rsid w:val="7C8D1CE5"/>
    <w:rsid w:val="7D184DA2"/>
    <w:rsid w:val="7DEA1C21"/>
    <w:rsid w:val="7F78012E"/>
    <w:rsid w:val="7FC13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0"/>
  </w:style>
  <w:style w:type="character" w:styleId="8">
    <w:name w:val="Hyperlink"/>
    <w:basedOn w:val="6"/>
    <w:semiHidden/>
    <w:unhideWhenUsed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0">
    <w:name w:val="页眉 Char"/>
    <w:basedOn w:val="6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883</Characters>
  <Lines>7</Lines>
  <Paragraphs>2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2014-05-27T03:31:00Z</dcterms:created>
  <dc:creator>admin</dc:creator>
  <cp:lastModifiedBy>admin</cp:lastModifiedBy>
  <cp:lastPrinted>2018-06-15T07:25:00Z</cp:lastPrinted>
  <dcterms:modified xsi:type="dcterms:W3CDTF">2021-01-25T08:30:47Z</dcterms:modified>
  <dc:title>2014年度溪翁庄镇库区和移民安置区扶持专项资金项目招标公告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