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35393832"/>
      <w:bookmarkStart w:id="1" w:name="_Toc28359042"/>
      <w:r>
        <w:rPr>
          <w:rFonts w:hint="default" w:ascii="Times New Roman" w:hAnsi="Times New Roman" w:eastAsia="华文中宋" w:cs="Times New Roman"/>
        </w:rPr>
        <w:t>全民健身“北京纪录”挑战赛系列活动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项目单一来源采购公示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社会体育管理中心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全民健身“北京纪录”挑战赛系列活动项目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为全民健身“北京纪录”挑战赛系列活动项目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bookmarkStart w:id="2" w:name="_GoBack"/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为贯彻落实党的十九大和十九届二中、三中、四中、五中全会精神，学习习总书记对北京重要讲话精神和关于体育工作的重要论述，宣传落实</w:t>
      </w:r>
      <w:bookmarkEnd w:id="2"/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《北京市全民健身条例》，推动全民健身和全民健康深度融合，北京市社会体育管理中心特举办该活动项目，同时，在北京广播电视台冬奥纪实频道进行播出宣传。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因此该项目承接方需具备群众体育宣传推广资源和实力，具有丰富赛事举办经验。同时，供应商还应具有成熟的视频节目拍摄编辑能力，以及丰富的视频内容播出平台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北京京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视体育发展有限责任公司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具有北京广播电视台冬奥纪实频道独家经营授权，同时具有丰富的拍摄、制作体育运动类专题片、国家公益性体育节目的经验，与北京多家特色体育运动、健身场所都有深度合作，符合该项目对承接方的各项要求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综上所述，本项目符合采用单一来源方式采购的条件，只能从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北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京京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视体育发展有限责任公司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唯一供应商处采购。故拟采用单一来源方式采购。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北京京视体育发展有限责任公司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北京市朝阳区郎家园6号【3-3】7幢第3层N1区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0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社会体育管理中心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西城区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先农坛路11号（先农坛体育场2号楼南侧）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010-83167005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袁林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北京市通州区承安路3号院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常伊婷、吴少丹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65915614、65913057、65244576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18F428E6"/>
    <w:rsid w:val="37922A18"/>
    <w:rsid w:val="3823432C"/>
    <w:rsid w:val="4CD86E50"/>
    <w:rsid w:val="4E623C77"/>
    <w:rsid w:val="56445FCC"/>
    <w:rsid w:val="5B841922"/>
    <w:rsid w:val="6818767B"/>
    <w:rsid w:val="7375771A"/>
    <w:rsid w:val="73BA7B3B"/>
    <w:rsid w:val="7F3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qFormat/>
    <w:uiPriority w:val="99"/>
  </w:style>
  <w:style w:type="character" w:customStyle="1" w:styleId="12">
    <w:name w:val="Balloon Text Char"/>
    <w:basedOn w:val="7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1111</cp:lastModifiedBy>
  <dcterms:modified xsi:type="dcterms:W3CDTF">2021-04-14T07:09:04Z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0C25F50B8ADD44CD86190C67146A3310</vt:lpwstr>
  </property>
</Properties>
</file>