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spacing w:before="4"/>
        <w:ind w:left="1453"/>
        <w:rPr>
          <w:lang w:eastAsia="zh-CN"/>
        </w:rPr>
      </w:pPr>
      <w:r>
        <w:rPr>
          <w:color w:val="0000FF"/>
          <w:lang w:eastAsia="zh-CN"/>
        </w:rPr>
        <w:t>北京市潭柘寺学校环境建设工程</w:t>
      </w:r>
      <w:r>
        <w:rPr>
          <w:rFonts w:cs="宋体"/>
          <w:color w:val="0000FF"/>
          <w:lang w:eastAsia="zh-CN"/>
        </w:rPr>
        <w:t>-</w:t>
      </w:r>
      <w:r>
        <w:rPr>
          <w:color w:val="0000FF"/>
          <w:lang w:eastAsia="zh-CN"/>
        </w:rPr>
        <w:t>小学中标候选人公示</w:t>
      </w:r>
    </w:p>
    <w:p>
      <w:pPr>
        <w:spacing w:before="154"/>
        <w:ind w:right="99"/>
        <w:jc w:val="center"/>
        <w:rPr>
          <w:rFonts w:ascii="宋体" w:hAnsi="宋体" w:eastAsia="宋体" w:cs="宋体"/>
          <w:sz w:val="24"/>
          <w:szCs w:val="24"/>
          <w:lang w:eastAsia="zh-CN"/>
        </w:rPr>
      </w:pPr>
      <w:r>
        <w:rPr>
          <w:rFonts w:ascii="宋体" w:hAnsi="宋体" w:eastAsia="宋体" w:cs="宋体"/>
          <w:sz w:val="24"/>
          <w:szCs w:val="24"/>
          <w:lang w:eastAsia="zh-CN"/>
        </w:rPr>
        <w:t>（招标编号：</w:t>
      </w:r>
      <w:r>
        <w:rPr>
          <w:rFonts w:ascii="宋体" w:hAnsi="宋体" w:eastAsia="宋体" w:cs="宋体"/>
          <w:color w:val="0000FF"/>
          <w:sz w:val="24"/>
          <w:szCs w:val="24"/>
          <w:lang w:eastAsia="zh-CN"/>
        </w:rPr>
        <w:t>0686-2141Q4810360Z/1</w:t>
      </w:r>
      <w:r>
        <w:rPr>
          <w:rFonts w:ascii="宋体" w:hAnsi="宋体" w:eastAsia="宋体" w:cs="宋体"/>
          <w:sz w:val="24"/>
          <w:szCs w:val="24"/>
          <w:lang w:eastAsia="zh-CN"/>
        </w:rPr>
        <w:t>）</w:t>
      </w:r>
    </w:p>
    <w:p>
      <w:pPr>
        <w:spacing w:before="71"/>
        <w:ind w:left="1440"/>
        <w:rPr>
          <w:rFonts w:ascii="宋体" w:hAnsi="宋体" w:eastAsia="宋体" w:cs="宋体"/>
          <w:sz w:val="44"/>
          <w:szCs w:val="44"/>
          <w:lang w:eastAsia="zh-CN"/>
        </w:rPr>
      </w:pPr>
      <w:r>
        <w:rPr>
          <w:rFonts w:ascii="宋体"/>
          <w:sz w:val="44"/>
          <w:lang w:eastAsia="zh-CN"/>
        </w:rPr>
        <w:t xml:space="preserve">       </w:t>
      </w:r>
    </w:p>
    <w:p>
      <w:pPr>
        <w:pStyle w:val="4"/>
        <w:spacing w:before="154" w:line="324" w:lineRule="auto"/>
        <w:ind w:right="3590"/>
        <w:rPr>
          <w:rFonts w:cs="宋体"/>
          <w:lang w:eastAsia="zh-CN"/>
        </w:rPr>
      </w:pPr>
      <w:r>
        <w:rPr>
          <w:lang w:eastAsia="zh-CN"/>
        </w:rPr>
        <w:t>公示结束时间：</w:t>
      </w:r>
      <w:r>
        <w:rPr>
          <w:rFonts w:cs="宋体"/>
          <w:color w:val="0000FF"/>
          <w:lang w:eastAsia="zh-CN"/>
        </w:rPr>
        <w:t xml:space="preserve">2021 </w:t>
      </w:r>
      <w:r>
        <w:rPr>
          <w:color w:val="0000FF"/>
          <w:lang w:eastAsia="zh-CN"/>
        </w:rPr>
        <w:t xml:space="preserve">年 </w:t>
      </w:r>
      <w:r>
        <w:rPr>
          <w:rFonts w:cs="宋体"/>
          <w:color w:val="0000FF"/>
          <w:lang w:eastAsia="zh-CN"/>
        </w:rPr>
        <w:t xml:space="preserve">05 </w:t>
      </w:r>
      <w:r>
        <w:rPr>
          <w:color w:val="0000FF"/>
          <w:lang w:eastAsia="zh-CN"/>
        </w:rPr>
        <w:t xml:space="preserve">月 </w:t>
      </w:r>
      <w:r>
        <w:rPr>
          <w:rFonts w:cs="宋体"/>
          <w:color w:val="0000FF"/>
          <w:lang w:eastAsia="zh-CN"/>
        </w:rPr>
        <w:t>06</w:t>
      </w:r>
      <w:r>
        <w:rPr>
          <w:color w:val="0000FF"/>
          <w:lang w:eastAsia="zh-CN"/>
        </w:rPr>
        <w:t>日</w:t>
      </w:r>
      <w:r>
        <w:rPr>
          <w:rFonts w:cs="宋体"/>
          <w:lang w:eastAsia="zh-CN"/>
        </w:rPr>
        <w:t xml:space="preserve">          </w:t>
      </w:r>
    </w:p>
    <w:p>
      <w:pPr>
        <w:pStyle w:val="4"/>
        <w:spacing w:before="154" w:line="324" w:lineRule="auto"/>
        <w:ind w:right="3590"/>
        <w:rPr>
          <w:rFonts w:cs="宋体"/>
          <w:lang w:eastAsia="zh-CN"/>
        </w:rPr>
      </w:pPr>
      <w:r>
        <w:rPr>
          <w:rFonts w:ascii="Microsoft JhengHei" w:hAnsi="Microsoft JhengHei" w:eastAsia="Microsoft JhengHei" w:cs="Microsoft JhengHei"/>
          <w:b/>
          <w:bCs/>
          <w:sz w:val="24"/>
          <w:szCs w:val="24"/>
          <w:lang w:eastAsia="zh-CN"/>
        </w:rPr>
        <w:t xml:space="preserve">一、评标情况 </w:t>
      </w:r>
      <w:r>
        <w:rPr>
          <w:color w:val="0000FF"/>
          <w:lang w:eastAsia="zh-CN"/>
        </w:rPr>
        <w:t>标段</w:t>
      </w:r>
      <w:r>
        <w:rPr>
          <w:rFonts w:cs="宋体"/>
          <w:color w:val="0000FF"/>
          <w:lang w:eastAsia="zh-CN"/>
        </w:rPr>
        <w:t>(</w:t>
      </w:r>
      <w:r>
        <w:rPr>
          <w:color w:val="0000FF"/>
          <w:lang w:eastAsia="zh-CN"/>
        </w:rPr>
        <w:t>包</w:t>
      </w:r>
      <w:r>
        <w:rPr>
          <w:rFonts w:cs="宋体"/>
          <w:color w:val="0000FF"/>
          <w:lang w:eastAsia="zh-CN"/>
        </w:rPr>
        <w:t>)[001]</w:t>
      </w:r>
      <w:r>
        <w:rPr>
          <w:color w:val="0000FF"/>
          <w:lang w:eastAsia="zh-CN"/>
        </w:rPr>
        <w:t>北京市潭柘寺学校环境建设工程</w:t>
      </w:r>
      <w:r>
        <w:rPr>
          <w:rFonts w:cs="宋体"/>
          <w:color w:val="0000FF"/>
          <w:lang w:eastAsia="zh-CN"/>
        </w:rPr>
        <w:t>-</w:t>
      </w:r>
      <w:r>
        <w:rPr>
          <w:color w:val="0000FF"/>
          <w:lang w:eastAsia="zh-CN"/>
        </w:rPr>
        <w:t>小学</w:t>
      </w:r>
      <w:r>
        <w:rPr>
          <w:rFonts w:cs="宋体"/>
          <w:color w:val="0000FF"/>
          <w:lang w:eastAsia="zh-CN"/>
        </w:rPr>
        <w:t>:</w:t>
      </w:r>
    </w:p>
    <w:p>
      <w:pPr>
        <w:pStyle w:val="4"/>
        <w:spacing w:before="119"/>
        <w:rPr>
          <w:lang w:eastAsia="zh-CN"/>
        </w:rPr>
      </w:pPr>
      <w:r>
        <w:rPr>
          <w:rFonts w:cs="宋体"/>
          <w:color w:val="0000FF"/>
          <w:lang w:eastAsia="zh-CN"/>
        </w:rPr>
        <w:t xml:space="preserve">   1</w:t>
      </w:r>
      <w:r>
        <w:rPr>
          <w:color w:val="0000FF"/>
          <w:lang w:eastAsia="zh-CN"/>
        </w:rPr>
        <w:t>、中标候选人基本情况</w:t>
      </w:r>
    </w:p>
    <w:p>
      <w:pPr>
        <w:spacing w:before="10"/>
        <w:rPr>
          <w:rFonts w:ascii="宋体" w:hAnsi="宋体" w:eastAsia="宋体" w:cs="宋体"/>
          <w:sz w:val="14"/>
          <w:szCs w:val="14"/>
          <w:lang w:eastAsia="zh-CN"/>
        </w:rPr>
      </w:pPr>
    </w:p>
    <w:p>
      <w:pPr>
        <w:pStyle w:val="4"/>
        <w:spacing w:line="408" w:lineRule="auto"/>
        <w:rPr>
          <w:lang w:eastAsia="zh-CN"/>
        </w:rPr>
      </w:pPr>
      <w:r>
        <w:rPr>
          <w:rFonts w:cs="宋体"/>
          <w:color w:val="0000FF"/>
          <w:lang w:eastAsia="zh-CN"/>
        </w:rPr>
        <w:t xml:space="preserve">      </w:t>
      </w:r>
      <w:r>
        <w:rPr>
          <w:color w:val="0000FF"/>
          <w:lang w:eastAsia="zh-CN"/>
        </w:rPr>
        <w:t>中标候选人第</w:t>
      </w:r>
      <w:r>
        <w:rPr>
          <w:color w:val="0000FF"/>
          <w:spacing w:val="-48"/>
          <w:lang w:eastAsia="zh-CN"/>
        </w:rPr>
        <w:t xml:space="preserve"> </w:t>
      </w:r>
      <w:r>
        <w:rPr>
          <w:rFonts w:cs="宋体"/>
          <w:color w:val="0000FF"/>
          <w:lang w:eastAsia="zh-CN"/>
        </w:rPr>
        <w:t>1</w:t>
      </w:r>
      <w:r>
        <w:rPr>
          <w:rFonts w:cs="宋体"/>
          <w:color w:val="0000FF"/>
          <w:spacing w:val="-48"/>
          <w:lang w:eastAsia="zh-CN"/>
        </w:rPr>
        <w:t xml:space="preserve"> </w:t>
      </w:r>
      <w:r>
        <w:rPr>
          <w:color w:val="0000FF"/>
          <w:spacing w:val="-5"/>
          <w:lang w:eastAsia="zh-CN"/>
        </w:rPr>
        <w:t>名：北京宇冲建筑装饰工程有限公司，投标报价：</w:t>
      </w:r>
      <w:r>
        <w:rPr>
          <w:rFonts w:cs="宋体"/>
          <w:color w:val="0000FF"/>
          <w:spacing w:val="-5"/>
          <w:lang w:eastAsia="zh-CN"/>
        </w:rPr>
        <w:t>1149.465718</w:t>
      </w:r>
      <w:r>
        <w:rPr>
          <w:rFonts w:cs="宋体"/>
          <w:color w:val="0000FF"/>
          <w:spacing w:val="-48"/>
          <w:lang w:eastAsia="zh-CN"/>
        </w:rPr>
        <w:t xml:space="preserve"> </w:t>
      </w:r>
      <w:r>
        <w:rPr>
          <w:color w:val="0000FF"/>
          <w:lang w:eastAsia="zh-CN"/>
        </w:rPr>
        <w:t>万元， 质量：合格，工期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pPr>
        <w:pStyle w:val="4"/>
        <w:spacing w:before="46" w:line="408" w:lineRule="auto"/>
        <w:rPr>
          <w:lang w:eastAsia="zh-CN"/>
        </w:rPr>
      </w:pPr>
      <w:r>
        <w:rPr>
          <w:rFonts w:cs="宋体"/>
          <w:color w:val="0000FF"/>
          <w:lang w:eastAsia="zh-CN"/>
        </w:rPr>
        <w:t xml:space="preserve">      </w:t>
      </w:r>
      <w:r>
        <w:rPr>
          <w:color w:val="0000FF"/>
          <w:lang w:eastAsia="zh-CN"/>
        </w:rPr>
        <w:t>中标候选人第</w:t>
      </w:r>
      <w:r>
        <w:rPr>
          <w:color w:val="0000FF"/>
          <w:spacing w:val="-53"/>
          <w:lang w:eastAsia="zh-CN"/>
        </w:rPr>
        <w:t xml:space="preserve"> </w:t>
      </w:r>
      <w:r>
        <w:rPr>
          <w:rFonts w:cs="宋体"/>
          <w:color w:val="0000FF"/>
          <w:lang w:eastAsia="zh-CN"/>
        </w:rPr>
        <w:t>2</w:t>
      </w:r>
      <w:r>
        <w:rPr>
          <w:rFonts w:cs="宋体"/>
          <w:color w:val="0000FF"/>
          <w:spacing w:val="-53"/>
          <w:lang w:eastAsia="zh-CN"/>
        </w:rPr>
        <w:t xml:space="preserve"> </w:t>
      </w:r>
      <w:r>
        <w:rPr>
          <w:color w:val="0000FF"/>
          <w:lang w:eastAsia="zh-CN"/>
        </w:rPr>
        <w:t>名：北京金盛艺建设工程有限公司，投标报价：</w:t>
      </w:r>
      <w:r>
        <w:rPr>
          <w:rFonts w:cs="宋体"/>
          <w:color w:val="0000FF"/>
          <w:lang w:eastAsia="zh-CN"/>
        </w:rPr>
        <w:t>1177.886074</w:t>
      </w:r>
      <w:r>
        <w:rPr>
          <w:rFonts w:cs="宋体"/>
          <w:color w:val="0000FF"/>
          <w:spacing w:val="-53"/>
          <w:lang w:eastAsia="zh-CN"/>
        </w:rPr>
        <w:t xml:space="preserve"> </w:t>
      </w:r>
      <w:r>
        <w:rPr>
          <w:color w:val="0000FF"/>
          <w:lang w:eastAsia="zh-CN"/>
        </w:rPr>
        <w:t>万元， 质量：合格，工期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pPr>
        <w:pStyle w:val="4"/>
        <w:spacing w:before="46" w:line="408" w:lineRule="auto"/>
        <w:rPr>
          <w:lang w:eastAsia="zh-CN"/>
        </w:rPr>
      </w:pPr>
      <w:r>
        <w:rPr>
          <w:rFonts w:cs="宋体"/>
          <w:color w:val="0000FF"/>
          <w:lang w:eastAsia="zh-CN"/>
        </w:rPr>
        <w:t xml:space="preserve">      </w:t>
      </w:r>
      <w:r>
        <w:rPr>
          <w:color w:val="0000FF"/>
          <w:lang w:eastAsia="zh-CN"/>
        </w:rPr>
        <w:t>中标候选人第</w:t>
      </w:r>
      <w:r>
        <w:rPr>
          <w:color w:val="0000FF"/>
          <w:spacing w:val="-53"/>
          <w:lang w:eastAsia="zh-CN"/>
        </w:rPr>
        <w:t xml:space="preserve"> </w:t>
      </w:r>
      <w:r>
        <w:rPr>
          <w:rFonts w:cs="宋体"/>
          <w:color w:val="0000FF"/>
          <w:lang w:eastAsia="zh-CN"/>
        </w:rPr>
        <w:t>3</w:t>
      </w:r>
      <w:r>
        <w:rPr>
          <w:rFonts w:cs="宋体"/>
          <w:color w:val="0000FF"/>
          <w:spacing w:val="-53"/>
          <w:lang w:eastAsia="zh-CN"/>
        </w:rPr>
        <w:t xml:space="preserve"> </w:t>
      </w:r>
      <w:r>
        <w:rPr>
          <w:color w:val="0000FF"/>
          <w:lang w:eastAsia="zh-CN"/>
        </w:rPr>
        <w:t>名：北京路桥方舟交通科技发展有限公司，投标报价：</w:t>
      </w:r>
      <w:r>
        <w:rPr>
          <w:rFonts w:cs="宋体"/>
          <w:color w:val="0000FF"/>
          <w:lang w:eastAsia="zh-CN"/>
        </w:rPr>
        <w:t xml:space="preserve">1173.346732 </w:t>
      </w:r>
      <w:r>
        <w:rPr>
          <w:color w:val="0000FF"/>
          <w:lang w:eastAsia="zh-CN"/>
        </w:rPr>
        <w:t>万元，质量：合格，工期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pPr>
        <w:pStyle w:val="4"/>
        <w:spacing w:before="46"/>
        <w:rPr>
          <w:lang w:eastAsia="zh-CN"/>
        </w:rPr>
      </w:pPr>
      <w:r>
        <w:rPr>
          <w:rFonts w:cs="宋体"/>
          <w:color w:val="0000FF"/>
          <w:lang w:eastAsia="zh-CN"/>
        </w:rPr>
        <w:t xml:space="preserve">   2</w:t>
      </w:r>
      <w:r>
        <w:rPr>
          <w:color w:val="0000FF"/>
          <w:lang w:eastAsia="zh-CN"/>
        </w:rPr>
        <w:t>、中标候选人按照招标文件要求承诺的项目负责人情况</w:t>
      </w:r>
    </w:p>
    <w:p>
      <w:pPr>
        <w:spacing w:before="10"/>
        <w:rPr>
          <w:rFonts w:ascii="宋体" w:hAnsi="宋体" w:eastAsia="宋体" w:cs="宋体"/>
          <w:sz w:val="14"/>
          <w:szCs w:val="14"/>
          <w:lang w:eastAsia="zh-CN"/>
        </w:rPr>
      </w:pPr>
    </w:p>
    <w:p>
      <w:pPr>
        <w:pStyle w:val="4"/>
        <w:spacing w:line="408" w:lineRule="auto"/>
        <w:rPr>
          <w:rFonts w:cs="宋体"/>
          <w:lang w:eastAsia="zh-CN"/>
        </w:rPr>
      </w:pPr>
      <w:r>
        <w:rPr>
          <w:rFonts w:cs="宋体"/>
          <w:color w:val="0000FF"/>
          <w:lang w:eastAsia="zh-CN"/>
        </w:rPr>
        <w:t xml:space="preserve">      </w:t>
      </w:r>
      <w:r>
        <w:rPr>
          <w:color w:val="0000FF"/>
          <w:spacing w:val="-3"/>
          <w:lang w:eastAsia="zh-CN"/>
        </w:rPr>
        <w:t>中标候选人</w:t>
      </w:r>
      <w:r>
        <w:rPr>
          <w:rFonts w:cs="宋体"/>
          <w:color w:val="0000FF"/>
          <w:spacing w:val="-3"/>
          <w:lang w:eastAsia="zh-CN"/>
        </w:rPr>
        <w:t>(</w:t>
      </w:r>
      <w:r>
        <w:rPr>
          <w:color w:val="0000FF"/>
          <w:spacing w:val="-3"/>
          <w:lang w:eastAsia="zh-CN"/>
        </w:rPr>
        <w:t>北京宇冲建筑装饰工程有限公司</w:t>
      </w:r>
      <w:r>
        <w:rPr>
          <w:rFonts w:cs="宋体"/>
          <w:color w:val="0000FF"/>
          <w:spacing w:val="-3"/>
          <w:lang w:eastAsia="zh-CN"/>
        </w:rPr>
        <w:t>)</w:t>
      </w:r>
      <w:r>
        <w:rPr>
          <w:color w:val="0000FF"/>
          <w:spacing w:val="-3"/>
          <w:lang w:eastAsia="zh-CN"/>
        </w:rPr>
        <w:t>的项目负责人：张川二级建造师，编号</w:t>
      </w:r>
      <w:r>
        <w:rPr>
          <w:color w:val="0000FF"/>
          <w:lang w:eastAsia="zh-CN"/>
        </w:rPr>
        <w:t xml:space="preserve"> </w:t>
      </w:r>
      <w:r>
        <w:rPr>
          <w:rFonts w:cs="宋体"/>
          <w:color w:val="0000FF"/>
          <w:lang w:eastAsia="zh-CN"/>
        </w:rPr>
        <w:t>201806202110000557;</w:t>
      </w:r>
    </w:p>
    <w:p>
      <w:pPr>
        <w:pStyle w:val="4"/>
        <w:spacing w:before="46" w:line="408" w:lineRule="auto"/>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北京金盛艺建设工程有限公司</w:t>
      </w:r>
      <w:r>
        <w:rPr>
          <w:rFonts w:cs="宋体"/>
          <w:color w:val="0000FF"/>
          <w:lang w:eastAsia="zh-CN"/>
        </w:rPr>
        <w:t>)</w:t>
      </w:r>
      <w:r>
        <w:rPr>
          <w:color w:val="0000FF"/>
          <w:lang w:eastAsia="zh-CN"/>
        </w:rPr>
        <w:t xml:space="preserve">的项目负责人：陈昊一级建造师，编号 </w:t>
      </w:r>
      <w:r>
        <w:rPr>
          <w:rFonts w:cs="宋体"/>
          <w:color w:val="0000FF"/>
          <w:lang w:eastAsia="zh-CN"/>
        </w:rPr>
        <w:t>JZ00488910;</w:t>
      </w:r>
    </w:p>
    <w:p>
      <w:pPr>
        <w:pStyle w:val="4"/>
        <w:spacing w:before="46" w:line="408" w:lineRule="auto"/>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北京路桥方舟交通科技发展有限公司</w:t>
      </w:r>
      <w:r>
        <w:rPr>
          <w:rFonts w:cs="宋体"/>
          <w:color w:val="0000FF"/>
          <w:lang w:eastAsia="zh-CN"/>
        </w:rPr>
        <w:t>)</w:t>
      </w:r>
      <w:r>
        <w:rPr>
          <w:color w:val="0000FF"/>
          <w:lang w:eastAsia="zh-CN"/>
        </w:rPr>
        <w:t>的项目负责人：王凯二级建造师， 编号</w:t>
      </w:r>
      <w:r>
        <w:rPr>
          <w:color w:val="0000FF"/>
          <w:spacing w:val="-53"/>
          <w:lang w:eastAsia="zh-CN"/>
        </w:rPr>
        <w:t xml:space="preserve"> </w:t>
      </w:r>
      <w:r>
        <w:rPr>
          <w:rFonts w:cs="宋体"/>
          <w:color w:val="0000FF"/>
          <w:lang w:eastAsia="zh-CN"/>
        </w:rPr>
        <w:t>BJ0084440;</w:t>
      </w:r>
    </w:p>
    <w:p>
      <w:pPr>
        <w:pStyle w:val="4"/>
        <w:spacing w:before="46"/>
        <w:rPr>
          <w:lang w:eastAsia="zh-CN"/>
        </w:rPr>
      </w:pPr>
      <w:r>
        <w:rPr>
          <w:rFonts w:cs="宋体"/>
          <w:color w:val="0000FF"/>
          <w:lang w:eastAsia="zh-CN"/>
        </w:rPr>
        <w:t xml:space="preserve">   3</w:t>
      </w:r>
      <w:r>
        <w:rPr>
          <w:color w:val="0000FF"/>
          <w:lang w:eastAsia="zh-CN"/>
        </w:rPr>
        <w:t>、中标候选人响应招标文件要求的资格能力条件</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北京宇冲建筑装饰工程有限公司</w:t>
      </w:r>
      <w:r>
        <w:rPr>
          <w:rFonts w:cs="宋体"/>
          <w:color w:val="0000FF"/>
          <w:lang w:eastAsia="zh-CN"/>
        </w:rPr>
        <w:t>)</w:t>
      </w:r>
      <w:r>
        <w:rPr>
          <w:color w:val="0000FF"/>
          <w:lang w:eastAsia="zh-CN"/>
        </w:rPr>
        <w:t>的资格能力条件：响应</w:t>
      </w:r>
      <w:r>
        <w:rPr>
          <w:rFonts w:cs="宋体"/>
          <w:color w:val="0000FF"/>
          <w:lang w:eastAsia="zh-CN"/>
        </w:rPr>
        <w:t>;</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北京金盛艺建设工程有限公司</w:t>
      </w:r>
      <w:r>
        <w:rPr>
          <w:rFonts w:cs="宋体"/>
          <w:color w:val="0000FF"/>
          <w:lang w:eastAsia="zh-CN"/>
        </w:rPr>
        <w:t>)</w:t>
      </w:r>
      <w:r>
        <w:rPr>
          <w:color w:val="0000FF"/>
          <w:lang w:eastAsia="zh-CN"/>
        </w:rPr>
        <w:t>的资格能力条件：响应</w:t>
      </w:r>
      <w:r>
        <w:rPr>
          <w:rFonts w:cs="宋体"/>
          <w:color w:val="0000FF"/>
          <w:lang w:eastAsia="zh-CN"/>
        </w:rPr>
        <w:t>;</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北京路桥方舟交通科技发展有限公司</w:t>
      </w:r>
      <w:r>
        <w:rPr>
          <w:rFonts w:cs="宋体"/>
          <w:color w:val="0000FF"/>
          <w:lang w:eastAsia="zh-CN"/>
        </w:rPr>
        <w:t>)</w:t>
      </w:r>
      <w:r>
        <w:rPr>
          <w:color w:val="0000FF"/>
          <w:lang w:eastAsia="zh-CN"/>
        </w:rPr>
        <w:t>的资格能力条件：响应</w:t>
      </w:r>
      <w:r>
        <w:rPr>
          <w:rFonts w:cs="宋体"/>
          <w:color w:val="0000FF"/>
          <w:lang w:eastAsia="zh-CN"/>
        </w:rPr>
        <w:t>;</w:t>
      </w:r>
    </w:p>
    <w:p>
      <w:pPr>
        <w:spacing w:before="10"/>
        <w:rPr>
          <w:rFonts w:ascii="宋体" w:hAnsi="宋体" w:eastAsia="宋体" w:cs="宋体"/>
          <w:sz w:val="14"/>
          <w:szCs w:val="14"/>
          <w:lang w:eastAsia="zh-CN"/>
        </w:rPr>
      </w:pPr>
    </w:p>
    <w:p>
      <w:pPr>
        <w:pStyle w:val="4"/>
        <w:rPr>
          <w:lang w:eastAsia="zh-CN"/>
        </w:rPr>
      </w:pPr>
      <w:r>
        <w:rPr>
          <w:rFonts w:cs="宋体"/>
          <w:color w:val="0000FF"/>
          <w:lang w:eastAsia="zh-CN"/>
        </w:rPr>
        <w:t xml:space="preserve">   4</w:t>
      </w:r>
      <w:r>
        <w:rPr>
          <w:color w:val="0000FF"/>
          <w:lang w:eastAsia="zh-CN"/>
        </w:rPr>
        <w:t>、中标候选人的评标情况</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北京宇冲建筑装饰工程有限公司</w:t>
      </w:r>
      <w:r>
        <w:rPr>
          <w:rFonts w:cs="宋体"/>
          <w:color w:val="0000FF"/>
          <w:lang w:eastAsia="zh-CN"/>
        </w:rPr>
        <w:t>)</w:t>
      </w:r>
      <w:r>
        <w:rPr>
          <w:color w:val="0000FF"/>
          <w:lang w:eastAsia="zh-CN"/>
        </w:rPr>
        <w:t>的评标情况：无异议</w:t>
      </w:r>
      <w:r>
        <w:rPr>
          <w:rFonts w:cs="宋体"/>
          <w:color w:val="0000FF"/>
          <w:lang w:eastAsia="zh-CN"/>
        </w:rPr>
        <w:t>;</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北京金盛艺建设工程有限公司</w:t>
      </w:r>
      <w:r>
        <w:rPr>
          <w:rFonts w:cs="宋体"/>
          <w:color w:val="0000FF"/>
          <w:lang w:eastAsia="zh-CN"/>
        </w:rPr>
        <w:t>)</w:t>
      </w:r>
      <w:r>
        <w:rPr>
          <w:color w:val="0000FF"/>
          <w:lang w:eastAsia="zh-CN"/>
        </w:rPr>
        <w:t>的评标情况：无异议</w:t>
      </w:r>
      <w:r>
        <w:rPr>
          <w:rFonts w:cs="宋体"/>
          <w:color w:val="0000FF"/>
          <w:lang w:eastAsia="zh-CN"/>
        </w:rPr>
        <w:t>;</w:t>
      </w:r>
    </w:p>
    <w:p>
      <w:pPr>
        <w:spacing w:before="10"/>
        <w:rPr>
          <w:rFonts w:ascii="宋体" w:hAnsi="宋体" w:eastAsia="宋体" w:cs="宋体"/>
          <w:sz w:val="14"/>
          <w:szCs w:val="14"/>
          <w:lang w:eastAsia="zh-CN"/>
        </w:rPr>
      </w:pPr>
    </w:p>
    <w:p>
      <w:pPr>
        <w:pStyle w:val="4"/>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北京路桥方舟交通科技发展有限公司</w:t>
      </w:r>
      <w:r>
        <w:rPr>
          <w:rFonts w:cs="宋体"/>
          <w:color w:val="0000FF"/>
          <w:lang w:eastAsia="zh-CN"/>
        </w:rPr>
        <w:t>)</w:t>
      </w:r>
      <w:r>
        <w:rPr>
          <w:color w:val="0000FF"/>
          <w:lang w:eastAsia="zh-CN"/>
        </w:rPr>
        <w:t>的评标情况：无异议</w:t>
      </w:r>
      <w:r>
        <w:rPr>
          <w:rFonts w:cs="宋体"/>
          <w:color w:val="0000FF"/>
          <w:lang w:eastAsia="zh-CN"/>
        </w:rPr>
        <w:t>;</w:t>
      </w:r>
    </w:p>
    <w:p>
      <w:pPr>
        <w:pStyle w:val="2"/>
        <w:rPr>
          <w:b w:val="0"/>
          <w:bCs w:val="0"/>
          <w:lang w:eastAsia="zh-CN"/>
        </w:rPr>
      </w:pPr>
      <w:r>
        <w:rPr>
          <w:lang w:eastAsia="zh-CN"/>
        </w:rPr>
        <w:t>二、提出异议的渠道和方式</w:t>
      </w:r>
    </w:p>
    <w:p>
      <w:pPr>
        <w:rPr>
          <w:lang w:eastAsia="zh-CN"/>
        </w:rPr>
        <w:sectPr>
          <w:type w:val="continuous"/>
          <w:pgSz w:w="11910" w:h="16840"/>
          <w:pgMar w:top="1460" w:right="1580" w:bottom="280" w:left="1680" w:header="720" w:footer="720" w:gutter="0"/>
          <w:cols w:space="720" w:num="1"/>
        </w:sectPr>
      </w:pPr>
    </w:p>
    <w:p>
      <w:pPr>
        <w:pStyle w:val="4"/>
        <w:spacing w:before="8" w:line="408" w:lineRule="auto"/>
        <w:ind w:right="1516" w:firstLine="420"/>
        <w:rPr>
          <w:lang w:eastAsia="zh-CN"/>
        </w:rPr>
      </w:pPr>
      <w:r>
        <w:rPr>
          <w:color w:val="0000FF"/>
          <w:lang w:eastAsia="zh-CN"/>
        </w:rPr>
        <w:t>本项目利害关系人可于公示期内将加盖异议人单位公章的异议文件原件交至招标代理 机构</w:t>
      </w:r>
    </w:p>
    <w:p>
      <w:pPr>
        <w:pStyle w:val="2"/>
        <w:spacing w:before="0" w:line="361" w:lineRule="exact"/>
        <w:ind w:right="1516"/>
        <w:rPr>
          <w:b w:val="0"/>
          <w:bCs w:val="0"/>
          <w:lang w:eastAsia="zh-CN"/>
        </w:rPr>
      </w:pPr>
      <w:r>
        <w:rPr>
          <w:lang w:eastAsia="zh-CN"/>
        </w:rPr>
        <w:t>三、其他</w:t>
      </w:r>
    </w:p>
    <w:p>
      <w:pPr>
        <w:pStyle w:val="4"/>
        <w:spacing w:before="84"/>
        <w:ind w:right="1516"/>
        <w:rPr>
          <w:rFonts w:cs="宋体"/>
          <w:lang w:eastAsia="zh-CN"/>
        </w:rPr>
      </w:pPr>
      <w:r>
        <w:rPr>
          <w:lang w:eastAsia="zh-CN"/>
        </w:rPr>
        <w:t xml:space="preserve">    </w:t>
      </w:r>
      <w:r>
        <w:rPr>
          <w:color w:val="0000FF"/>
          <w:lang w:eastAsia="zh-CN"/>
        </w:rPr>
        <w:t>/</w:t>
      </w:r>
    </w:p>
    <w:p>
      <w:pPr>
        <w:pStyle w:val="2"/>
        <w:ind w:right="1516"/>
        <w:rPr>
          <w:b w:val="0"/>
          <w:bCs w:val="0"/>
          <w:lang w:eastAsia="zh-CN"/>
        </w:rPr>
      </w:pPr>
      <w:r>
        <w:rPr>
          <w:lang w:eastAsia="zh-CN"/>
        </w:rPr>
        <w:t>四、监督部门</w:t>
      </w:r>
    </w:p>
    <w:p>
      <w:pPr>
        <w:pStyle w:val="4"/>
        <w:spacing w:before="93"/>
        <w:ind w:right="1516"/>
        <w:rPr>
          <w:lang w:eastAsia="zh-CN"/>
        </w:rPr>
      </w:pPr>
      <w:r>
        <w:rPr>
          <w:rFonts w:cs="宋体"/>
          <w:lang w:eastAsia="zh-CN"/>
        </w:rPr>
        <w:t xml:space="preserve">   </w:t>
      </w:r>
      <w:r>
        <w:rPr>
          <w:lang w:eastAsia="zh-CN"/>
        </w:rPr>
        <w:t>本招标项目的监督部门为</w:t>
      </w:r>
      <w:r>
        <w:rPr>
          <w:color w:val="0000FF"/>
          <w:lang w:eastAsia="zh-CN"/>
        </w:rPr>
        <w:t>北京市门头沟区财政局、北京市门头沟区教育委员会</w:t>
      </w:r>
      <w:r>
        <w:rPr>
          <w:lang w:eastAsia="zh-CN"/>
        </w:rPr>
        <w:t>。</w:t>
      </w:r>
    </w:p>
    <w:p>
      <w:pPr>
        <w:pStyle w:val="2"/>
        <w:spacing w:before="16"/>
        <w:ind w:right="1516"/>
        <w:rPr>
          <w:b w:val="0"/>
          <w:bCs w:val="0"/>
          <w:lang w:eastAsia="zh-CN"/>
        </w:rPr>
      </w:pPr>
      <w:r>
        <w:rPr>
          <w:lang w:eastAsia="zh-CN"/>
        </w:rPr>
        <w:t>五、联系方式</w:t>
      </w:r>
    </w:p>
    <w:p>
      <w:pPr>
        <w:pStyle w:val="4"/>
        <w:spacing w:before="150"/>
        <w:ind w:right="1516"/>
        <w:rPr>
          <w:rFonts w:cs="宋体"/>
          <w:lang w:eastAsia="zh-CN"/>
        </w:rPr>
      </w:pPr>
      <w:r>
        <w:rPr>
          <w:rFonts w:cs="宋体"/>
          <w:lang w:eastAsia="zh-CN"/>
        </w:rPr>
        <w:t xml:space="preserve">   </w:t>
      </w:r>
      <w:r>
        <w:rPr>
          <w:lang w:eastAsia="zh-CN"/>
        </w:rPr>
        <w:t>招 标 人：</w:t>
      </w:r>
      <w:r>
        <w:rPr>
          <w:color w:val="0000FF"/>
          <w:lang w:eastAsia="zh-CN"/>
        </w:rPr>
        <w:t>北京市潭柘寺学校</w:t>
      </w:r>
      <w:r>
        <w:rPr>
          <w:rFonts w:cs="宋体"/>
          <w:lang w:eastAsia="zh-CN"/>
        </w:rPr>
        <w:t xml:space="preserve">                         </w:t>
      </w:r>
    </w:p>
    <w:p>
      <w:pPr>
        <w:spacing w:before="10"/>
        <w:rPr>
          <w:rFonts w:ascii="宋体" w:hAnsi="宋体" w:eastAsia="宋体" w:cs="宋体"/>
          <w:sz w:val="14"/>
          <w:szCs w:val="14"/>
          <w:lang w:eastAsia="zh-CN"/>
        </w:rPr>
      </w:pPr>
    </w:p>
    <w:p>
      <w:pPr>
        <w:pStyle w:val="4"/>
        <w:ind w:right="1516"/>
        <w:rPr>
          <w:rFonts w:cs="宋体"/>
          <w:lang w:eastAsia="zh-CN"/>
        </w:rPr>
      </w:pPr>
      <w:r>
        <w:rPr>
          <w:rFonts w:cs="宋体"/>
          <w:lang w:eastAsia="zh-CN"/>
        </w:rPr>
        <w:t xml:space="preserve">   </w:t>
      </w:r>
      <w:r>
        <w:rPr>
          <w:lang w:eastAsia="zh-CN"/>
        </w:rPr>
        <w:t>地    址：</w:t>
      </w:r>
      <w:r>
        <w:rPr>
          <w:color w:val="0000FF"/>
          <w:lang w:eastAsia="zh-CN"/>
        </w:rPr>
        <w:t>北京市门头沟区潭柘寺镇京潭东一路</w:t>
      </w:r>
      <w:r>
        <w:rPr>
          <w:color w:val="0000FF"/>
          <w:spacing w:val="-53"/>
          <w:lang w:eastAsia="zh-CN"/>
        </w:rPr>
        <w:t xml:space="preserve"> </w:t>
      </w:r>
      <w:r>
        <w:rPr>
          <w:rFonts w:cs="宋体"/>
          <w:color w:val="0000FF"/>
          <w:lang w:eastAsia="zh-CN"/>
        </w:rPr>
        <w:t>5</w:t>
      </w:r>
      <w:r>
        <w:rPr>
          <w:rFonts w:cs="宋体"/>
          <w:color w:val="0000FF"/>
          <w:spacing w:val="-53"/>
          <w:lang w:eastAsia="zh-CN"/>
        </w:rPr>
        <w:t xml:space="preserve"> </w:t>
      </w:r>
      <w:r>
        <w:rPr>
          <w:color w:val="0000FF"/>
          <w:lang w:eastAsia="zh-CN"/>
        </w:rPr>
        <w:t>号院</w:t>
      </w:r>
      <w:r>
        <w:rPr>
          <w:rFonts w:cs="宋体"/>
          <w:lang w:eastAsia="zh-CN"/>
        </w:rPr>
        <w:t xml:space="preserve">                                             </w:t>
      </w:r>
    </w:p>
    <w:p>
      <w:pPr>
        <w:spacing w:before="10"/>
        <w:rPr>
          <w:rFonts w:ascii="宋体" w:hAnsi="宋体" w:eastAsia="宋体" w:cs="宋体"/>
          <w:sz w:val="14"/>
          <w:szCs w:val="14"/>
          <w:lang w:eastAsia="zh-CN"/>
        </w:rPr>
      </w:pPr>
    </w:p>
    <w:p>
      <w:pPr>
        <w:pStyle w:val="4"/>
        <w:ind w:right="1516"/>
        <w:rPr>
          <w:rFonts w:cs="宋体"/>
          <w:lang w:eastAsia="zh-CN"/>
        </w:rPr>
      </w:pPr>
      <w:r>
        <w:rPr>
          <w:rFonts w:cs="宋体"/>
          <w:lang w:eastAsia="zh-CN"/>
        </w:rPr>
        <w:t xml:space="preserve">   </w:t>
      </w:r>
      <w:r>
        <w:rPr>
          <w:lang w:eastAsia="zh-CN"/>
        </w:rPr>
        <w:t>联 系 人：</w:t>
      </w:r>
      <w:r>
        <w:rPr>
          <w:color w:val="0000FF"/>
          <w:lang w:eastAsia="zh-CN"/>
        </w:rPr>
        <w:t>孟甜</w:t>
      </w:r>
      <w:r>
        <w:rPr>
          <w:rFonts w:cs="宋体"/>
          <w:lang w:eastAsia="zh-CN"/>
        </w:rPr>
        <w:t xml:space="preserve">                             </w:t>
      </w:r>
    </w:p>
    <w:p>
      <w:pPr>
        <w:spacing w:before="10"/>
        <w:rPr>
          <w:rFonts w:ascii="宋体" w:hAnsi="宋体" w:eastAsia="宋体" w:cs="宋体"/>
          <w:sz w:val="14"/>
          <w:szCs w:val="14"/>
          <w:lang w:eastAsia="zh-CN"/>
        </w:rPr>
      </w:pPr>
    </w:p>
    <w:p>
      <w:pPr>
        <w:pStyle w:val="4"/>
        <w:ind w:right="1516"/>
        <w:rPr>
          <w:rFonts w:cs="宋体"/>
          <w:lang w:eastAsia="zh-CN"/>
        </w:rPr>
      </w:pPr>
      <w:r>
        <w:rPr>
          <w:rFonts w:cs="宋体"/>
          <w:lang w:eastAsia="zh-CN"/>
        </w:rPr>
        <w:t xml:space="preserve">   </w:t>
      </w:r>
      <w:r>
        <w:rPr>
          <w:lang w:eastAsia="zh-CN"/>
        </w:rPr>
        <w:t>电    话：</w:t>
      </w:r>
      <w:r>
        <w:rPr>
          <w:rFonts w:cs="宋体"/>
          <w:color w:val="0000FF"/>
          <w:lang w:eastAsia="zh-CN"/>
        </w:rPr>
        <w:t>56922305-8018</w:t>
      </w:r>
      <w:r>
        <w:rPr>
          <w:rFonts w:cs="宋体"/>
          <w:lang w:eastAsia="zh-CN"/>
        </w:rPr>
        <w:t xml:space="preserve">                                                   </w:t>
      </w:r>
    </w:p>
    <w:p>
      <w:pPr>
        <w:spacing w:before="10"/>
        <w:rPr>
          <w:rFonts w:ascii="宋体" w:hAnsi="宋体" w:eastAsia="宋体" w:cs="宋体"/>
          <w:sz w:val="14"/>
          <w:szCs w:val="14"/>
          <w:lang w:eastAsia="zh-CN"/>
        </w:rPr>
      </w:pPr>
    </w:p>
    <w:p>
      <w:pPr>
        <w:pStyle w:val="4"/>
        <w:ind w:right="1516"/>
        <w:rPr>
          <w:rFonts w:cs="宋体"/>
          <w:lang w:eastAsia="zh-CN"/>
        </w:rPr>
      </w:pPr>
      <w:r>
        <w:rPr>
          <w:rFonts w:cs="宋体"/>
          <w:lang w:eastAsia="zh-CN"/>
        </w:rPr>
        <w:t xml:space="preserve">   </w:t>
      </w:r>
      <w:r>
        <w:rPr>
          <w:lang w:eastAsia="zh-CN"/>
        </w:rPr>
        <w:t>电子邮件：</w:t>
      </w:r>
      <w:r>
        <w:rPr>
          <w:rFonts w:cs="宋体"/>
          <w:color w:val="0000FF"/>
          <w:lang w:eastAsia="zh-CN"/>
        </w:rPr>
        <w:t>/</w:t>
      </w:r>
      <w:r>
        <w:rPr>
          <w:rFonts w:cs="宋体"/>
          <w:lang w:eastAsia="zh-CN"/>
        </w:rPr>
        <w:t xml:space="preserve">                             </w:t>
      </w: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4"/>
        <w:spacing w:before="137"/>
        <w:ind w:right="1516"/>
        <w:rPr>
          <w:lang w:eastAsia="zh-CN"/>
        </w:rPr>
      </w:pPr>
      <w:r>
        <w:rPr>
          <w:rFonts w:cs="宋体"/>
          <w:lang w:eastAsia="zh-CN"/>
        </w:rPr>
        <w:t xml:space="preserve">   </w:t>
      </w:r>
      <w:r>
        <w:rPr>
          <w:lang w:eastAsia="zh-CN"/>
        </w:rPr>
        <w:t>招标代理机构：</w:t>
      </w:r>
      <w:r>
        <w:rPr>
          <w:color w:val="0000FF"/>
          <w:lang w:eastAsia="zh-CN"/>
        </w:rPr>
        <w:t>北京国际贸易</w:t>
      </w:r>
      <w:r>
        <w:rPr>
          <w:rFonts w:hint="eastAsia"/>
          <w:color w:val="0000FF"/>
          <w:lang w:val="en-US" w:eastAsia="zh-CN"/>
        </w:rPr>
        <w:t>有限</w:t>
      </w:r>
      <w:bookmarkStart w:id="0" w:name="_GoBack"/>
      <w:bookmarkEnd w:id="0"/>
      <w:r>
        <w:rPr>
          <w:color w:val="0000FF"/>
          <w:lang w:eastAsia="zh-CN"/>
        </w:rPr>
        <w:t>公司</w:t>
      </w:r>
    </w:p>
    <w:p>
      <w:pPr>
        <w:spacing w:before="10"/>
        <w:rPr>
          <w:rFonts w:ascii="宋体" w:hAnsi="宋体" w:eastAsia="宋体" w:cs="宋体"/>
          <w:sz w:val="14"/>
          <w:szCs w:val="14"/>
          <w:lang w:eastAsia="zh-CN"/>
        </w:rPr>
      </w:pPr>
    </w:p>
    <w:p>
      <w:pPr>
        <w:pStyle w:val="4"/>
        <w:ind w:right="1516"/>
        <w:rPr>
          <w:lang w:eastAsia="zh-CN"/>
        </w:rPr>
      </w:pPr>
      <w:r>
        <w:rPr>
          <w:rFonts w:cs="宋体"/>
          <w:lang w:eastAsia="zh-CN"/>
        </w:rPr>
        <w:t xml:space="preserve">   </w:t>
      </w:r>
      <w:r>
        <w:rPr>
          <w:lang w:eastAsia="zh-CN"/>
        </w:rPr>
        <w:t xml:space="preserve">地    址： </w:t>
      </w:r>
      <w:r>
        <w:rPr>
          <w:color w:val="0000FF"/>
          <w:lang w:eastAsia="zh-CN"/>
        </w:rPr>
        <w:t>北京市朝阳区建国门外大街甲</w:t>
      </w:r>
      <w:r>
        <w:rPr>
          <w:color w:val="0000FF"/>
          <w:spacing w:val="-53"/>
          <w:lang w:eastAsia="zh-CN"/>
        </w:rPr>
        <w:t xml:space="preserve"> </w:t>
      </w:r>
      <w:r>
        <w:rPr>
          <w:rFonts w:cs="宋体"/>
          <w:color w:val="0000FF"/>
          <w:lang w:eastAsia="zh-CN"/>
        </w:rPr>
        <w:t>3</w:t>
      </w:r>
      <w:r>
        <w:rPr>
          <w:rFonts w:cs="宋体"/>
          <w:color w:val="0000FF"/>
          <w:spacing w:val="-53"/>
          <w:lang w:eastAsia="zh-CN"/>
        </w:rPr>
        <w:t xml:space="preserve"> </w:t>
      </w:r>
      <w:r>
        <w:rPr>
          <w:color w:val="0000FF"/>
          <w:lang w:eastAsia="zh-CN"/>
        </w:rPr>
        <w:t>号</w:t>
      </w:r>
    </w:p>
    <w:p>
      <w:pPr>
        <w:spacing w:before="10"/>
        <w:rPr>
          <w:rFonts w:ascii="宋体" w:hAnsi="宋体" w:eastAsia="宋体" w:cs="宋体"/>
          <w:sz w:val="14"/>
          <w:szCs w:val="14"/>
          <w:lang w:eastAsia="zh-CN"/>
        </w:rPr>
      </w:pPr>
    </w:p>
    <w:p>
      <w:pPr>
        <w:pStyle w:val="4"/>
        <w:ind w:right="1516"/>
        <w:rPr>
          <w:lang w:eastAsia="zh-CN"/>
        </w:rPr>
      </w:pPr>
      <w:r>
        <w:rPr>
          <w:rFonts w:cs="宋体"/>
          <w:lang w:eastAsia="zh-CN"/>
        </w:rPr>
        <w:t xml:space="preserve">   </w:t>
      </w:r>
      <w:r>
        <w:rPr>
          <w:lang w:eastAsia="zh-CN"/>
        </w:rPr>
        <w:t xml:space="preserve">联 系 人： </w:t>
      </w:r>
      <w:r>
        <w:rPr>
          <w:color w:val="0000FF"/>
          <w:lang w:eastAsia="zh-CN"/>
        </w:rPr>
        <w:t>孙权 连博</w:t>
      </w:r>
    </w:p>
    <w:p>
      <w:pPr>
        <w:spacing w:before="10"/>
        <w:rPr>
          <w:rFonts w:ascii="宋体" w:hAnsi="宋体" w:eastAsia="宋体" w:cs="宋体"/>
          <w:sz w:val="14"/>
          <w:szCs w:val="14"/>
          <w:lang w:eastAsia="zh-CN"/>
        </w:rPr>
      </w:pPr>
    </w:p>
    <w:p>
      <w:pPr>
        <w:pStyle w:val="4"/>
        <w:ind w:right="1516"/>
        <w:rPr>
          <w:rFonts w:cs="宋体"/>
          <w:lang w:eastAsia="zh-CN"/>
        </w:rPr>
      </w:pPr>
      <w:r>
        <w:rPr>
          <w:rFonts w:cs="宋体"/>
          <w:lang w:eastAsia="zh-CN"/>
        </w:rPr>
        <w:t xml:space="preserve">   </w:t>
      </w:r>
      <w:r>
        <w:rPr>
          <w:lang w:eastAsia="zh-CN"/>
        </w:rPr>
        <w:t xml:space="preserve">电    话： </w:t>
      </w:r>
      <w:r>
        <w:rPr>
          <w:rFonts w:cs="宋体"/>
          <w:color w:val="0000FF"/>
          <w:lang w:eastAsia="zh-CN"/>
        </w:rPr>
        <w:t>010-65086317</w:t>
      </w:r>
    </w:p>
    <w:p>
      <w:pPr>
        <w:spacing w:before="10"/>
        <w:rPr>
          <w:rFonts w:ascii="宋体" w:hAnsi="宋体" w:eastAsia="宋体" w:cs="宋体"/>
          <w:sz w:val="14"/>
          <w:szCs w:val="14"/>
          <w:lang w:eastAsia="zh-CN"/>
        </w:rPr>
      </w:pPr>
    </w:p>
    <w:p>
      <w:pPr>
        <w:pStyle w:val="4"/>
        <w:ind w:left="550" w:right="1516" w:hanging="431"/>
        <w:rPr>
          <w:rFonts w:cs="宋体"/>
          <w:lang w:eastAsia="zh-CN"/>
        </w:rPr>
      </w:pPr>
      <w:r>
        <w:rPr>
          <w:rFonts w:cs="宋体"/>
          <w:lang w:eastAsia="zh-CN"/>
        </w:rPr>
        <w:t xml:space="preserve">   </w:t>
      </w:r>
      <w:r>
        <w:rPr>
          <w:lang w:eastAsia="zh-CN"/>
        </w:rPr>
        <w:t xml:space="preserve">电子邮件： </w:t>
      </w:r>
      <w:r>
        <w:fldChar w:fldCharType="begin"/>
      </w:r>
      <w:r>
        <w:instrText xml:space="preserve"> HYPERLINK "mailto:bjguomao@163.com" \h </w:instrText>
      </w:r>
      <w:r>
        <w:fldChar w:fldCharType="separate"/>
      </w:r>
      <w:r>
        <w:rPr>
          <w:rFonts w:cs="宋体"/>
          <w:color w:val="0000FF"/>
          <w:lang w:eastAsia="zh-CN"/>
        </w:rPr>
        <w:t>bjguomao@163.com</w:t>
      </w:r>
      <w:r>
        <w:rPr>
          <w:rFonts w:cs="宋体"/>
          <w:color w:val="0000FF"/>
          <w:lang w:eastAsia="zh-CN"/>
        </w:rPr>
        <w:fldChar w:fldCharType="end"/>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6"/>
        <w:ind w:left="2801" w:right="1516"/>
        <w:rPr>
          <w:rFonts w:ascii="宋体" w:hAnsi="宋体" w:eastAsia="宋体" w:cs="宋体"/>
          <w:sz w:val="24"/>
          <w:szCs w:val="24"/>
          <w:lang w:eastAsia="zh-CN"/>
        </w:rPr>
      </w:pPr>
    </w:p>
    <w:sectPr>
      <w:pgSz w:w="11910" w:h="16840"/>
      <w:pgMar w:top="1480" w:right="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隶书">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E0002EFF" w:usb1="C000785B" w:usb2="00000009" w:usb3="00000000" w:csb0="400001FF" w:csb1="FFFF0000"/>
  </w:font>
  <w:font w:name="仿宋_GB2312">
    <w:altName w:val="仿宋"/>
    <w:panose1 w:val="00000000000000000000"/>
    <w:charset w:val="86"/>
    <w:family w:val="decorative"/>
    <w:pitch w:val="default"/>
    <w:sig w:usb0="00000000" w:usb1="00000000" w:usb2="00000010" w:usb3="00000000" w:csb0="00040000"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modern"/>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decorative"/>
    <w:pitch w:val="default"/>
    <w:sig w:usb0="80001AFF" w:usb1="0000396B" w:usb2="00000000" w:usb3="00000000" w:csb0="200000BF" w:csb1="D7F70000"/>
  </w:font>
  <w:font w:name="楷体">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roman"/>
    <w:pitch w:val="default"/>
    <w:sig w:usb0="80001AFF" w:usb1="0000396B" w:usb2="00000000" w:usb3="00000000" w:csb0="200000BF" w:csb1="D7F70000"/>
  </w:font>
  <w:font w:name="楷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modern"/>
    <w:pitch w:val="default"/>
    <w:sig w:usb0="80001AFF" w:usb1="0000396B" w:usb2="00000000" w:usb3="00000000" w:csb0="200000BF" w:csb1="D7F70000"/>
  </w:font>
  <w:font w:name="楷体">
    <w:panose1 w:val="02010609060101010101"/>
    <w:charset w:val="86"/>
    <w:family w:val="roma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decorative"/>
    <w:pitch w:val="default"/>
    <w:sig w:usb0="80000287" w:usb1="2ACF3C50" w:usb2="00000016" w:usb3="00000000" w:csb0="0004001F" w:csb1="00000000"/>
  </w:font>
  <w:font w:name="Verdana">
    <w:panose1 w:val="020B0604030504040204"/>
    <w:charset w:val="00"/>
    <w:family w:val="decorative"/>
    <w:pitch w:val="default"/>
    <w:sig w:usb0="A00006FF" w:usb1="4000205B" w:usb2="00000010" w:usb3="00000000" w:csb0="2000019F" w:csb1="00000000"/>
  </w:font>
  <w:font w:name="Arial Unicode MS">
    <w:panose1 w:val="020B0604020202020204"/>
    <w:charset w:val="86"/>
    <w:family w:val="decorative"/>
    <w:pitch w:val="default"/>
    <w:sig w:usb0="FFFFFFFF" w:usb1="E9FFFFFF" w:usb2="0000003F" w:usb3="00000000" w:csb0="603F01FF" w:csb1="FFFF0000"/>
  </w:font>
  <w:font w:name="Century Gothic">
    <w:panose1 w:val="020B0502020202020204"/>
    <w:charset w:val="00"/>
    <w:family w:val="decorative"/>
    <w:pitch w:val="default"/>
    <w:sig w:usb0="00000287" w:usb1="00000000" w:usb2="00000000" w:usb3="00000000" w:csb0="2000009F" w:csb1="DFD70000"/>
  </w:font>
  <w:font w:name="Frutiger 55 Roman">
    <w:altName w:val="Courier New"/>
    <w:panose1 w:val="00000000000000000000"/>
    <w:charset w:val="00"/>
    <w:family w:val="auto"/>
    <w:pitch w:val="default"/>
    <w:sig w:usb0="00000000" w:usb1="00000000" w:usb2="00000000" w:usb3="00000000" w:csb0="00000001" w:csb1="00000000"/>
  </w:font>
  <w:font w:name="Helvetica-Black">
    <w:altName w:val="Arial"/>
    <w:panose1 w:val="00000000000000000000"/>
    <w:charset w:val="00"/>
    <w:family w:val="decorative"/>
    <w:pitch w:val="default"/>
    <w:sig w:usb0="00000000" w:usb1="00000000" w:usb2="00000000" w:usb3="00000000" w:csb0="00000001" w:csb1="00000000"/>
  </w:font>
  <w:font w:name="微软雅黑">
    <w:panose1 w:val="020B0503020204020204"/>
    <w:charset w:val="86"/>
    <w:family w:val="decorative"/>
    <w:pitch w:val="default"/>
    <w:sig w:usb0="80000287" w:usb1="2ACF3C50" w:usb2="00000016" w:usb3="00000000" w:csb0="0004001F" w:csb1="00000000"/>
  </w:font>
  <w:font w:name="新宋体">
    <w:panose1 w:val="02010609030101010101"/>
    <w:charset w:val="86"/>
    <w:family w:val="swiss"/>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roman"/>
    <w:pitch w:val="default"/>
    <w:sig w:usb0="80000287" w:usb1="2ACF3C50" w:usb2="00000016" w:usb3="00000000" w:csb0="0004001F" w:csb1="00000000"/>
  </w:font>
  <w:font w:name="Verdana">
    <w:panose1 w:val="020B0604030504040204"/>
    <w:charset w:val="00"/>
    <w:family w:val="roman"/>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roman"/>
    <w:pitch w:val="default"/>
    <w:sig w:usb0="00000287" w:usb1="00000000" w:usb2="00000000" w:usb3="00000000" w:csb0="2000009F" w:csb1="DFD70000"/>
  </w:font>
  <w:font w:name="Helvetica-Black">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新宋体">
    <w:panose1 w:val="02010609030101010101"/>
    <w:charset w:val="86"/>
    <w:family w:val="decorative"/>
    <w:pitch w:val="default"/>
    <w:sig w:usb0="00000283" w:usb1="288F0000" w:usb2="00000006" w:usb3="00000000" w:csb0="00040001" w:csb1="00000000"/>
  </w:font>
  <w:font w:name="Microsoft YaHei UI">
    <w:panose1 w:val="020B0503020204020204"/>
    <w:charset w:val="86"/>
    <w:family w:val="modern"/>
    <w:pitch w:val="default"/>
    <w:sig w:usb0="80000287" w:usb1="2ACF3C50" w:usb2="00000016" w:usb3="00000000" w:csb0="0004001F" w:csb1="00000000"/>
  </w:font>
  <w:font w:name="Verdana">
    <w:panose1 w:val="020B0604030504040204"/>
    <w:charset w:val="00"/>
    <w:family w:val="modern"/>
    <w:pitch w:val="default"/>
    <w:sig w:usb0="A00006FF" w:usb1="4000205B" w:usb2="00000010" w:usb3="00000000" w:csb0="2000019F" w:csb1="00000000"/>
  </w:font>
  <w:font w:name="Arial Unicode MS">
    <w:panose1 w:val="020B0604020202020204"/>
    <w:charset w:val="86"/>
    <w:family w:val="modern"/>
    <w:pitch w:val="default"/>
    <w:sig w:usb0="FFFFFFFF" w:usb1="E9FFFFFF" w:usb2="0000003F" w:usb3="00000000" w:csb0="603F01FF" w:csb1="FFFF0000"/>
  </w:font>
  <w:font w:name="Century Gothic">
    <w:panose1 w:val="020B0502020202020204"/>
    <w:charset w:val="00"/>
    <w:family w:val="modern"/>
    <w:pitch w:val="default"/>
    <w:sig w:usb0="00000287" w:usb1="00000000" w:usb2="00000000" w:usb3="00000000" w:csb0="2000009F" w:csb1="DFD70000"/>
  </w:font>
  <w:font w:name="Helvetica-Black">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modern"/>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Black">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10" w:usb3="00000000" w:csb0="00040000" w:csb1="00000000"/>
  </w:font>
  <w:font w:name="宋体-18030">
    <w:altName w:val="微软雅黑"/>
    <w:panose1 w:val="00000000000000000000"/>
    <w:charset w:val="86"/>
    <w:family w:val="decorative"/>
    <w:pitch w:val="default"/>
    <w:sig w:usb0="00000000" w:usb1="00000000" w:usb2="000A005E" w:usb3="00000000" w:csb0="00040001" w:csb1="00000000"/>
  </w:font>
  <w:font w:name="Microsoft YaHei UI">
    <w:panose1 w:val="020B0503020204020204"/>
    <w:charset w:val="86"/>
    <w:family w:val="script"/>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宋体-18030">
    <w:altName w:val="微软雅黑"/>
    <w:panose1 w:val="00000000000000000000"/>
    <w:charset w:val="86"/>
    <w:family w:val="roma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宋体-18030">
    <w:altName w:val="微软雅黑"/>
    <w:panose1 w:val="00000000000000000000"/>
    <w:charset w:val="86"/>
    <w:family w:val="swiss"/>
    <w:pitch w:val="default"/>
    <w:sig w:usb0="00000000" w:usb1="00000000" w:usb2="000A005E"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S Gothic">
    <w:panose1 w:val="020B0609070205080204"/>
    <w:charset w:val="80"/>
    <w:family w:val="swiss"/>
    <w:pitch w:val="default"/>
    <w:sig w:usb0="E00002FF" w:usb1="6AC7FDFB" w:usb2="08000012" w:usb3="00000000" w:csb0="4002009F" w:csb1="DFD70000"/>
  </w:font>
  <w:font w:name="Batang">
    <w:altName w:val="Malgun Gothic"/>
    <w:panose1 w:val="02030600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modern"/>
    <w:pitch w:val="default"/>
    <w:sig w:usb0="9000002F" w:usb1="29D77CFB" w:usb2="00000012" w:usb3="00000000" w:csb0="00080001" w:csb1="00000000"/>
  </w:font>
  <w:font w:name="Batang">
    <w:altName w:val="Malgun Gothic"/>
    <w:panose1 w:val="0203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DejaVu Sans">
    <w:altName w:val="Times New Roman"/>
    <w:panose1 w:val="02020603050405020304"/>
    <w:charset w:val="00"/>
    <w:family w:val="swiss"/>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Batang">
    <w:altName w:val="Malgun Gothic"/>
    <w:panose1 w:val="02030600000101010101"/>
    <w:charset w:val="81"/>
    <w:family w:val="decorative"/>
    <w:pitch w:val="default"/>
    <w:sig w:usb0="00000000" w:usb1="00000000" w:usb2="00000030" w:usb3="00000000" w:csb0="0008009F" w:csb1="00000000"/>
  </w:font>
  <w:font w:name="Malgun Gothic">
    <w:panose1 w:val="020B0503020000020004"/>
    <w:charset w:val="81"/>
    <w:family w:val="decorative"/>
    <w:pitch w:val="default"/>
    <w:sig w:usb0="9000002F" w:usb1="29D77CFB" w:usb2="00000012" w:usb3="00000000" w:csb0="00080001" w:csb1="00000000"/>
  </w:font>
  <w:font w:name="DejaVu Sans">
    <w:altName w:val="Times New Roman"/>
    <w:panose1 w:val="02020603050405020304"/>
    <w:charset w:val="00"/>
    <w:family w:val="decorative"/>
    <w:pitch w:val="default"/>
    <w:sig w:usb0="00000000" w:usb1="00000000" w:usb2="00000008"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roman"/>
    <w:pitch w:val="default"/>
    <w:sig w:usb0="9000002F" w:usb1="29D77CFB" w:usb2="00000012" w:usb3="00000000" w:csb0="00080001" w:csb1="00000000"/>
  </w:font>
  <w:font w:name="DejaVu Sans">
    <w:altName w:val="Times New Roman"/>
    <w:panose1 w:val="02020603050405020304"/>
    <w:charset w:val="00"/>
    <w:family w:val="roman"/>
    <w:pitch w:val="default"/>
    <w:sig w:usb0="00000000" w:usb1="00000000" w:usb2="00000008" w:usb3="00000000" w:csb0="000001FF" w:csb1="00000000"/>
  </w:font>
  <w:font w:name="DejaVu Sans">
    <w:altName w:val="Times New Roman"/>
    <w:panose1 w:val="02020603050405020304"/>
    <w:charset w:val="00"/>
    <w:family w:val="modern"/>
    <w:pitch w:val="default"/>
    <w:sig w:usb0="00000000" w:usb1="00000000" w:usb2="00000008" w:usb3="00000000" w:csb0="000001FF" w:csb1="00000000"/>
  </w:font>
  <w:font w:name="MS Gothic">
    <w:panose1 w:val="020B0609070205080204"/>
    <w:charset w:val="80"/>
    <w:family w:val="decorative"/>
    <w:pitch w:val="default"/>
    <w:sig w:usb0="E00002FF" w:usb1="6AC7FDFB" w:usb2="08000012" w:usb3="00000000" w:csb0="4002009F" w:csb1="DFD70000"/>
  </w:font>
  <w:font w:name="MS Gothic">
    <w:panose1 w:val="020B0609070205080204"/>
    <w:charset w:val="80"/>
    <w:family w:val="roma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cript"/>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Microsoft JhengHei">
    <w:panose1 w:val="020B0604030504040204"/>
    <w:charset w:val="88"/>
    <w:family w:val="decorative"/>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2491B"/>
    <w:rsid w:val="00347BCF"/>
    <w:rsid w:val="00714FC8"/>
    <w:rsid w:val="00E2491B"/>
    <w:rsid w:val="30C8099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spacing w:before="90"/>
      <w:ind w:left="120"/>
      <w:outlineLvl w:val="0"/>
    </w:pPr>
    <w:rPr>
      <w:rFonts w:ascii="Microsoft JhengHei" w:hAnsi="Microsoft JhengHei" w:eastAsia="Microsoft JhengHei"/>
      <w:b/>
      <w:bCs/>
      <w:sz w:val="24"/>
      <w:szCs w:val="24"/>
    </w:rPr>
  </w:style>
  <w:style w:type="paragraph" w:styleId="3">
    <w:name w:val="heading 2"/>
    <w:basedOn w:val="1"/>
    <w:next w:val="1"/>
    <w:unhideWhenUsed/>
    <w:qFormat/>
    <w:uiPriority w:val="9"/>
    <w:pPr>
      <w:outlineLvl w:val="1"/>
    </w:pPr>
    <w:rPr>
      <w:rFonts w:ascii="宋体" w:hAnsi="宋体" w:eastAsia="宋体"/>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sz w:val="21"/>
      <w:szCs w:val="21"/>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7"/>
    <w:link w:val="6"/>
    <w:qFormat/>
    <w:uiPriority w:val="99"/>
    <w:rPr>
      <w:sz w:val="18"/>
      <w:szCs w:val="18"/>
    </w:rPr>
  </w:style>
  <w:style w:type="character" w:customStyle="1" w:styleId="13">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213</Words>
  <Characters>1219</Characters>
  <Lines>10</Lines>
  <Paragraphs>2</Paragraphs>
  <TotalTime>0</TotalTime>
  <ScaleCrop>false</ScaleCrop>
  <LinksUpToDate>false</LinksUpToDate>
  <CharactersWithSpaces>1430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2021-04-28T06:22:00Z</dcterms:created>
  <dc:creator>Toby</dc:creator>
  <cp:lastModifiedBy>1234</cp:lastModifiedBy>
  <dcterms:modified xsi:type="dcterms:W3CDTF">2021-04-28T07:59:06Z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2017-12-31T00:00:00Z</vt:filetime>
  </property>
  <property fmtid="{D5CDD505-2E9C-101B-9397-08002B2CF9AE}" pid="3" name="Creator">
    <vt:lpwstr>Microsoft Office Word</vt:lpwstr>
  </property>
  <property fmtid="{D5CDD505-2E9C-101B-9397-08002B2CF9AE}" pid="4" name="LastSaved">
    <vt:filetime>2021-04-27T00:00:00Z</vt:filetime>
  </property>
  <property fmtid="{D5CDD505-2E9C-101B-9397-08002B2CF9AE}" pid="5" name="KSOProductBuildVer">
    <vt:lpwstr>2052-10.8.0.5391</vt:lpwstr>
  </property>
</Properties>
</file>