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Times New Roman" w:hAnsi="Times New Roman" w:cs="Times New Roman"/>
          <w:lang w:eastAsia="zh-CN"/>
        </w:rPr>
      </w:pPr>
      <w:bookmarkStart w:id="0" w:name="_Toc35393832"/>
      <w:bookmarkStart w:id="1" w:name="_Toc28359042"/>
      <w:r>
        <w:rPr>
          <w:rFonts w:hint="eastAsia" w:ascii="Times New Roman" w:hAnsi="Times New Roman" w:cs="Times New Roman"/>
          <w:lang w:eastAsia="zh-CN"/>
        </w:rPr>
        <w:t>《文化京津冀系列专题片》项目</w:t>
      </w:r>
    </w:p>
    <w:p>
      <w:pPr>
        <w:pStyle w:val="3"/>
        <w:tabs>
          <w:tab w:val="left" w:pos="0"/>
        </w:tabs>
        <w:autoSpaceDE w:val="0"/>
        <w:autoSpaceDN w:val="0"/>
        <w:adjustRightInd w:val="0"/>
        <w:spacing w:before="0" w:after="0" w:line="360" w:lineRule="auto"/>
        <w:jc w:val="center"/>
        <w:rPr>
          <w:rFonts w:hint="default" w:ascii="Times New Roman" w:hAnsi="Times New Roman" w:eastAsia="宋体" w:cs="Times New Roman"/>
        </w:rPr>
      </w:pPr>
      <w:r>
        <w:rPr>
          <w:rFonts w:hint="eastAsia" w:ascii="Times New Roman" w:hAnsi="Times New Roman" w:cs="Times New Roman"/>
          <w:lang w:eastAsia="zh-CN"/>
        </w:rPr>
        <w:t>（第一包）</w:t>
      </w:r>
      <w:r>
        <w:rPr>
          <w:rFonts w:hint="default" w:ascii="Times New Roman" w:hAnsi="Times New Roman" w:eastAsia="宋体" w:cs="Times New Roman"/>
        </w:rPr>
        <w:t>单一来源采购公示</w:t>
      </w:r>
      <w:bookmarkEnd w:id="0"/>
      <w:bookmarkEnd w:id="1"/>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一、项目信息</w:t>
      </w:r>
    </w:p>
    <w:p>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采购人：</w:t>
      </w:r>
      <w:r>
        <w:rPr>
          <w:rFonts w:hint="default" w:ascii="Times New Roman" w:hAnsi="Times New Roman" w:eastAsia="宋体" w:cs="Times New Roman"/>
          <w:sz w:val="28"/>
          <w:szCs w:val="28"/>
          <w:u w:val="single"/>
        </w:rPr>
        <w:t>北京市文化和旅游局</w:t>
      </w:r>
    </w:p>
    <w:p>
      <w:pPr>
        <w:ind w:right="-313" w:rightChars="-149" w:firstLine="560" w:firstLineChars="200"/>
        <w:rPr>
          <w:rFonts w:hint="eastAsia" w:ascii="Times New Roman" w:hAnsi="Times New Roman" w:eastAsia="宋体" w:cs="Times New Roman"/>
          <w:sz w:val="28"/>
          <w:szCs w:val="28"/>
          <w:lang w:eastAsia="zh-CN"/>
        </w:rPr>
      </w:pPr>
      <w:r>
        <w:rPr>
          <w:rFonts w:hint="default" w:ascii="Times New Roman" w:hAnsi="Times New Roman" w:eastAsia="宋体" w:cs="Times New Roman"/>
          <w:sz w:val="28"/>
          <w:szCs w:val="28"/>
        </w:rPr>
        <w:t>项目名称：</w:t>
      </w:r>
      <w:r>
        <w:rPr>
          <w:rFonts w:hint="eastAsia" w:ascii="Times New Roman" w:hAnsi="Times New Roman" w:eastAsia="宋体" w:cs="Times New Roman"/>
          <w:sz w:val="28"/>
          <w:szCs w:val="28"/>
          <w:u w:val="single"/>
          <w:lang w:eastAsia="zh-CN"/>
        </w:rPr>
        <w:t>《文化京津冀系列专题片》项目（第一包）</w:t>
      </w:r>
    </w:p>
    <w:p>
      <w:pPr>
        <w:ind w:firstLine="560" w:firstLineChars="200"/>
        <w:rPr>
          <w:rFonts w:hint="default" w:ascii="Times New Roman" w:hAnsi="Times New Roman" w:eastAsia="宋体" w:cs="Times New Roman"/>
          <w:sz w:val="28"/>
          <w:szCs w:val="28"/>
          <w:u w:val="single"/>
          <w:lang w:val="en-US" w:eastAsia="zh-CN"/>
        </w:rPr>
      </w:pPr>
      <w:r>
        <w:rPr>
          <w:rFonts w:hint="default" w:ascii="Times New Roman" w:hAnsi="Times New Roman" w:eastAsia="宋体" w:cs="Times New Roman"/>
          <w:sz w:val="28"/>
          <w:szCs w:val="28"/>
        </w:rPr>
        <w:t>拟采购的货物或服务的说明：</w:t>
      </w:r>
      <w:r>
        <w:rPr>
          <w:rFonts w:hint="default" w:ascii="Times New Roman" w:hAnsi="Times New Roman" w:eastAsia="宋体" w:cs="Times New Roman"/>
          <w:sz w:val="28"/>
          <w:szCs w:val="28"/>
          <w:u w:val="single"/>
        </w:rPr>
        <w:t>主要依托北京广播电视台文艺频道播出的微纪录片艺术形式的视频栏目，围绕北京市文化和旅游局全年重点工作，聚焦京津冀文旅协同发展政策、资源、活动、举措等内容，进行视频节目宣传，宣传京津冀三地文旅资源和产品、文旅协同发展政策措施和成效，助推京津冀文化旅游协同发展</w:t>
      </w:r>
      <w:r>
        <w:rPr>
          <w:rFonts w:hint="eastAsia" w:ascii="Times New Roman" w:hAnsi="Times New Roman" w:eastAsia="宋体" w:cs="Times New Roman"/>
          <w:sz w:val="28"/>
          <w:szCs w:val="28"/>
          <w:u w:val="single"/>
          <w:lang w:val="en-US" w:eastAsia="zh-CN"/>
        </w:rPr>
        <w:t>。</w:t>
      </w:r>
    </w:p>
    <w:p>
      <w:pPr>
        <w:ind w:firstLine="560" w:firstLineChars="200"/>
        <w:rPr>
          <w:rFonts w:hint="default" w:ascii="Times New Roman" w:hAnsi="Times New Roman" w:eastAsia="宋体" w:cs="Times New Roman"/>
          <w:sz w:val="28"/>
          <w:szCs w:val="28"/>
          <w:u w:val="single"/>
        </w:rPr>
      </w:pPr>
      <w:r>
        <w:rPr>
          <w:rFonts w:hint="default" w:ascii="Times New Roman" w:hAnsi="Times New Roman" w:eastAsia="宋体" w:cs="Times New Roman"/>
          <w:sz w:val="28"/>
          <w:szCs w:val="28"/>
        </w:rPr>
        <w:t>拟采购的货物或服务的预算金额：</w:t>
      </w:r>
      <w:r>
        <w:rPr>
          <w:rFonts w:hint="default" w:ascii="Times New Roman" w:hAnsi="Times New Roman" w:eastAsia="宋体" w:cs="Times New Roman"/>
          <w:sz w:val="28"/>
          <w:szCs w:val="28"/>
          <w:u w:val="single"/>
        </w:rPr>
        <w:t>人民币202.44万元</w:t>
      </w:r>
    </w:p>
    <w:p>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采用单一来源采购方式的原因及说明：</w:t>
      </w:r>
      <w:r>
        <w:rPr>
          <w:rFonts w:hint="eastAsia" w:ascii="Times New Roman" w:hAnsi="Times New Roman" w:eastAsia="宋体" w:cs="Times New Roman"/>
          <w:sz w:val="28"/>
          <w:szCs w:val="28"/>
          <w:u w:val="single"/>
        </w:rPr>
        <w:t>本项目于20</w:t>
      </w:r>
      <w:r>
        <w:rPr>
          <w:rFonts w:hint="eastAsia" w:ascii="Times New Roman" w:hAnsi="Times New Roman" w:eastAsia="宋体" w:cs="Times New Roman"/>
          <w:sz w:val="28"/>
          <w:szCs w:val="28"/>
          <w:u w:val="single"/>
          <w:lang w:val="en-US" w:eastAsia="zh-CN"/>
        </w:rPr>
        <w:t>21</w:t>
      </w:r>
      <w:r>
        <w:rPr>
          <w:rFonts w:hint="eastAsia" w:ascii="Times New Roman" w:hAnsi="Times New Roman" w:eastAsia="宋体" w:cs="Times New Roman"/>
          <w:sz w:val="28"/>
          <w:szCs w:val="28"/>
          <w:u w:val="single"/>
        </w:rPr>
        <w:t>年</w:t>
      </w:r>
      <w:r>
        <w:rPr>
          <w:rFonts w:hint="eastAsia" w:ascii="Times New Roman" w:hAnsi="Times New Roman" w:eastAsia="宋体" w:cs="Times New Roman"/>
          <w:sz w:val="28"/>
          <w:szCs w:val="28"/>
          <w:u w:val="single"/>
          <w:lang w:val="en-US" w:eastAsia="zh-CN"/>
        </w:rPr>
        <w:t>6</w:t>
      </w:r>
      <w:r>
        <w:rPr>
          <w:rFonts w:hint="eastAsia" w:ascii="Times New Roman" w:hAnsi="Times New Roman" w:eastAsia="宋体" w:cs="Times New Roman"/>
          <w:sz w:val="28"/>
          <w:szCs w:val="28"/>
          <w:u w:val="single"/>
        </w:rPr>
        <w:t>月</w:t>
      </w:r>
      <w:r>
        <w:rPr>
          <w:rFonts w:hint="eastAsia" w:ascii="Times New Roman" w:hAnsi="Times New Roman" w:eastAsia="宋体" w:cs="Times New Roman"/>
          <w:sz w:val="28"/>
          <w:szCs w:val="28"/>
          <w:u w:val="single"/>
          <w:lang w:val="en-US" w:eastAsia="zh-CN"/>
        </w:rPr>
        <w:t>30</w:t>
      </w:r>
      <w:r>
        <w:rPr>
          <w:rFonts w:hint="eastAsia" w:ascii="Times New Roman" w:hAnsi="Times New Roman" w:eastAsia="宋体" w:cs="Times New Roman"/>
          <w:sz w:val="28"/>
          <w:szCs w:val="28"/>
          <w:u w:val="single"/>
        </w:rPr>
        <w:t>日在北京市政府采购网和中国政府采购网上发布招标公告。至投标截止时间止，本项目</w:t>
      </w:r>
      <w:r>
        <w:rPr>
          <w:rFonts w:hint="eastAsia" w:ascii="Times New Roman" w:hAnsi="Times New Roman" w:eastAsia="宋体" w:cs="Times New Roman"/>
          <w:sz w:val="28"/>
          <w:szCs w:val="28"/>
          <w:u w:val="single"/>
          <w:lang w:val="en-US" w:eastAsia="zh-CN"/>
        </w:rPr>
        <w:t>第一包</w:t>
      </w:r>
      <w:r>
        <w:rPr>
          <w:rFonts w:hint="eastAsia" w:ascii="Times New Roman" w:hAnsi="Times New Roman" w:eastAsia="宋体" w:cs="Times New Roman"/>
          <w:sz w:val="28"/>
          <w:szCs w:val="28"/>
          <w:u w:val="single"/>
        </w:rPr>
        <w:t>只有1家投标人（北京广播电视台）递交投标文件及投标保证金。</w:t>
      </w:r>
      <w:r>
        <w:rPr>
          <w:rFonts w:hint="default" w:ascii="Times New Roman" w:hAnsi="Times New Roman" w:eastAsia="宋体" w:cs="Times New Roman"/>
          <w:sz w:val="28"/>
          <w:szCs w:val="28"/>
          <w:u w:val="single"/>
        </w:rPr>
        <w:t>经</w:t>
      </w:r>
      <w:r>
        <w:rPr>
          <w:rFonts w:hint="eastAsia" w:ascii="Times New Roman" w:hAnsi="Times New Roman" w:eastAsia="宋体" w:cs="Times New Roman"/>
          <w:sz w:val="28"/>
          <w:szCs w:val="28"/>
          <w:u w:val="single"/>
          <w:lang w:val="en-US" w:eastAsia="zh-CN"/>
        </w:rPr>
        <w:t>专家</w:t>
      </w:r>
      <w:r>
        <w:rPr>
          <w:rFonts w:hint="default" w:ascii="Times New Roman" w:hAnsi="Times New Roman" w:eastAsia="宋体" w:cs="Times New Roman"/>
          <w:sz w:val="28"/>
          <w:szCs w:val="28"/>
          <w:u w:val="single"/>
        </w:rPr>
        <w:t>论证，该项目招标文件没有不合理条款，没有歧视性与倾向性条款，且招标公告时间及程序符合规定。为了保证项目的顺利进行，加快采购进度，故</w:t>
      </w:r>
      <w:r>
        <w:rPr>
          <w:rFonts w:hint="eastAsia" w:ascii="Times New Roman" w:hAnsi="Times New Roman" w:eastAsia="宋体" w:cs="Times New Roman"/>
          <w:sz w:val="28"/>
          <w:szCs w:val="28"/>
          <w:u w:val="single"/>
          <w:lang w:val="en-US" w:eastAsia="zh-CN"/>
        </w:rPr>
        <w:t>拟</w:t>
      </w:r>
      <w:r>
        <w:rPr>
          <w:rFonts w:hint="default" w:ascii="Times New Roman" w:hAnsi="Times New Roman" w:eastAsia="宋体" w:cs="Times New Roman"/>
          <w:sz w:val="28"/>
          <w:szCs w:val="28"/>
          <w:u w:val="single"/>
        </w:rPr>
        <w:t>选择采用单一来源采购方式。</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二、拟定供应商信息</w:t>
      </w:r>
    </w:p>
    <w:p>
      <w:pPr>
        <w:ind w:firstLine="560" w:firstLineChars="200"/>
        <w:rPr>
          <w:rFonts w:hint="eastAsia" w:ascii="Times New Roman" w:hAnsi="Times New Roman" w:eastAsia="宋体" w:cs="Times New Roman"/>
          <w:sz w:val="28"/>
          <w:szCs w:val="28"/>
          <w:u w:val="single"/>
          <w:lang w:eastAsia="zh-CN"/>
        </w:rPr>
      </w:pPr>
      <w:r>
        <w:rPr>
          <w:rFonts w:hint="default" w:ascii="Times New Roman" w:hAnsi="Times New Roman" w:eastAsia="宋体" w:cs="Times New Roman"/>
          <w:sz w:val="28"/>
          <w:szCs w:val="28"/>
        </w:rPr>
        <w:t>名称：</w:t>
      </w:r>
      <w:r>
        <w:rPr>
          <w:rFonts w:hint="eastAsia" w:ascii="Times New Roman" w:hAnsi="Times New Roman" w:eastAsia="宋体" w:cs="Times New Roman"/>
          <w:sz w:val="28"/>
          <w:szCs w:val="28"/>
          <w:u w:val="single"/>
          <w:lang w:eastAsia="zh-CN"/>
        </w:rPr>
        <w:t>北京广播电视台</w:t>
      </w:r>
    </w:p>
    <w:p>
      <w:pPr>
        <w:ind w:firstLine="560" w:firstLineChars="200"/>
        <w:rPr>
          <w:rFonts w:hint="default" w:ascii="Times New Roman" w:hAnsi="Times New Roman" w:eastAsia="宋体" w:cs="Times New Roman"/>
          <w:sz w:val="28"/>
          <w:szCs w:val="28"/>
          <w:highlight w:val="none"/>
          <w:u w:val="single"/>
        </w:rPr>
      </w:pPr>
      <w:r>
        <w:rPr>
          <w:rFonts w:hint="default" w:ascii="Times New Roman" w:hAnsi="Times New Roman" w:eastAsia="宋体" w:cs="Times New Roman"/>
          <w:sz w:val="28"/>
          <w:szCs w:val="28"/>
        </w:rPr>
        <w:t>地址</w:t>
      </w:r>
      <w:r>
        <w:rPr>
          <w:rFonts w:hint="default" w:ascii="Times New Roman" w:hAnsi="Times New Roman" w:eastAsia="宋体" w:cs="Times New Roman"/>
          <w:sz w:val="28"/>
          <w:szCs w:val="28"/>
          <w:highlight w:val="none"/>
        </w:rPr>
        <w:t>：</w:t>
      </w:r>
      <w:r>
        <w:rPr>
          <w:rFonts w:hint="default" w:ascii="Times New Roman" w:hAnsi="Times New Roman" w:eastAsia="宋体" w:cs="Times New Roman"/>
          <w:sz w:val="28"/>
          <w:szCs w:val="28"/>
          <w:highlight w:val="none"/>
          <w:u w:val="single"/>
        </w:rPr>
        <w:t>北京市朝阳区建国门外大街14号</w:t>
      </w:r>
    </w:p>
    <w:p>
      <w:pP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三、公示期限</w:t>
      </w:r>
    </w:p>
    <w:p>
      <w:pPr>
        <w:pStyle w:val="13"/>
        <w:ind w:left="-10" w:leftChars="-5" w:firstLine="3168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iCs/>
          <w:color w:val="auto"/>
          <w:sz w:val="28"/>
          <w:szCs w:val="28"/>
          <w:highlight w:val="none"/>
          <w:u w:val="single"/>
        </w:rPr>
        <w:t>2021年</w:t>
      </w:r>
      <w:r>
        <w:rPr>
          <w:rFonts w:hint="eastAsia" w:cs="Times New Roman"/>
          <w:iCs/>
          <w:color w:val="auto"/>
          <w:sz w:val="28"/>
          <w:szCs w:val="28"/>
          <w:highlight w:val="none"/>
          <w:u w:val="single"/>
          <w:lang w:val="en-US" w:eastAsia="zh-CN"/>
        </w:rPr>
        <w:t>07</w:t>
      </w:r>
      <w:r>
        <w:rPr>
          <w:rFonts w:hint="default" w:ascii="Times New Roman" w:hAnsi="Times New Roman" w:eastAsia="宋体" w:cs="Times New Roman"/>
          <w:iCs/>
          <w:color w:val="auto"/>
          <w:sz w:val="28"/>
          <w:szCs w:val="28"/>
          <w:highlight w:val="none"/>
          <w:u w:val="single"/>
        </w:rPr>
        <w:t>月</w:t>
      </w:r>
      <w:r>
        <w:rPr>
          <w:rFonts w:hint="eastAsia" w:cs="Times New Roman"/>
          <w:iCs/>
          <w:color w:val="auto"/>
          <w:sz w:val="28"/>
          <w:szCs w:val="28"/>
          <w:highlight w:val="none"/>
          <w:u w:val="single"/>
          <w:lang w:val="en-US" w:eastAsia="zh-CN"/>
        </w:rPr>
        <w:t>29</w:t>
      </w:r>
      <w:r>
        <w:rPr>
          <w:rFonts w:hint="default" w:ascii="Times New Roman" w:hAnsi="Times New Roman" w:eastAsia="宋体" w:cs="Times New Roman"/>
          <w:iCs/>
          <w:color w:val="auto"/>
          <w:sz w:val="28"/>
          <w:szCs w:val="28"/>
          <w:highlight w:val="none"/>
          <w:u w:val="single"/>
        </w:rPr>
        <w:t>日至2021年</w:t>
      </w:r>
      <w:r>
        <w:rPr>
          <w:rFonts w:hint="eastAsia" w:cs="Times New Roman"/>
          <w:iCs/>
          <w:color w:val="auto"/>
          <w:sz w:val="28"/>
          <w:szCs w:val="28"/>
          <w:highlight w:val="none"/>
          <w:u w:val="single"/>
          <w:lang w:val="en-US" w:eastAsia="zh-CN"/>
        </w:rPr>
        <w:t>08</w:t>
      </w:r>
      <w:r>
        <w:rPr>
          <w:rFonts w:hint="default" w:ascii="Times New Roman" w:hAnsi="Times New Roman" w:eastAsia="宋体" w:cs="Times New Roman"/>
          <w:iCs/>
          <w:color w:val="auto"/>
          <w:sz w:val="28"/>
          <w:szCs w:val="28"/>
          <w:highlight w:val="none"/>
          <w:u w:val="single"/>
        </w:rPr>
        <w:t>月</w:t>
      </w:r>
      <w:r>
        <w:rPr>
          <w:rFonts w:hint="eastAsia" w:cs="Times New Roman"/>
          <w:iCs/>
          <w:color w:val="auto"/>
          <w:sz w:val="28"/>
          <w:szCs w:val="28"/>
          <w:highlight w:val="none"/>
          <w:u w:val="single"/>
          <w:lang w:val="en-US" w:eastAsia="zh-CN"/>
        </w:rPr>
        <w:t>05</w:t>
      </w:r>
      <w:r>
        <w:rPr>
          <w:rFonts w:hint="default" w:ascii="Times New Roman" w:hAnsi="Times New Roman" w:eastAsia="宋体" w:cs="Times New Roman"/>
          <w:iCs/>
          <w:color w:val="auto"/>
          <w:sz w:val="28"/>
          <w:szCs w:val="28"/>
          <w:highlight w:val="none"/>
          <w:u w:val="single"/>
        </w:rPr>
        <w:t>日</w:t>
      </w:r>
    </w:p>
    <w:p>
      <w:pP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四、其他补充事宜：</w:t>
      </w:r>
    </w:p>
    <w:p>
      <w:pPr>
        <w:ind w:firstLine="280" w:firstLineChars="100"/>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4.1</w:t>
      </w:r>
      <w:r>
        <w:rPr>
          <w:rFonts w:hint="default" w:ascii="Times New Roman" w:hAnsi="Times New Roman" w:eastAsia="宋体" w:cs="Times New Roman"/>
          <w:kern w:val="0"/>
          <w:sz w:val="28"/>
          <w:szCs w:val="28"/>
          <w:highlight w:val="none"/>
        </w:rPr>
        <w:t>本公告同时在中国政</w:t>
      </w:r>
      <w:bookmarkStart w:id="2" w:name="_GoBack"/>
      <w:bookmarkEnd w:id="2"/>
      <w:r>
        <w:rPr>
          <w:rFonts w:hint="default" w:ascii="Times New Roman" w:hAnsi="Times New Roman" w:eastAsia="宋体" w:cs="Times New Roman"/>
          <w:kern w:val="0"/>
          <w:sz w:val="28"/>
          <w:szCs w:val="28"/>
          <w:highlight w:val="none"/>
        </w:rPr>
        <w:t>府采购网（http://www.ccgp.gov.cn）、北京市政府采购网（http://www.ccgp-beijing.gov.cn/）以及</w:t>
      </w:r>
      <w:r>
        <w:rPr>
          <w:rFonts w:hint="default" w:ascii="Times New Roman" w:hAnsi="Times New Roman" w:eastAsia="宋体" w:cs="Times New Roman"/>
          <w:kern w:val="0"/>
          <w:sz w:val="28"/>
          <w:szCs w:val="28"/>
          <w:highlight w:val="none"/>
          <w:lang w:eastAsia="zh-CN"/>
        </w:rPr>
        <w:t>北京汇诚金桥国际招标咨询有限公司</w:t>
      </w:r>
      <w:r>
        <w:rPr>
          <w:rFonts w:hint="default" w:ascii="Times New Roman" w:hAnsi="Times New Roman" w:eastAsia="宋体" w:cs="Times New Roman"/>
          <w:kern w:val="0"/>
          <w:sz w:val="28"/>
          <w:szCs w:val="28"/>
          <w:highlight w:val="none"/>
        </w:rPr>
        <w:t>网站（http://www.hcjq.net/）发布。</w:t>
      </w:r>
    </w:p>
    <w:p>
      <w:pPr>
        <w:spacing w:line="360" w:lineRule="auto"/>
        <w:ind w:firstLine="280" w:firstLineChars="100"/>
        <w:rPr>
          <w:rFonts w:hint="default" w:ascii="Times New Roman" w:hAnsi="Times New Roman" w:eastAsia="宋体" w:cs="Times New Roman"/>
          <w:sz w:val="28"/>
          <w:szCs w:val="28"/>
        </w:rPr>
      </w:pPr>
      <w:r>
        <w:rPr>
          <w:rFonts w:hint="default" w:ascii="Times New Roman" w:hAnsi="Times New Roman" w:eastAsia="宋体" w:cs="Times New Roman"/>
          <w:sz w:val="28"/>
          <w:szCs w:val="28"/>
          <w:highlight w:val="none"/>
        </w:rPr>
        <w:t>4.2有关单位和个人如对公示内容有异议，请</w:t>
      </w:r>
      <w:r>
        <w:rPr>
          <w:rFonts w:hint="default" w:ascii="Times New Roman" w:hAnsi="Times New Roman" w:eastAsia="宋体" w:cs="Times New Roman"/>
          <w:color w:val="auto"/>
          <w:sz w:val="28"/>
          <w:szCs w:val="28"/>
          <w:highlight w:val="none"/>
        </w:rPr>
        <w:t>在2021年</w:t>
      </w:r>
      <w:r>
        <w:rPr>
          <w:rFonts w:hint="eastAsia" w:ascii="Times New Roman" w:hAnsi="Times New Roman" w:eastAsia="宋体" w:cs="Times New Roman"/>
          <w:color w:val="auto"/>
          <w:sz w:val="28"/>
          <w:szCs w:val="28"/>
          <w:highlight w:val="none"/>
          <w:lang w:val="en-US" w:eastAsia="zh-CN"/>
        </w:rPr>
        <w:t>08</w:t>
      </w:r>
      <w:r>
        <w:rPr>
          <w:rFonts w:hint="default" w:ascii="Times New Roman" w:hAnsi="Times New Roman" w:eastAsia="宋体" w:cs="Times New Roman"/>
          <w:color w:val="auto"/>
          <w:sz w:val="28"/>
          <w:szCs w:val="28"/>
          <w:highlight w:val="none"/>
        </w:rPr>
        <w:t>月</w:t>
      </w:r>
      <w:r>
        <w:rPr>
          <w:rFonts w:hint="eastAsia" w:ascii="Times New Roman" w:hAnsi="Times New Roman" w:eastAsia="宋体" w:cs="Times New Roman"/>
          <w:color w:val="auto"/>
          <w:sz w:val="28"/>
          <w:szCs w:val="28"/>
          <w:highlight w:val="none"/>
          <w:lang w:val="en-US" w:eastAsia="zh-CN"/>
        </w:rPr>
        <w:t>05</w:t>
      </w:r>
      <w:r>
        <w:rPr>
          <w:rFonts w:hint="default" w:ascii="Times New Roman" w:hAnsi="Times New Roman" w:eastAsia="宋体" w:cs="Times New Roman"/>
          <w:color w:val="auto"/>
          <w:sz w:val="28"/>
          <w:szCs w:val="28"/>
          <w:highlight w:val="none"/>
        </w:rPr>
        <w:t>日</w:t>
      </w:r>
      <w:r>
        <w:rPr>
          <w:rFonts w:hint="default" w:ascii="Times New Roman" w:hAnsi="Times New Roman" w:eastAsia="宋体" w:cs="Times New Roman"/>
          <w:color w:val="auto"/>
          <w:sz w:val="28"/>
          <w:szCs w:val="28"/>
          <w:highlight w:val="none"/>
        </w:rPr>
        <w:t>17:00（北京时间）之前以实名书面（包括联系人、地</w:t>
      </w:r>
      <w:r>
        <w:rPr>
          <w:rFonts w:hint="default" w:ascii="Times New Roman" w:hAnsi="Times New Roman" w:eastAsia="宋体" w:cs="Times New Roman"/>
          <w:sz w:val="28"/>
          <w:szCs w:val="28"/>
          <w:highlight w:val="none"/>
        </w:rPr>
        <w:t>址、联系电</w:t>
      </w:r>
      <w:r>
        <w:rPr>
          <w:rFonts w:hint="default" w:ascii="Times New Roman" w:hAnsi="Times New Roman" w:eastAsia="宋体" w:cs="Times New Roman"/>
          <w:sz w:val="28"/>
          <w:szCs w:val="28"/>
        </w:rPr>
        <w:t>话）形式向采购人、采购代理机构反馈。</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五、联系方式</w:t>
      </w:r>
    </w:p>
    <w:p>
      <w:pPr>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1.采购人</w:t>
      </w:r>
    </w:p>
    <w:p>
      <w:pPr>
        <w:ind w:firstLine="565" w:firstLineChars="202"/>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联 系 人：</w:t>
      </w:r>
      <w:r>
        <w:rPr>
          <w:rFonts w:hint="eastAsia" w:ascii="Times New Roman" w:hAnsi="Times New Roman" w:eastAsia="宋体" w:cs="Times New Roman"/>
          <w:color w:val="auto"/>
          <w:sz w:val="28"/>
          <w:szCs w:val="28"/>
          <w:u w:val="single"/>
          <w:lang w:val="en-US" w:eastAsia="zh-CN"/>
        </w:rPr>
        <w:t>丛老师</w:t>
      </w:r>
    </w:p>
    <w:p>
      <w:pPr>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联系地址：</w:t>
      </w:r>
      <w:r>
        <w:rPr>
          <w:rFonts w:hint="default" w:ascii="Times New Roman" w:hAnsi="Times New Roman" w:eastAsia="宋体" w:cs="Times New Roman"/>
          <w:color w:val="auto"/>
          <w:sz w:val="28"/>
          <w:szCs w:val="28"/>
          <w:u w:val="single"/>
        </w:rPr>
        <w:t>北京市朝阳区建国门外大街28号</w:t>
      </w:r>
    </w:p>
    <w:p>
      <w:pPr>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联系电话：</w:t>
      </w:r>
      <w:r>
        <w:rPr>
          <w:rFonts w:hint="default" w:ascii="Times New Roman" w:hAnsi="Times New Roman" w:eastAsia="宋体" w:cs="Times New Roman"/>
          <w:color w:val="auto"/>
          <w:sz w:val="28"/>
          <w:szCs w:val="28"/>
          <w:u w:val="single"/>
        </w:rPr>
        <w:t>85157307</w:t>
      </w:r>
    </w:p>
    <w:p>
      <w:pPr>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2.财政部门</w:t>
      </w:r>
    </w:p>
    <w:p>
      <w:pPr>
        <w:ind w:firstLine="565" w:firstLineChars="202"/>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联 系 人：</w:t>
      </w:r>
      <w:r>
        <w:rPr>
          <w:rFonts w:hint="default" w:ascii="Times New Roman" w:hAnsi="Times New Roman" w:eastAsia="宋体" w:cs="Times New Roman"/>
          <w:color w:val="auto"/>
          <w:sz w:val="28"/>
          <w:szCs w:val="28"/>
          <w:u w:val="single"/>
        </w:rPr>
        <w:t>采购处</w:t>
      </w:r>
    </w:p>
    <w:p>
      <w:pPr>
        <w:ind w:firstLine="565" w:firstLineChars="202"/>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联系地址：</w:t>
      </w:r>
      <w:r>
        <w:rPr>
          <w:rFonts w:hint="default" w:ascii="Times New Roman" w:hAnsi="Times New Roman" w:eastAsia="宋体" w:cs="Times New Roman"/>
          <w:color w:val="auto"/>
          <w:sz w:val="28"/>
          <w:szCs w:val="28"/>
          <w:u w:val="single"/>
        </w:rPr>
        <w:t>北京市通州区承安路3号</w:t>
      </w:r>
    </w:p>
    <w:p>
      <w:pPr>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color w:val="auto"/>
          <w:sz w:val="28"/>
          <w:szCs w:val="28"/>
        </w:rPr>
        <w:t>联系电话：</w:t>
      </w:r>
      <w:r>
        <w:rPr>
          <w:rFonts w:hint="default" w:ascii="Times New Roman" w:hAnsi="Times New Roman" w:eastAsia="宋体" w:cs="Times New Roman"/>
          <w:color w:val="auto"/>
          <w:sz w:val="28"/>
          <w:szCs w:val="28"/>
          <w:u w:val="single"/>
        </w:rPr>
        <w:t>010-55592405</w:t>
      </w:r>
    </w:p>
    <w:p>
      <w:pPr>
        <w:ind w:firstLine="565" w:firstLineChars="202"/>
        <w:rPr>
          <w:rFonts w:hint="default" w:ascii="Times New Roman" w:hAnsi="Times New Roman" w:eastAsia="宋体" w:cs="Times New Roman"/>
          <w:sz w:val="28"/>
          <w:szCs w:val="28"/>
        </w:rPr>
      </w:pPr>
      <w:r>
        <w:rPr>
          <w:rFonts w:hint="default" w:ascii="Times New Roman" w:hAnsi="Times New Roman" w:eastAsia="宋体" w:cs="Times New Roman"/>
          <w:sz w:val="28"/>
          <w:szCs w:val="28"/>
        </w:rPr>
        <w:t>3.采购代理机构</w:t>
      </w:r>
    </w:p>
    <w:p>
      <w:pPr>
        <w:ind w:firstLine="565" w:firstLineChars="202"/>
        <w:rPr>
          <w:rFonts w:hint="default" w:ascii="Times New Roman" w:hAnsi="Times New Roman" w:eastAsia="宋体" w:cs="Times New Roman"/>
          <w:sz w:val="28"/>
          <w:szCs w:val="28"/>
          <w:u w:val="single"/>
          <w:lang w:val="en-US" w:eastAsia="zh-CN"/>
        </w:rPr>
      </w:pPr>
      <w:r>
        <w:rPr>
          <w:rFonts w:hint="default" w:ascii="Times New Roman" w:hAnsi="Times New Roman" w:eastAsia="宋体" w:cs="Times New Roman"/>
          <w:sz w:val="28"/>
          <w:szCs w:val="28"/>
        </w:rPr>
        <w:t>联 系 人：</w:t>
      </w:r>
      <w:r>
        <w:rPr>
          <w:rFonts w:hint="default" w:ascii="Times New Roman" w:hAnsi="Times New Roman" w:eastAsia="宋体" w:cs="Times New Roman"/>
          <w:color w:val="auto"/>
          <w:sz w:val="28"/>
          <w:szCs w:val="28"/>
          <w:u w:val="single"/>
        </w:rPr>
        <w:t>吴少丹、</w:t>
      </w:r>
      <w:r>
        <w:rPr>
          <w:rFonts w:hint="eastAsia" w:ascii="Times New Roman" w:hAnsi="Times New Roman" w:eastAsia="宋体" w:cs="Times New Roman"/>
          <w:color w:val="auto"/>
          <w:sz w:val="28"/>
          <w:szCs w:val="28"/>
          <w:u w:val="single"/>
          <w:lang w:val="en-US" w:eastAsia="zh-CN"/>
        </w:rPr>
        <w:t>马静</w:t>
      </w:r>
    </w:p>
    <w:p>
      <w:pPr>
        <w:ind w:firstLine="565" w:firstLineChars="202"/>
        <w:rPr>
          <w:rFonts w:hint="default" w:ascii="Times New Roman" w:hAnsi="Times New Roman" w:eastAsia="宋体" w:cs="Times New Roman"/>
          <w:color w:val="auto"/>
          <w:sz w:val="28"/>
          <w:szCs w:val="28"/>
          <w:u w:val="single"/>
        </w:rPr>
      </w:pPr>
      <w:r>
        <w:rPr>
          <w:rFonts w:hint="default" w:ascii="Times New Roman" w:hAnsi="Times New Roman" w:eastAsia="宋体" w:cs="Times New Roman"/>
          <w:sz w:val="28"/>
          <w:szCs w:val="28"/>
        </w:rPr>
        <w:t>联系地址：</w:t>
      </w:r>
      <w:r>
        <w:rPr>
          <w:rFonts w:hint="default" w:ascii="Times New Roman" w:hAnsi="Times New Roman" w:eastAsia="宋体" w:cs="Times New Roman"/>
          <w:color w:val="auto"/>
          <w:sz w:val="28"/>
          <w:szCs w:val="28"/>
          <w:u w:val="single"/>
        </w:rPr>
        <w:t>北京市东城区朝内大街南竹杆胡同6号北京INN3号楼9层</w:t>
      </w:r>
    </w:p>
    <w:p>
      <w:pPr>
        <w:ind w:firstLine="565" w:firstLineChars="202"/>
        <w:rPr>
          <w:rFonts w:hint="default" w:ascii="Times New Roman" w:hAnsi="Times New Roman" w:eastAsia="宋体" w:cs="Times New Roman"/>
          <w:color w:val="auto"/>
          <w:sz w:val="28"/>
          <w:szCs w:val="28"/>
          <w:u w:val="single"/>
        </w:rPr>
      </w:pPr>
      <w:r>
        <w:rPr>
          <w:rFonts w:hint="default" w:ascii="Times New Roman" w:hAnsi="Times New Roman" w:eastAsia="宋体" w:cs="Times New Roman"/>
          <w:sz w:val="28"/>
          <w:szCs w:val="28"/>
        </w:rPr>
        <w:t>联系电话：</w:t>
      </w:r>
      <w:r>
        <w:rPr>
          <w:rFonts w:hint="default" w:ascii="Times New Roman" w:hAnsi="Times New Roman" w:eastAsia="宋体" w:cs="Times New Roman"/>
          <w:color w:val="auto"/>
          <w:sz w:val="28"/>
          <w:szCs w:val="28"/>
          <w:u w:val="single"/>
        </w:rPr>
        <w:t>65915614、65913057、65699706</w:t>
      </w:r>
    </w:p>
    <w:p>
      <w:pP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六、附件</w:t>
      </w:r>
    </w:p>
    <w:p>
      <w:pPr>
        <w:ind w:firstLine="560" w:firstLineChars="200"/>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专业人员论证意见</w:t>
      </w:r>
    </w:p>
    <w:p>
      <w:pPr>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专家和代理机构出具的相关材料</w:t>
      </w:r>
    </w:p>
    <w:p>
      <w:pPr>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单一来源采购公示</w:t>
      </w:r>
    </w:p>
    <w:sectPr>
      <w:footerReference r:id="rId3" w:type="default"/>
      <w:pgSz w:w="11906" w:h="16838"/>
      <w:pgMar w:top="1440" w:right="1800" w:bottom="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18A0"/>
    <w:rsid w:val="00276863"/>
    <w:rsid w:val="002B1153"/>
    <w:rsid w:val="003C3DC2"/>
    <w:rsid w:val="004556CF"/>
    <w:rsid w:val="004E7C8A"/>
    <w:rsid w:val="00644D4D"/>
    <w:rsid w:val="006608AB"/>
    <w:rsid w:val="00A42D63"/>
    <w:rsid w:val="00AF48BD"/>
    <w:rsid w:val="00E018A0"/>
    <w:rsid w:val="00E938AB"/>
    <w:rsid w:val="019452CC"/>
    <w:rsid w:val="08422C1E"/>
    <w:rsid w:val="0D1966BC"/>
    <w:rsid w:val="14D41E32"/>
    <w:rsid w:val="18F428E6"/>
    <w:rsid w:val="1A4F6DF0"/>
    <w:rsid w:val="1F8C5D0E"/>
    <w:rsid w:val="2080003C"/>
    <w:rsid w:val="229A6CFA"/>
    <w:rsid w:val="24A84528"/>
    <w:rsid w:val="29A61A9E"/>
    <w:rsid w:val="2C1F366A"/>
    <w:rsid w:val="2D4937AE"/>
    <w:rsid w:val="36F83055"/>
    <w:rsid w:val="38527F5A"/>
    <w:rsid w:val="39537DC5"/>
    <w:rsid w:val="3A384B38"/>
    <w:rsid w:val="3B1E378C"/>
    <w:rsid w:val="41B90BA5"/>
    <w:rsid w:val="42CC2FDB"/>
    <w:rsid w:val="45B378FF"/>
    <w:rsid w:val="4B8E573A"/>
    <w:rsid w:val="4CD86E50"/>
    <w:rsid w:val="4DB22461"/>
    <w:rsid w:val="52A536CF"/>
    <w:rsid w:val="593A7F33"/>
    <w:rsid w:val="5CC2608C"/>
    <w:rsid w:val="62414A22"/>
    <w:rsid w:val="638C0424"/>
    <w:rsid w:val="639736AA"/>
    <w:rsid w:val="63D05B83"/>
    <w:rsid w:val="641B7372"/>
    <w:rsid w:val="65440AAB"/>
    <w:rsid w:val="6CE35E89"/>
    <w:rsid w:val="6D7A7815"/>
    <w:rsid w:val="6F34548F"/>
    <w:rsid w:val="71B14236"/>
    <w:rsid w:val="765B7745"/>
    <w:rsid w:val="7DA30A5A"/>
    <w:rsid w:val="7DAC54B2"/>
    <w:rsid w:val="7E9B5EE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2"/>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qFormat/>
    <w:uiPriority w:val="0"/>
    <w:pPr>
      <w:widowControl/>
      <w:spacing w:line="360" w:lineRule="auto"/>
    </w:pPr>
    <w:rPr>
      <w:color w:val="FF0000"/>
    </w:rPr>
  </w:style>
  <w:style w:type="paragraph" w:styleId="4">
    <w:name w:val="annotation text"/>
    <w:basedOn w:val="1"/>
    <w:link w:val="14"/>
    <w:semiHidden/>
    <w:qFormat/>
    <w:uiPriority w:val="99"/>
    <w:pPr>
      <w:jc w:val="left"/>
    </w:pPr>
    <w:rPr>
      <w:rFonts w:ascii="Times New Roman" w:hAnsi="Times New Roman" w:eastAsia="宋体"/>
      <w:szCs w:val="24"/>
    </w:rPr>
  </w:style>
  <w:style w:type="paragraph" w:styleId="5">
    <w:name w:val="Balloon Text"/>
    <w:basedOn w:val="1"/>
    <w:link w:val="15"/>
    <w:semiHidden/>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semiHidden/>
    <w:qFormat/>
    <w:uiPriority w:val="99"/>
    <w:rPr>
      <w:rFonts w:cs="Times New Roman"/>
      <w:sz w:val="21"/>
      <w:szCs w:val="21"/>
    </w:rPr>
  </w:style>
  <w:style w:type="character" w:customStyle="1" w:styleId="12">
    <w:name w:val="Heading 1 Char"/>
    <w:basedOn w:val="10"/>
    <w:link w:val="3"/>
    <w:qFormat/>
    <w:locked/>
    <w:uiPriority w:val="99"/>
    <w:rPr>
      <w:rFonts w:ascii="宋体" w:hAnsi="宋体" w:eastAsia="宋体" w:cs="宋体"/>
      <w:b/>
      <w:bCs/>
      <w:kern w:val="36"/>
      <w:sz w:val="48"/>
      <w:szCs w:val="48"/>
    </w:rPr>
  </w:style>
  <w:style w:type="paragraph" w:styleId="13">
    <w:name w:val="List Paragraph"/>
    <w:basedOn w:val="1"/>
    <w:qFormat/>
    <w:uiPriority w:val="99"/>
    <w:pPr>
      <w:ind w:firstLine="420" w:firstLineChars="200"/>
    </w:pPr>
    <w:rPr>
      <w:rFonts w:ascii="Times New Roman" w:hAnsi="Times New Roman" w:eastAsia="宋体"/>
      <w:szCs w:val="21"/>
    </w:rPr>
  </w:style>
  <w:style w:type="character" w:customStyle="1" w:styleId="14">
    <w:name w:val="Comment Text Char"/>
    <w:basedOn w:val="10"/>
    <w:link w:val="4"/>
    <w:semiHidden/>
    <w:qFormat/>
    <w:uiPriority w:val="99"/>
  </w:style>
  <w:style w:type="character" w:customStyle="1" w:styleId="15">
    <w:name w:val="Balloon Text Char"/>
    <w:basedOn w:val="10"/>
    <w:link w:val="5"/>
    <w:semiHidden/>
    <w:qFormat/>
    <w:uiPriority w:val="99"/>
    <w:rPr>
      <w:sz w:val="0"/>
      <w:szCs w:val="0"/>
    </w:rPr>
  </w:style>
  <w:style w:type="paragraph" w:customStyle="1" w:styleId="16">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119</Words>
  <Characters>680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2020-04-26T03:37:00Z</dcterms:created>
  <dc:creator>L</dc:creator>
  <cp:lastModifiedBy>M</cp:lastModifiedBy>
  <cp:lastPrinted>2021-06-29T02:23:00Z</cp:lastPrinted>
  <dcterms:modified xsi:type="dcterms:W3CDTF">2021-07-29T03:32:23Z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C35B2BD292E048BE8101EDFE348BC1A4</vt:lpwstr>
  </property>
</Properties>
</file>