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F6A7" w14:textId="77777777" w:rsidR="00B149BD" w:rsidRDefault="000F1AD2" w:rsidP="00C32D24">
      <w:pPr>
        <w:pStyle w:val="1"/>
        <w:tabs>
          <w:tab w:val="left" w:pos="0"/>
        </w:tabs>
        <w:autoSpaceDE w:val="0"/>
        <w:autoSpaceDN w:val="0"/>
        <w:adjustRightInd w:val="0"/>
        <w:spacing w:before="0" w:after="0" w:line="360" w:lineRule="auto"/>
        <w:jc w:val="center"/>
        <w:rPr>
          <w:rFonts w:ascii="华文中宋" w:eastAsia="华文中宋" w:hAnsi="华文中宋"/>
          <w:sz w:val="36"/>
          <w:szCs w:val="36"/>
        </w:rPr>
      </w:pPr>
      <w:bookmarkStart w:id="0" w:name="_Toc28359042"/>
      <w:bookmarkStart w:id="1" w:name="_Toc35393832"/>
      <w:r w:rsidRPr="00B149BD">
        <w:rPr>
          <w:rFonts w:ascii="华文中宋" w:eastAsia="华文中宋" w:hAnsi="华文中宋" w:hint="eastAsia"/>
          <w:sz w:val="36"/>
          <w:szCs w:val="36"/>
        </w:rPr>
        <w:t>北京科学中心2021年度特效影片播映权采购项目</w:t>
      </w:r>
    </w:p>
    <w:p w14:paraId="0785596E" w14:textId="35714E0C" w:rsidR="00C32D24" w:rsidRPr="00B149BD" w:rsidRDefault="00C32D24" w:rsidP="00C32D24">
      <w:pPr>
        <w:pStyle w:val="1"/>
        <w:tabs>
          <w:tab w:val="left" w:pos="0"/>
        </w:tabs>
        <w:autoSpaceDE w:val="0"/>
        <w:autoSpaceDN w:val="0"/>
        <w:adjustRightInd w:val="0"/>
        <w:spacing w:before="0" w:after="0" w:line="360" w:lineRule="auto"/>
        <w:jc w:val="center"/>
        <w:rPr>
          <w:rFonts w:ascii="华文中宋" w:eastAsia="华文中宋" w:hAnsi="华文中宋"/>
          <w:sz w:val="36"/>
          <w:szCs w:val="36"/>
        </w:rPr>
      </w:pPr>
      <w:r w:rsidRPr="00B149BD">
        <w:rPr>
          <w:rFonts w:ascii="华文中宋" w:eastAsia="华文中宋" w:hAnsi="华文中宋" w:hint="eastAsia"/>
          <w:sz w:val="36"/>
          <w:szCs w:val="36"/>
        </w:rPr>
        <w:t>单一来源采购公示</w:t>
      </w:r>
      <w:bookmarkEnd w:id="0"/>
      <w:bookmarkEnd w:id="1"/>
    </w:p>
    <w:p w14:paraId="21C487BC" w14:textId="77777777" w:rsidR="00C32D24" w:rsidRDefault="00C32D24" w:rsidP="00C32D24">
      <w:pPr>
        <w:rPr>
          <w:rFonts w:ascii="黑体" w:eastAsia="黑体" w:hAnsi="黑体"/>
          <w:sz w:val="28"/>
          <w:szCs w:val="28"/>
        </w:rPr>
      </w:pPr>
      <w:r>
        <w:rPr>
          <w:rFonts w:ascii="黑体" w:eastAsia="黑体" w:hAnsi="黑体" w:hint="eastAsia"/>
          <w:sz w:val="28"/>
          <w:szCs w:val="28"/>
        </w:rPr>
        <w:t>一、项目信息</w:t>
      </w:r>
    </w:p>
    <w:p w14:paraId="0B9808AC" w14:textId="0A8333AE" w:rsidR="00C32D24" w:rsidRDefault="00C32D24" w:rsidP="00C32D24">
      <w:pPr>
        <w:ind w:firstLineChars="200" w:firstLine="560"/>
        <w:rPr>
          <w:rFonts w:ascii="仿宋" w:eastAsia="仿宋" w:hAnsi="仿宋"/>
          <w:sz w:val="28"/>
          <w:szCs w:val="28"/>
        </w:rPr>
      </w:pPr>
      <w:r>
        <w:rPr>
          <w:rFonts w:ascii="仿宋" w:eastAsia="仿宋" w:hAnsi="仿宋" w:hint="eastAsia"/>
          <w:sz w:val="28"/>
          <w:szCs w:val="28"/>
        </w:rPr>
        <w:t>采购人：</w:t>
      </w:r>
      <w:r w:rsidR="000F1AD2" w:rsidRPr="000F1AD2">
        <w:rPr>
          <w:rFonts w:ascii="仿宋" w:eastAsia="仿宋" w:hAnsi="仿宋" w:hint="eastAsia"/>
          <w:sz w:val="28"/>
          <w:szCs w:val="28"/>
          <w:u w:val="single"/>
        </w:rPr>
        <w:t>北京科学中心</w:t>
      </w:r>
    </w:p>
    <w:p w14:paraId="62916C00" w14:textId="33D8FD7A" w:rsidR="00C32D24" w:rsidRDefault="00C32D24" w:rsidP="00C32D24">
      <w:pPr>
        <w:ind w:firstLineChars="200" w:firstLine="560"/>
        <w:rPr>
          <w:rFonts w:ascii="仿宋" w:eastAsia="仿宋" w:hAnsi="仿宋"/>
          <w:sz w:val="28"/>
          <w:szCs w:val="28"/>
        </w:rPr>
      </w:pPr>
      <w:r>
        <w:rPr>
          <w:rFonts w:ascii="仿宋" w:eastAsia="仿宋" w:hAnsi="仿宋" w:hint="eastAsia"/>
          <w:sz w:val="28"/>
          <w:szCs w:val="28"/>
        </w:rPr>
        <w:t>项目名称：</w:t>
      </w:r>
      <w:r w:rsidR="000F1AD2" w:rsidRPr="000F1AD2">
        <w:rPr>
          <w:rFonts w:ascii="仿宋" w:eastAsia="仿宋" w:hAnsi="仿宋" w:hint="eastAsia"/>
          <w:sz w:val="28"/>
          <w:szCs w:val="28"/>
          <w:u w:val="single"/>
        </w:rPr>
        <w:t>北京科学中心2021年度特效影片播映权采购项目</w:t>
      </w:r>
    </w:p>
    <w:p w14:paraId="506D9974" w14:textId="03EEB789" w:rsidR="000F1AD2" w:rsidRPr="00312D05" w:rsidRDefault="00C32D24" w:rsidP="000F1AD2">
      <w:pPr>
        <w:ind w:firstLineChars="200" w:firstLine="562"/>
        <w:rPr>
          <w:rFonts w:ascii="仿宋" w:eastAsia="仿宋" w:hAnsi="仿宋"/>
          <w:b/>
          <w:bCs/>
          <w:sz w:val="28"/>
          <w:szCs w:val="28"/>
        </w:rPr>
      </w:pPr>
      <w:r w:rsidRPr="00312D05">
        <w:rPr>
          <w:rFonts w:ascii="仿宋" w:eastAsia="仿宋" w:hAnsi="仿宋" w:hint="eastAsia"/>
          <w:b/>
          <w:bCs/>
          <w:sz w:val="28"/>
          <w:szCs w:val="28"/>
        </w:rPr>
        <w:t>拟</w:t>
      </w:r>
      <w:r w:rsidRPr="00312D05">
        <w:rPr>
          <w:rFonts w:ascii="仿宋" w:eastAsia="仿宋" w:hAnsi="仿宋"/>
          <w:b/>
          <w:bCs/>
          <w:sz w:val="28"/>
          <w:szCs w:val="28"/>
        </w:rPr>
        <w:t>采购的货物的说明</w:t>
      </w:r>
      <w:r w:rsidRPr="00312D05">
        <w:rPr>
          <w:rFonts w:ascii="仿宋" w:eastAsia="仿宋" w:hAnsi="仿宋" w:hint="eastAsia"/>
          <w:b/>
          <w:bCs/>
          <w:sz w:val="28"/>
          <w:szCs w:val="28"/>
        </w:rPr>
        <w:t>：</w:t>
      </w:r>
    </w:p>
    <w:p w14:paraId="77A3BF2B" w14:textId="494753FB" w:rsidR="000F1AD2" w:rsidRPr="000F1AD2" w:rsidRDefault="000F1AD2" w:rsidP="000F1AD2">
      <w:pPr>
        <w:ind w:firstLineChars="200" w:firstLine="560"/>
        <w:rPr>
          <w:rFonts w:ascii="仿宋" w:eastAsia="仿宋" w:hAnsi="仿宋"/>
          <w:sz w:val="28"/>
          <w:szCs w:val="28"/>
        </w:rPr>
      </w:pPr>
      <w:r w:rsidRPr="000F1AD2">
        <w:rPr>
          <w:rFonts w:ascii="仿宋" w:eastAsia="仿宋" w:hAnsi="仿宋" w:hint="eastAsia"/>
          <w:sz w:val="28"/>
          <w:szCs w:val="28"/>
        </w:rPr>
        <w:t>第一包：</w:t>
      </w:r>
    </w:p>
    <w:p w14:paraId="5FE9C6F6" w14:textId="77777777" w:rsidR="000F1AD2" w:rsidRPr="000F1AD2" w:rsidRDefault="000F1AD2" w:rsidP="000F1AD2">
      <w:pPr>
        <w:ind w:firstLineChars="200" w:firstLine="560"/>
        <w:rPr>
          <w:rFonts w:ascii="仿宋" w:eastAsia="仿宋" w:hAnsi="仿宋"/>
          <w:sz w:val="28"/>
          <w:szCs w:val="28"/>
        </w:rPr>
      </w:pPr>
      <w:r w:rsidRPr="000F1AD2">
        <w:rPr>
          <w:rFonts w:ascii="仿宋" w:eastAsia="仿宋" w:hAnsi="仿宋" w:hint="eastAsia"/>
          <w:sz w:val="28"/>
          <w:szCs w:val="28"/>
        </w:rPr>
        <w:t>1、球幕影片《魔力星球：四季更替的故事》、《远征珊瑚礁》,拷贝规格：帧率30、序列原帧文件，4K分辨率，5.1声道，提供大陆普通话配音。</w:t>
      </w:r>
    </w:p>
    <w:p w14:paraId="2682AC67" w14:textId="77777777" w:rsidR="000F1AD2" w:rsidRPr="000F1AD2" w:rsidRDefault="000F1AD2" w:rsidP="000F1AD2">
      <w:pPr>
        <w:ind w:firstLineChars="200" w:firstLine="560"/>
        <w:rPr>
          <w:rFonts w:ascii="仿宋" w:eastAsia="仿宋" w:hAnsi="仿宋"/>
          <w:sz w:val="28"/>
          <w:szCs w:val="28"/>
        </w:rPr>
      </w:pPr>
      <w:r w:rsidRPr="000F1AD2">
        <w:rPr>
          <w:rFonts w:ascii="仿宋" w:eastAsia="仿宋" w:hAnsi="仿宋" w:hint="eastAsia"/>
          <w:sz w:val="28"/>
          <w:szCs w:val="28"/>
        </w:rPr>
        <w:t>2、巨幕影片《神奇的洋流》、《南极恐龙》,拷贝规格：带密钥的DCP打包，3D,4K分辨率，5.1声道，提供大陆普通话配音。</w:t>
      </w:r>
    </w:p>
    <w:p w14:paraId="7E1CA782" w14:textId="77777777" w:rsidR="000F1AD2" w:rsidRPr="000F1AD2" w:rsidRDefault="000F1AD2" w:rsidP="000F1AD2">
      <w:pPr>
        <w:ind w:firstLineChars="200" w:firstLine="560"/>
        <w:rPr>
          <w:rFonts w:ascii="仿宋" w:eastAsia="仿宋" w:hAnsi="仿宋"/>
          <w:sz w:val="28"/>
          <w:szCs w:val="28"/>
        </w:rPr>
      </w:pPr>
      <w:r w:rsidRPr="000F1AD2">
        <w:rPr>
          <w:rFonts w:ascii="仿宋" w:eastAsia="仿宋" w:hAnsi="仿宋" w:hint="eastAsia"/>
          <w:sz w:val="28"/>
          <w:szCs w:val="28"/>
        </w:rPr>
        <w:t>第二包：</w:t>
      </w:r>
    </w:p>
    <w:p w14:paraId="2C5319FE" w14:textId="77777777" w:rsidR="000F1AD2" w:rsidRPr="000F1AD2" w:rsidRDefault="000F1AD2" w:rsidP="000F1AD2">
      <w:pPr>
        <w:ind w:firstLineChars="200" w:firstLine="560"/>
        <w:rPr>
          <w:rFonts w:ascii="仿宋" w:eastAsia="仿宋" w:hAnsi="仿宋"/>
          <w:sz w:val="28"/>
          <w:szCs w:val="28"/>
        </w:rPr>
      </w:pPr>
      <w:r w:rsidRPr="000F1AD2">
        <w:rPr>
          <w:rFonts w:ascii="仿宋" w:eastAsia="仿宋" w:hAnsi="仿宋" w:hint="eastAsia"/>
          <w:sz w:val="28"/>
          <w:szCs w:val="28"/>
        </w:rPr>
        <w:t>1、球幕影片《地心引力的奥秘》,拷贝规格：帧率30、序列原帧文件，4K分辨率，5.1声道，提供大陆普通话配音。</w:t>
      </w:r>
    </w:p>
    <w:p w14:paraId="0B18F12E" w14:textId="77777777" w:rsidR="000F1AD2" w:rsidRPr="000F1AD2" w:rsidRDefault="000F1AD2" w:rsidP="000F1AD2">
      <w:pPr>
        <w:ind w:firstLineChars="200" w:firstLine="560"/>
        <w:rPr>
          <w:rFonts w:ascii="仿宋" w:eastAsia="仿宋" w:hAnsi="仿宋"/>
          <w:sz w:val="28"/>
          <w:szCs w:val="28"/>
        </w:rPr>
      </w:pPr>
      <w:r w:rsidRPr="000F1AD2">
        <w:rPr>
          <w:rFonts w:ascii="仿宋" w:eastAsia="仿宋" w:hAnsi="仿宋" w:hint="eastAsia"/>
          <w:sz w:val="28"/>
          <w:szCs w:val="28"/>
        </w:rPr>
        <w:t>第三包：</w:t>
      </w:r>
    </w:p>
    <w:p w14:paraId="7FE91AB5" w14:textId="17A4C5BE" w:rsidR="00C32D24" w:rsidRDefault="000F1AD2" w:rsidP="000F1AD2">
      <w:pPr>
        <w:ind w:firstLineChars="200" w:firstLine="560"/>
        <w:rPr>
          <w:rFonts w:ascii="仿宋" w:eastAsia="仿宋" w:hAnsi="仿宋"/>
          <w:sz w:val="28"/>
          <w:szCs w:val="28"/>
        </w:rPr>
      </w:pPr>
      <w:r w:rsidRPr="000F1AD2">
        <w:rPr>
          <w:rFonts w:ascii="仿宋" w:eastAsia="仿宋" w:hAnsi="仿宋" w:hint="eastAsia"/>
          <w:sz w:val="28"/>
          <w:szCs w:val="28"/>
        </w:rPr>
        <w:t>1、球幕影片《黑洞》,拷贝规格：帧率30、序列原帧文件，4K分辨率，5.1声道，提供大陆普通话配音。</w:t>
      </w:r>
    </w:p>
    <w:p w14:paraId="2CB2825F" w14:textId="77B8DF53" w:rsidR="00C32D24" w:rsidRDefault="00C32D24" w:rsidP="00C32D24">
      <w:pPr>
        <w:ind w:firstLineChars="200" w:firstLine="562"/>
        <w:rPr>
          <w:rFonts w:ascii="仿宋" w:eastAsia="仿宋" w:hAnsi="仿宋"/>
          <w:sz w:val="28"/>
          <w:szCs w:val="28"/>
          <w:u w:val="single"/>
        </w:rPr>
      </w:pPr>
      <w:r w:rsidRPr="00312D05">
        <w:rPr>
          <w:rFonts w:ascii="仿宋" w:eastAsia="仿宋" w:hAnsi="仿宋" w:hint="eastAsia"/>
          <w:b/>
          <w:bCs/>
          <w:sz w:val="28"/>
          <w:szCs w:val="28"/>
        </w:rPr>
        <w:t>拟</w:t>
      </w:r>
      <w:r w:rsidRPr="00312D05">
        <w:rPr>
          <w:rFonts w:ascii="仿宋" w:eastAsia="仿宋" w:hAnsi="仿宋"/>
          <w:b/>
          <w:bCs/>
          <w:sz w:val="28"/>
          <w:szCs w:val="28"/>
        </w:rPr>
        <w:t>采购的货物的预算金额</w:t>
      </w:r>
      <w:r w:rsidRPr="00312D05">
        <w:rPr>
          <w:rFonts w:ascii="仿宋" w:eastAsia="仿宋" w:hAnsi="仿宋" w:hint="eastAsia"/>
          <w:b/>
          <w:bCs/>
          <w:sz w:val="28"/>
          <w:szCs w:val="28"/>
        </w:rPr>
        <w:t>：</w:t>
      </w:r>
      <w:r w:rsidR="000F1AD2">
        <w:rPr>
          <w:rFonts w:ascii="仿宋" w:eastAsia="仿宋" w:hAnsi="仿宋" w:hint="eastAsia"/>
          <w:sz w:val="28"/>
          <w:szCs w:val="28"/>
          <w:u w:val="single"/>
        </w:rPr>
        <w:t>1</w:t>
      </w:r>
      <w:r w:rsidR="000F1AD2">
        <w:rPr>
          <w:rFonts w:ascii="仿宋" w:eastAsia="仿宋" w:hAnsi="仿宋"/>
          <w:sz w:val="28"/>
          <w:szCs w:val="28"/>
          <w:u w:val="single"/>
        </w:rPr>
        <w:t>67.6</w:t>
      </w:r>
      <w:r w:rsidR="000F1AD2">
        <w:rPr>
          <w:rFonts w:ascii="仿宋" w:eastAsia="仿宋" w:hAnsi="仿宋" w:hint="eastAsia"/>
          <w:sz w:val="28"/>
          <w:szCs w:val="28"/>
          <w:u w:val="single"/>
        </w:rPr>
        <w:t>万元</w:t>
      </w:r>
    </w:p>
    <w:p w14:paraId="0DD82051" w14:textId="77777777" w:rsidR="001E2B32" w:rsidRPr="00312D05" w:rsidRDefault="00C32D24" w:rsidP="001E2B32">
      <w:pPr>
        <w:ind w:firstLineChars="200" w:firstLine="562"/>
        <w:rPr>
          <w:rFonts w:ascii="仿宋" w:eastAsia="仿宋" w:hAnsi="仿宋"/>
          <w:b/>
          <w:bCs/>
          <w:sz w:val="28"/>
          <w:szCs w:val="28"/>
          <w:u w:val="single"/>
        </w:rPr>
      </w:pPr>
      <w:r w:rsidRPr="00312D05">
        <w:rPr>
          <w:rFonts w:ascii="仿宋" w:eastAsia="仿宋" w:hAnsi="仿宋" w:hint="eastAsia"/>
          <w:b/>
          <w:bCs/>
          <w:sz w:val="28"/>
          <w:szCs w:val="28"/>
        </w:rPr>
        <w:t>采用单一来源采购方式的原因及说明：</w:t>
      </w:r>
    </w:p>
    <w:p w14:paraId="671857A1" w14:textId="3078300D"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经过专家论证，现采用单一来源方式采购球幕影片4部；巨幕影片2部，按供应商不同分三包进行采购，具体情况如下：</w:t>
      </w:r>
    </w:p>
    <w:p w14:paraId="2BE69A80"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lastRenderedPageBreak/>
        <w:t>第一包：</w:t>
      </w:r>
    </w:p>
    <w:p w14:paraId="48C1E044"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波兰创新星球公司为《魔力星球：四季更替的故事》的制片和版权方，该公司授权美国K2影业公司拥有此影片在中国的独家发行权。</w:t>
      </w:r>
    </w:p>
    <w:p w14:paraId="50C55A48"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美国加州科学院作为《远征珊瑚礁》的版权方授权美国K2影业公司拥有此影片在中国的独家发行权。</w:t>
      </w:r>
    </w:p>
    <w:p w14:paraId="3E25643B"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美国巨幕影业公司作为《南极的恐龙》的版权所有方，拥有该片全球发行权，授权美国K2影业公司拥有此影片在中国的独家发行权。</w:t>
      </w:r>
    </w:p>
    <w:p w14:paraId="3B8310BD"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澳大利亚狂野太平洋媒体公司作为《神奇的洋流》制作方和版权所有方，授权美国K2影业公司拥有此影片在中国的独家发行权。</w:t>
      </w:r>
    </w:p>
    <w:p w14:paraId="2E25EC51"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上述四部影片，均有美国K2影业公司独家授权给东方国际集团上海市对外贸易有限公司代理在中国的业务。</w:t>
      </w:r>
    </w:p>
    <w:p w14:paraId="7FE7A81A"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依据中华人民共和国政府采购法（2014年修订）第三十一条第一款的规定，符合“只能从唯一供应商处采购的”条件。</w:t>
      </w:r>
    </w:p>
    <w:p w14:paraId="7528F4FD"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因此，建议东方国际集团上海市对外贸易有限公司为此上述影片的单一来源供应商。</w:t>
      </w:r>
    </w:p>
    <w:p w14:paraId="3F4B7E61" w14:textId="77777777" w:rsidR="001E2B32" w:rsidRPr="001E2B32" w:rsidRDefault="001E2B32" w:rsidP="001E2B32">
      <w:pPr>
        <w:ind w:firstLineChars="200" w:firstLine="560"/>
        <w:rPr>
          <w:rFonts w:ascii="仿宋" w:eastAsia="仿宋" w:hAnsi="仿宋"/>
          <w:sz w:val="28"/>
          <w:szCs w:val="28"/>
        </w:rPr>
      </w:pPr>
    </w:p>
    <w:p w14:paraId="4E3C1B71"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第二包</w:t>
      </w:r>
    </w:p>
    <w:p w14:paraId="72F58D79"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Softmachine Immersive Productions Gmbh 是《地心引力的奥秘》节目的制作公司和版权方。该公司授权Reef distribution GmbH 拥有该影片的全球独家发行权。</w:t>
      </w:r>
    </w:p>
    <w:p w14:paraId="5141497A"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Reef distribution GmbH 授权之知电影（北京）有限公司拥有该影片在中国境内的独家发行权。</w:t>
      </w:r>
    </w:p>
    <w:p w14:paraId="50ACA429"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lastRenderedPageBreak/>
        <w:t>依据中华人民共和国政府采购法（2014年修订）第三十一条第一款的规定，符合“只能从唯一供应商处采购的”条件。</w:t>
      </w:r>
    </w:p>
    <w:p w14:paraId="0A22A6BE"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因此，建议之知电影（北京）有限公司为该影片的单一来源供应商。</w:t>
      </w:r>
    </w:p>
    <w:p w14:paraId="6E638570" w14:textId="77777777" w:rsidR="001E2B32" w:rsidRPr="001E2B32" w:rsidRDefault="001E2B32" w:rsidP="001E2B32">
      <w:pPr>
        <w:ind w:firstLineChars="200" w:firstLine="560"/>
        <w:rPr>
          <w:rFonts w:ascii="仿宋" w:eastAsia="仿宋" w:hAnsi="仿宋"/>
          <w:sz w:val="28"/>
          <w:szCs w:val="28"/>
        </w:rPr>
      </w:pPr>
    </w:p>
    <w:p w14:paraId="7B02FF49"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第三包</w:t>
      </w:r>
    </w:p>
    <w:p w14:paraId="3D089F69"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上海睿宏文化传播有限公司为《黑洞》的版权方和制作方，拥有该影片的独家发行权。</w:t>
      </w:r>
    </w:p>
    <w:p w14:paraId="0ED85DC8" w14:textId="77777777" w:rsidR="001E2B32"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依据中华人民共和国政府采购法（2014年修订）第三十一条第一款的规定，符合“只能从唯一供应商处采购的”条件。</w:t>
      </w:r>
    </w:p>
    <w:p w14:paraId="574050A6" w14:textId="1902EFBD" w:rsidR="00C32D24" w:rsidRPr="001E2B32" w:rsidRDefault="001E2B32" w:rsidP="001E2B32">
      <w:pPr>
        <w:ind w:firstLineChars="200" w:firstLine="560"/>
        <w:rPr>
          <w:rFonts w:ascii="仿宋" w:eastAsia="仿宋" w:hAnsi="仿宋"/>
          <w:sz w:val="28"/>
          <w:szCs w:val="28"/>
        </w:rPr>
      </w:pPr>
      <w:r w:rsidRPr="001E2B32">
        <w:rPr>
          <w:rFonts w:ascii="仿宋" w:eastAsia="仿宋" w:hAnsi="仿宋" w:hint="eastAsia"/>
          <w:sz w:val="28"/>
          <w:szCs w:val="28"/>
        </w:rPr>
        <w:t>因此，建议上海睿宏文化传播有限公司为此影片的单一来源供应商。</w:t>
      </w:r>
    </w:p>
    <w:p w14:paraId="5962DDD9" w14:textId="77777777" w:rsidR="00C32D24" w:rsidRDefault="00C32D24" w:rsidP="00C32D24">
      <w:pPr>
        <w:rPr>
          <w:rFonts w:ascii="黑体" w:eastAsia="黑体" w:hAnsi="黑体"/>
          <w:sz w:val="28"/>
          <w:szCs w:val="28"/>
        </w:rPr>
      </w:pPr>
      <w:r>
        <w:rPr>
          <w:rFonts w:ascii="黑体" w:eastAsia="黑体" w:hAnsi="黑体" w:hint="eastAsia"/>
          <w:sz w:val="28"/>
          <w:szCs w:val="28"/>
        </w:rPr>
        <w:t>二、拟定供应商信息</w:t>
      </w:r>
    </w:p>
    <w:p w14:paraId="10A2E918" w14:textId="0C0B3BC1" w:rsidR="000F1AD2" w:rsidRDefault="000F1AD2" w:rsidP="00C32D24">
      <w:pPr>
        <w:ind w:firstLineChars="200" w:firstLine="560"/>
        <w:rPr>
          <w:rFonts w:ascii="仿宋" w:eastAsia="仿宋" w:hAnsi="仿宋"/>
          <w:sz w:val="28"/>
          <w:szCs w:val="28"/>
        </w:rPr>
      </w:pPr>
      <w:r w:rsidRPr="000F1AD2">
        <w:rPr>
          <w:rFonts w:ascii="仿宋" w:eastAsia="仿宋" w:hAnsi="仿宋" w:hint="eastAsia"/>
          <w:sz w:val="28"/>
          <w:szCs w:val="28"/>
        </w:rPr>
        <w:t>第一包：</w:t>
      </w:r>
    </w:p>
    <w:p w14:paraId="21F31D5E"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球幕影片《魔力星球：四季更替的故事》、《远征珊瑚礁》</w:t>
      </w:r>
    </w:p>
    <w:p w14:paraId="26002166" w14:textId="540CB85E" w:rsid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巨幕影片《神奇的洋流》、《南极恐龙》</w:t>
      </w:r>
    </w:p>
    <w:p w14:paraId="0709DC72" w14:textId="40FAD116" w:rsidR="00B149BD" w:rsidRDefault="00B149BD" w:rsidP="00B149BD">
      <w:pPr>
        <w:ind w:firstLineChars="200" w:firstLine="560"/>
        <w:rPr>
          <w:rFonts w:ascii="仿宋" w:eastAsia="仿宋" w:hAnsi="仿宋"/>
          <w:sz w:val="28"/>
          <w:szCs w:val="28"/>
        </w:rPr>
      </w:pPr>
      <w:r>
        <w:rPr>
          <w:rFonts w:ascii="仿宋" w:eastAsia="仿宋" w:hAnsi="仿宋" w:hint="eastAsia"/>
          <w:sz w:val="28"/>
          <w:szCs w:val="28"/>
        </w:rPr>
        <w:t>供应商：</w:t>
      </w:r>
    </w:p>
    <w:p w14:paraId="40E5BD1A" w14:textId="01553710" w:rsidR="00C32D24" w:rsidRDefault="00C32D24" w:rsidP="00C32D24">
      <w:pPr>
        <w:ind w:firstLineChars="200" w:firstLine="560"/>
        <w:rPr>
          <w:rFonts w:ascii="仿宋" w:eastAsia="仿宋" w:hAnsi="仿宋"/>
          <w:sz w:val="28"/>
          <w:szCs w:val="28"/>
        </w:rPr>
      </w:pPr>
      <w:r>
        <w:rPr>
          <w:rFonts w:ascii="仿宋" w:eastAsia="仿宋" w:hAnsi="仿宋" w:hint="eastAsia"/>
          <w:sz w:val="28"/>
          <w:szCs w:val="28"/>
        </w:rPr>
        <w:t>名称：</w:t>
      </w:r>
      <w:r w:rsidR="000F1AD2" w:rsidRPr="000F1AD2">
        <w:rPr>
          <w:rFonts w:ascii="仿宋" w:eastAsia="仿宋" w:hAnsi="仿宋" w:hint="eastAsia"/>
          <w:sz w:val="28"/>
          <w:szCs w:val="28"/>
          <w:u w:val="single"/>
        </w:rPr>
        <w:t>东方国际集团上海市对外贸易有限公司</w:t>
      </w:r>
    </w:p>
    <w:p w14:paraId="48945E2B" w14:textId="5463AE9E" w:rsidR="00C32D24" w:rsidRDefault="00C32D24" w:rsidP="00C32D24">
      <w:pPr>
        <w:ind w:firstLineChars="200" w:firstLine="560"/>
        <w:rPr>
          <w:rFonts w:ascii="仿宋" w:eastAsia="仿宋" w:hAnsi="仿宋"/>
          <w:sz w:val="28"/>
          <w:szCs w:val="28"/>
          <w:u w:val="single"/>
        </w:rPr>
      </w:pPr>
      <w:r>
        <w:rPr>
          <w:rFonts w:ascii="仿宋" w:eastAsia="仿宋" w:hAnsi="仿宋" w:hint="eastAsia"/>
          <w:sz w:val="28"/>
          <w:szCs w:val="28"/>
        </w:rPr>
        <w:t>地址：</w:t>
      </w:r>
      <w:r w:rsidR="000F1AD2" w:rsidRPr="000F1AD2">
        <w:rPr>
          <w:rFonts w:ascii="仿宋" w:eastAsia="仿宋" w:hAnsi="仿宋" w:hint="eastAsia"/>
          <w:sz w:val="28"/>
          <w:szCs w:val="28"/>
          <w:u w:val="single"/>
        </w:rPr>
        <w:t>上海市长宁区娄山关路85号</w:t>
      </w:r>
    </w:p>
    <w:p w14:paraId="0F2EBCA4" w14:textId="366505C3" w:rsidR="000F1AD2" w:rsidRDefault="000F1AD2" w:rsidP="00C32D24">
      <w:pPr>
        <w:ind w:firstLineChars="200" w:firstLine="560"/>
        <w:rPr>
          <w:rFonts w:ascii="仿宋" w:eastAsia="仿宋" w:hAnsi="仿宋"/>
          <w:sz w:val="28"/>
          <w:szCs w:val="28"/>
        </w:rPr>
      </w:pPr>
    </w:p>
    <w:p w14:paraId="76A0D01C"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第二包：</w:t>
      </w:r>
    </w:p>
    <w:p w14:paraId="125CB6D7" w14:textId="4C0C4E7D" w:rsid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球幕影片《地心引力的奥秘》</w:t>
      </w:r>
    </w:p>
    <w:p w14:paraId="0F2BE196" w14:textId="79D00102" w:rsidR="00B149BD" w:rsidRPr="00B149BD" w:rsidRDefault="00B149BD" w:rsidP="00B149BD">
      <w:pPr>
        <w:ind w:firstLineChars="200" w:firstLine="560"/>
        <w:rPr>
          <w:rFonts w:ascii="仿宋" w:eastAsia="仿宋" w:hAnsi="仿宋"/>
          <w:sz w:val="28"/>
          <w:szCs w:val="28"/>
        </w:rPr>
      </w:pPr>
      <w:r>
        <w:rPr>
          <w:rFonts w:ascii="仿宋" w:eastAsia="仿宋" w:hAnsi="仿宋" w:hint="eastAsia"/>
          <w:sz w:val="28"/>
          <w:szCs w:val="28"/>
        </w:rPr>
        <w:lastRenderedPageBreak/>
        <w:t>供应商：</w:t>
      </w:r>
    </w:p>
    <w:p w14:paraId="4B7136F5"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名称：</w:t>
      </w:r>
      <w:r w:rsidRPr="00B149BD">
        <w:rPr>
          <w:rFonts w:ascii="仿宋" w:eastAsia="仿宋" w:hAnsi="仿宋" w:hint="eastAsia"/>
          <w:sz w:val="28"/>
          <w:szCs w:val="28"/>
          <w:u w:val="single"/>
        </w:rPr>
        <w:t>之知电影（北京）有限公司</w:t>
      </w:r>
    </w:p>
    <w:p w14:paraId="5C9AD6F1" w14:textId="72CE6073" w:rsid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地址：</w:t>
      </w:r>
      <w:r w:rsidRPr="00B149BD">
        <w:rPr>
          <w:rFonts w:ascii="仿宋" w:eastAsia="仿宋" w:hAnsi="仿宋" w:hint="eastAsia"/>
          <w:sz w:val="28"/>
          <w:szCs w:val="28"/>
          <w:u w:val="single"/>
        </w:rPr>
        <w:t>北京市西城区三里河路6号水社东楼</w:t>
      </w:r>
    </w:p>
    <w:p w14:paraId="7256FFA7" w14:textId="0E9AAED2" w:rsidR="00B149BD" w:rsidRDefault="00B149BD" w:rsidP="00B149BD">
      <w:pPr>
        <w:ind w:firstLineChars="200" w:firstLine="560"/>
        <w:rPr>
          <w:rFonts w:ascii="仿宋" w:eastAsia="仿宋" w:hAnsi="仿宋"/>
          <w:sz w:val="28"/>
          <w:szCs w:val="28"/>
        </w:rPr>
      </w:pPr>
    </w:p>
    <w:p w14:paraId="4007ED95"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第三包：</w:t>
      </w:r>
    </w:p>
    <w:p w14:paraId="0B323CEE" w14:textId="3BC3AEBA" w:rsid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球幕影片《黑洞》</w:t>
      </w:r>
    </w:p>
    <w:p w14:paraId="5D12D8EE" w14:textId="687782F8" w:rsidR="00B149BD" w:rsidRPr="00B149BD" w:rsidRDefault="00B149BD" w:rsidP="00B149BD">
      <w:pPr>
        <w:ind w:firstLineChars="200" w:firstLine="560"/>
        <w:rPr>
          <w:rFonts w:ascii="仿宋" w:eastAsia="仿宋" w:hAnsi="仿宋"/>
          <w:sz w:val="28"/>
          <w:szCs w:val="28"/>
        </w:rPr>
      </w:pPr>
      <w:r>
        <w:rPr>
          <w:rFonts w:ascii="仿宋" w:eastAsia="仿宋" w:hAnsi="仿宋" w:hint="eastAsia"/>
          <w:sz w:val="28"/>
          <w:szCs w:val="28"/>
        </w:rPr>
        <w:t>供应商：</w:t>
      </w:r>
    </w:p>
    <w:p w14:paraId="50DFF03E"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名称：</w:t>
      </w:r>
      <w:r w:rsidRPr="00B149BD">
        <w:rPr>
          <w:rFonts w:ascii="仿宋" w:eastAsia="仿宋" w:hAnsi="仿宋" w:hint="eastAsia"/>
          <w:sz w:val="28"/>
          <w:szCs w:val="28"/>
          <w:u w:val="single"/>
        </w:rPr>
        <w:t>上海睿宏文化传播有限公司</w:t>
      </w:r>
    </w:p>
    <w:p w14:paraId="5F315939" w14:textId="3A106346" w:rsid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地址：</w:t>
      </w:r>
      <w:r w:rsidRPr="00B149BD">
        <w:rPr>
          <w:rFonts w:ascii="仿宋" w:eastAsia="仿宋" w:hAnsi="仿宋" w:hint="eastAsia"/>
          <w:sz w:val="28"/>
          <w:szCs w:val="28"/>
          <w:u w:val="single"/>
        </w:rPr>
        <w:t>上海市静安区灵石路695号珠江创意中心3号楼303室</w:t>
      </w:r>
    </w:p>
    <w:p w14:paraId="7EED7BA6" w14:textId="77777777" w:rsidR="00C32D24" w:rsidRDefault="00C32D24" w:rsidP="00C32D24">
      <w:pPr>
        <w:rPr>
          <w:rFonts w:ascii="黑体" w:eastAsia="黑体" w:hAnsi="黑体"/>
          <w:sz w:val="28"/>
          <w:szCs w:val="28"/>
        </w:rPr>
      </w:pPr>
      <w:r>
        <w:rPr>
          <w:rFonts w:ascii="黑体" w:eastAsia="黑体" w:hAnsi="黑体" w:hint="eastAsia"/>
          <w:sz w:val="28"/>
          <w:szCs w:val="28"/>
        </w:rPr>
        <w:t>三、公示期限</w:t>
      </w:r>
    </w:p>
    <w:p w14:paraId="77AD7BF3" w14:textId="423706CD" w:rsidR="00C32D24" w:rsidRDefault="00B149BD" w:rsidP="00C32D24">
      <w:pPr>
        <w:pStyle w:val="a7"/>
        <w:ind w:leftChars="-5" w:left="-10" w:firstLine="560"/>
        <w:rPr>
          <w:rFonts w:ascii="仿宋" w:eastAsia="仿宋" w:hAnsi="仿宋"/>
          <w:sz w:val="28"/>
          <w:szCs w:val="28"/>
        </w:rPr>
      </w:pPr>
      <w:r>
        <w:rPr>
          <w:rFonts w:ascii="仿宋" w:eastAsia="仿宋" w:hAnsi="仿宋" w:hint="eastAsia"/>
          <w:sz w:val="28"/>
          <w:szCs w:val="28"/>
          <w:u w:val="single"/>
        </w:rPr>
        <w:t>2</w:t>
      </w:r>
      <w:r>
        <w:rPr>
          <w:rFonts w:ascii="仿宋" w:eastAsia="仿宋" w:hAnsi="仿宋"/>
          <w:sz w:val="28"/>
          <w:szCs w:val="28"/>
          <w:u w:val="single"/>
        </w:rPr>
        <w:t>021</w:t>
      </w:r>
      <w:r w:rsidR="00C32D24">
        <w:rPr>
          <w:rFonts w:ascii="仿宋" w:eastAsia="仿宋" w:hAnsi="仿宋" w:hint="eastAsia"/>
          <w:sz w:val="28"/>
          <w:szCs w:val="28"/>
          <w:u w:val="single"/>
        </w:rPr>
        <w:t>年</w:t>
      </w:r>
      <w:r>
        <w:rPr>
          <w:rFonts w:ascii="仿宋" w:eastAsia="仿宋" w:hAnsi="仿宋" w:hint="eastAsia"/>
          <w:sz w:val="28"/>
          <w:szCs w:val="28"/>
          <w:u w:val="single"/>
        </w:rPr>
        <w:t>9</w:t>
      </w:r>
      <w:r w:rsidR="00C32D24">
        <w:rPr>
          <w:rFonts w:ascii="仿宋" w:eastAsia="仿宋" w:hAnsi="仿宋" w:hint="eastAsia"/>
          <w:sz w:val="28"/>
          <w:szCs w:val="28"/>
          <w:u w:val="single"/>
        </w:rPr>
        <w:t>月</w:t>
      </w:r>
      <w:r>
        <w:rPr>
          <w:rFonts w:ascii="仿宋" w:eastAsia="仿宋" w:hAnsi="仿宋" w:hint="eastAsia"/>
          <w:sz w:val="28"/>
          <w:szCs w:val="28"/>
          <w:u w:val="single"/>
        </w:rPr>
        <w:t>9</w:t>
      </w:r>
      <w:r w:rsidR="00C32D24">
        <w:rPr>
          <w:rFonts w:ascii="仿宋" w:eastAsia="仿宋" w:hAnsi="仿宋" w:hint="eastAsia"/>
          <w:sz w:val="28"/>
          <w:szCs w:val="28"/>
          <w:u w:val="single"/>
        </w:rPr>
        <w:t>日</w:t>
      </w:r>
      <w:r>
        <w:rPr>
          <w:rFonts w:ascii="仿宋" w:eastAsia="仿宋" w:hAnsi="仿宋"/>
          <w:sz w:val="28"/>
          <w:szCs w:val="28"/>
          <w:u w:val="single"/>
        </w:rPr>
        <w:t>9</w:t>
      </w:r>
      <w:r>
        <w:rPr>
          <w:rFonts w:ascii="仿宋" w:eastAsia="仿宋" w:hAnsi="仿宋" w:hint="eastAsia"/>
          <w:sz w:val="28"/>
          <w:szCs w:val="28"/>
          <w:u w:val="single"/>
        </w:rPr>
        <w:t>：0</w:t>
      </w:r>
      <w:r>
        <w:rPr>
          <w:rFonts w:ascii="仿宋" w:eastAsia="仿宋" w:hAnsi="仿宋"/>
          <w:sz w:val="28"/>
          <w:szCs w:val="28"/>
          <w:u w:val="single"/>
        </w:rPr>
        <w:t>0</w:t>
      </w:r>
      <w:r w:rsidR="00C32D24">
        <w:rPr>
          <w:rFonts w:ascii="仿宋" w:eastAsia="仿宋" w:hAnsi="仿宋" w:hint="eastAsia"/>
          <w:sz w:val="28"/>
          <w:szCs w:val="28"/>
        </w:rPr>
        <w:t>至</w:t>
      </w:r>
      <w:r>
        <w:rPr>
          <w:rFonts w:ascii="仿宋" w:eastAsia="仿宋" w:hAnsi="仿宋" w:hint="eastAsia"/>
          <w:sz w:val="28"/>
          <w:szCs w:val="28"/>
          <w:u w:val="single"/>
        </w:rPr>
        <w:t>2</w:t>
      </w:r>
      <w:r>
        <w:rPr>
          <w:rFonts w:ascii="仿宋" w:eastAsia="仿宋" w:hAnsi="仿宋"/>
          <w:sz w:val="28"/>
          <w:szCs w:val="28"/>
          <w:u w:val="single"/>
        </w:rPr>
        <w:t>021</w:t>
      </w:r>
      <w:r w:rsidR="00C32D24">
        <w:rPr>
          <w:rFonts w:ascii="仿宋" w:eastAsia="仿宋" w:hAnsi="仿宋" w:hint="eastAsia"/>
          <w:sz w:val="28"/>
          <w:szCs w:val="28"/>
          <w:u w:val="single"/>
        </w:rPr>
        <w:t>年</w:t>
      </w:r>
      <w:r>
        <w:rPr>
          <w:rFonts w:ascii="仿宋" w:eastAsia="仿宋" w:hAnsi="仿宋" w:hint="eastAsia"/>
          <w:sz w:val="28"/>
          <w:szCs w:val="28"/>
          <w:u w:val="single"/>
        </w:rPr>
        <w:t>9</w:t>
      </w:r>
      <w:r w:rsidR="00C32D24">
        <w:rPr>
          <w:rFonts w:ascii="仿宋" w:eastAsia="仿宋" w:hAnsi="仿宋" w:hint="eastAsia"/>
          <w:sz w:val="28"/>
          <w:szCs w:val="28"/>
          <w:u w:val="single"/>
        </w:rPr>
        <w:t>月</w:t>
      </w:r>
      <w:r>
        <w:rPr>
          <w:rFonts w:ascii="仿宋" w:eastAsia="仿宋" w:hAnsi="仿宋" w:hint="eastAsia"/>
          <w:sz w:val="28"/>
          <w:szCs w:val="28"/>
          <w:u w:val="single"/>
        </w:rPr>
        <w:t>1</w:t>
      </w:r>
      <w:r>
        <w:rPr>
          <w:rFonts w:ascii="仿宋" w:eastAsia="仿宋" w:hAnsi="仿宋"/>
          <w:sz w:val="28"/>
          <w:szCs w:val="28"/>
          <w:u w:val="single"/>
        </w:rPr>
        <w:t>6</w:t>
      </w:r>
      <w:r w:rsidR="00C32D24">
        <w:rPr>
          <w:rFonts w:ascii="仿宋" w:eastAsia="仿宋" w:hAnsi="仿宋" w:hint="eastAsia"/>
          <w:sz w:val="28"/>
          <w:szCs w:val="28"/>
          <w:u w:val="single"/>
        </w:rPr>
        <w:t>日</w:t>
      </w:r>
      <w:r>
        <w:rPr>
          <w:rFonts w:ascii="仿宋" w:eastAsia="仿宋" w:hAnsi="仿宋" w:hint="eastAsia"/>
          <w:sz w:val="28"/>
          <w:szCs w:val="28"/>
          <w:u w:val="single"/>
        </w:rPr>
        <w:t>1</w:t>
      </w:r>
      <w:r>
        <w:rPr>
          <w:rFonts w:ascii="仿宋" w:eastAsia="仿宋" w:hAnsi="仿宋"/>
          <w:sz w:val="28"/>
          <w:szCs w:val="28"/>
          <w:u w:val="single"/>
        </w:rPr>
        <w:t>7</w:t>
      </w:r>
      <w:r>
        <w:rPr>
          <w:rFonts w:ascii="仿宋" w:eastAsia="仿宋" w:hAnsi="仿宋" w:hint="eastAsia"/>
          <w:sz w:val="28"/>
          <w:szCs w:val="28"/>
          <w:u w:val="single"/>
        </w:rPr>
        <w:t>：0</w:t>
      </w:r>
      <w:r>
        <w:rPr>
          <w:rFonts w:ascii="仿宋" w:eastAsia="仿宋" w:hAnsi="仿宋"/>
          <w:sz w:val="28"/>
          <w:szCs w:val="28"/>
          <w:u w:val="single"/>
        </w:rPr>
        <w:t>0</w:t>
      </w:r>
    </w:p>
    <w:p w14:paraId="557901CD" w14:textId="4BE85888" w:rsidR="00C32D24" w:rsidRDefault="00C32D24" w:rsidP="00C32D24">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p>
    <w:p w14:paraId="0A8C1109"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潜在供应商对公示内容有异议的，请于公示期内将书面意见反馈至采购代理机构，并同时抄送同级财政部门，书面文件包括：</w:t>
      </w:r>
    </w:p>
    <w:p w14:paraId="3A762BF6"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（1）有效的营业执照或事业单位法人证明复印件；</w:t>
      </w:r>
    </w:p>
    <w:p w14:paraId="62813DDA"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（2）法定代表人授权书（如由授权代理人提出异议的）；</w:t>
      </w:r>
    </w:p>
    <w:p w14:paraId="132ECAF6"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（3）异议单位情况介绍（包括但不限于供应商名称、联系人、联系电话、联系邮箱等）；能够完成本项目的声明及证明材料；</w:t>
      </w:r>
    </w:p>
    <w:p w14:paraId="052CEF07"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（4）采购需求的不合理性意见；</w:t>
      </w:r>
    </w:p>
    <w:p w14:paraId="27DA80BD" w14:textId="77777777"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t>（5）若异议材料通过审核，能够准时参加后续采购活动的承诺函（非不可抗力不得放弃参加后续采购活动，否则将被列入司法部不良供应商名录）；</w:t>
      </w:r>
    </w:p>
    <w:p w14:paraId="2B993D96" w14:textId="0489980C" w:rsidR="00B149BD" w:rsidRPr="00B149BD" w:rsidRDefault="00B149BD" w:rsidP="00B149BD">
      <w:pPr>
        <w:ind w:firstLineChars="200" w:firstLine="560"/>
        <w:rPr>
          <w:rFonts w:ascii="仿宋" w:eastAsia="仿宋" w:hAnsi="仿宋"/>
          <w:sz w:val="28"/>
          <w:szCs w:val="28"/>
        </w:rPr>
      </w:pPr>
      <w:r w:rsidRPr="00B149BD">
        <w:rPr>
          <w:rFonts w:ascii="仿宋" w:eastAsia="仿宋" w:hAnsi="仿宋" w:hint="eastAsia"/>
          <w:sz w:val="28"/>
          <w:szCs w:val="28"/>
        </w:rPr>
        <w:lastRenderedPageBreak/>
        <w:t>以上内容均需加盖单位公章。</w:t>
      </w:r>
    </w:p>
    <w:p w14:paraId="1E46FE4D" w14:textId="77777777" w:rsidR="00C32D24" w:rsidRDefault="00C32D24" w:rsidP="00C32D24">
      <w:pPr>
        <w:rPr>
          <w:rFonts w:ascii="黑体" w:eastAsia="黑体" w:hAnsi="黑体"/>
          <w:sz w:val="28"/>
          <w:szCs w:val="28"/>
        </w:rPr>
      </w:pPr>
      <w:r>
        <w:rPr>
          <w:rFonts w:ascii="黑体" w:eastAsia="黑体" w:hAnsi="黑体" w:hint="eastAsia"/>
          <w:sz w:val="28"/>
          <w:szCs w:val="28"/>
        </w:rPr>
        <w:t>五、联系方式</w:t>
      </w:r>
    </w:p>
    <w:p w14:paraId="249687DF" w14:textId="77777777"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1.采购人</w:t>
      </w:r>
    </w:p>
    <w:p w14:paraId="3DE73CD2" w14:textId="3C8B4F94"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 系 人：</w:t>
      </w:r>
      <w:r w:rsidR="00B149BD" w:rsidRPr="00B149BD">
        <w:rPr>
          <w:rFonts w:ascii="仿宋" w:eastAsia="仿宋" w:hAnsi="仿宋" w:hint="eastAsia"/>
          <w:sz w:val="28"/>
          <w:szCs w:val="28"/>
          <w:u w:val="single"/>
        </w:rPr>
        <w:t>黄老师</w:t>
      </w:r>
    </w:p>
    <w:p w14:paraId="6B1510B7" w14:textId="29E6C7A1"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联系地址：</w:t>
      </w:r>
      <w:r w:rsidR="00B149BD" w:rsidRPr="00B149BD">
        <w:rPr>
          <w:rFonts w:ascii="仿宋" w:eastAsia="仿宋" w:hAnsi="仿宋" w:hint="eastAsia"/>
          <w:sz w:val="28"/>
          <w:szCs w:val="28"/>
          <w:u w:val="single"/>
        </w:rPr>
        <w:t>北京市西城区北辰路9号</w:t>
      </w:r>
    </w:p>
    <w:p w14:paraId="222F20D0" w14:textId="1E844E34"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联系电话：</w:t>
      </w:r>
      <w:r w:rsidR="00B149BD" w:rsidRPr="00B149BD">
        <w:rPr>
          <w:rFonts w:ascii="仿宋" w:eastAsia="仿宋" w:hAnsi="仿宋"/>
          <w:sz w:val="28"/>
          <w:szCs w:val="28"/>
          <w:u w:val="single"/>
        </w:rPr>
        <w:t>010-83059585</w:t>
      </w:r>
    </w:p>
    <w:p w14:paraId="050A876F" w14:textId="77777777"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2.财政部门</w:t>
      </w:r>
    </w:p>
    <w:p w14:paraId="7FFA65D1" w14:textId="702CA3A1"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 系 人：</w:t>
      </w:r>
      <w:r w:rsidR="00312D05">
        <w:rPr>
          <w:rFonts w:ascii="仿宋" w:eastAsia="仿宋" w:hAnsi="仿宋" w:hint="eastAsia"/>
          <w:sz w:val="28"/>
          <w:szCs w:val="28"/>
          <w:u w:val="single"/>
        </w:rPr>
        <w:t>北京市财政局采购处</w:t>
      </w:r>
    </w:p>
    <w:p w14:paraId="4421017B" w14:textId="7FCFEBAC"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联系地址：</w:t>
      </w:r>
      <w:r w:rsidR="00312D05">
        <w:rPr>
          <w:rFonts w:ascii="仿宋" w:eastAsia="仿宋" w:hAnsi="仿宋" w:hint="eastAsia"/>
          <w:sz w:val="28"/>
          <w:szCs w:val="28"/>
          <w:u w:val="single"/>
        </w:rPr>
        <w:t>北京市通州区</w:t>
      </w:r>
      <w:r w:rsidR="00084993">
        <w:rPr>
          <w:rFonts w:ascii="仿宋" w:eastAsia="仿宋" w:hAnsi="仿宋" w:hint="eastAsia"/>
          <w:sz w:val="28"/>
          <w:szCs w:val="28"/>
          <w:u w:val="single"/>
        </w:rPr>
        <w:t>承安路3号</w:t>
      </w:r>
    </w:p>
    <w:p w14:paraId="41429D95" w14:textId="1744704A"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联系电话：</w:t>
      </w:r>
      <w:r w:rsidR="00084993">
        <w:rPr>
          <w:rFonts w:ascii="仿宋" w:eastAsia="仿宋" w:hAnsi="仿宋" w:hint="eastAsia"/>
          <w:sz w:val="28"/>
          <w:szCs w:val="28"/>
          <w:u w:val="single"/>
        </w:rPr>
        <w:t>0</w:t>
      </w:r>
      <w:r w:rsidR="00084993">
        <w:rPr>
          <w:rFonts w:ascii="仿宋" w:eastAsia="仿宋" w:hAnsi="仿宋"/>
          <w:sz w:val="28"/>
          <w:szCs w:val="28"/>
          <w:u w:val="single"/>
        </w:rPr>
        <w:t>10-55592405</w:t>
      </w:r>
    </w:p>
    <w:p w14:paraId="33A42510" w14:textId="0752D993"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3.采购代理机构</w:t>
      </w:r>
    </w:p>
    <w:p w14:paraId="3B2E98AD" w14:textId="5F1F4FE2"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 系 人：</w:t>
      </w:r>
      <w:r w:rsidR="00B149BD" w:rsidRPr="00B149BD">
        <w:rPr>
          <w:rFonts w:ascii="仿宋" w:eastAsia="仿宋" w:hAnsi="仿宋" w:hint="eastAsia"/>
          <w:sz w:val="28"/>
          <w:szCs w:val="28"/>
          <w:u w:val="single"/>
        </w:rPr>
        <w:t>魏先生、任女士</w:t>
      </w:r>
    </w:p>
    <w:p w14:paraId="05A3F1BA" w14:textId="2A071335" w:rsidR="00C32D24" w:rsidRDefault="00C32D24" w:rsidP="00C32D24">
      <w:pPr>
        <w:ind w:firstLineChars="202" w:firstLine="566"/>
        <w:rPr>
          <w:rFonts w:ascii="仿宋" w:eastAsia="仿宋" w:hAnsi="仿宋"/>
          <w:sz w:val="28"/>
          <w:szCs w:val="28"/>
        </w:rPr>
      </w:pPr>
      <w:r>
        <w:rPr>
          <w:rFonts w:ascii="仿宋" w:eastAsia="仿宋" w:hAnsi="仿宋" w:hint="eastAsia"/>
          <w:sz w:val="28"/>
          <w:szCs w:val="28"/>
        </w:rPr>
        <w:t>联系地址：</w:t>
      </w:r>
      <w:r w:rsidR="00B149BD" w:rsidRPr="00B149BD">
        <w:rPr>
          <w:rFonts w:ascii="仿宋" w:eastAsia="仿宋" w:hAnsi="仿宋" w:hint="eastAsia"/>
          <w:sz w:val="28"/>
          <w:szCs w:val="28"/>
          <w:u w:val="single"/>
        </w:rPr>
        <w:t>北京市海淀区中关村南大街甲10号银海大厦南区310室</w:t>
      </w:r>
    </w:p>
    <w:p w14:paraId="7D7D2DFB" w14:textId="1619EFDE" w:rsidR="00C32D24" w:rsidRDefault="00C32D24" w:rsidP="00C32D24">
      <w:pPr>
        <w:ind w:firstLineChars="202" w:firstLine="566"/>
        <w:rPr>
          <w:rFonts w:ascii="仿宋" w:eastAsia="仿宋" w:hAnsi="仿宋"/>
          <w:sz w:val="28"/>
          <w:szCs w:val="28"/>
          <w:u w:val="single"/>
        </w:rPr>
      </w:pPr>
      <w:r>
        <w:rPr>
          <w:rFonts w:ascii="仿宋" w:eastAsia="仿宋" w:hAnsi="仿宋" w:hint="eastAsia"/>
          <w:sz w:val="28"/>
          <w:szCs w:val="28"/>
        </w:rPr>
        <w:t>联系电话：</w:t>
      </w:r>
      <w:r w:rsidR="00B149BD" w:rsidRPr="00B149BD">
        <w:rPr>
          <w:rFonts w:ascii="仿宋" w:eastAsia="仿宋" w:hAnsi="仿宋" w:hint="eastAsia"/>
          <w:sz w:val="28"/>
          <w:szCs w:val="28"/>
          <w:u w:val="single"/>
        </w:rPr>
        <w:t>010-62105311、17600043469、19801341224</w:t>
      </w:r>
    </w:p>
    <w:p w14:paraId="4659E5FA" w14:textId="77777777" w:rsidR="00C32D24" w:rsidRDefault="00C32D24" w:rsidP="00C32D24">
      <w:pPr>
        <w:rPr>
          <w:rFonts w:ascii="仿宋" w:eastAsia="仿宋" w:hAnsi="仿宋"/>
          <w:sz w:val="28"/>
          <w:szCs w:val="28"/>
        </w:rPr>
      </w:pPr>
    </w:p>
    <w:p w14:paraId="01D881F7" w14:textId="77777777" w:rsidR="00C32D24" w:rsidRDefault="00C32D24" w:rsidP="00C32D24">
      <w:pPr>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附件</w:t>
      </w:r>
    </w:p>
    <w:p w14:paraId="63BCC721" w14:textId="3D3A51BC" w:rsidR="00C32D24" w:rsidRDefault="00B43B11" w:rsidP="00B43B11">
      <w:pPr>
        <w:ind w:firstLineChars="200" w:firstLine="560"/>
        <w:rPr>
          <w:rFonts w:ascii="仿宋" w:eastAsia="仿宋" w:hAnsi="仿宋"/>
          <w:sz w:val="28"/>
          <w:szCs w:val="28"/>
        </w:rPr>
      </w:pPr>
      <w:r w:rsidRPr="00B43B11">
        <w:rPr>
          <w:rFonts w:ascii="仿宋" w:eastAsia="仿宋" w:hAnsi="仿宋" w:hint="eastAsia"/>
          <w:sz w:val="28"/>
          <w:szCs w:val="28"/>
        </w:rPr>
        <w:t>单一来源采购专家论证意见</w:t>
      </w:r>
    </w:p>
    <w:p w14:paraId="03F2DB94" w14:textId="77777777" w:rsidR="00B67196" w:rsidRPr="00C32D24" w:rsidRDefault="00B67196"/>
    <w:sectPr w:rsidR="00B67196" w:rsidRPr="00C32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BC03" w14:textId="77777777" w:rsidR="00C23D29" w:rsidRDefault="00C23D29" w:rsidP="00C32D24">
      <w:r>
        <w:separator/>
      </w:r>
    </w:p>
  </w:endnote>
  <w:endnote w:type="continuationSeparator" w:id="0">
    <w:p w14:paraId="0E26696B" w14:textId="77777777" w:rsidR="00C23D29" w:rsidRDefault="00C23D29" w:rsidP="00C3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43D1" w14:textId="77777777" w:rsidR="00C23D29" w:rsidRDefault="00C23D29" w:rsidP="00C32D24">
      <w:r>
        <w:separator/>
      </w:r>
    </w:p>
  </w:footnote>
  <w:footnote w:type="continuationSeparator" w:id="0">
    <w:p w14:paraId="56ED87D8" w14:textId="77777777" w:rsidR="00C23D29" w:rsidRDefault="00C23D29" w:rsidP="00C3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FA"/>
    <w:rsid w:val="00084993"/>
    <w:rsid w:val="000F1AD2"/>
    <w:rsid w:val="0011077D"/>
    <w:rsid w:val="001E2B32"/>
    <w:rsid w:val="00312D05"/>
    <w:rsid w:val="004F1AAD"/>
    <w:rsid w:val="005622A3"/>
    <w:rsid w:val="009F5E9D"/>
    <w:rsid w:val="00B149BD"/>
    <w:rsid w:val="00B43B11"/>
    <w:rsid w:val="00B67196"/>
    <w:rsid w:val="00C23D29"/>
    <w:rsid w:val="00C32D24"/>
    <w:rsid w:val="00D01643"/>
    <w:rsid w:val="00DE6CFA"/>
    <w:rsid w:val="00EE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54989"/>
  <w15:chartTrackingRefBased/>
  <w15:docId w15:val="{2906A3DE-EFE9-405C-A464-4583EBCC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BD"/>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C32D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D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32D24"/>
    <w:rPr>
      <w:sz w:val="18"/>
      <w:szCs w:val="18"/>
    </w:rPr>
  </w:style>
  <w:style w:type="paragraph" w:styleId="a5">
    <w:name w:val="footer"/>
    <w:basedOn w:val="a"/>
    <w:link w:val="a6"/>
    <w:uiPriority w:val="99"/>
    <w:unhideWhenUsed/>
    <w:rsid w:val="00C32D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32D24"/>
    <w:rPr>
      <w:sz w:val="18"/>
      <w:szCs w:val="18"/>
    </w:rPr>
  </w:style>
  <w:style w:type="character" w:customStyle="1" w:styleId="10">
    <w:name w:val="标题 1 字符"/>
    <w:basedOn w:val="a0"/>
    <w:link w:val="1"/>
    <w:uiPriority w:val="9"/>
    <w:qFormat/>
    <w:rsid w:val="00C32D24"/>
    <w:rPr>
      <w:rFonts w:ascii="Times New Roman" w:eastAsia="宋体" w:hAnsi="Times New Roman" w:cs="Times New Roman"/>
      <w:b/>
      <w:bCs/>
      <w:kern w:val="44"/>
      <w:sz w:val="44"/>
      <w:szCs w:val="44"/>
    </w:rPr>
  </w:style>
  <w:style w:type="paragraph" w:styleId="a7">
    <w:name w:val="List Paragraph"/>
    <w:basedOn w:val="a"/>
    <w:uiPriority w:val="34"/>
    <w:qFormat/>
    <w:rsid w:val="00C32D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国信张骏</dc:creator>
  <cp:keywords/>
  <dc:description/>
  <cp:lastModifiedBy>G</cp:lastModifiedBy>
  <cp:revision>18</cp:revision>
  <dcterms:created xsi:type="dcterms:W3CDTF">2021-09-09T01:54:00Z</dcterms:created>
  <dcterms:modified xsi:type="dcterms:W3CDTF">2021-09-09T02:49:00Z</dcterms:modified>
</cp:coreProperties>
</file>