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eastAsia="华文中宋" w:cs="Times New Roman"/>
          <w:color w:val="auto"/>
          <w:sz w:val="28"/>
          <w:szCs w:val="28"/>
        </w:rPr>
      </w:pPr>
      <w:bookmarkStart w:id="0" w:name="_Toc35393832"/>
      <w:bookmarkStart w:id="1" w:name="_Toc28359042"/>
      <w:r>
        <w:rPr>
          <w:rFonts w:hint="eastAsia" w:ascii="Times New Roman" w:hAnsi="Times New Roman" w:eastAsia="华文中宋" w:cs="Times New Roman"/>
          <w:color w:val="auto"/>
          <w:sz w:val="28"/>
          <w:szCs w:val="28"/>
        </w:rPr>
        <w:t>出入境证件免费速递便民服务项目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eastAsia="华文中宋" w:cs="Times New Roman"/>
          <w:color w:val="auto"/>
          <w:sz w:val="28"/>
          <w:szCs w:val="28"/>
        </w:rPr>
      </w:pPr>
      <w:r>
        <w:rPr>
          <w:rFonts w:ascii="Times New Roman" w:hAnsi="Times New Roman" w:eastAsia="华文中宋" w:cs="Times New Roman"/>
          <w:color w:val="auto"/>
          <w:sz w:val="28"/>
          <w:szCs w:val="28"/>
        </w:rPr>
        <w:t>单一来源采购公示</w:t>
      </w:r>
      <w:bookmarkEnd w:id="0"/>
      <w:bookmarkEnd w:id="1"/>
    </w:p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一、项目信息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采购人：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北京市公安局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</w:rPr>
        <w:t>项目名称：</w:t>
      </w:r>
      <w:r>
        <w:rPr>
          <w:rFonts w:ascii="Times New Roman" w:hAnsi="Times New Roman" w:eastAsia="仿宋"/>
          <w:color w:val="auto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/>
          <w:color w:val="auto"/>
          <w:sz w:val="28"/>
          <w:szCs w:val="28"/>
          <w:u w:val="single"/>
        </w:rPr>
        <w:t>出入境证件免费速递便民服务项目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拟采购的货物或服务的说明：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 xml:space="preserve">为北京市公安局出入境管理总队提供出入境证件免费速递便民服务 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ascii="Times New Roman" w:hAnsi="Times New Roman" w:eastAsia="仿宋"/>
          <w:sz w:val="28"/>
          <w:szCs w:val="28"/>
        </w:rPr>
        <w:t>拟采购的货物或服务的预算金额：</w:t>
      </w:r>
      <w:r>
        <w:rPr>
          <w:rFonts w:ascii="Times New Roman" w:hAnsi="Times New Roman" w:eastAsia="仿宋"/>
          <w:sz w:val="28"/>
          <w:szCs w:val="28"/>
          <w:u w:val="single"/>
        </w:rPr>
        <w:t>　人民币300万元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 xml:space="preserve"> 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采用单一来源采购方式的原因及说明：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本项目</w:t>
      </w:r>
      <w:bookmarkStart w:id="2" w:name="_GoBack"/>
      <w:bookmarkEnd w:id="2"/>
      <w:r>
        <w:rPr>
          <w:rFonts w:hint="eastAsia" w:ascii="Times New Roman" w:hAnsi="Times New Roman" w:eastAsia="仿宋"/>
          <w:sz w:val="28"/>
          <w:szCs w:val="28"/>
          <w:u w:val="single"/>
        </w:rPr>
        <w:t>拟采购</w:t>
      </w:r>
      <w:r>
        <w:rPr>
          <w:rFonts w:ascii="Times New Roman" w:hAnsi="Times New Roman" w:eastAsia="仿宋"/>
          <w:sz w:val="28"/>
          <w:szCs w:val="28"/>
          <w:u w:val="single"/>
        </w:rPr>
        <w:t>1家供应商为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出入境证件免费速递便民服务项目</w:t>
      </w:r>
      <w:r>
        <w:rPr>
          <w:rFonts w:ascii="Times New Roman" w:hAnsi="Times New Roman" w:eastAsia="仿宋"/>
          <w:sz w:val="28"/>
          <w:szCs w:val="28"/>
          <w:u w:val="single"/>
        </w:rPr>
        <w:t>提供出入境证件快递服务，根据现行相关法律法规规定，该项目由邮政企业专营。</w:t>
      </w:r>
    </w:p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二、拟定供应商信息</w:t>
      </w:r>
    </w:p>
    <w:p>
      <w:pPr>
        <w:pStyle w:val="2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28"/>
          <w:szCs w:val="28"/>
        </w:rPr>
        <w:t>供应商名称：</w:t>
      </w:r>
      <w:r>
        <w:rPr>
          <w:rFonts w:hint="eastAsia" w:eastAsia="仿宋"/>
          <w:color w:val="auto"/>
          <w:sz w:val="28"/>
          <w:szCs w:val="28"/>
          <w:u w:val="single"/>
        </w:rPr>
        <w:t>中国邮政速递物流股份有限公司北京市分公司</w:t>
      </w:r>
    </w:p>
    <w:p>
      <w:pPr>
        <w:pStyle w:val="2"/>
        <w:rPr>
          <w:color w:val="auto"/>
        </w:rPr>
      </w:pPr>
      <w:r>
        <w:rPr>
          <w:rFonts w:hint="eastAsia" w:ascii="Times New Roman" w:hAnsi="Times New Roman" w:eastAsia="仿宋"/>
          <w:color w:val="auto"/>
          <w:sz w:val="28"/>
          <w:szCs w:val="28"/>
        </w:rPr>
        <w:t>供应商地址：</w:t>
      </w:r>
      <w:r>
        <w:rPr>
          <w:rFonts w:hint="eastAsia" w:eastAsia="仿宋"/>
          <w:color w:val="auto"/>
          <w:sz w:val="28"/>
          <w:szCs w:val="28"/>
          <w:u w:val="single"/>
        </w:rPr>
        <w:t>北京市顺义区金航中路</w:t>
      </w:r>
      <w:r>
        <w:rPr>
          <w:rFonts w:eastAsia="仿宋"/>
          <w:color w:val="auto"/>
          <w:sz w:val="28"/>
          <w:szCs w:val="28"/>
          <w:u w:val="single"/>
        </w:rPr>
        <w:t>1号院2号楼101室（天竺综合保税区）</w:t>
      </w:r>
    </w:p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三、公示期限</w:t>
      </w:r>
    </w:p>
    <w:p>
      <w:pPr>
        <w:pStyle w:val="13"/>
        <w:ind w:left="-10" w:leftChars="-5" w:firstLine="560"/>
        <w:rPr>
          <w:rFonts w:eastAsia="仿宋"/>
          <w:color w:val="auto"/>
          <w:sz w:val="28"/>
          <w:szCs w:val="28"/>
        </w:rPr>
      </w:pPr>
      <w:r>
        <w:rPr>
          <w:rFonts w:eastAsia="仿宋"/>
          <w:color w:val="auto"/>
          <w:sz w:val="28"/>
          <w:szCs w:val="28"/>
          <w:u w:val="single"/>
        </w:rPr>
        <w:t>2021年09月</w:t>
      </w:r>
      <w:r>
        <w:rPr>
          <w:rFonts w:hint="eastAsia" w:eastAsia="仿宋"/>
          <w:color w:val="auto"/>
          <w:sz w:val="28"/>
          <w:szCs w:val="28"/>
          <w:u w:val="single"/>
          <w:lang w:val="en-US" w:eastAsia="zh-CN"/>
        </w:rPr>
        <w:t>27</w:t>
      </w:r>
      <w:r>
        <w:rPr>
          <w:rFonts w:eastAsia="仿宋"/>
          <w:color w:val="auto"/>
          <w:sz w:val="28"/>
          <w:szCs w:val="28"/>
          <w:u w:val="single"/>
        </w:rPr>
        <w:t>日</w:t>
      </w:r>
      <w:r>
        <w:rPr>
          <w:rFonts w:eastAsia="仿宋"/>
          <w:color w:val="auto"/>
          <w:sz w:val="28"/>
          <w:szCs w:val="28"/>
        </w:rPr>
        <w:t>至</w:t>
      </w:r>
      <w:r>
        <w:rPr>
          <w:rFonts w:eastAsia="仿宋"/>
          <w:color w:val="auto"/>
          <w:sz w:val="28"/>
          <w:szCs w:val="28"/>
          <w:u w:val="single"/>
        </w:rPr>
        <w:t>2021年</w:t>
      </w:r>
      <w:r>
        <w:rPr>
          <w:rFonts w:hint="eastAsia" w:eastAsia="仿宋"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eastAsia="仿宋"/>
          <w:color w:val="auto"/>
          <w:sz w:val="28"/>
          <w:szCs w:val="28"/>
          <w:u w:val="single"/>
        </w:rPr>
        <w:t>月</w:t>
      </w:r>
      <w:r>
        <w:rPr>
          <w:rFonts w:hint="eastAsia" w:eastAsia="仿宋"/>
          <w:color w:val="auto"/>
          <w:sz w:val="28"/>
          <w:szCs w:val="28"/>
          <w:u w:val="single"/>
          <w:lang w:val="en-US" w:eastAsia="zh-CN"/>
        </w:rPr>
        <w:t>09</w:t>
      </w:r>
      <w:r>
        <w:rPr>
          <w:rFonts w:eastAsia="仿宋"/>
          <w:color w:val="auto"/>
          <w:sz w:val="28"/>
          <w:szCs w:val="28"/>
          <w:u w:val="single"/>
        </w:rPr>
        <w:t>日</w:t>
      </w:r>
    </w:p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四、其他补充事宜：</w:t>
      </w:r>
    </w:p>
    <w:p>
      <w:pPr>
        <w:ind w:firstLine="280" w:firstLineChars="1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4.1</w:t>
      </w:r>
      <w:r>
        <w:rPr>
          <w:rFonts w:ascii="Times New Roman" w:hAnsi="Times New Roman" w:eastAsia="仿宋_GB2312"/>
          <w:kern w:val="0"/>
          <w:sz w:val="28"/>
          <w:szCs w:val="28"/>
        </w:rPr>
        <w:t>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spacing w:line="360" w:lineRule="auto"/>
        <w:ind w:firstLine="280" w:firstLineChars="1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8"/>
          <w:szCs w:val="28"/>
        </w:rPr>
        <w:t>4.2有关单位和个人如对公示内容有异议，请在2021年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09</w:t>
      </w:r>
      <w:r>
        <w:rPr>
          <w:rFonts w:ascii="Times New Roman" w:hAnsi="Times New Roman" w:eastAsia="仿宋_GB2312"/>
          <w:sz w:val="28"/>
          <w:szCs w:val="28"/>
        </w:rPr>
        <w:t>日17:00（北京时间）之前以实名书面（包括联系人、地址、联系电话）形式向采购人、采购代理机构反馈。</w:t>
      </w: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五、联系方式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1.采购人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 系 人：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北京市公安局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联系地址：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北京市东城区前门东大街</w:t>
      </w:r>
      <w:r>
        <w:rPr>
          <w:rFonts w:ascii="Times New Roman" w:hAnsi="Times New Roman" w:eastAsia="仿宋"/>
          <w:sz w:val="28"/>
          <w:szCs w:val="28"/>
          <w:u w:val="single"/>
        </w:rPr>
        <w:t>9号　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联系电话：</w:t>
      </w:r>
      <w:r>
        <w:rPr>
          <w:rFonts w:ascii="Times New Roman" w:hAnsi="Times New Roman" w:eastAsia="仿宋"/>
          <w:sz w:val="28"/>
          <w:szCs w:val="28"/>
          <w:u w:val="single"/>
        </w:rPr>
        <w:t>　010-65223229　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2.财政部门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 系 人：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北京市财政局采购处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联系地址：</w:t>
      </w:r>
      <w:r>
        <w:rPr>
          <w:rFonts w:ascii="Times New Roman" w:hAnsi="Times New Roman" w:eastAsia="仿宋"/>
          <w:sz w:val="28"/>
          <w:szCs w:val="28"/>
          <w:u w:val="single"/>
        </w:rPr>
        <w:t>　北京市通州区承安路3号　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联系电话：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010-</w:t>
      </w:r>
      <w:r>
        <w:rPr>
          <w:rFonts w:ascii="Times New Roman" w:hAnsi="Times New Roman" w:eastAsia="仿宋"/>
          <w:sz w:val="28"/>
          <w:szCs w:val="28"/>
          <w:u w:val="single"/>
        </w:rPr>
        <w:t>555924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05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3.采购代理机构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 系 人：</w:t>
      </w:r>
      <w:r>
        <w:rPr>
          <w:rFonts w:ascii="Times New Roman" w:hAnsi="Times New Roman" w:eastAsia="仿宋"/>
          <w:sz w:val="28"/>
          <w:szCs w:val="28"/>
          <w:u w:val="single"/>
        </w:rPr>
        <w:t>　吴少丹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、贺晓燕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联系地址：</w:t>
      </w:r>
      <w:r>
        <w:rPr>
          <w:rFonts w:ascii="Times New Roman" w:hAnsi="Times New Roman" w:eastAsia="仿宋"/>
          <w:sz w:val="28"/>
          <w:szCs w:val="28"/>
          <w:u w:val="single"/>
        </w:rPr>
        <w:t>　北京市东城区朝内大街南竹杆胡同6号北京INN3号楼9层　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ascii="Times New Roman" w:hAnsi="Times New Roman" w:eastAsia="仿宋"/>
          <w:sz w:val="28"/>
          <w:szCs w:val="28"/>
        </w:rPr>
        <w:t>联系电话：</w:t>
      </w:r>
      <w:r>
        <w:rPr>
          <w:rFonts w:ascii="Times New Roman" w:hAnsi="Times New Roman" w:eastAsia="仿宋"/>
          <w:sz w:val="28"/>
          <w:szCs w:val="28"/>
          <w:u w:val="single"/>
        </w:rPr>
        <w:t>　010-65915614、65913057、65244576　</w:t>
      </w:r>
    </w:p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六、附件</w:t>
      </w:r>
    </w:p>
    <w:p>
      <w:pPr>
        <w:ind w:firstLine="560" w:firstLineChars="200"/>
        <w:rPr>
          <w:rFonts w:ascii="Times New Roman" w:hAnsi="Times New Roman"/>
        </w:rPr>
      </w:pPr>
      <w:r>
        <w:rPr>
          <w:rFonts w:ascii="Times New Roman" w:hAnsi="Times New Roman" w:eastAsia="仿宋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582F77"/>
    <w:rsid w:val="00605414"/>
    <w:rsid w:val="00644D4D"/>
    <w:rsid w:val="006608AB"/>
    <w:rsid w:val="00A42D63"/>
    <w:rsid w:val="00AF48BD"/>
    <w:rsid w:val="00BF4D7B"/>
    <w:rsid w:val="00CD2C23"/>
    <w:rsid w:val="00DC4C35"/>
    <w:rsid w:val="00E018A0"/>
    <w:rsid w:val="00E938AB"/>
    <w:rsid w:val="00EE3A5F"/>
    <w:rsid w:val="00F85C9B"/>
    <w:rsid w:val="054E3747"/>
    <w:rsid w:val="0A6D632D"/>
    <w:rsid w:val="10E970CD"/>
    <w:rsid w:val="18F428E6"/>
    <w:rsid w:val="1C583020"/>
    <w:rsid w:val="380B5EC0"/>
    <w:rsid w:val="3C1C0F36"/>
    <w:rsid w:val="3DB57BE6"/>
    <w:rsid w:val="40EA32BD"/>
    <w:rsid w:val="4CD86E50"/>
    <w:rsid w:val="4EB31C8D"/>
    <w:rsid w:val="5A2C7D5F"/>
    <w:rsid w:val="62F067E2"/>
    <w:rsid w:val="6818767B"/>
    <w:rsid w:val="73646931"/>
    <w:rsid w:val="737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link w:val="1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标题 1 字符"/>
    <w:basedOn w:val="10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批注文字 字符"/>
    <w:basedOn w:val="10"/>
    <w:link w:val="4"/>
    <w:semiHidden/>
    <w:qFormat/>
    <w:uiPriority w:val="99"/>
  </w:style>
  <w:style w:type="character" w:customStyle="1" w:styleId="15">
    <w:name w:val="批注框文本 字符"/>
    <w:basedOn w:val="10"/>
    <w:link w:val="5"/>
    <w:semiHidden/>
    <w:qFormat/>
    <w:uiPriority w:val="99"/>
    <w:rPr>
      <w:sz w:val="0"/>
      <w:szCs w:val="0"/>
    </w:rPr>
  </w:style>
  <w:style w:type="character" w:customStyle="1" w:styleId="16">
    <w:name w:val="页眉 字符"/>
    <w:basedOn w:val="10"/>
    <w:link w:val="7"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696</Characters>
  <Lines>5</Lines>
  <Paragraphs>1</Paragraphs>
  <TotalTime>10</TotalTime>
  <ScaleCrop>false</ScaleCrop>
  <LinksUpToDate>false</LinksUpToDate>
  <CharactersWithSpaces>817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q13</cp:lastModifiedBy>
  <cp:lastPrinted>2021-09-27T06:29:16Z</cp:lastPrinted>
  <dcterms:modified xsi:type="dcterms:W3CDTF">2021-09-27T06:37:01Z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0BD09DD7B02C4951AAD8703766ABEB39</vt:lpwstr>
  </property>
</Properties>
</file>