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附件1：</w:t>
      </w:r>
    </w:p>
    <w:p>
      <w:pPr>
        <w:pStyle w:val="8"/>
        <w:adjustRightInd w:val="0"/>
        <w:snapToGrid w:val="0"/>
        <w:spacing w:line="240" w:lineRule="auto"/>
        <w:rPr>
          <w:rFonts w:hint="eastAsia" w:ascii="宋体" w:hAnsi="宋体"/>
          <w:color w:val="auto"/>
          <w:sz w:val="52"/>
          <w:szCs w:val="52"/>
          <w:shd w:val="clear" w:color="auto" w:fill="auto"/>
          <w:lang w:eastAsia="zh-CN"/>
        </w:rPr>
      </w:pPr>
      <w:r>
        <w:rPr>
          <w:rFonts w:hint="eastAsia" w:ascii="宋体" w:hAnsi="宋体"/>
          <w:color w:val="auto"/>
          <w:sz w:val="52"/>
          <w:szCs w:val="52"/>
          <w:shd w:val="clear" w:color="auto" w:fill="auto"/>
          <w:lang w:eastAsia="zh-CN"/>
        </w:rPr>
        <w:t>北京市大兴区中医医院</w:t>
      </w:r>
    </w:p>
    <w:p>
      <w:pPr>
        <w:pStyle w:val="8"/>
        <w:adjustRightInd w:val="0"/>
        <w:snapToGrid w:val="0"/>
        <w:spacing w:line="240" w:lineRule="auto"/>
        <w:rPr>
          <w:rFonts w:hint="eastAsia" w:ascii="宋体" w:hAnsi="宋体"/>
          <w:color w:val="auto"/>
          <w:sz w:val="52"/>
          <w:szCs w:val="52"/>
          <w:shd w:val="clear" w:color="auto" w:fill="auto"/>
          <w:lang w:eastAsia="zh-CN"/>
        </w:rPr>
      </w:pPr>
      <w:r>
        <w:rPr>
          <w:rFonts w:hint="eastAsia" w:ascii="宋体" w:hAnsi="宋体"/>
          <w:color w:val="auto"/>
          <w:sz w:val="52"/>
          <w:szCs w:val="52"/>
          <w:shd w:val="clear" w:color="auto" w:fill="auto"/>
          <w:lang w:eastAsia="zh-CN"/>
        </w:rPr>
        <w:t>物业服务项目政府采购项目</w:t>
      </w:r>
    </w:p>
    <w:p>
      <w:pPr>
        <w:pStyle w:val="8"/>
        <w:adjustRightInd w:val="0"/>
        <w:snapToGrid w:val="0"/>
        <w:spacing w:line="240" w:lineRule="auto"/>
        <w:rPr>
          <w:rFonts w:ascii="宋体" w:hAnsi="宋体"/>
          <w:color w:val="auto"/>
          <w:sz w:val="52"/>
          <w:szCs w:val="52"/>
          <w:shd w:val="clear" w:color="auto" w:fill="auto"/>
          <w:lang w:eastAsia="zh-CN"/>
        </w:rPr>
      </w:pPr>
      <w:r>
        <w:rPr>
          <w:rFonts w:hint="eastAsia" w:ascii="宋体" w:hAnsi="宋体"/>
          <w:color w:val="auto"/>
          <w:sz w:val="52"/>
          <w:szCs w:val="52"/>
          <w:shd w:val="clear" w:color="auto" w:fill="auto"/>
          <w:lang w:eastAsia="zh-CN"/>
        </w:rPr>
        <w:t>技术需求及评分细则</w:t>
      </w:r>
    </w:p>
    <w:p>
      <w:pPr>
        <w:pStyle w:val="8"/>
        <w:adjustRightInd w:val="0"/>
        <w:snapToGrid w:val="0"/>
        <w:spacing w:line="240" w:lineRule="auto"/>
        <w:rPr>
          <w:rFonts w:ascii="宋体" w:hAnsi="宋体"/>
          <w:color w:val="auto"/>
          <w:sz w:val="52"/>
          <w:szCs w:val="52"/>
          <w:shd w:val="clear" w:color="auto" w:fill="auto"/>
          <w:lang w:eastAsia="zh-CN"/>
        </w:rPr>
      </w:pPr>
      <w:r>
        <w:rPr>
          <w:rFonts w:hint="eastAsia" w:ascii="宋体" w:hAnsi="宋体"/>
          <w:color w:val="auto"/>
          <w:sz w:val="52"/>
          <w:szCs w:val="52"/>
          <w:shd w:val="clear" w:color="auto" w:fill="auto"/>
          <w:lang w:eastAsia="zh-CN"/>
        </w:rPr>
        <w:t>（征求意见稿）</w:t>
      </w:r>
    </w:p>
    <w:p>
      <w:pPr>
        <w:pStyle w:val="3"/>
        <w:spacing w:before="0" w:line="360" w:lineRule="auto"/>
        <w:rPr>
          <w:b/>
          <w:color w:val="auto"/>
          <w:sz w:val="52"/>
          <w:szCs w:val="52"/>
          <w:shd w:val="clear" w:color="auto" w:fill="auto"/>
        </w:rPr>
      </w:pPr>
    </w:p>
    <w:p>
      <w:pPr>
        <w:pStyle w:val="3"/>
        <w:spacing w:before="0" w:line="360" w:lineRule="auto"/>
        <w:rPr>
          <w:b/>
          <w:color w:val="auto"/>
          <w:sz w:val="52"/>
          <w:szCs w:val="52"/>
          <w:shd w:val="clear" w:color="auto" w:fill="auto"/>
        </w:rPr>
      </w:pPr>
    </w:p>
    <w:p>
      <w:pPr>
        <w:pStyle w:val="3"/>
        <w:spacing w:before="0" w:line="360" w:lineRule="auto"/>
        <w:rPr>
          <w:b/>
          <w:color w:val="auto"/>
          <w:sz w:val="52"/>
          <w:szCs w:val="52"/>
          <w:shd w:val="clear" w:color="auto" w:fill="auto"/>
        </w:rPr>
      </w:pPr>
    </w:p>
    <w:p>
      <w:pPr>
        <w:pStyle w:val="3"/>
        <w:spacing w:before="0" w:line="360" w:lineRule="auto"/>
        <w:rPr>
          <w:b/>
          <w:color w:val="auto"/>
          <w:sz w:val="52"/>
          <w:szCs w:val="52"/>
          <w:shd w:val="clear" w:color="auto" w:fill="auto"/>
        </w:rPr>
      </w:pPr>
    </w:p>
    <w:p>
      <w:pPr>
        <w:pStyle w:val="3"/>
        <w:spacing w:before="0" w:line="360" w:lineRule="auto"/>
        <w:rPr>
          <w:b/>
          <w:color w:val="auto"/>
          <w:sz w:val="52"/>
          <w:szCs w:val="52"/>
          <w:shd w:val="clear" w:color="auto" w:fill="auto"/>
        </w:rPr>
      </w:pPr>
    </w:p>
    <w:p>
      <w:pPr>
        <w:pStyle w:val="3"/>
        <w:spacing w:before="0" w:line="360" w:lineRule="auto"/>
        <w:rPr>
          <w:b/>
          <w:color w:val="auto"/>
          <w:sz w:val="52"/>
          <w:szCs w:val="52"/>
          <w:shd w:val="clear" w:color="auto" w:fill="auto"/>
        </w:rPr>
      </w:pPr>
    </w:p>
    <w:p>
      <w:pPr>
        <w:pStyle w:val="3"/>
        <w:spacing w:before="0" w:line="360" w:lineRule="auto"/>
        <w:rPr>
          <w:b/>
          <w:color w:val="auto"/>
          <w:sz w:val="52"/>
          <w:szCs w:val="52"/>
          <w:shd w:val="clear" w:color="auto" w:fill="auto"/>
        </w:rPr>
      </w:pPr>
    </w:p>
    <w:p>
      <w:pPr>
        <w:pStyle w:val="3"/>
        <w:spacing w:before="0" w:line="360" w:lineRule="auto"/>
        <w:rPr>
          <w:b/>
          <w:color w:val="auto"/>
          <w:sz w:val="52"/>
          <w:szCs w:val="52"/>
          <w:shd w:val="clear" w:color="auto" w:fill="auto"/>
        </w:rPr>
      </w:pPr>
    </w:p>
    <w:p>
      <w:pPr>
        <w:pStyle w:val="3"/>
        <w:spacing w:before="0" w:line="360" w:lineRule="auto"/>
        <w:rPr>
          <w:b/>
          <w:color w:val="auto"/>
          <w:sz w:val="52"/>
          <w:szCs w:val="52"/>
          <w:shd w:val="clear" w:color="auto" w:fill="auto"/>
        </w:rPr>
      </w:pPr>
    </w:p>
    <w:p>
      <w:pPr>
        <w:pStyle w:val="3"/>
        <w:spacing w:before="0" w:line="360" w:lineRule="auto"/>
        <w:jc w:val="both"/>
        <w:rPr>
          <w:rFonts w:ascii="仿宋_GB2312" w:eastAsia="仿宋_GB2312"/>
          <w:b/>
          <w:color w:val="auto"/>
          <w:sz w:val="32"/>
          <w:szCs w:val="32"/>
          <w:shd w:val="clear" w:color="auto" w:fill="auto"/>
        </w:rPr>
      </w:pPr>
    </w:p>
    <w:p>
      <w:pPr>
        <w:pStyle w:val="3"/>
        <w:spacing w:before="0" w:line="360" w:lineRule="auto"/>
        <w:jc w:val="center"/>
        <w:rPr>
          <w:rFonts w:hint="eastAsia" w:ascii="仿宋_GB2312" w:eastAsia="仿宋_GB2312"/>
          <w:b/>
          <w:color w:val="auto"/>
          <w:sz w:val="32"/>
          <w:szCs w:val="32"/>
          <w:shd w:val="clear" w:color="auto" w:fill="auto"/>
        </w:rPr>
      </w:pPr>
      <w:r>
        <w:rPr>
          <w:rFonts w:hint="eastAsia" w:ascii="仿宋_GB2312" w:eastAsia="仿宋_GB2312"/>
          <w:b/>
          <w:color w:val="auto"/>
          <w:sz w:val="32"/>
          <w:szCs w:val="32"/>
          <w:shd w:val="clear" w:color="auto" w:fill="auto"/>
          <w:lang w:eastAsia="zh-CN"/>
        </w:rPr>
        <w:t>北京市大兴区中医医院</w:t>
      </w:r>
      <w:r>
        <w:rPr>
          <w:rFonts w:hint="eastAsia" w:ascii="仿宋_GB2312" w:eastAsia="仿宋_GB2312"/>
          <w:b/>
          <w:color w:val="auto"/>
          <w:sz w:val="32"/>
          <w:szCs w:val="32"/>
          <w:shd w:val="clear" w:color="auto" w:fill="auto"/>
        </w:rPr>
        <w:t>物业服务项目</w:t>
      </w:r>
    </w:p>
    <w:p>
      <w:pPr>
        <w:pStyle w:val="3"/>
        <w:spacing w:before="0" w:line="360" w:lineRule="auto"/>
        <w:jc w:val="center"/>
        <w:rPr>
          <w:rFonts w:ascii="仿宋_GB2312" w:eastAsia="仿宋_GB2312"/>
          <w:b/>
          <w:color w:val="auto"/>
          <w:sz w:val="32"/>
          <w:szCs w:val="32"/>
          <w:shd w:val="clear" w:color="auto" w:fill="auto"/>
        </w:rPr>
      </w:pPr>
      <w:r>
        <w:rPr>
          <w:rFonts w:hint="eastAsia" w:ascii="仿宋_GB2312" w:eastAsia="仿宋_GB2312"/>
          <w:b/>
          <w:color w:val="auto"/>
          <w:sz w:val="32"/>
          <w:szCs w:val="32"/>
          <w:shd w:val="clear" w:color="auto" w:fill="auto"/>
        </w:rPr>
        <w:t>政府采购项目技术需求</w:t>
      </w:r>
    </w:p>
    <w:p>
      <w:pPr>
        <w:rPr>
          <w:rFonts w:ascii="仿宋_GB2312" w:hAnsi="宋体" w:eastAsia="仿宋_GB2312"/>
          <w:b/>
          <w:color w:val="auto"/>
          <w:sz w:val="28"/>
          <w:szCs w:val="28"/>
          <w:shd w:val="clear" w:color="auto" w:fill="auto"/>
        </w:rPr>
      </w:pPr>
    </w:p>
    <w:p>
      <w:pPr>
        <w:jc w:val="center"/>
        <w:rPr>
          <w:rFonts w:ascii="仿宋_GB2312" w:hAnsi="宋体" w:eastAsia="仿宋_GB2312"/>
          <w:b/>
          <w:color w:val="auto"/>
          <w:sz w:val="28"/>
          <w:szCs w:val="28"/>
          <w:shd w:val="clear" w:color="auto" w:fill="auto"/>
        </w:rPr>
      </w:pPr>
    </w:p>
    <w:p>
      <w:pPr>
        <w:tabs>
          <w:tab w:val="left" w:pos="5580"/>
        </w:tabs>
        <w:spacing w:before="156" w:after="156" w:line="360" w:lineRule="auto"/>
        <w:jc w:val="center"/>
        <w:rPr>
          <w:rFonts w:ascii="仿宋_GB2312" w:eastAsia="仿宋_GB2312"/>
          <w:b/>
          <w:color w:val="auto"/>
          <w:sz w:val="28"/>
          <w:shd w:val="clear" w:color="auto" w:fill="auto"/>
        </w:rPr>
      </w:pPr>
      <w:r>
        <w:rPr>
          <w:rFonts w:hint="eastAsia" w:ascii="仿宋_GB2312" w:eastAsia="仿宋_GB2312"/>
          <w:b/>
          <w:color w:val="auto"/>
          <w:sz w:val="28"/>
          <w:shd w:val="clear" w:color="auto" w:fill="auto"/>
        </w:rPr>
        <w:t>目      录</w:t>
      </w:r>
    </w:p>
    <w:p>
      <w:pPr>
        <w:tabs>
          <w:tab w:val="left" w:pos="5580"/>
        </w:tabs>
        <w:spacing w:before="156" w:after="156" w:line="360" w:lineRule="auto"/>
        <w:jc w:val="center"/>
        <w:rPr>
          <w:rFonts w:ascii="仿宋_GB2312" w:eastAsia="仿宋_GB2312"/>
          <w:b/>
          <w:color w:val="auto"/>
          <w:sz w:val="28"/>
          <w:shd w:val="clear" w:color="auto" w:fill="auto"/>
        </w:rPr>
      </w:pPr>
    </w:p>
    <w:p>
      <w:pPr>
        <w:tabs>
          <w:tab w:val="left" w:pos="0"/>
        </w:tabs>
        <w:spacing w:before="156" w:after="156" w:line="360" w:lineRule="auto"/>
        <w:rPr>
          <w:rFonts w:hint="eastAsia" w:ascii="仿宋_GB2312" w:eastAsia="仿宋_GB2312"/>
          <w:color w:val="auto"/>
          <w:sz w:val="28"/>
          <w:shd w:val="clear" w:color="auto" w:fill="auto"/>
        </w:rPr>
      </w:pPr>
      <w:r>
        <w:rPr>
          <w:rFonts w:hint="eastAsia" w:ascii="仿宋_GB2312" w:eastAsia="仿宋_GB2312"/>
          <w:color w:val="auto"/>
          <w:sz w:val="28"/>
          <w:shd w:val="clear" w:color="auto" w:fill="auto"/>
          <w:lang w:val="en-US" w:eastAsia="zh-CN"/>
        </w:rPr>
        <w:t>采购清单</w:t>
      </w:r>
      <w:r>
        <w:rPr>
          <w:rFonts w:hint="eastAsia" w:ascii="仿宋_GB2312" w:eastAsia="仿宋_GB2312"/>
          <w:color w:val="auto"/>
          <w:sz w:val="28"/>
          <w:shd w:val="clear" w:color="auto" w:fill="auto"/>
        </w:rPr>
        <w:t>…………………………………………………………</w:t>
      </w:r>
      <w:r>
        <w:rPr>
          <w:rFonts w:hint="eastAsia" w:ascii="仿宋_GB2312" w:eastAsia="仿宋_GB2312"/>
          <w:color w:val="auto"/>
          <w:sz w:val="28"/>
          <w:shd w:val="clear" w:color="auto" w:fill="auto"/>
          <w:lang w:val="en-US" w:eastAsia="zh-CN"/>
        </w:rPr>
        <w:t xml:space="preserve">3   </w:t>
      </w:r>
    </w:p>
    <w:p>
      <w:pPr>
        <w:tabs>
          <w:tab w:val="left" w:pos="0"/>
        </w:tabs>
        <w:spacing w:before="156" w:after="156" w:line="360" w:lineRule="auto"/>
        <w:rPr>
          <w:rFonts w:ascii="仿宋_GB2312" w:eastAsia="仿宋_GB2312"/>
          <w:color w:val="auto"/>
          <w:sz w:val="28"/>
          <w:shd w:val="clear" w:color="auto" w:fill="auto"/>
        </w:rPr>
      </w:pPr>
      <w:r>
        <w:rPr>
          <w:rFonts w:hint="eastAsia" w:ascii="仿宋_GB2312" w:eastAsia="仿宋_GB2312"/>
          <w:color w:val="auto"/>
          <w:sz w:val="28"/>
          <w:shd w:val="clear" w:color="auto" w:fill="auto"/>
          <w:lang w:val="en-US" w:eastAsia="zh-CN"/>
        </w:rPr>
        <w:t>物业服务项目…</w:t>
      </w:r>
      <w:r>
        <w:rPr>
          <w:rFonts w:hint="eastAsia" w:ascii="仿宋_GB2312" w:eastAsia="仿宋_GB2312"/>
          <w:color w:val="auto"/>
          <w:sz w:val="28"/>
          <w:shd w:val="clear" w:color="auto" w:fill="auto"/>
        </w:rPr>
        <w:t>………………………………</w:t>
      </w:r>
      <w:r>
        <w:rPr>
          <w:rFonts w:hint="eastAsia" w:ascii="仿宋_GB2312" w:eastAsia="仿宋_GB2312"/>
          <w:color w:val="auto"/>
          <w:sz w:val="28"/>
          <w:shd w:val="clear" w:color="auto" w:fill="auto"/>
          <w:lang w:val="en-US" w:eastAsia="zh-CN"/>
        </w:rPr>
        <w:t>…</w:t>
      </w:r>
      <w:r>
        <w:rPr>
          <w:rFonts w:hint="eastAsia" w:ascii="仿宋_GB2312" w:eastAsia="仿宋_GB2312"/>
          <w:color w:val="auto"/>
          <w:sz w:val="28"/>
          <w:shd w:val="clear" w:color="auto" w:fill="auto"/>
        </w:rPr>
        <w:t>………………</w:t>
      </w:r>
      <w:r>
        <w:rPr>
          <w:rFonts w:hint="eastAsia" w:ascii="仿宋_GB2312" w:eastAsia="仿宋_GB2312"/>
          <w:color w:val="auto"/>
          <w:sz w:val="28"/>
          <w:shd w:val="clear" w:color="auto" w:fill="auto"/>
          <w:lang w:val="en-US" w:eastAsia="zh-CN"/>
        </w:rPr>
        <w:t>4</w:t>
      </w:r>
      <w:r>
        <w:rPr>
          <w:rFonts w:hint="eastAsia" w:ascii="仿宋_GB2312" w:eastAsia="仿宋_GB2312"/>
          <w:color w:val="auto"/>
          <w:sz w:val="28"/>
          <w:shd w:val="clear" w:color="auto" w:fill="auto"/>
        </w:rPr>
        <w:t xml:space="preserve">  </w:t>
      </w:r>
    </w:p>
    <w:p>
      <w:pPr>
        <w:tabs>
          <w:tab w:val="left" w:pos="0"/>
        </w:tabs>
        <w:spacing w:before="156" w:after="156" w:line="360" w:lineRule="auto"/>
        <w:rPr>
          <w:rFonts w:hint="default" w:ascii="仿宋_GB2312" w:eastAsia="仿宋_GB2312"/>
          <w:color w:val="auto"/>
          <w:sz w:val="28"/>
          <w:shd w:val="clear" w:color="auto" w:fill="auto"/>
          <w:lang w:val="en-US" w:eastAsia="zh-CN"/>
        </w:rPr>
      </w:pPr>
      <w:r>
        <w:rPr>
          <w:rFonts w:hint="eastAsia" w:ascii="仿宋_GB2312" w:eastAsia="仿宋_GB2312"/>
          <w:color w:val="auto"/>
          <w:sz w:val="28"/>
          <w:shd w:val="clear" w:color="auto" w:fill="auto"/>
        </w:rPr>
        <w:t>评审标准…………………………………………………………</w:t>
      </w:r>
      <w:r>
        <w:rPr>
          <w:rFonts w:hint="eastAsia" w:ascii="仿宋_GB2312" w:eastAsia="仿宋_GB2312"/>
          <w:color w:val="auto"/>
          <w:sz w:val="28"/>
          <w:shd w:val="clear" w:color="auto" w:fill="auto"/>
          <w:lang w:val="en-US" w:eastAsia="zh-CN"/>
        </w:rPr>
        <w:t>21</w:t>
      </w:r>
    </w:p>
    <w:p>
      <w:pPr>
        <w:jc w:val="center"/>
        <w:rPr>
          <w:rFonts w:ascii="仿宋_GB2312" w:hAnsi="宋体" w:eastAsia="仿宋_GB2312"/>
          <w:b/>
          <w:color w:val="auto"/>
          <w:sz w:val="44"/>
          <w:szCs w:val="44"/>
          <w:shd w:val="clear" w:color="auto" w:fill="auto"/>
        </w:rPr>
      </w:pPr>
    </w:p>
    <w:p>
      <w:pPr>
        <w:jc w:val="center"/>
        <w:rPr>
          <w:rFonts w:ascii="仿宋_GB2312" w:hAnsi="宋体" w:eastAsia="仿宋_GB2312"/>
          <w:b/>
          <w:color w:val="auto"/>
          <w:sz w:val="44"/>
          <w:szCs w:val="44"/>
          <w:shd w:val="clear" w:color="auto" w:fill="auto"/>
        </w:rPr>
      </w:pPr>
    </w:p>
    <w:p>
      <w:pPr>
        <w:jc w:val="center"/>
        <w:rPr>
          <w:rFonts w:ascii="仿宋_GB2312" w:hAnsi="宋体" w:eastAsia="仿宋_GB2312"/>
          <w:b/>
          <w:color w:val="auto"/>
          <w:sz w:val="44"/>
          <w:szCs w:val="44"/>
          <w:shd w:val="clear" w:color="auto" w:fill="auto"/>
        </w:rPr>
      </w:pPr>
    </w:p>
    <w:p>
      <w:pPr>
        <w:jc w:val="center"/>
        <w:rPr>
          <w:rFonts w:ascii="仿宋_GB2312" w:hAnsi="宋体" w:eastAsia="仿宋_GB2312"/>
          <w:b/>
          <w:color w:val="auto"/>
          <w:sz w:val="44"/>
          <w:szCs w:val="44"/>
          <w:shd w:val="clear" w:color="auto" w:fill="auto"/>
        </w:rPr>
      </w:pPr>
    </w:p>
    <w:p>
      <w:pPr>
        <w:rPr>
          <w:rFonts w:ascii="仿宋_GB2312" w:hAnsi="宋体" w:eastAsia="仿宋_GB2312"/>
          <w:b/>
          <w:color w:val="auto"/>
          <w:sz w:val="44"/>
          <w:szCs w:val="44"/>
          <w:shd w:val="clear" w:color="auto" w:fill="auto"/>
        </w:rPr>
      </w:pPr>
    </w:p>
    <w:p>
      <w:pPr>
        <w:jc w:val="center"/>
        <w:rPr>
          <w:rFonts w:ascii="仿宋_GB2312" w:hAnsi="宋体" w:eastAsia="仿宋_GB2312"/>
          <w:b/>
          <w:color w:val="auto"/>
          <w:sz w:val="44"/>
          <w:szCs w:val="44"/>
          <w:shd w:val="clear" w:color="auto" w:fill="auto"/>
        </w:rPr>
      </w:pPr>
    </w:p>
    <w:p>
      <w:pPr>
        <w:jc w:val="center"/>
        <w:rPr>
          <w:rFonts w:ascii="仿宋_GB2312" w:hAnsi="宋体" w:eastAsia="仿宋_GB2312"/>
          <w:b/>
          <w:color w:val="auto"/>
          <w:sz w:val="44"/>
          <w:szCs w:val="44"/>
          <w:shd w:val="clear" w:color="auto" w:fill="auto"/>
        </w:rPr>
      </w:pPr>
    </w:p>
    <w:p>
      <w:pPr>
        <w:widowControl/>
        <w:jc w:val="left"/>
        <w:rPr>
          <w:rFonts w:hint="eastAsia" w:ascii="仿宋_GB2312" w:hAnsi="仿宋_GB2312" w:eastAsia="仿宋_GB2312" w:cs="仿宋_GB2312"/>
          <w:b/>
          <w:color w:val="auto"/>
          <w:sz w:val="28"/>
          <w:szCs w:val="28"/>
          <w:shd w:val="clear" w:color="auto" w:fill="auto"/>
        </w:rPr>
      </w:pPr>
      <w:r>
        <w:rPr>
          <w:rFonts w:ascii="仿宋_GB2312" w:hAnsi="宋体" w:eastAsia="仿宋_GB2312"/>
          <w:b/>
          <w:color w:val="auto"/>
          <w:sz w:val="44"/>
          <w:szCs w:val="44"/>
          <w:shd w:val="clear" w:color="auto" w:fill="auto"/>
        </w:rPr>
        <w:br w:type="page"/>
      </w:r>
    </w:p>
    <w:p>
      <w:pPr>
        <w:pStyle w:val="9"/>
        <w:numPr>
          <w:ilvl w:val="0"/>
          <w:numId w:val="0"/>
        </w:numPr>
        <w:autoSpaceDE w:val="0"/>
        <w:autoSpaceDN w:val="0"/>
        <w:adjustRightInd w:val="0"/>
        <w:ind w:leftChars="0"/>
        <w:jc w:val="center"/>
        <w:rPr>
          <w:rFonts w:hint="eastAsia" w:ascii="微软雅黑" w:hAnsi="Wingdings" w:eastAsia="微软雅黑" w:cs="微软雅黑"/>
          <w:b/>
          <w:bCs/>
          <w:color w:val="auto"/>
          <w:kern w:val="0"/>
          <w:sz w:val="28"/>
          <w:szCs w:val="28"/>
          <w:shd w:val="clear" w:color="auto" w:fill="auto"/>
        </w:rPr>
      </w:pPr>
      <w:r>
        <w:rPr>
          <w:rFonts w:hint="eastAsia" w:ascii="微软雅黑" w:hAnsi="Wingdings" w:eastAsia="微软雅黑" w:cs="微软雅黑"/>
          <w:b/>
          <w:bCs/>
          <w:color w:val="auto"/>
          <w:kern w:val="0"/>
          <w:sz w:val="28"/>
          <w:szCs w:val="28"/>
          <w:shd w:val="clear" w:color="auto" w:fill="auto"/>
        </w:rPr>
        <w:t>采购清单</w:t>
      </w:r>
    </w:p>
    <w:tbl>
      <w:tblPr>
        <w:tblStyle w:val="6"/>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944"/>
        <w:gridCol w:w="190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17" w:type="dxa"/>
            <w:vAlign w:val="center"/>
          </w:tcPr>
          <w:p>
            <w:pPr>
              <w:jc w:val="center"/>
              <w:rPr>
                <w:b/>
                <w:color w:val="auto"/>
                <w:sz w:val="24"/>
                <w:shd w:val="clear" w:color="auto" w:fill="auto"/>
              </w:rPr>
            </w:pPr>
            <w:r>
              <w:rPr>
                <w:rFonts w:hint="eastAsia"/>
                <w:b/>
                <w:color w:val="auto"/>
                <w:sz w:val="24"/>
                <w:shd w:val="clear" w:color="auto" w:fill="auto"/>
              </w:rPr>
              <w:t>序号</w:t>
            </w:r>
          </w:p>
        </w:tc>
        <w:tc>
          <w:tcPr>
            <w:tcW w:w="2410" w:type="dxa"/>
            <w:vAlign w:val="center"/>
          </w:tcPr>
          <w:p>
            <w:pPr>
              <w:jc w:val="center"/>
              <w:rPr>
                <w:b/>
                <w:color w:val="auto"/>
                <w:sz w:val="24"/>
                <w:shd w:val="clear" w:color="auto" w:fill="auto"/>
              </w:rPr>
            </w:pPr>
            <w:r>
              <w:rPr>
                <w:rFonts w:hint="eastAsia"/>
                <w:b/>
                <w:color w:val="auto"/>
                <w:sz w:val="24"/>
                <w:shd w:val="clear" w:color="auto" w:fill="auto"/>
              </w:rPr>
              <w:t>服务名称</w:t>
            </w:r>
          </w:p>
        </w:tc>
        <w:tc>
          <w:tcPr>
            <w:tcW w:w="1944" w:type="dxa"/>
            <w:vAlign w:val="center"/>
          </w:tcPr>
          <w:p>
            <w:pPr>
              <w:jc w:val="center"/>
              <w:rPr>
                <w:b/>
                <w:color w:val="auto"/>
                <w:sz w:val="24"/>
                <w:shd w:val="clear" w:color="auto" w:fill="auto"/>
              </w:rPr>
            </w:pPr>
            <w:r>
              <w:rPr>
                <w:rFonts w:hint="eastAsia"/>
                <w:b/>
                <w:color w:val="auto"/>
                <w:sz w:val="24"/>
                <w:shd w:val="clear" w:color="auto" w:fill="auto"/>
              </w:rPr>
              <w:t>数量</w:t>
            </w:r>
          </w:p>
        </w:tc>
        <w:tc>
          <w:tcPr>
            <w:tcW w:w="1908" w:type="dxa"/>
            <w:vAlign w:val="center"/>
          </w:tcPr>
          <w:p>
            <w:pPr>
              <w:jc w:val="center"/>
              <w:rPr>
                <w:b/>
                <w:color w:val="auto"/>
                <w:sz w:val="24"/>
                <w:shd w:val="clear" w:color="auto" w:fill="auto"/>
              </w:rPr>
            </w:pPr>
            <w:r>
              <w:rPr>
                <w:rFonts w:hint="eastAsia"/>
                <w:b/>
                <w:color w:val="auto"/>
                <w:sz w:val="24"/>
                <w:shd w:val="clear" w:color="auto" w:fill="auto"/>
              </w:rPr>
              <w:t>单位</w:t>
            </w:r>
          </w:p>
        </w:tc>
        <w:tc>
          <w:tcPr>
            <w:tcW w:w="1553" w:type="dxa"/>
            <w:vAlign w:val="center"/>
          </w:tcPr>
          <w:p>
            <w:pPr>
              <w:jc w:val="center"/>
              <w:rPr>
                <w:b/>
                <w:color w:val="auto"/>
                <w:sz w:val="24"/>
                <w:shd w:val="clear" w:color="auto" w:fill="auto"/>
              </w:rPr>
            </w:pPr>
            <w:r>
              <w:rPr>
                <w:rFonts w:hint="eastAsia"/>
                <w:b/>
                <w:color w:val="auto"/>
                <w:sz w:val="24"/>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color w:val="auto"/>
                <w:sz w:val="24"/>
                <w:shd w:val="clear" w:color="auto" w:fill="auto"/>
              </w:rPr>
            </w:pPr>
            <w:r>
              <w:rPr>
                <w:rFonts w:hint="eastAsia"/>
                <w:color w:val="auto"/>
                <w:sz w:val="24"/>
                <w:shd w:val="clear" w:color="auto" w:fill="auto"/>
              </w:rPr>
              <w:t>1</w:t>
            </w:r>
          </w:p>
        </w:tc>
        <w:tc>
          <w:tcPr>
            <w:tcW w:w="2410" w:type="dxa"/>
            <w:vAlign w:val="center"/>
          </w:tcPr>
          <w:p>
            <w:pPr>
              <w:autoSpaceDE w:val="0"/>
              <w:autoSpaceDN w:val="0"/>
              <w:adjustRightInd w:val="0"/>
              <w:spacing w:line="360" w:lineRule="auto"/>
              <w:jc w:val="left"/>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保洁服务</w:t>
            </w:r>
          </w:p>
        </w:tc>
        <w:tc>
          <w:tcPr>
            <w:tcW w:w="1944" w:type="dxa"/>
            <w:vAlign w:val="center"/>
          </w:tcPr>
          <w:p>
            <w:pPr>
              <w:autoSpaceDE w:val="0"/>
              <w:autoSpaceDN w:val="0"/>
              <w:adjustRightInd w:val="0"/>
              <w:spacing w:line="360" w:lineRule="auto"/>
              <w:jc w:val="center"/>
              <w:rPr>
                <w:rFonts w:hint="default" w:ascii="宋体" w:hAnsi="宋体" w:eastAsiaTheme="minorEastAsia"/>
                <w:color w:val="auto"/>
                <w:sz w:val="24"/>
                <w:shd w:val="clear" w:color="auto" w:fill="auto"/>
                <w:lang w:val="en-US" w:eastAsia="zh-CN"/>
              </w:rPr>
            </w:pPr>
            <w:r>
              <w:rPr>
                <w:rFonts w:hint="eastAsia" w:ascii="宋体" w:hAnsi="宋体"/>
                <w:color w:val="auto"/>
                <w:sz w:val="24"/>
                <w:shd w:val="clear" w:color="auto" w:fill="auto"/>
                <w:lang w:val="en-US" w:eastAsia="zh-CN"/>
              </w:rPr>
              <w:t>77</w:t>
            </w:r>
          </w:p>
        </w:tc>
        <w:tc>
          <w:tcPr>
            <w:tcW w:w="1908" w:type="dxa"/>
            <w:vAlign w:val="center"/>
          </w:tcPr>
          <w:p>
            <w:pPr>
              <w:autoSpaceDE w:val="0"/>
              <w:autoSpaceDN w:val="0"/>
              <w:adjustRightInd w:val="0"/>
              <w:spacing w:line="360" w:lineRule="auto"/>
              <w:jc w:val="center"/>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人</w:t>
            </w:r>
          </w:p>
        </w:tc>
        <w:tc>
          <w:tcPr>
            <w:tcW w:w="1553" w:type="dxa"/>
            <w:vAlign w:val="center"/>
          </w:tcPr>
          <w:p>
            <w:pPr>
              <w:autoSpaceDE w:val="0"/>
              <w:autoSpaceDN w:val="0"/>
              <w:adjustRightInd w:val="0"/>
              <w:spacing w:line="360" w:lineRule="auto"/>
              <w:jc w:val="center"/>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color w:val="auto"/>
                <w:sz w:val="24"/>
                <w:shd w:val="clear" w:color="auto" w:fill="auto"/>
              </w:rPr>
            </w:pPr>
            <w:r>
              <w:rPr>
                <w:rFonts w:hint="eastAsia"/>
                <w:color w:val="auto"/>
                <w:sz w:val="24"/>
                <w:shd w:val="clear" w:color="auto" w:fill="auto"/>
              </w:rPr>
              <w:t>2</w:t>
            </w:r>
          </w:p>
        </w:tc>
        <w:tc>
          <w:tcPr>
            <w:tcW w:w="2410" w:type="dxa"/>
            <w:vAlign w:val="center"/>
          </w:tcPr>
          <w:p>
            <w:pPr>
              <w:autoSpaceDE w:val="0"/>
              <w:autoSpaceDN w:val="0"/>
              <w:adjustRightInd w:val="0"/>
              <w:spacing w:line="360" w:lineRule="auto"/>
              <w:jc w:val="left"/>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辅助医疗服务</w:t>
            </w:r>
          </w:p>
        </w:tc>
        <w:tc>
          <w:tcPr>
            <w:tcW w:w="1944" w:type="dxa"/>
            <w:vAlign w:val="center"/>
          </w:tcPr>
          <w:p>
            <w:pPr>
              <w:autoSpaceDE w:val="0"/>
              <w:autoSpaceDN w:val="0"/>
              <w:adjustRightInd w:val="0"/>
              <w:spacing w:line="360" w:lineRule="auto"/>
              <w:jc w:val="center"/>
              <w:rPr>
                <w:rFonts w:hint="default" w:ascii="宋体" w:hAnsi="宋体" w:eastAsiaTheme="minorEastAsia"/>
                <w:color w:val="auto"/>
                <w:sz w:val="24"/>
                <w:shd w:val="clear" w:color="auto" w:fill="auto"/>
                <w:lang w:val="en-US" w:eastAsia="zh-CN"/>
              </w:rPr>
            </w:pPr>
            <w:r>
              <w:rPr>
                <w:rFonts w:hint="eastAsia" w:ascii="宋体" w:hAnsi="宋体"/>
                <w:color w:val="auto"/>
                <w:sz w:val="24"/>
                <w:shd w:val="clear" w:color="auto" w:fill="auto"/>
                <w:lang w:val="en-US" w:eastAsia="zh-CN"/>
              </w:rPr>
              <w:t>70</w:t>
            </w:r>
          </w:p>
        </w:tc>
        <w:tc>
          <w:tcPr>
            <w:tcW w:w="1908" w:type="dxa"/>
            <w:vAlign w:val="center"/>
          </w:tcPr>
          <w:p>
            <w:pPr>
              <w:autoSpaceDE w:val="0"/>
              <w:autoSpaceDN w:val="0"/>
              <w:adjustRightInd w:val="0"/>
              <w:spacing w:line="360" w:lineRule="auto"/>
              <w:jc w:val="center"/>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人</w:t>
            </w:r>
          </w:p>
        </w:tc>
        <w:tc>
          <w:tcPr>
            <w:tcW w:w="1553" w:type="dxa"/>
            <w:vAlign w:val="center"/>
          </w:tcPr>
          <w:p>
            <w:pPr>
              <w:autoSpaceDE w:val="0"/>
              <w:autoSpaceDN w:val="0"/>
              <w:adjustRightInd w:val="0"/>
              <w:spacing w:line="360" w:lineRule="auto"/>
              <w:jc w:val="center"/>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color w:val="auto"/>
                <w:sz w:val="24"/>
                <w:shd w:val="clear" w:color="auto" w:fill="auto"/>
              </w:rPr>
            </w:pPr>
            <w:r>
              <w:rPr>
                <w:rFonts w:hint="eastAsia"/>
                <w:color w:val="auto"/>
                <w:sz w:val="24"/>
                <w:shd w:val="clear" w:color="auto" w:fill="auto"/>
              </w:rPr>
              <w:t>3</w:t>
            </w:r>
          </w:p>
        </w:tc>
        <w:tc>
          <w:tcPr>
            <w:tcW w:w="2410" w:type="dxa"/>
            <w:vAlign w:val="center"/>
          </w:tcPr>
          <w:p>
            <w:pPr>
              <w:autoSpaceDE w:val="0"/>
              <w:autoSpaceDN w:val="0"/>
              <w:adjustRightInd w:val="0"/>
              <w:spacing w:line="360" w:lineRule="auto"/>
              <w:jc w:val="left"/>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综合维修服务</w:t>
            </w:r>
          </w:p>
        </w:tc>
        <w:tc>
          <w:tcPr>
            <w:tcW w:w="1944" w:type="dxa"/>
            <w:vAlign w:val="center"/>
          </w:tcPr>
          <w:p>
            <w:pPr>
              <w:autoSpaceDE w:val="0"/>
              <w:autoSpaceDN w:val="0"/>
              <w:adjustRightInd w:val="0"/>
              <w:spacing w:line="360" w:lineRule="auto"/>
              <w:jc w:val="center"/>
              <w:rPr>
                <w:rFonts w:ascii="宋体" w:hAnsi="宋体"/>
                <w:color w:val="auto"/>
                <w:sz w:val="24"/>
                <w:shd w:val="clear" w:color="auto" w:fill="auto"/>
              </w:rPr>
            </w:pPr>
            <w:r>
              <w:rPr>
                <w:rFonts w:hint="eastAsia" w:ascii="宋体" w:hAnsi="宋体"/>
                <w:color w:val="auto"/>
                <w:sz w:val="24"/>
                <w:shd w:val="clear" w:color="auto" w:fill="auto"/>
              </w:rPr>
              <w:t>2</w:t>
            </w:r>
          </w:p>
        </w:tc>
        <w:tc>
          <w:tcPr>
            <w:tcW w:w="1908" w:type="dxa"/>
            <w:vAlign w:val="center"/>
          </w:tcPr>
          <w:p>
            <w:pPr>
              <w:autoSpaceDE w:val="0"/>
              <w:autoSpaceDN w:val="0"/>
              <w:adjustRightInd w:val="0"/>
              <w:spacing w:line="360" w:lineRule="auto"/>
              <w:jc w:val="center"/>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人</w:t>
            </w:r>
          </w:p>
        </w:tc>
        <w:tc>
          <w:tcPr>
            <w:tcW w:w="1553" w:type="dxa"/>
            <w:vAlign w:val="center"/>
          </w:tcPr>
          <w:p>
            <w:pPr>
              <w:autoSpaceDE w:val="0"/>
              <w:autoSpaceDN w:val="0"/>
              <w:adjustRightInd w:val="0"/>
              <w:spacing w:line="360" w:lineRule="auto"/>
              <w:jc w:val="center"/>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color w:val="auto"/>
                <w:sz w:val="24"/>
                <w:shd w:val="clear" w:color="auto" w:fill="auto"/>
              </w:rPr>
            </w:pPr>
            <w:r>
              <w:rPr>
                <w:color w:val="auto"/>
                <w:sz w:val="24"/>
                <w:shd w:val="clear" w:color="auto" w:fill="auto"/>
              </w:rPr>
              <w:t>4</w:t>
            </w:r>
          </w:p>
        </w:tc>
        <w:tc>
          <w:tcPr>
            <w:tcW w:w="2410" w:type="dxa"/>
            <w:vAlign w:val="center"/>
          </w:tcPr>
          <w:p>
            <w:pPr>
              <w:autoSpaceDE w:val="0"/>
              <w:autoSpaceDN w:val="0"/>
              <w:adjustRightInd w:val="0"/>
              <w:spacing w:line="360" w:lineRule="auto"/>
              <w:jc w:val="left"/>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净化空调服务</w:t>
            </w:r>
          </w:p>
        </w:tc>
        <w:tc>
          <w:tcPr>
            <w:tcW w:w="1944" w:type="dxa"/>
            <w:vAlign w:val="center"/>
          </w:tcPr>
          <w:p>
            <w:pPr>
              <w:autoSpaceDE w:val="0"/>
              <w:autoSpaceDN w:val="0"/>
              <w:adjustRightInd w:val="0"/>
              <w:spacing w:line="360" w:lineRule="auto"/>
              <w:jc w:val="center"/>
              <w:rPr>
                <w:rFonts w:ascii="宋体" w:hAnsi="宋体"/>
                <w:color w:val="auto"/>
                <w:sz w:val="24"/>
                <w:shd w:val="clear" w:color="auto" w:fill="auto"/>
              </w:rPr>
            </w:pPr>
            <w:r>
              <w:rPr>
                <w:rFonts w:hint="eastAsia" w:ascii="宋体" w:hAnsi="宋体"/>
                <w:color w:val="auto"/>
                <w:sz w:val="24"/>
                <w:shd w:val="clear" w:color="auto" w:fill="auto"/>
              </w:rPr>
              <w:t>6</w:t>
            </w:r>
          </w:p>
        </w:tc>
        <w:tc>
          <w:tcPr>
            <w:tcW w:w="1908" w:type="dxa"/>
            <w:vAlign w:val="center"/>
          </w:tcPr>
          <w:p>
            <w:pPr>
              <w:autoSpaceDE w:val="0"/>
              <w:autoSpaceDN w:val="0"/>
              <w:adjustRightInd w:val="0"/>
              <w:spacing w:line="360" w:lineRule="auto"/>
              <w:jc w:val="center"/>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人</w:t>
            </w:r>
          </w:p>
        </w:tc>
        <w:tc>
          <w:tcPr>
            <w:tcW w:w="1553" w:type="dxa"/>
            <w:vAlign w:val="center"/>
          </w:tcPr>
          <w:p>
            <w:pPr>
              <w:autoSpaceDE w:val="0"/>
              <w:autoSpaceDN w:val="0"/>
              <w:adjustRightInd w:val="0"/>
              <w:spacing w:line="360" w:lineRule="auto"/>
              <w:jc w:val="center"/>
              <w:rPr>
                <w:rFonts w:ascii="宋体" w:hAnsi="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color w:val="auto"/>
                <w:sz w:val="24"/>
                <w:shd w:val="clear" w:color="auto" w:fill="auto"/>
              </w:rPr>
            </w:pPr>
            <w:r>
              <w:rPr>
                <w:rFonts w:hint="eastAsia"/>
                <w:color w:val="auto"/>
                <w:sz w:val="24"/>
                <w:shd w:val="clear" w:color="auto" w:fill="auto"/>
              </w:rPr>
              <w:t>5</w:t>
            </w:r>
          </w:p>
        </w:tc>
        <w:tc>
          <w:tcPr>
            <w:tcW w:w="2410" w:type="dxa"/>
            <w:vAlign w:val="center"/>
          </w:tcPr>
          <w:p>
            <w:pPr>
              <w:autoSpaceDE w:val="0"/>
              <w:autoSpaceDN w:val="0"/>
              <w:adjustRightInd w:val="0"/>
              <w:spacing w:line="360" w:lineRule="auto"/>
              <w:jc w:val="left"/>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物业管理</w:t>
            </w:r>
            <w:r>
              <w:rPr>
                <w:rFonts w:hint="eastAsia" w:ascii="宋体" w:hAnsi="宋体"/>
                <w:color w:val="auto"/>
                <w:sz w:val="24"/>
                <w:shd w:val="clear" w:color="auto" w:fill="auto"/>
                <w:lang w:val="en-US" w:eastAsia="zh-CN"/>
              </w:rPr>
              <w:t>人员</w:t>
            </w:r>
          </w:p>
        </w:tc>
        <w:tc>
          <w:tcPr>
            <w:tcW w:w="1944" w:type="dxa"/>
            <w:vAlign w:val="center"/>
          </w:tcPr>
          <w:p>
            <w:pPr>
              <w:autoSpaceDE w:val="0"/>
              <w:autoSpaceDN w:val="0"/>
              <w:adjustRightInd w:val="0"/>
              <w:spacing w:line="360" w:lineRule="auto"/>
              <w:jc w:val="center"/>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val="en-US" w:eastAsia="zh-CN"/>
              </w:rPr>
              <w:t>5</w:t>
            </w:r>
          </w:p>
        </w:tc>
        <w:tc>
          <w:tcPr>
            <w:tcW w:w="1908" w:type="dxa"/>
            <w:vAlign w:val="center"/>
          </w:tcPr>
          <w:p>
            <w:pPr>
              <w:autoSpaceDE w:val="0"/>
              <w:autoSpaceDN w:val="0"/>
              <w:adjustRightInd w:val="0"/>
              <w:spacing w:line="360" w:lineRule="auto"/>
              <w:jc w:val="center"/>
              <w:rPr>
                <w:rFonts w:hint="eastAsia" w:ascii="宋体" w:hAnsi="宋体" w:eastAsiaTheme="minorEastAsia"/>
                <w:color w:val="auto"/>
                <w:sz w:val="24"/>
                <w:shd w:val="clear" w:color="auto" w:fill="auto"/>
                <w:lang w:eastAsia="zh-CN"/>
              </w:rPr>
            </w:pPr>
            <w:r>
              <w:rPr>
                <w:rFonts w:hint="eastAsia" w:ascii="宋体" w:hAnsi="宋体"/>
                <w:color w:val="auto"/>
                <w:sz w:val="24"/>
                <w:shd w:val="clear" w:color="auto" w:fill="auto"/>
                <w:lang w:eastAsia="zh-CN"/>
              </w:rPr>
              <w:t>人</w:t>
            </w:r>
          </w:p>
        </w:tc>
        <w:tc>
          <w:tcPr>
            <w:tcW w:w="1553" w:type="dxa"/>
            <w:vAlign w:val="center"/>
          </w:tcPr>
          <w:p>
            <w:pPr>
              <w:jc w:val="center"/>
              <w:rPr>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hint="eastAsia" w:eastAsiaTheme="minorEastAsia"/>
                <w:color w:val="auto"/>
                <w:sz w:val="24"/>
                <w:shd w:val="clear" w:color="auto" w:fill="auto"/>
                <w:lang w:val="en-US" w:eastAsia="zh-CN"/>
              </w:rPr>
            </w:pPr>
            <w:r>
              <w:rPr>
                <w:rFonts w:hint="eastAsia"/>
                <w:color w:val="auto"/>
                <w:sz w:val="24"/>
                <w:shd w:val="clear" w:color="auto" w:fill="auto"/>
                <w:lang w:val="en-US" w:eastAsia="zh-CN"/>
              </w:rPr>
              <w:t>6</w:t>
            </w:r>
          </w:p>
        </w:tc>
        <w:tc>
          <w:tcPr>
            <w:tcW w:w="2410" w:type="dxa"/>
            <w:vAlign w:val="center"/>
          </w:tcPr>
          <w:p>
            <w:pPr>
              <w:autoSpaceDE w:val="0"/>
              <w:autoSpaceDN w:val="0"/>
              <w:adjustRightInd w:val="0"/>
              <w:spacing w:line="360" w:lineRule="auto"/>
              <w:jc w:val="left"/>
              <w:rPr>
                <w:rFonts w:hint="eastAsia" w:ascii="宋体" w:hAnsi="宋体"/>
                <w:color w:val="auto"/>
                <w:sz w:val="24"/>
                <w:shd w:val="clear" w:color="auto" w:fill="auto"/>
                <w:lang w:eastAsia="zh-CN"/>
              </w:rPr>
            </w:pPr>
            <w:r>
              <w:rPr>
                <w:rFonts w:hint="eastAsia" w:ascii="宋体" w:hAnsi="宋体"/>
                <w:color w:val="auto"/>
                <w:sz w:val="24"/>
                <w:shd w:val="clear" w:color="auto" w:fill="auto"/>
                <w:lang w:eastAsia="zh-CN"/>
              </w:rPr>
              <w:t>电梯代维</w:t>
            </w:r>
          </w:p>
        </w:tc>
        <w:tc>
          <w:tcPr>
            <w:tcW w:w="1944" w:type="dxa"/>
            <w:vAlign w:val="center"/>
          </w:tcPr>
          <w:p>
            <w:pPr>
              <w:autoSpaceDE w:val="0"/>
              <w:autoSpaceDN w:val="0"/>
              <w:adjustRightInd w:val="0"/>
              <w:spacing w:line="360" w:lineRule="auto"/>
              <w:jc w:val="center"/>
              <w:rPr>
                <w:rFonts w:hint="default" w:ascii="宋体" w:hAnsi="宋体"/>
                <w:color w:val="auto"/>
                <w:sz w:val="24"/>
                <w:shd w:val="clear" w:color="auto" w:fill="auto"/>
                <w:lang w:val="en-US" w:eastAsia="zh-CN"/>
              </w:rPr>
            </w:pPr>
            <w:r>
              <w:rPr>
                <w:rFonts w:hint="eastAsia" w:ascii="宋体" w:hAnsi="宋体"/>
                <w:color w:val="auto"/>
                <w:sz w:val="24"/>
                <w:shd w:val="clear" w:color="auto" w:fill="auto"/>
                <w:lang w:val="en-US" w:eastAsia="zh-CN"/>
              </w:rPr>
              <w:t>10</w:t>
            </w:r>
          </w:p>
        </w:tc>
        <w:tc>
          <w:tcPr>
            <w:tcW w:w="1908" w:type="dxa"/>
            <w:vAlign w:val="center"/>
          </w:tcPr>
          <w:p>
            <w:pPr>
              <w:autoSpaceDE w:val="0"/>
              <w:autoSpaceDN w:val="0"/>
              <w:adjustRightInd w:val="0"/>
              <w:spacing w:line="360" w:lineRule="auto"/>
              <w:jc w:val="center"/>
              <w:rPr>
                <w:rFonts w:hint="eastAsia" w:ascii="宋体" w:hAnsi="宋体"/>
                <w:color w:val="auto"/>
                <w:sz w:val="24"/>
                <w:shd w:val="clear" w:color="auto" w:fill="auto"/>
                <w:lang w:eastAsia="zh-CN"/>
              </w:rPr>
            </w:pPr>
            <w:r>
              <w:rPr>
                <w:rFonts w:hint="eastAsia" w:ascii="宋体" w:hAnsi="宋体"/>
                <w:color w:val="auto"/>
                <w:sz w:val="24"/>
                <w:shd w:val="clear" w:color="auto" w:fill="auto"/>
                <w:lang w:eastAsia="zh-CN"/>
              </w:rPr>
              <w:t>部</w:t>
            </w:r>
          </w:p>
        </w:tc>
        <w:tc>
          <w:tcPr>
            <w:tcW w:w="1553" w:type="dxa"/>
            <w:vAlign w:val="center"/>
          </w:tcPr>
          <w:p>
            <w:pPr>
              <w:jc w:val="center"/>
              <w:rPr>
                <w:color w:val="auto"/>
                <w:sz w:val="24"/>
                <w:shd w:val="clear" w:color="auto" w:fill="auto"/>
              </w:rPr>
            </w:pPr>
          </w:p>
        </w:tc>
      </w:tr>
    </w:tbl>
    <w:p>
      <w:pPr>
        <w:rPr>
          <w:color w:val="auto"/>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adjustRightInd w:val="0"/>
        <w:snapToGrid w:val="0"/>
        <w:spacing w:before="156" w:beforeLines="50" w:after="156" w:afterLines="50" w:line="300" w:lineRule="auto"/>
        <w:jc w:val="center"/>
        <w:outlineLvl w:val="0"/>
        <w:rPr>
          <w:rFonts w:hint="eastAsia" w:ascii="宋体" w:hAnsi="宋体"/>
          <w:b/>
          <w:color w:val="auto"/>
          <w:sz w:val="30"/>
          <w:szCs w:val="30"/>
          <w:shd w:val="clear" w:color="auto" w:fill="auto"/>
        </w:rPr>
      </w:pPr>
    </w:p>
    <w:p>
      <w:pPr>
        <w:pStyle w:val="3"/>
        <w:spacing w:before="0" w:line="360" w:lineRule="auto"/>
        <w:jc w:val="center"/>
        <w:rPr>
          <w:rFonts w:hint="eastAsia" w:ascii="黑体" w:hAnsi="黑体" w:eastAsia="黑体" w:cs="黑体"/>
          <w:b/>
          <w:color w:val="auto"/>
          <w:sz w:val="32"/>
          <w:szCs w:val="32"/>
          <w:shd w:val="clear" w:color="auto" w:fill="auto"/>
          <w:lang w:eastAsia="zh-CN"/>
        </w:rPr>
      </w:pPr>
      <w:r>
        <w:rPr>
          <w:rFonts w:hint="eastAsia" w:ascii="黑体" w:hAnsi="黑体" w:eastAsia="黑体" w:cs="黑体"/>
          <w:b/>
          <w:color w:val="auto"/>
          <w:sz w:val="32"/>
          <w:szCs w:val="32"/>
          <w:shd w:val="clear" w:color="auto" w:fill="auto"/>
          <w:lang w:eastAsia="zh-CN"/>
        </w:rPr>
        <w:t>北京市大兴区中医医院物业服务项目</w:t>
      </w:r>
    </w:p>
    <w:p>
      <w:pPr>
        <w:pStyle w:val="3"/>
        <w:spacing w:before="0" w:line="360" w:lineRule="auto"/>
        <w:jc w:val="center"/>
        <w:rPr>
          <w:rFonts w:hint="eastAsia" w:ascii="黑体" w:hAnsi="黑体" w:eastAsia="黑体" w:cs="黑体"/>
          <w:b/>
          <w:color w:val="auto"/>
          <w:sz w:val="32"/>
          <w:szCs w:val="32"/>
          <w:shd w:val="clear" w:color="auto" w:fill="auto"/>
          <w:lang w:eastAsia="zh-CN"/>
        </w:rPr>
      </w:pPr>
    </w:p>
    <w:p>
      <w:pPr>
        <w:pStyle w:val="3"/>
        <w:spacing w:before="0" w:line="360" w:lineRule="auto"/>
        <w:jc w:val="both"/>
        <w:rPr>
          <w:rFonts w:hint="eastAsia" w:ascii="仿宋_GB2312" w:hAnsi="仿宋_GB2312" w:eastAsia="仿宋_GB2312" w:cs="仿宋_GB2312"/>
          <w:b/>
          <w:color w:val="auto"/>
          <w:sz w:val="28"/>
          <w:szCs w:val="28"/>
          <w:shd w:val="clear" w:color="auto" w:fill="auto"/>
          <w:lang w:eastAsia="zh-CN"/>
        </w:rPr>
      </w:pPr>
      <w:r>
        <w:rPr>
          <w:rFonts w:hint="eastAsia" w:ascii="仿宋_GB2312" w:hAnsi="仿宋_GB2312" w:eastAsia="仿宋_GB2312" w:cs="仿宋_GB2312"/>
          <w:b/>
          <w:color w:val="auto"/>
          <w:sz w:val="28"/>
          <w:szCs w:val="28"/>
          <w:shd w:val="clear" w:color="auto" w:fill="auto"/>
          <w:lang w:eastAsia="zh-CN"/>
        </w:rPr>
        <w:t>项目名称：北京市大兴区中医医院物业服务项目</w:t>
      </w:r>
    </w:p>
    <w:p>
      <w:pPr>
        <w:adjustRightInd w:val="0"/>
        <w:snapToGrid w:val="0"/>
        <w:spacing w:before="156" w:beforeLines="50" w:after="156" w:afterLines="50" w:line="300" w:lineRule="auto"/>
        <w:jc w:val="left"/>
        <w:outlineLvl w:val="0"/>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b/>
          <w:color w:val="auto"/>
          <w:sz w:val="28"/>
          <w:szCs w:val="28"/>
          <w:shd w:val="clear" w:color="auto" w:fill="auto"/>
        </w:rPr>
        <w:t>一、项目概况</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560" w:firstLineChars="200"/>
        <w:jc w:val="lef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eastAsia="zh-CN"/>
        </w:rPr>
        <w:t>北京市大兴区中医医院</w:t>
      </w:r>
      <w:r>
        <w:rPr>
          <w:rFonts w:hint="eastAsia" w:ascii="仿宋_GB2312" w:hAnsi="仿宋_GB2312" w:eastAsia="仿宋_GB2312" w:cs="仿宋_GB2312"/>
          <w:color w:val="auto"/>
          <w:sz w:val="28"/>
          <w:szCs w:val="28"/>
          <w:shd w:val="clear" w:color="auto" w:fill="auto"/>
        </w:rPr>
        <w:t>(北京市大兴区</w:t>
      </w:r>
      <w:r>
        <w:rPr>
          <w:rFonts w:hint="eastAsia" w:ascii="仿宋_GB2312" w:hAnsi="仿宋_GB2312" w:eastAsia="仿宋_GB2312" w:cs="仿宋_GB2312"/>
          <w:color w:val="auto"/>
          <w:sz w:val="28"/>
          <w:szCs w:val="28"/>
          <w:shd w:val="clear" w:color="auto" w:fill="auto"/>
          <w:lang w:eastAsia="zh-CN"/>
        </w:rPr>
        <w:t>黄村镇</w:t>
      </w:r>
      <w:r>
        <w:rPr>
          <w:rFonts w:hint="eastAsia" w:ascii="仿宋_GB2312" w:hAnsi="仿宋_GB2312" w:eastAsia="仿宋_GB2312" w:cs="仿宋_GB2312"/>
          <w:color w:val="auto"/>
          <w:sz w:val="28"/>
          <w:szCs w:val="28"/>
          <w:shd w:val="clear" w:color="auto" w:fill="auto"/>
        </w:rPr>
        <w:t>兴丰北大街二段138号)建筑面积约3.43万平方米,医疗用房面积2.56万平方米，九大病区，13个护理单元，开放床位407张。医院职工约813人。年出院患者1万余人次，日均门诊量4288人次。</w:t>
      </w:r>
    </w:p>
    <w:p>
      <w:pPr>
        <w:adjustRightInd w:val="0"/>
        <w:snapToGrid w:val="0"/>
        <w:spacing w:before="156" w:beforeLines="50" w:after="156" w:afterLines="50" w:line="300" w:lineRule="auto"/>
        <w:jc w:val="left"/>
        <w:outlineLvl w:val="0"/>
        <w:rPr>
          <w:rFonts w:hint="eastAsia" w:ascii="仿宋_GB2312" w:hAnsi="仿宋_GB2312" w:eastAsia="仿宋_GB2312" w:cs="仿宋_GB2312"/>
          <w:b/>
          <w:color w:val="auto"/>
          <w:kern w:val="0"/>
          <w:sz w:val="28"/>
          <w:szCs w:val="28"/>
          <w:shd w:val="clear" w:color="auto" w:fill="auto"/>
          <w:lang w:eastAsia="zh-CN"/>
        </w:rPr>
      </w:pPr>
      <w:r>
        <w:rPr>
          <w:rFonts w:hint="eastAsia" w:ascii="仿宋_GB2312" w:hAnsi="仿宋_GB2312" w:eastAsia="仿宋_GB2312" w:cs="仿宋_GB2312"/>
          <w:b/>
          <w:color w:val="auto"/>
          <w:sz w:val="28"/>
          <w:szCs w:val="28"/>
          <w:shd w:val="clear" w:color="auto" w:fill="auto"/>
        </w:rPr>
        <w:t>二、</w:t>
      </w:r>
      <w:r>
        <w:rPr>
          <w:rFonts w:hint="eastAsia" w:ascii="仿宋_GB2312" w:hAnsi="仿宋_GB2312" w:eastAsia="仿宋_GB2312" w:cs="仿宋_GB2312"/>
          <w:b/>
          <w:color w:val="auto"/>
          <w:kern w:val="0"/>
          <w:sz w:val="28"/>
          <w:szCs w:val="28"/>
          <w:shd w:val="clear" w:color="auto" w:fill="auto"/>
        </w:rPr>
        <w:t>服务内容及</w:t>
      </w:r>
      <w:r>
        <w:rPr>
          <w:rFonts w:hint="eastAsia" w:ascii="仿宋_GB2312" w:hAnsi="仿宋_GB2312" w:eastAsia="仿宋_GB2312" w:cs="仿宋_GB2312"/>
          <w:b/>
          <w:color w:val="auto"/>
          <w:kern w:val="0"/>
          <w:sz w:val="28"/>
          <w:szCs w:val="28"/>
          <w:shd w:val="clear" w:color="auto" w:fill="auto"/>
          <w:lang w:eastAsia="zh-CN"/>
        </w:rPr>
        <w:t>日常考核办法</w:t>
      </w:r>
    </w:p>
    <w:p>
      <w:pPr>
        <w:topLinePunct/>
        <w:spacing w:line="360" w:lineRule="auto"/>
        <w:rPr>
          <w:rFonts w:hint="eastAsia" w:ascii="仿宋_GB2312" w:hAnsi="仿宋_GB2312" w:eastAsia="仿宋_GB2312" w:cs="仿宋_GB2312"/>
          <w:b/>
          <w:bCs/>
          <w:color w:val="auto"/>
          <w:sz w:val="28"/>
          <w:szCs w:val="28"/>
          <w:shd w:val="clear" w:color="auto" w:fill="auto"/>
        </w:rPr>
      </w:pPr>
      <w:r>
        <w:rPr>
          <w:rFonts w:hint="eastAsia" w:ascii="仿宋_GB2312" w:hAnsi="仿宋_GB2312" w:eastAsia="仿宋_GB2312" w:cs="仿宋_GB2312"/>
          <w:b/>
          <w:color w:val="auto"/>
          <w:kern w:val="0"/>
          <w:sz w:val="28"/>
          <w:szCs w:val="28"/>
          <w:shd w:val="clear" w:color="auto" w:fill="auto"/>
        </w:rPr>
        <w:t>(一)</w:t>
      </w:r>
      <w:r>
        <w:rPr>
          <w:rFonts w:hint="eastAsia" w:ascii="仿宋_GB2312" w:hAnsi="仿宋_GB2312" w:eastAsia="仿宋_GB2312" w:cs="仿宋_GB2312"/>
          <w:b/>
          <w:bCs/>
          <w:color w:val="auto"/>
          <w:sz w:val="28"/>
          <w:szCs w:val="28"/>
          <w:shd w:val="clear" w:color="auto" w:fill="auto"/>
          <w:lang w:eastAsia="zh-CN"/>
        </w:rPr>
        <w:t>采购</w:t>
      </w:r>
      <w:r>
        <w:rPr>
          <w:rFonts w:hint="eastAsia" w:ascii="仿宋_GB2312" w:hAnsi="仿宋_GB2312" w:eastAsia="仿宋_GB2312" w:cs="仿宋_GB2312"/>
          <w:b/>
          <w:bCs/>
          <w:color w:val="auto"/>
          <w:sz w:val="28"/>
          <w:szCs w:val="28"/>
          <w:shd w:val="clear" w:color="auto" w:fill="auto"/>
          <w:lang w:val="en-US" w:eastAsia="zh-CN"/>
        </w:rPr>
        <w:t>内容</w:t>
      </w:r>
      <w:r>
        <w:rPr>
          <w:rFonts w:hint="eastAsia" w:ascii="仿宋_GB2312" w:hAnsi="仿宋_GB2312" w:eastAsia="仿宋_GB2312" w:cs="仿宋_GB2312"/>
          <w:b/>
          <w:bCs/>
          <w:color w:val="auto"/>
          <w:sz w:val="28"/>
          <w:szCs w:val="28"/>
          <w:shd w:val="clear" w:color="auto" w:fill="auto"/>
        </w:rPr>
        <w:t>：</w:t>
      </w:r>
    </w:p>
    <w:p>
      <w:pPr>
        <w:topLinePunct/>
        <w:spacing w:line="360" w:lineRule="auto"/>
        <w:ind w:firstLine="560" w:firstLineChars="200"/>
        <w:rPr>
          <w:rFonts w:hint="eastAsia" w:ascii="仿宋_GB2312" w:hAnsi="仿宋_GB2312" w:eastAsia="仿宋_GB2312" w:cs="仿宋_GB2312"/>
          <w:color w:val="auto"/>
          <w:sz w:val="28"/>
          <w:szCs w:val="28"/>
          <w:highlight w:val="none"/>
          <w:shd w:val="clear" w:color="auto" w:fill="auto"/>
        </w:rPr>
      </w:pPr>
      <w:r>
        <w:rPr>
          <w:rFonts w:hint="eastAsia" w:ascii="仿宋_GB2312" w:hAnsi="仿宋_GB2312" w:eastAsia="仿宋_GB2312" w:cs="仿宋_GB2312"/>
          <w:color w:val="auto"/>
          <w:sz w:val="28"/>
          <w:szCs w:val="28"/>
          <w:highlight w:val="none"/>
          <w:shd w:val="clear" w:color="auto" w:fill="auto"/>
        </w:rPr>
        <w:t>按照采购人确定的</w:t>
      </w:r>
      <w:r>
        <w:rPr>
          <w:rFonts w:hint="eastAsia" w:ascii="仿宋_GB2312" w:hAnsi="仿宋_GB2312" w:eastAsia="仿宋_GB2312" w:cs="仿宋_GB2312"/>
          <w:color w:val="auto"/>
          <w:sz w:val="28"/>
          <w:szCs w:val="28"/>
          <w:highlight w:val="none"/>
          <w:shd w:val="clear" w:color="auto" w:fill="auto"/>
          <w:lang w:eastAsia="zh-CN"/>
        </w:rPr>
        <w:t>全院</w:t>
      </w:r>
      <w:r>
        <w:rPr>
          <w:rFonts w:hint="eastAsia" w:ascii="仿宋_GB2312" w:hAnsi="仿宋_GB2312" w:eastAsia="仿宋_GB2312" w:cs="仿宋_GB2312"/>
          <w:color w:val="auto"/>
          <w:sz w:val="28"/>
          <w:szCs w:val="28"/>
          <w:highlight w:val="none"/>
          <w:shd w:val="clear" w:color="auto" w:fill="auto"/>
        </w:rPr>
        <w:t>保洁</w:t>
      </w:r>
      <w:r>
        <w:rPr>
          <w:rFonts w:hint="eastAsia" w:ascii="仿宋_GB2312" w:hAnsi="仿宋_GB2312" w:eastAsia="仿宋_GB2312" w:cs="仿宋_GB2312"/>
          <w:color w:val="auto"/>
          <w:sz w:val="28"/>
          <w:szCs w:val="28"/>
          <w:highlight w:val="none"/>
          <w:shd w:val="clear" w:color="auto" w:fill="auto"/>
          <w:lang w:eastAsia="zh-CN"/>
        </w:rPr>
        <w:t>服务</w:t>
      </w:r>
      <w:r>
        <w:rPr>
          <w:rFonts w:hint="eastAsia" w:ascii="仿宋_GB2312" w:hAnsi="仿宋_GB2312" w:eastAsia="仿宋_GB2312" w:cs="仿宋_GB2312"/>
          <w:color w:val="auto"/>
          <w:sz w:val="28"/>
          <w:szCs w:val="28"/>
          <w:highlight w:val="none"/>
          <w:shd w:val="clear" w:color="auto" w:fill="auto"/>
        </w:rPr>
        <w:t>、辅助医疗服务、</w:t>
      </w:r>
      <w:r>
        <w:rPr>
          <w:rFonts w:hint="eastAsia" w:ascii="仿宋_GB2312" w:hAnsi="仿宋_GB2312" w:eastAsia="仿宋_GB2312" w:cs="仿宋_GB2312"/>
          <w:color w:val="auto"/>
          <w:sz w:val="28"/>
          <w:szCs w:val="28"/>
          <w:highlight w:val="none"/>
          <w:shd w:val="clear" w:color="auto" w:fill="auto"/>
          <w:lang w:val="en-US" w:eastAsia="zh-CN"/>
        </w:rPr>
        <w:t>工程维修服务</w:t>
      </w:r>
      <w:r>
        <w:rPr>
          <w:rFonts w:hint="eastAsia" w:ascii="仿宋_GB2312" w:hAnsi="仿宋_GB2312" w:eastAsia="仿宋_GB2312" w:cs="仿宋_GB2312"/>
          <w:color w:val="auto"/>
          <w:sz w:val="28"/>
          <w:szCs w:val="28"/>
          <w:highlight w:val="none"/>
          <w:shd w:val="clear" w:color="auto" w:fill="auto"/>
        </w:rPr>
        <w:t>。</w:t>
      </w:r>
    </w:p>
    <w:p>
      <w:pPr>
        <w:pStyle w:val="10"/>
        <w:spacing w:line="360" w:lineRule="auto"/>
        <w:rPr>
          <w:rFonts w:hint="eastAsia" w:ascii="仿宋_GB2312" w:hAnsi="仿宋_GB2312" w:eastAsia="仿宋_GB2312" w:cs="仿宋_GB2312"/>
          <w:b/>
          <w:bCs/>
          <w:color w:val="auto"/>
          <w:sz w:val="28"/>
          <w:szCs w:val="28"/>
          <w:shd w:val="clear" w:color="auto" w:fill="auto"/>
        </w:rPr>
      </w:pPr>
      <w:r>
        <w:rPr>
          <w:rFonts w:hint="eastAsia" w:ascii="仿宋_GB2312" w:hAnsi="仿宋_GB2312" w:eastAsia="仿宋_GB2312" w:cs="仿宋_GB2312"/>
          <w:b/>
          <w:color w:val="auto"/>
          <w:sz w:val="28"/>
          <w:szCs w:val="28"/>
          <w:shd w:val="clear" w:color="auto" w:fill="auto"/>
        </w:rPr>
        <w:t>(二)</w:t>
      </w:r>
      <w:r>
        <w:rPr>
          <w:rFonts w:hint="eastAsia" w:ascii="仿宋_GB2312" w:hAnsi="仿宋_GB2312" w:eastAsia="仿宋_GB2312" w:cs="仿宋_GB2312"/>
          <w:b/>
          <w:bCs/>
          <w:color w:val="auto"/>
          <w:sz w:val="28"/>
          <w:szCs w:val="28"/>
          <w:shd w:val="clear" w:color="auto" w:fill="auto"/>
        </w:rPr>
        <w:t>服务范围：</w:t>
      </w:r>
    </w:p>
    <w:p>
      <w:pPr>
        <w:topLinePunct/>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eastAsia="zh-CN"/>
        </w:rPr>
        <w:t>本院：</w:t>
      </w:r>
      <w:r>
        <w:rPr>
          <w:rFonts w:hint="eastAsia" w:ascii="仿宋_GB2312" w:hAnsi="仿宋_GB2312" w:eastAsia="仿宋_GB2312" w:cs="仿宋_GB2312"/>
          <w:color w:val="auto"/>
          <w:sz w:val="28"/>
          <w:szCs w:val="28"/>
          <w:shd w:val="clear" w:color="auto" w:fill="auto"/>
        </w:rPr>
        <w:t>东</w:t>
      </w:r>
      <w:r>
        <w:rPr>
          <w:rFonts w:hint="eastAsia" w:ascii="仿宋_GB2312" w:hAnsi="仿宋_GB2312" w:eastAsia="仿宋_GB2312" w:cs="仿宋_GB2312"/>
          <w:color w:val="auto"/>
          <w:sz w:val="28"/>
          <w:szCs w:val="28"/>
          <w:shd w:val="clear" w:color="auto" w:fill="auto"/>
          <w:lang w:eastAsia="zh-CN"/>
        </w:rPr>
        <w:t>至</w:t>
      </w:r>
      <w:r>
        <w:rPr>
          <w:rFonts w:hint="eastAsia" w:ascii="仿宋_GB2312" w:hAnsi="仿宋_GB2312" w:eastAsia="仿宋_GB2312" w:cs="仿宋_GB2312"/>
          <w:color w:val="auto"/>
          <w:sz w:val="28"/>
          <w:szCs w:val="28"/>
          <w:shd w:val="clear" w:color="auto" w:fill="auto"/>
        </w:rPr>
        <w:t>核干院西墙</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西</w:t>
      </w:r>
      <w:r>
        <w:rPr>
          <w:rFonts w:hint="eastAsia" w:ascii="仿宋_GB2312" w:hAnsi="仿宋_GB2312" w:eastAsia="仿宋_GB2312" w:cs="仿宋_GB2312"/>
          <w:color w:val="auto"/>
          <w:sz w:val="28"/>
          <w:szCs w:val="28"/>
          <w:shd w:val="clear" w:color="auto" w:fill="auto"/>
          <w:lang w:eastAsia="zh-CN"/>
        </w:rPr>
        <w:t>至</w:t>
      </w:r>
      <w:r>
        <w:rPr>
          <w:rFonts w:hint="eastAsia" w:ascii="仿宋_GB2312" w:hAnsi="仿宋_GB2312" w:eastAsia="仿宋_GB2312" w:cs="仿宋_GB2312"/>
          <w:color w:val="auto"/>
          <w:sz w:val="28"/>
          <w:szCs w:val="28"/>
          <w:shd w:val="clear" w:color="auto" w:fill="auto"/>
        </w:rPr>
        <w:t>兴丰大街</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南</w:t>
      </w:r>
      <w:r>
        <w:rPr>
          <w:rFonts w:hint="eastAsia" w:ascii="仿宋_GB2312" w:hAnsi="仿宋_GB2312" w:eastAsia="仿宋_GB2312" w:cs="仿宋_GB2312"/>
          <w:color w:val="auto"/>
          <w:sz w:val="28"/>
          <w:szCs w:val="28"/>
          <w:shd w:val="clear" w:color="auto" w:fill="auto"/>
          <w:lang w:eastAsia="zh-CN"/>
        </w:rPr>
        <w:t>至</w:t>
      </w:r>
      <w:r>
        <w:rPr>
          <w:rFonts w:hint="eastAsia" w:ascii="仿宋_GB2312" w:hAnsi="仿宋_GB2312" w:eastAsia="仿宋_GB2312" w:cs="仿宋_GB2312"/>
          <w:color w:val="auto"/>
          <w:sz w:val="28"/>
          <w:szCs w:val="28"/>
          <w:shd w:val="clear" w:color="auto" w:fill="auto"/>
        </w:rPr>
        <w:t>工商银行北墙</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北</w:t>
      </w:r>
      <w:r>
        <w:rPr>
          <w:rFonts w:hint="eastAsia" w:ascii="仿宋_GB2312" w:hAnsi="仿宋_GB2312" w:eastAsia="仿宋_GB2312" w:cs="仿宋_GB2312"/>
          <w:color w:val="auto"/>
          <w:sz w:val="28"/>
          <w:szCs w:val="28"/>
          <w:shd w:val="clear" w:color="auto" w:fill="auto"/>
          <w:lang w:eastAsia="zh-CN"/>
        </w:rPr>
        <w:t>至</w:t>
      </w:r>
      <w:r>
        <w:rPr>
          <w:rFonts w:hint="eastAsia" w:ascii="仿宋_GB2312" w:hAnsi="仿宋_GB2312" w:eastAsia="仿宋_GB2312" w:cs="仿宋_GB2312"/>
          <w:color w:val="auto"/>
          <w:sz w:val="28"/>
          <w:szCs w:val="28"/>
          <w:shd w:val="clear" w:color="auto" w:fill="auto"/>
        </w:rPr>
        <w:t>天客隆商场南墙</w:t>
      </w:r>
      <w:r>
        <w:rPr>
          <w:rFonts w:hint="eastAsia" w:ascii="仿宋_GB2312" w:hAnsi="仿宋_GB2312" w:eastAsia="仿宋_GB2312" w:cs="仿宋_GB2312"/>
          <w:color w:val="auto"/>
          <w:sz w:val="28"/>
          <w:szCs w:val="28"/>
          <w:shd w:val="clear" w:color="auto" w:fill="auto"/>
          <w:lang w:eastAsia="zh-CN"/>
        </w:rPr>
        <w:t>四至范围内的，以及</w:t>
      </w:r>
      <w:r>
        <w:rPr>
          <w:rFonts w:hint="eastAsia" w:ascii="仿宋_GB2312" w:hAnsi="仿宋_GB2312" w:eastAsia="仿宋_GB2312" w:cs="仿宋_GB2312"/>
          <w:color w:val="auto"/>
          <w:sz w:val="28"/>
          <w:szCs w:val="28"/>
          <w:shd w:val="clear" w:color="auto" w:fill="auto"/>
          <w:lang w:val="en-US" w:eastAsia="zh-CN"/>
        </w:rPr>
        <w:t>8个社区卫生服务站</w:t>
      </w:r>
      <w:r>
        <w:rPr>
          <w:rFonts w:hint="eastAsia" w:ascii="仿宋_GB2312" w:hAnsi="仿宋_GB2312" w:eastAsia="仿宋_GB2312" w:cs="仿宋_GB2312"/>
          <w:color w:val="auto"/>
          <w:sz w:val="28"/>
          <w:szCs w:val="28"/>
          <w:shd w:val="clear" w:color="auto" w:fill="auto"/>
          <w:lang w:eastAsia="zh-CN"/>
        </w:rPr>
        <w:t>的</w:t>
      </w:r>
      <w:r>
        <w:rPr>
          <w:rFonts w:hint="eastAsia" w:ascii="仿宋_GB2312" w:hAnsi="仿宋_GB2312" w:eastAsia="仿宋_GB2312" w:cs="仿宋_GB2312"/>
          <w:color w:val="auto"/>
          <w:sz w:val="28"/>
          <w:szCs w:val="28"/>
          <w:shd w:val="clear" w:color="auto" w:fill="auto"/>
        </w:rPr>
        <w:t>运行服务。</w:t>
      </w:r>
    </w:p>
    <w:p>
      <w:pPr>
        <w:outlineLvl w:val="0"/>
        <w:rPr>
          <w:rFonts w:hint="eastAsia" w:ascii="仿宋_GB2312" w:hAnsi="仿宋_GB2312" w:eastAsia="仿宋_GB2312" w:cs="仿宋_GB2312"/>
          <w:b/>
          <w:bCs/>
          <w:color w:val="auto"/>
          <w:kern w:val="0"/>
          <w:sz w:val="28"/>
          <w:szCs w:val="28"/>
          <w:shd w:val="clear" w:color="auto" w:fill="auto"/>
        </w:rPr>
      </w:pPr>
      <w:r>
        <w:rPr>
          <w:rFonts w:hint="eastAsia" w:ascii="仿宋_GB2312" w:hAnsi="仿宋_GB2312" w:eastAsia="仿宋_GB2312" w:cs="仿宋_GB2312"/>
          <w:b/>
          <w:bCs/>
          <w:color w:val="auto"/>
          <w:kern w:val="0"/>
          <w:sz w:val="28"/>
          <w:szCs w:val="28"/>
          <w:shd w:val="clear" w:color="auto" w:fill="auto"/>
        </w:rPr>
        <w:t>（三）服务内容：</w:t>
      </w:r>
    </w:p>
    <w:p>
      <w:pPr>
        <w:spacing w:line="360" w:lineRule="auto"/>
        <w:ind w:firstLine="562" w:firstLineChars="200"/>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b/>
          <w:color w:val="auto"/>
          <w:sz w:val="28"/>
          <w:szCs w:val="28"/>
          <w:shd w:val="clear" w:color="auto" w:fill="auto"/>
          <w:lang w:val="en-US" w:eastAsia="zh-CN"/>
        </w:rPr>
        <w:t>1.</w:t>
      </w:r>
      <w:r>
        <w:rPr>
          <w:rFonts w:hint="eastAsia" w:ascii="仿宋_GB2312" w:hAnsi="仿宋_GB2312" w:eastAsia="仿宋_GB2312" w:cs="仿宋_GB2312"/>
          <w:b/>
          <w:color w:val="auto"/>
          <w:sz w:val="28"/>
          <w:szCs w:val="28"/>
          <w:shd w:val="clear" w:color="auto" w:fill="auto"/>
        </w:rPr>
        <w:t>保洁服务职责要求</w:t>
      </w:r>
    </w:p>
    <w:p>
      <w:pPr>
        <w:spacing w:line="360" w:lineRule="auto"/>
        <w:ind w:firstLine="562" w:firstLineChars="200"/>
        <w:rPr>
          <w:rFonts w:hint="default" w:ascii="仿宋_GB2312" w:hAnsi="仿宋_GB2312" w:eastAsia="仿宋_GB2312" w:cs="仿宋_GB2312"/>
          <w:b/>
          <w:color w:val="auto"/>
          <w:sz w:val="28"/>
          <w:szCs w:val="28"/>
          <w:shd w:val="clear" w:color="auto" w:fill="auto"/>
          <w:lang w:val="en-US" w:eastAsia="zh-CN"/>
        </w:rPr>
      </w:pPr>
      <w:r>
        <w:rPr>
          <w:rFonts w:hint="eastAsia" w:ascii="仿宋_GB2312" w:hAnsi="仿宋_GB2312" w:eastAsia="仿宋_GB2312" w:cs="仿宋_GB2312"/>
          <w:b/>
          <w:color w:val="auto"/>
          <w:sz w:val="28"/>
          <w:szCs w:val="28"/>
          <w:shd w:val="clear" w:color="auto" w:fill="auto"/>
          <w:lang w:val="en-US" w:eastAsia="zh-CN"/>
        </w:rPr>
        <w:t>1.1保洁服务</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1.1.1</w:t>
      </w:r>
      <w:r>
        <w:rPr>
          <w:rFonts w:hint="eastAsia" w:ascii="仿宋_GB2312" w:hAnsi="仿宋_GB2312" w:eastAsia="仿宋_GB2312" w:cs="仿宋_GB2312"/>
          <w:color w:val="auto"/>
          <w:sz w:val="28"/>
          <w:szCs w:val="28"/>
          <w:shd w:val="clear" w:color="auto" w:fill="auto"/>
        </w:rPr>
        <w:t>负责辖区内的楼内公共区域、卫生间、</w:t>
      </w:r>
      <w:r>
        <w:rPr>
          <w:rFonts w:hint="eastAsia" w:ascii="仿宋_GB2312" w:hAnsi="仿宋_GB2312" w:eastAsia="仿宋_GB2312" w:cs="仿宋_GB2312"/>
          <w:color w:val="auto"/>
          <w:sz w:val="28"/>
          <w:szCs w:val="28"/>
          <w:shd w:val="clear" w:color="auto" w:fill="auto"/>
          <w:lang w:eastAsia="zh-CN"/>
        </w:rPr>
        <w:t>楼道、</w:t>
      </w:r>
      <w:r>
        <w:rPr>
          <w:rFonts w:hint="eastAsia" w:ascii="仿宋_GB2312" w:hAnsi="仿宋_GB2312" w:eastAsia="仿宋_GB2312" w:cs="仿宋_GB2312"/>
          <w:color w:val="auto"/>
          <w:sz w:val="28"/>
          <w:szCs w:val="28"/>
          <w:shd w:val="clear" w:color="auto" w:fill="auto"/>
        </w:rPr>
        <w:t>病房、病区医、护办公室</w:t>
      </w:r>
      <w:r>
        <w:rPr>
          <w:rFonts w:hint="eastAsia" w:ascii="仿宋_GB2312" w:hAnsi="仿宋_GB2312" w:eastAsia="仿宋_GB2312" w:cs="仿宋_GB2312"/>
          <w:color w:val="auto"/>
          <w:sz w:val="28"/>
          <w:szCs w:val="28"/>
          <w:shd w:val="clear" w:color="auto" w:fill="auto"/>
          <w:lang w:eastAsia="zh-CN"/>
        </w:rPr>
        <w:t>、门诊诊室地面卫生（窗台、垃圾）及楼外、地下室公共区域</w:t>
      </w:r>
      <w:r>
        <w:rPr>
          <w:rFonts w:hint="eastAsia" w:ascii="仿宋_GB2312" w:hAnsi="仿宋_GB2312" w:eastAsia="仿宋_GB2312" w:cs="仿宋_GB2312"/>
          <w:color w:val="auto"/>
          <w:sz w:val="28"/>
          <w:szCs w:val="28"/>
          <w:shd w:val="clear" w:color="auto" w:fill="auto"/>
        </w:rPr>
        <w:t>的保洁服务</w:t>
      </w:r>
      <w:r>
        <w:rPr>
          <w:rFonts w:hint="eastAsia" w:ascii="仿宋_GB2312" w:hAnsi="仿宋_GB2312" w:eastAsia="仿宋_GB2312" w:cs="仿宋_GB2312"/>
          <w:color w:val="auto"/>
          <w:sz w:val="28"/>
          <w:szCs w:val="28"/>
          <w:shd w:val="clear" w:color="auto" w:fill="auto"/>
          <w:lang w:eastAsia="zh-CN"/>
        </w:rPr>
        <w:t>并做好垃圾分类、收集工作</w:t>
      </w:r>
      <w:r>
        <w:rPr>
          <w:rFonts w:hint="eastAsia" w:ascii="仿宋_GB2312" w:hAnsi="仿宋_GB2312" w:eastAsia="仿宋_GB2312" w:cs="仿宋_GB2312"/>
          <w:color w:val="auto"/>
          <w:sz w:val="28"/>
          <w:szCs w:val="28"/>
          <w:shd w:val="clear" w:color="auto" w:fill="auto"/>
        </w:rPr>
        <w:t>。</w:t>
      </w:r>
    </w:p>
    <w:p>
      <w:pPr>
        <w:pStyle w:val="9"/>
        <w:numPr>
          <w:ilvl w:val="0"/>
          <w:numId w:val="0"/>
        </w:numPr>
        <w:spacing w:line="360" w:lineRule="auto"/>
        <w:ind w:leftChars="0"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1.1.2</w:t>
      </w:r>
      <w:r>
        <w:rPr>
          <w:rFonts w:hint="eastAsia" w:ascii="仿宋_GB2312" w:hAnsi="仿宋_GB2312" w:eastAsia="仿宋_GB2312" w:cs="仿宋_GB2312"/>
          <w:color w:val="auto"/>
          <w:sz w:val="28"/>
          <w:szCs w:val="28"/>
          <w:shd w:val="clear" w:color="auto" w:fill="auto"/>
        </w:rPr>
        <w:t>乙方必须按甲方的岗位设置要求配齐在岗服务人员</w:t>
      </w:r>
      <w:r>
        <w:rPr>
          <w:rFonts w:hint="eastAsia" w:ascii="仿宋_GB2312" w:hAnsi="仿宋_GB2312" w:eastAsia="仿宋_GB2312" w:cs="仿宋_GB2312"/>
          <w:color w:val="auto"/>
          <w:sz w:val="28"/>
          <w:szCs w:val="28"/>
          <w:shd w:val="clear" w:color="auto" w:fill="auto"/>
          <w:lang w:eastAsia="zh-CN"/>
        </w:rPr>
        <w:t>，保证医院物业工作的质量和顺利运行，按岗位出勤、工作时间，甲方支付相应费用</w:t>
      </w:r>
      <w:r>
        <w:rPr>
          <w:rFonts w:hint="eastAsia" w:ascii="仿宋_GB2312" w:hAnsi="仿宋_GB2312" w:eastAsia="仿宋_GB2312" w:cs="仿宋_GB2312"/>
          <w:color w:val="auto"/>
          <w:sz w:val="28"/>
          <w:szCs w:val="28"/>
          <w:shd w:val="clear" w:color="auto" w:fill="auto"/>
        </w:rPr>
        <w:t>。</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1.1.3</w:t>
      </w:r>
      <w:r>
        <w:rPr>
          <w:rFonts w:hint="eastAsia" w:ascii="仿宋_GB2312" w:hAnsi="仿宋_GB2312" w:eastAsia="仿宋_GB2312" w:cs="仿宋_GB2312"/>
          <w:color w:val="auto"/>
          <w:sz w:val="28"/>
          <w:szCs w:val="28"/>
          <w:shd w:val="clear" w:color="auto" w:fill="auto"/>
        </w:rPr>
        <w:t>乙方工作人员</w:t>
      </w:r>
      <w:r>
        <w:rPr>
          <w:rFonts w:hint="eastAsia" w:ascii="仿宋_GB2312" w:hAnsi="仿宋_GB2312" w:eastAsia="仿宋_GB2312" w:cs="仿宋_GB2312"/>
          <w:color w:val="auto"/>
          <w:sz w:val="28"/>
          <w:szCs w:val="28"/>
          <w:shd w:val="clear" w:color="auto" w:fill="auto"/>
          <w:lang w:eastAsia="zh-CN"/>
        </w:rPr>
        <w:t>需</w:t>
      </w:r>
      <w:r>
        <w:rPr>
          <w:rFonts w:hint="eastAsia" w:ascii="仿宋_GB2312" w:hAnsi="仿宋_GB2312" w:eastAsia="仿宋_GB2312" w:cs="仿宋_GB2312"/>
          <w:color w:val="auto"/>
          <w:sz w:val="28"/>
          <w:szCs w:val="28"/>
          <w:shd w:val="clear" w:color="auto" w:fill="auto"/>
        </w:rPr>
        <w:t>培训后上岗,</w:t>
      </w:r>
      <w:r>
        <w:rPr>
          <w:rFonts w:hint="eastAsia" w:ascii="仿宋_GB2312" w:hAnsi="仿宋_GB2312" w:eastAsia="仿宋_GB2312" w:cs="仿宋_GB2312"/>
          <w:color w:val="auto"/>
          <w:sz w:val="28"/>
          <w:szCs w:val="28"/>
          <w:shd w:val="clear" w:color="auto" w:fill="auto"/>
          <w:lang w:eastAsia="zh-CN"/>
        </w:rPr>
        <w:t>手术室、</w:t>
      </w:r>
      <w:r>
        <w:rPr>
          <w:rFonts w:hint="eastAsia" w:ascii="仿宋_GB2312" w:hAnsi="仿宋_GB2312" w:eastAsia="仿宋_GB2312" w:cs="仿宋_GB2312"/>
          <w:color w:val="auto"/>
          <w:sz w:val="28"/>
          <w:szCs w:val="28"/>
          <w:shd w:val="clear" w:color="auto" w:fill="auto"/>
          <w:lang w:val="en-US" w:eastAsia="zh-CN"/>
        </w:rPr>
        <w:t>ICU、血透室岗位需结合科室实际工作，做好卫生保洁工作。工作人员</w:t>
      </w:r>
      <w:r>
        <w:rPr>
          <w:rFonts w:hint="eastAsia" w:ascii="仿宋_GB2312" w:hAnsi="仿宋_GB2312" w:eastAsia="仿宋_GB2312" w:cs="仿宋_GB2312"/>
          <w:color w:val="auto"/>
          <w:sz w:val="28"/>
          <w:szCs w:val="28"/>
          <w:shd w:val="clear" w:color="auto" w:fill="auto"/>
        </w:rPr>
        <w:t>统一着装,佩戴胸牌,仪表整洁,遵纪守法,文明用语,行为规范</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服务热情,遵守甲方的各项规章制度,爱护公物,节水节电,注意防火、防盗,做好各项防护措施</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安全作业,拾金不昧,树立良好卫生形象。工作期间,工作人员应坚守岗位,不得脱岗,必须遵守甲方规定的作息时间</w:t>
      </w:r>
      <w:r>
        <w:rPr>
          <w:rFonts w:hint="eastAsia" w:ascii="仿宋_GB2312" w:hAnsi="仿宋_GB2312" w:eastAsia="仿宋_GB2312" w:cs="仿宋_GB2312"/>
          <w:color w:val="auto"/>
          <w:sz w:val="28"/>
          <w:szCs w:val="28"/>
          <w:shd w:val="clear" w:color="auto" w:fill="auto"/>
          <w:lang w:eastAsia="zh-CN"/>
        </w:rPr>
        <w:t>（科室负责人可根据科室实际工作与乙方工作人员沟通，安排工作时间）</w:t>
      </w:r>
      <w:r>
        <w:rPr>
          <w:rFonts w:hint="eastAsia" w:ascii="仿宋_GB2312" w:hAnsi="仿宋_GB2312" w:eastAsia="仿宋_GB2312" w:cs="仿宋_GB2312"/>
          <w:color w:val="auto"/>
          <w:sz w:val="28"/>
          <w:szCs w:val="28"/>
          <w:shd w:val="clear" w:color="auto" w:fill="auto"/>
        </w:rPr>
        <w:t>,发现违纪现象,给予相应处罚。</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1.1.4</w:t>
      </w:r>
      <w:r>
        <w:rPr>
          <w:rFonts w:hint="eastAsia" w:ascii="仿宋_GB2312" w:hAnsi="仿宋_GB2312" w:eastAsia="仿宋_GB2312" w:cs="仿宋_GB2312"/>
          <w:color w:val="auto"/>
          <w:sz w:val="28"/>
          <w:szCs w:val="28"/>
          <w:shd w:val="clear" w:color="auto" w:fill="auto"/>
        </w:rPr>
        <w:t>凡是在服务范围内以目视所能看到、肢体所能触及的所有物体表面、地面</w:t>
      </w:r>
      <w:r>
        <w:rPr>
          <w:rFonts w:hint="eastAsia" w:ascii="仿宋_GB2312" w:hAnsi="仿宋_GB2312" w:eastAsia="仿宋_GB2312" w:cs="仿宋_GB2312"/>
          <w:color w:val="auto"/>
          <w:sz w:val="28"/>
          <w:szCs w:val="28"/>
          <w:shd w:val="clear" w:color="auto" w:fill="auto"/>
          <w:lang w:eastAsia="zh-CN"/>
        </w:rPr>
        <w:t>，每天要进行至少</w:t>
      </w:r>
      <w:r>
        <w:rPr>
          <w:rFonts w:hint="eastAsia" w:ascii="仿宋_GB2312" w:hAnsi="仿宋_GB2312" w:eastAsia="仿宋_GB2312" w:cs="仿宋_GB2312"/>
          <w:color w:val="auto"/>
          <w:sz w:val="28"/>
          <w:szCs w:val="28"/>
          <w:shd w:val="clear" w:color="auto" w:fill="auto"/>
          <w:lang w:val="en-US" w:eastAsia="zh-CN"/>
        </w:rPr>
        <w:t>2次擦拭</w:t>
      </w:r>
      <w:r>
        <w:rPr>
          <w:rFonts w:hint="eastAsia" w:ascii="仿宋_GB2312" w:hAnsi="仿宋_GB2312" w:eastAsia="仿宋_GB2312" w:cs="仿宋_GB2312"/>
          <w:color w:val="auto"/>
          <w:sz w:val="28"/>
          <w:szCs w:val="28"/>
          <w:shd w:val="clear" w:color="auto" w:fill="auto"/>
        </w:rPr>
        <w:t>,随时清扫,地面光洁无污物,垃圾及时清理</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洗拖地面时,要有安全警示牌。胶质地面要用洗地机清洗，每二周一次</w:t>
      </w:r>
      <w:r>
        <w:rPr>
          <w:rFonts w:hint="eastAsia" w:ascii="仿宋_GB2312" w:hAnsi="仿宋_GB2312" w:eastAsia="仿宋_GB2312" w:cs="仿宋_GB2312"/>
          <w:color w:val="auto"/>
          <w:sz w:val="28"/>
          <w:szCs w:val="28"/>
          <w:shd w:val="clear" w:color="auto" w:fill="auto"/>
          <w:lang w:eastAsia="zh-CN"/>
        </w:rPr>
        <w:t>（做好登记、区域负责人签字）</w:t>
      </w:r>
      <w:r>
        <w:rPr>
          <w:rFonts w:hint="eastAsia" w:ascii="仿宋_GB2312" w:hAnsi="仿宋_GB2312" w:eastAsia="仿宋_GB2312" w:cs="仿宋_GB2312"/>
          <w:color w:val="auto"/>
          <w:sz w:val="28"/>
          <w:szCs w:val="28"/>
          <w:shd w:val="clear" w:color="auto" w:fill="auto"/>
        </w:rPr>
        <w:t>,门诊诊室的地面、窗台每天至少要做一次保洁工作。保洁工作要做到:眼看无脏乱,手摸无灰尘,卫生无死角。</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1.1.5</w:t>
      </w:r>
      <w:r>
        <w:rPr>
          <w:rFonts w:hint="eastAsia" w:ascii="仿宋_GB2312" w:hAnsi="仿宋_GB2312" w:eastAsia="仿宋_GB2312" w:cs="仿宋_GB2312"/>
          <w:color w:val="auto"/>
          <w:sz w:val="28"/>
          <w:szCs w:val="28"/>
          <w:shd w:val="clear" w:color="auto" w:fill="auto"/>
        </w:rPr>
        <w:t>卫生间要</w:t>
      </w:r>
      <w:r>
        <w:rPr>
          <w:rFonts w:hint="eastAsia" w:ascii="仿宋_GB2312" w:hAnsi="仿宋_GB2312" w:eastAsia="仿宋_GB2312" w:cs="仿宋_GB2312"/>
          <w:color w:val="auto"/>
          <w:sz w:val="28"/>
          <w:szCs w:val="28"/>
          <w:shd w:val="clear" w:color="auto" w:fill="auto"/>
          <w:lang w:eastAsia="zh-CN"/>
        </w:rPr>
        <w:t>配备芳香球，</w:t>
      </w:r>
      <w:r>
        <w:rPr>
          <w:rFonts w:hint="eastAsia" w:ascii="仿宋_GB2312" w:hAnsi="仿宋_GB2312" w:eastAsia="仿宋_GB2312" w:cs="仿宋_GB2312"/>
          <w:color w:val="auto"/>
          <w:sz w:val="28"/>
          <w:szCs w:val="28"/>
          <w:shd w:val="clear" w:color="auto" w:fill="auto"/>
        </w:rPr>
        <w:t>达到无异味、无污垢，垃圾及时清理</w:t>
      </w:r>
      <w:r>
        <w:rPr>
          <w:rFonts w:hint="eastAsia" w:ascii="仿宋_GB2312" w:hAnsi="仿宋_GB2312" w:eastAsia="仿宋_GB2312" w:cs="仿宋_GB2312"/>
          <w:color w:val="auto"/>
          <w:sz w:val="28"/>
          <w:szCs w:val="28"/>
          <w:shd w:val="clear" w:color="auto" w:fill="auto"/>
          <w:lang w:eastAsia="zh-CN"/>
        </w:rPr>
        <w:t>，保持清洁状态。</w:t>
      </w:r>
      <w:r>
        <w:rPr>
          <w:rFonts w:hint="eastAsia" w:ascii="仿宋_GB2312" w:hAnsi="仿宋_GB2312" w:eastAsia="仿宋_GB2312" w:cs="仿宋_GB2312"/>
          <w:color w:val="auto"/>
          <w:sz w:val="28"/>
          <w:szCs w:val="28"/>
          <w:shd w:val="clear" w:color="auto" w:fill="auto"/>
        </w:rPr>
        <w:t>保证管道通畅,出现堵塞时要及时疏通</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堵塞严重</w:t>
      </w:r>
      <w:r>
        <w:rPr>
          <w:rFonts w:hint="eastAsia" w:ascii="仿宋_GB2312" w:hAnsi="仿宋_GB2312" w:eastAsia="仿宋_GB2312" w:cs="仿宋_GB2312"/>
          <w:color w:val="auto"/>
          <w:sz w:val="28"/>
          <w:szCs w:val="28"/>
          <w:shd w:val="clear" w:color="auto" w:fill="auto"/>
          <w:lang w:eastAsia="zh-CN"/>
        </w:rPr>
        <w:t>时，</w:t>
      </w:r>
      <w:r>
        <w:rPr>
          <w:rFonts w:hint="eastAsia" w:ascii="仿宋_GB2312" w:hAnsi="仿宋_GB2312" w:eastAsia="仿宋_GB2312" w:cs="仿宋_GB2312"/>
          <w:color w:val="auto"/>
          <w:sz w:val="28"/>
          <w:szCs w:val="28"/>
          <w:shd w:val="clear" w:color="auto" w:fill="auto"/>
        </w:rPr>
        <w:t>保洁</w:t>
      </w:r>
      <w:r>
        <w:rPr>
          <w:rFonts w:hint="eastAsia" w:ascii="仿宋_GB2312" w:hAnsi="仿宋_GB2312" w:eastAsia="仿宋_GB2312" w:cs="仿宋_GB2312"/>
          <w:color w:val="auto"/>
          <w:sz w:val="28"/>
          <w:szCs w:val="28"/>
          <w:shd w:val="clear" w:color="auto" w:fill="auto"/>
          <w:lang w:eastAsia="zh-CN"/>
        </w:rPr>
        <w:t>人</w:t>
      </w:r>
      <w:r>
        <w:rPr>
          <w:rFonts w:hint="eastAsia" w:ascii="仿宋_GB2312" w:hAnsi="仿宋_GB2312" w:eastAsia="仿宋_GB2312" w:cs="仿宋_GB2312"/>
          <w:color w:val="auto"/>
          <w:sz w:val="28"/>
          <w:szCs w:val="28"/>
          <w:shd w:val="clear" w:color="auto" w:fill="auto"/>
        </w:rPr>
        <w:t>员及时报告总务科，由总务维修人员进行专业疏通。</w:t>
      </w:r>
    </w:p>
    <w:p>
      <w:pPr>
        <w:spacing w:line="360" w:lineRule="auto"/>
        <w:ind w:firstLine="560" w:firstLineChars="200"/>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1.1.6</w:t>
      </w:r>
      <w:r>
        <w:rPr>
          <w:rFonts w:hint="eastAsia" w:ascii="仿宋_GB2312" w:hAnsi="仿宋_GB2312" w:eastAsia="仿宋_GB2312" w:cs="仿宋_GB2312"/>
          <w:color w:val="auto"/>
          <w:sz w:val="28"/>
          <w:szCs w:val="28"/>
          <w:shd w:val="clear" w:color="auto" w:fill="auto"/>
          <w:lang w:eastAsia="zh-CN"/>
        </w:rPr>
        <w:t>医院内门窗、玻璃、展示牌等做到</w:t>
      </w:r>
      <w:r>
        <w:rPr>
          <w:rFonts w:hint="eastAsia" w:ascii="仿宋_GB2312" w:hAnsi="仿宋_GB2312" w:eastAsia="仿宋_GB2312" w:cs="仿宋_GB2312"/>
          <w:color w:val="auto"/>
          <w:sz w:val="28"/>
          <w:szCs w:val="28"/>
          <w:shd w:val="clear" w:color="auto" w:fill="auto"/>
        </w:rPr>
        <w:t>洁净、光亮、无灰尘,墙壁无乱贴乱画</w:t>
      </w:r>
      <w:r>
        <w:rPr>
          <w:rFonts w:hint="eastAsia" w:ascii="仿宋_GB2312" w:hAnsi="仿宋_GB2312" w:eastAsia="仿宋_GB2312" w:cs="仿宋_GB2312"/>
          <w:color w:val="auto"/>
          <w:sz w:val="28"/>
          <w:szCs w:val="28"/>
          <w:shd w:val="clear" w:color="auto" w:fill="auto"/>
          <w:lang w:eastAsia="zh-CN"/>
        </w:rPr>
        <w:t>现象</w:t>
      </w:r>
      <w:r>
        <w:rPr>
          <w:rFonts w:hint="eastAsia" w:ascii="仿宋_GB2312" w:hAnsi="仿宋_GB2312" w:eastAsia="仿宋_GB2312" w:cs="仿宋_GB2312"/>
          <w:color w:val="auto"/>
          <w:sz w:val="28"/>
          <w:szCs w:val="28"/>
          <w:shd w:val="clear" w:color="auto" w:fill="auto"/>
        </w:rPr>
        <w:t>。</w:t>
      </w:r>
      <w:r>
        <w:rPr>
          <w:rFonts w:hint="eastAsia" w:ascii="仿宋_GB2312" w:hAnsi="仿宋_GB2312" w:eastAsia="仿宋_GB2312" w:cs="仿宋_GB2312"/>
          <w:color w:val="auto"/>
          <w:sz w:val="28"/>
          <w:szCs w:val="28"/>
          <w:shd w:val="clear" w:color="auto" w:fill="auto"/>
          <w:lang w:eastAsia="zh-CN"/>
        </w:rPr>
        <w:t>墙面粘贴的小广告及与医院无关的宣传内容及时清理。</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1.1.7</w:t>
      </w:r>
      <w:r>
        <w:rPr>
          <w:rFonts w:hint="eastAsia" w:ascii="仿宋_GB2312" w:hAnsi="仿宋_GB2312" w:eastAsia="仿宋_GB2312" w:cs="仿宋_GB2312"/>
          <w:color w:val="auto"/>
          <w:sz w:val="28"/>
          <w:szCs w:val="28"/>
          <w:shd w:val="clear" w:color="auto" w:fill="auto"/>
        </w:rPr>
        <w:t>病房床头桌每日要用消毒液、专用毛巾</w:t>
      </w:r>
      <w:r>
        <w:rPr>
          <w:rFonts w:hint="eastAsia" w:ascii="仿宋_GB2312" w:hAnsi="仿宋_GB2312" w:eastAsia="仿宋_GB2312" w:cs="仿宋_GB2312"/>
          <w:color w:val="auto"/>
          <w:sz w:val="28"/>
          <w:szCs w:val="28"/>
          <w:shd w:val="clear" w:color="auto" w:fill="auto"/>
          <w:lang w:eastAsia="zh-CN"/>
        </w:rPr>
        <w:t>（一床一巾）</w:t>
      </w:r>
      <w:r>
        <w:rPr>
          <w:rFonts w:hint="eastAsia" w:ascii="仿宋_GB2312" w:hAnsi="仿宋_GB2312" w:eastAsia="仿宋_GB2312" w:cs="仿宋_GB2312"/>
          <w:color w:val="auto"/>
          <w:sz w:val="28"/>
          <w:szCs w:val="28"/>
          <w:shd w:val="clear" w:color="auto" w:fill="auto"/>
        </w:rPr>
        <w:t>擦拭。餐桌要保持清洁,病床床体每天擦拭一次,患者出院后要及时做好终末清洁消毒包括床体、床头桌、壁柜、餐桌。</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1.1.8</w:t>
      </w:r>
      <w:r>
        <w:rPr>
          <w:rFonts w:hint="eastAsia" w:ascii="仿宋_GB2312" w:hAnsi="仿宋_GB2312" w:eastAsia="仿宋_GB2312" w:cs="仿宋_GB2312"/>
          <w:color w:val="auto"/>
          <w:sz w:val="28"/>
          <w:szCs w:val="28"/>
          <w:shd w:val="clear" w:color="auto" w:fill="auto"/>
          <w:lang w:eastAsia="zh-CN"/>
        </w:rPr>
        <w:t>所有</w:t>
      </w:r>
      <w:r>
        <w:rPr>
          <w:rFonts w:hint="eastAsia" w:ascii="仿宋_GB2312" w:hAnsi="仿宋_GB2312" w:eastAsia="仿宋_GB2312" w:cs="仿宋_GB2312"/>
          <w:color w:val="auto"/>
          <w:sz w:val="28"/>
          <w:szCs w:val="28"/>
          <w:shd w:val="clear" w:color="auto" w:fill="auto"/>
          <w:lang w:val="en-US" w:eastAsia="zh-CN"/>
        </w:rPr>
        <w:t>一层</w:t>
      </w:r>
      <w:r>
        <w:rPr>
          <w:rFonts w:hint="eastAsia" w:ascii="仿宋_GB2312" w:hAnsi="仿宋_GB2312" w:eastAsia="仿宋_GB2312" w:cs="仿宋_GB2312"/>
          <w:color w:val="auto"/>
          <w:sz w:val="28"/>
          <w:szCs w:val="28"/>
          <w:shd w:val="clear" w:color="auto" w:fill="auto"/>
          <w:lang w:eastAsia="zh-CN"/>
        </w:rPr>
        <w:t>出入口</w:t>
      </w:r>
      <w:r>
        <w:rPr>
          <w:rFonts w:hint="eastAsia" w:ascii="仿宋_GB2312" w:hAnsi="仿宋_GB2312" w:eastAsia="仿宋_GB2312" w:cs="仿宋_GB2312"/>
          <w:color w:val="auto"/>
          <w:sz w:val="28"/>
          <w:szCs w:val="28"/>
          <w:shd w:val="clear" w:color="auto" w:fill="auto"/>
        </w:rPr>
        <w:t>在雨季、冬季时,要及时铺设防滑垫</w:t>
      </w:r>
      <w:r>
        <w:rPr>
          <w:rFonts w:hint="eastAsia" w:ascii="仿宋_GB2312" w:hAnsi="仿宋_GB2312" w:eastAsia="仿宋_GB2312" w:cs="仿宋_GB2312"/>
          <w:color w:val="auto"/>
          <w:sz w:val="28"/>
          <w:szCs w:val="28"/>
          <w:shd w:val="clear" w:color="auto" w:fill="auto"/>
          <w:lang w:eastAsia="zh-CN"/>
        </w:rPr>
        <w:t>及清扫积雪。</w:t>
      </w:r>
      <w:r>
        <w:rPr>
          <w:rFonts w:hint="eastAsia" w:ascii="仿宋_GB2312" w:hAnsi="仿宋_GB2312" w:eastAsia="仿宋_GB2312" w:cs="仿宋_GB2312"/>
          <w:color w:val="auto"/>
          <w:sz w:val="28"/>
          <w:szCs w:val="28"/>
          <w:shd w:val="clear" w:color="auto" w:fill="auto"/>
        </w:rPr>
        <w:t>灾害性天气及时关门、关窗,确保财产人身安全,保证正常医疗工作。</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1.1.9</w:t>
      </w:r>
      <w:r>
        <w:rPr>
          <w:rFonts w:hint="eastAsia" w:ascii="仿宋_GB2312" w:hAnsi="仿宋_GB2312" w:eastAsia="仿宋_GB2312" w:cs="仿宋_GB2312"/>
          <w:color w:val="auto"/>
          <w:sz w:val="28"/>
          <w:szCs w:val="28"/>
          <w:shd w:val="clear" w:color="auto" w:fill="auto"/>
        </w:rPr>
        <w:t>病区的医生办公室、护士办公室在有医护人员的情况下，保洁员方可进入做保洁</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1.1.10</w:t>
      </w:r>
      <w:r>
        <w:rPr>
          <w:rFonts w:hint="eastAsia" w:ascii="仿宋_GB2312" w:hAnsi="仿宋_GB2312" w:eastAsia="仿宋_GB2312" w:cs="仿宋_GB2312"/>
          <w:color w:val="auto"/>
          <w:sz w:val="28"/>
          <w:szCs w:val="28"/>
          <w:shd w:val="clear" w:color="auto" w:fill="auto"/>
        </w:rPr>
        <w:t>为确保</w:t>
      </w:r>
      <w:r>
        <w:rPr>
          <w:rFonts w:hint="eastAsia" w:ascii="仿宋_GB2312" w:hAnsi="仿宋_GB2312" w:eastAsia="仿宋_GB2312" w:cs="仿宋_GB2312"/>
          <w:color w:val="auto"/>
          <w:sz w:val="28"/>
          <w:szCs w:val="28"/>
          <w:shd w:val="clear" w:color="auto" w:fill="auto"/>
          <w:lang w:eastAsia="zh-CN"/>
        </w:rPr>
        <w:t>服务</w:t>
      </w:r>
      <w:r>
        <w:rPr>
          <w:rFonts w:hint="eastAsia" w:ascii="仿宋_GB2312" w:hAnsi="仿宋_GB2312" w:eastAsia="仿宋_GB2312" w:cs="仿宋_GB2312"/>
          <w:color w:val="auto"/>
          <w:sz w:val="28"/>
          <w:szCs w:val="28"/>
          <w:shd w:val="clear" w:color="auto" w:fill="auto"/>
        </w:rPr>
        <w:t>质量,乙方必须采用</w:t>
      </w:r>
      <w:r>
        <w:rPr>
          <w:rFonts w:hint="eastAsia" w:ascii="仿宋_GB2312" w:hAnsi="仿宋_GB2312" w:eastAsia="仿宋_GB2312" w:cs="仿宋_GB2312"/>
          <w:color w:val="auto"/>
          <w:sz w:val="28"/>
          <w:szCs w:val="28"/>
          <w:shd w:val="clear" w:color="auto" w:fill="auto"/>
          <w:lang w:eastAsia="zh-CN"/>
        </w:rPr>
        <w:t>符合行业标准</w:t>
      </w:r>
      <w:r>
        <w:rPr>
          <w:rFonts w:hint="eastAsia" w:ascii="仿宋_GB2312" w:hAnsi="仿宋_GB2312" w:eastAsia="仿宋_GB2312" w:cs="仿宋_GB2312"/>
          <w:color w:val="auto"/>
          <w:sz w:val="28"/>
          <w:szCs w:val="28"/>
          <w:shd w:val="clear" w:color="auto" w:fill="auto"/>
        </w:rPr>
        <w:t>的清洁原料，工作人员必须熟练掌握使用方法,防止意外发生。</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1.1.11各</w:t>
      </w:r>
      <w:r>
        <w:rPr>
          <w:rFonts w:hint="eastAsia" w:ascii="仿宋_GB2312" w:hAnsi="仿宋_GB2312" w:eastAsia="仿宋_GB2312" w:cs="仿宋_GB2312"/>
          <w:color w:val="auto"/>
          <w:sz w:val="28"/>
          <w:szCs w:val="28"/>
          <w:shd w:val="clear" w:color="auto" w:fill="auto"/>
        </w:rPr>
        <w:t>垃圾</w:t>
      </w:r>
      <w:r>
        <w:rPr>
          <w:rFonts w:hint="eastAsia" w:ascii="仿宋_GB2312" w:hAnsi="仿宋_GB2312" w:eastAsia="仿宋_GB2312" w:cs="仿宋_GB2312"/>
          <w:color w:val="auto"/>
          <w:sz w:val="28"/>
          <w:szCs w:val="28"/>
          <w:shd w:val="clear" w:color="auto" w:fill="auto"/>
          <w:lang w:val="en-US" w:eastAsia="zh-CN"/>
        </w:rPr>
        <w:t>点位</w:t>
      </w:r>
      <w:r>
        <w:rPr>
          <w:rFonts w:hint="eastAsia" w:ascii="仿宋_GB2312" w:hAnsi="仿宋_GB2312" w:eastAsia="仿宋_GB2312" w:cs="仿宋_GB2312"/>
          <w:color w:val="auto"/>
          <w:sz w:val="28"/>
          <w:szCs w:val="28"/>
          <w:shd w:val="clear" w:color="auto" w:fill="auto"/>
        </w:rPr>
        <w:t>要及时清理，按法规要求,</w:t>
      </w:r>
      <w:r>
        <w:rPr>
          <w:rFonts w:hint="eastAsia" w:ascii="仿宋_GB2312" w:hAnsi="仿宋_GB2312" w:eastAsia="仿宋_GB2312" w:cs="仿宋_GB2312"/>
          <w:color w:val="auto"/>
          <w:sz w:val="28"/>
          <w:szCs w:val="28"/>
          <w:shd w:val="clear" w:color="auto" w:fill="auto"/>
          <w:lang w:val="en-US" w:eastAsia="zh-CN"/>
        </w:rPr>
        <w:t>做好垃圾分类工作，</w:t>
      </w:r>
      <w:r>
        <w:rPr>
          <w:rFonts w:hint="eastAsia" w:ascii="仿宋_GB2312" w:hAnsi="仿宋_GB2312" w:eastAsia="仿宋_GB2312" w:cs="仿宋_GB2312"/>
          <w:color w:val="auto"/>
          <w:sz w:val="28"/>
          <w:szCs w:val="28"/>
          <w:shd w:val="clear" w:color="auto" w:fill="auto"/>
        </w:rPr>
        <w:t>生活垃圾必须使用黑色垃圾袋包装清运。医疗废物要按规范处理,不许私自处理医疗废物。</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1.1.12</w:t>
      </w:r>
      <w:r>
        <w:rPr>
          <w:rFonts w:hint="eastAsia" w:ascii="仿宋_GB2312" w:hAnsi="仿宋_GB2312" w:eastAsia="仿宋_GB2312" w:cs="仿宋_GB2312"/>
          <w:color w:val="auto"/>
          <w:sz w:val="28"/>
          <w:szCs w:val="28"/>
          <w:shd w:val="clear" w:color="auto" w:fill="auto"/>
        </w:rPr>
        <w:t>乙方在日常工作期间不慎给甲方设施、</w:t>
      </w:r>
      <w:r>
        <w:rPr>
          <w:rFonts w:hint="eastAsia" w:ascii="仿宋_GB2312" w:hAnsi="仿宋_GB2312" w:eastAsia="仿宋_GB2312" w:cs="仿宋_GB2312"/>
          <w:color w:val="auto"/>
          <w:sz w:val="28"/>
          <w:szCs w:val="28"/>
          <w:shd w:val="clear" w:color="auto" w:fill="auto"/>
          <w:lang w:eastAsia="zh-CN"/>
        </w:rPr>
        <w:t>设备、物品</w:t>
      </w:r>
      <w:r>
        <w:rPr>
          <w:rFonts w:hint="eastAsia" w:ascii="仿宋_GB2312" w:hAnsi="仿宋_GB2312" w:eastAsia="仿宋_GB2312" w:cs="仿宋_GB2312"/>
          <w:color w:val="auto"/>
          <w:sz w:val="28"/>
          <w:szCs w:val="28"/>
          <w:shd w:val="clear" w:color="auto" w:fill="auto"/>
        </w:rPr>
        <w:t>及甲方客户造成各种损害、损失的,乙方承担赔偿责任。</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1.1.13乙方</w:t>
      </w:r>
      <w:r>
        <w:rPr>
          <w:rFonts w:hint="eastAsia" w:ascii="仿宋_GB2312" w:hAnsi="仿宋_GB2312" w:eastAsia="仿宋_GB2312" w:cs="仿宋_GB2312"/>
          <w:color w:val="auto"/>
          <w:sz w:val="28"/>
          <w:szCs w:val="28"/>
          <w:shd w:val="clear" w:color="auto" w:fill="auto"/>
        </w:rPr>
        <w:t>及时向甲方汇报保洁工作中的问题,及时改进、消除隐患。及时协助、</w:t>
      </w:r>
      <w:r>
        <w:rPr>
          <w:rFonts w:hint="eastAsia" w:ascii="仿宋_GB2312" w:hAnsi="仿宋_GB2312" w:eastAsia="仿宋_GB2312" w:cs="仿宋_GB2312"/>
          <w:color w:val="auto"/>
          <w:sz w:val="28"/>
          <w:szCs w:val="28"/>
          <w:shd w:val="clear" w:color="auto" w:fill="auto"/>
          <w:lang w:val="en-US" w:eastAsia="zh-CN"/>
        </w:rPr>
        <w:t>积极</w:t>
      </w:r>
      <w:r>
        <w:rPr>
          <w:rFonts w:hint="eastAsia" w:ascii="仿宋_GB2312" w:hAnsi="仿宋_GB2312" w:eastAsia="仿宋_GB2312" w:cs="仿宋_GB2312"/>
          <w:color w:val="auto"/>
          <w:sz w:val="28"/>
          <w:szCs w:val="28"/>
          <w:shd w:val="clear" w:color="auto" w:fill="auto"/>
        </w:rPr>
        <w:t>完成甲方交给的一般性临时任务,</w:t>
      </w:r>
      <w:r>
        <w:rPr>
          <w:rFonts w:hint="eastAsia" w:ascii="仿宋_GB2312" w:hAnsi="仿宋_GB2312" w:eastAsia="仿宋_GB2312" w:cs="仿宋_GB2312"/>
          <w:color w:val="auto"/>
          <w:sz w:val="28"/>
          <w:szCs w:val="28"/>
          <w:shd w:val="clear" w:color="auto" w:fill="auto"/>
          <w:lang w:val="en-US" w:eastAsia="zh-CN"/>
        </w:rPr>
        <w:t>确保</w:t>
      </w:r>
      <w:r>
        <w:rPr>
          <w:rFonts w:hint="eastAsia" w:ascii="仿宋_GB2312" w:hAnsi="仿宋_GB2312" w:eastAsia="仿宋_GB2312" w:cs="仿宋_GB2312"/>
          <w:color w:val="auto"/>
          <w:sz w:val="28"/>
          <w:szCs w:val="28"/>
          <w:shd w:val="clear" w:color="auto" w:fill="auto"/>
        </w:rPr>
        <w:t>正常医疗服务工作。</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1.1.14</w:t>
      </w:r>
      <w:r>
        <w:rPr>
          <w:rFonts w:hint="eastAsia" w:ascii="仿宋_GB2312" w:hAnsi="仿宋_GB2312" w:eastAsia="仿宋_GB2312" w:cs="仿宋_GB2312"/>
          <w:color w:val="auto"/>
          <w:sz w:val="28"/>
          <w:szCs w:val="28"/>
          <w:shd w:val="clear" w:color="auto" w:fill="auto"/>
        </w:rPr>
        <w:t>保洁用地拖做到统一清洗、晾晒。</w:t>
      </w:r>
    </w:p>
    <w:p>
      <w:pPr>
        <w:spacing w:line="360" w:lineRule="auto"/>
        <w:ind w:firstLine="560" w:firstLineChars="200"/>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1.1.15配合医院做好控烟工作，佩戴“控烟监督员”袖标上岗，劝阻在室内吸烟的患者及家属，引导其至院内吸烟区吸烟。</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1.1.16</w:t>
      </w:r>
      <w:r>
        <w:rPr>
          <w:rFonts w:hint="eastAsia" w:ascii="仿宋_GB2312" w:hAnsi="仿宋_GB2312" w:eastAsia="仿宋_GB2312" w:cs="仿宋_GB2312"/>
          <w:color w:val="auto"/>
          <w:sz w:val="28"/>
          <w:szCs w:val="28"/>
          <w:shd w:val="clear" w:color="auto" w:fill="auto"/>
        </w:rPr>
        <w:t>保洁人员作息时间</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上午:7：00—11：00</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下午13:30--17:30,各病区、门诊、急诊科、卫生间、门诊大厅实行中午值班制度</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1.1.17</w:t>
      </w:r>
      <w:r>
        <w:rPr>
          <w:rFonts w:hint="eastAsia" w:ascii="仿宋_GB2312" w:hAnsi="仿宋_GB2312" w:eastAsia="仿宋_GB2312" w:cs="仿宋_GB2312"/>
          <w:color w:val="auto"/>
          <w:sz w:val="28"/>
          <w:szCs w:val="28"/>
          <w:shd w:val="clear" w:color="auto" w:fill="auto"/>
        </w:rPr>
        <w:t>建卡人员</w:t>
      </w:r>
      <w:r>
        <w:rPr>
          <w:rFonts w:hint="eastAsia" w:ascii="仿宋_GB2312" w:hAnsi="仿宋_GB2312" w:eastAsia="仿宋_GB2312" w:cs="仿宋_GB2312"/>
          <w:color w:val="auto"/>
          <w:sz w:val="28"/>
          <w:szCs w:val="28"/>
          <w:shd w:val="clear" w:color="auto" w:fill="auto"/>
          <w:lang w:eastAsia="zh-CN"/>
        </w:rPr>
        <w:t>作息时间</w:t>
      </w:r>
      <w:r>
        <w:rPr>
          <w:rFonts w:hint="eastAsia" w:ascii="仿宋_GB2312" w:hAnsi="仿宋_GB2312" w:eastAsia="仿宋_GB2312" w:cs="仿宋_GB2312"/>
          <w:color w:val="auto"/>
          <w:sz w:val="28"/>
          <w:szCs w:val="28"/>
          <w:shd w:val="clear" w:color="auto" w:fill="auto"/>
        </w:rPr>
        <w:t>:7：00-17：30(随挂号室的服务时日进行调整)</w:t>
      </w:r>
      <w:r>
        <w:rPr>
          <w:rFonts w:hint="eastAsia" w:ascii="仿宋_GB2312" w:hAnsi="仿宋_GB2312" w:eastAsia="仿宋_GB2312" w:cs="仿宋_GB2312"/>
          <w:color w:val="auto"/>
          <w:sz w:val="28"/>
          <w:szCs w:val="28"/>
          <w:shd w:val="clear" w:color="auto" w:fill="auto"/>
          <w:lang w:eastAsia="zh-CN"/>
        </w:rPr>
        <w:t>，特殊情况下，配合甲方的工作调度，包括人员、时间等</w:t>
      </w:r>
      <w:r>
        <w:rPr>
          <w:rFonts w:hint="eastAsia" w:ascii="仿宋_GB2312" w:hAnsi="仿宋_GB2312" w:eastAsia="仿宋_GB2312" w:cs="仿宋_GB2312"/>
          <w:color w:val="auto"/>
          <w:sz w:val="28"/>
          <w:szCs w:val="28"/>
          <w:shd w:val="clear" w:color="auto" w:fill="auto"/>
        </w:rPr>
        <w:t>。</w:t>
      </w:r>
    </w:p>
    <w:p>
      <w:pPr>
        <w:spacing w:line="360" w:lineRule="auto"/>
        <w:ind w:firstLine="562" w:firstLineChars="200"/>
        <w:rPr>
          <w:rFonts w:hint="eastAsia" w:ascii="仿宋_GB2312" w:hAnsi="仿宋_GB2312" w:eastAsia="仿宋_GB2312" w:cs="仿宋_GB2312"/>
          <w:b/>
          <w:bCs/>
          <w:color w:val="auto"/>
          <w:sz w:val="28"/>
          <w:szCs w:val="28"/>
          <w:shd w:val="clear" w:color="auto" w:fill="auto"/>
          <w:lang w:eastAsia="zh-CN"/>
        </w:rPr>
      </w:pPr>
      <w:r>
        <w:rPr>
          <w:rFonts w:hint="eastAsia" w:ascii="仿宋_GB2312" w:hAnsi="仿宋_GB2312" w:eastAsia="仿宋_GB2312" w:cs="仿宋_GB2312"/>
          <w:b/>
          <w:bCs/>
          <w:color w:val="auto"/>
          <w:sz w:val="28"/>
          <w:szCs w:val="28"/>
          <w:shd w:val="clear" w:color="auto" w:fill="auto"/>
          <w:lang w:val="en-US" w:eastAsia="zh-CN"/>
        </w:rPr>
        <w:t>1.2</w:t>
      </w:r>
      <w:r>
        <w:rPr>
          <w:rFonts w:hint="eastAsia" w:ascii="仿宋_GB2312" w:hAnsi="仿宋_GB2312" w:eastAsia="仿宋_GB2312" w:cs="仿宋_GB2312"/>
          <w:b/>
          <w:bCs/>
          <w:color w:val="auto"/>
          <w:sz w:val="28"/>
          <w:szCs w:val="28"/>
          <w:shd w:val="clear" w:color="auto" w:fill="auto"/>
          <w:lang w:eastAsia="zh-CN"/>
        </w:rPr>
        <w:t>电梯司机</w:t>
      </w:r>
    </w:p>
    <w:p>
      <w:pPr>
        <w:numPr>
          <w:ilvl w:val="-1"/>
          <w:numId w:val="0"/>
        </w:numPr>
        <w:spacing w:line="360" w:lineRule="auto"/>
        <w:ind w:firstLine="560" w:firstLineChars="200"/>
        <w:rPr>
          <w:rFonts w:hint="eastAsia" w:ascii="仿宋_GB2312" w:hAnsi="仿宋_GB2312" w:eastAsia="仿宋_GB2312" w:cs="仿宋_GB2312"/>
          <w:b w:val="0"/>
          <w:bCs w:val="0"/>
          <w:color w:val="auto"/>
          <w:sz w:val="28"/>
          <w:szCs w:val="28"/>
          <w:shd w:val="clear" w:color="auto" w:fill="auto"/>
        </w:rPr>
      </w:pPr>
      <w:r>
        <w:rPr>
          <w:rFonts w:hint="eastAsia" w:ascii="仿宋_GB2312" w:hAnsi="仿宋_GB2312" w:eastAsia="仿宋_GB2312" w:cs="仿宋_GB2312"/>
          <w:b w:val="0"/>
          <w:bCs w:val="0"/>
          <w:color w:val="auto"/>
          <w:sz w:val="28"/>
          <w:szCs w:val="28"/>
          <w:shd w:val="clear" w:color="auto" w:fill="auto"/>
          <w:lang w:val="en-US" w:eastAsia="zh-CN"/>
        </w:rPr>
        <w:t>1.2.1电梯员需持证上岗，</w:t>
      </w:r>
      <w:r>
        <w:rPr>
          <w:rFonts w:hint="eastAsia" w:ascii="仿宋_GB2312" w:hAnsi="仿宋_GB2312" w:eastAsia="仿宋_GB2312" w:cs="仿宋_GB2312"/>
          <w:b w:val="0"/>
          <w:bCs w:val="0"/>
          <w:color w:val="auto"/>
          <w:sz w:val="28"/>
          <w:szCs w:val="28"/>
          <w:shd w:val="clear" w:color="auto" w:fill="auto"/>
        </w:rPr>
        <w:t>熟悉电梯分布</w:t>
      </w:r>
      <w:r>
        <w:rPr>
          <w:rFonts w:hint="eastAsia" w:ascii="仿宋_GB2312" w:hAnsi="仿宋_GB2312" w:eastAsia="仿宋_GB2312" w:cs="仿宋_GB2312"/>
          <w:b w:val="0"/>
          <w:bCs w:val="0"/>
          <w:color w:val="auto"/>
          <w:sz w:val="28"/>
          <w:szCs w:val="28"/>
          <w:shd w:val="clear" w:color="auto" w:fill="auto"/>
          <w:lang w:val="en-US" w:eastAsia="zh-CN"/>
        </w:rPr>
        <w:t>及</w:t>
      </w:r>
      <w:r>
        <w:rPr>
          <w:rFonts w:hint="eastAsia" w:ascii="仿宋_GB2312" w:hAnsi="仿宋_GB2312" w:eastAsia="仿宋_GB2312" w:cs="仿宋_GB2312"/>
          <w:b w:val="0"/>
          <w:bCs w:val="0"/>
          <w:color w:val="auto"/>
          <w:sz w:val="28"/>
          <w:szCs w:val="28"/>
          <w:shd w:val="clear" w:color="auto" w:fill="auto"/>
        </w:rPr>
        <w:t>使用情况，掌握电梯使用</w:t>
      </w:r>
      <w:r>
        <w:rPr>
          <w:rFonts w:hint="eastAsia" w:ascii="仿宋_GB2312" w:hAnsi="仿宋_GB2312" w:eastAsia="仿宋_GB2312" w:cs="仿宋_GB2312"/>
          <w:b w:val="0"/>
          <w:bCs w:val="0"/>
          <w:color w:val="auto"/>
          <w:sz w:val="28"/>
          <w:szCs w:val="28"/>
          <w:shd w:val="clear" w:color="auto" w:fill="auto"/>
          <w:lang w:eastAsia="zh-CN"/>
        </w:rPr>
        <w:t>、保洁</w:t>
      </w:r>
      <w:r>
        <w:rPr>
          <w:rFonts w:hint="eastAsia" w:ascii="仿宋_GB2312" w:hAnsi="仿宋_GB2312" w:eastAsia="仿宋_GB2312" w:cs="仿宋_GB2312"/>
          <w:b w:val="0"/>
          <w:bCs w:val="0"/>
          <w:color w:val="auto"/>
          <w:sz w:val="28"/>
          <w:szCs w:val="28"/>
          <w:shd w:val="clear" w:color="auto" w:fill="auto"/>
          <w:lang w:val="en-US" w:eastAsia="zh-CN"/>
        </w:rPr>
        <w:t>及</w:t>
      </w:r>
      <w:r>
        <w:rPr>
          <w:rFonts w:hint="eastAsia" w:ascii="仿宋_GB2312" w:hAnsi="仿宋_GB2312" w:eastAsia="仿宋_GB2312" w:cs="仿宋_GB2312"/>
          <w:b w:val="0"/>
          <w:bCs w:val="0"/>
          <w:color w:val="auto"/>
          <w:sz w:val="28"/>
          <w:szCs w:val="28"/>
          <w:shd w:val="clear" w:color="auto" w:fill="auto"/>
          <w:lang w:eastAsia="zh-CN"/>
        </w:rPr>
        <w:t>消毒知识</w:t>
      </w:r>
      <w:r>
        <w:rPr>
          <w:rFonts w:hint="eastAsia" w:ascii="仿宋_GB2312" w:hAnsi="仿宋_GB2312" w:eastAsia="仿宋_GB2312" w:cs="仿宋_GB2312"/>
          <w:b w:val="0"/>
          <w:bCs w:val="0"/>
          <w:color w:val="auto"/>
          <w:sz w:val="28"/>
          <w:szCs w:val="28"/>
          <w:shd w:val="clear" w:color="auto" w:fill="auto"/>
        </w:rPr>
        <w:t>。</w:t>
      </w:r>
      <w:r>
        <w:rPr>
          <w:rFonts w:hint="eastAsia" w:ascii="仿宋_GB2312" w:hAnsi="仿宋_GB2312" w:eastAsia="仿宋_GB2312" w:cs="仿宋_GB2312"/>
          <w:b w:val="0"/>
          <w:bCs w:val="0"/>
          <w:color w:val="auto"/>
          <w:sz w:val="28"/>
          <w:szCs w:val="28"/>
          <w:shd w:val="clear" w:color="auto" w:fill="auto"/>
          <w:lang w:eastAsia="zh-CN"/>
        </w:rPr>
        <w:t>特殊情况下要服从值夜班的</w:t>
      </w:r>
      <w:r>
        <w:rPr>
          <w:rFonts w:hint="eastAsia" w:ascii="仿宋_GB2312" w:hAnsi="仿宋_GB2312" w:eastAsia="仿宋_GB2312" w:cs="仿宋_GB2312"/>
          <w:b w:val="0"/>
          <w:bCs w:val="0"/>
          <w:color w:val="auto"/>
          <w:sz w:val="28"/>
          <w:szCs w:val="28"/>
          <w:shd w:val="clear" w:color="auto" w:fill="auto"/>
          <w:lang w:val="en-US" w:eastAsia="zh-CN"/>
        </w:rPr>
        <w:t>工作</w:t>
      </w:r>
      <w:r>
        <w:rPr>
          <w:rFonts w:hint="eastAsia" w:ascii="仿宋_GB2312" w:hAnsi="仿宋_GB2312" w:eastAsia="仿宋_GB2312" w:cs="仿宋_GB2312"/>
          <w:b w:val="0"/>
          <w:bCs w:val="0"/>
          <w:color w:val="auto"/>
          <w:sz w:val="28"/>
          <w:szCs w:val="28"/>
          <w:shd w:val="clear" w:color="auto" w:fill="auto"/>
          <w:lang w:eastAsia="zh-CN"/>
        </w:rPr>
        <w:t>安排。</w:t>
      </w:r>
    </w:p>
    <w:p>
      <w:pPr>
        <w:numPr>
          <w:ilvl w:val="-1"/>
          <w:numId w:val="0"/>
        </w:numPr>
        <w:spacing w:line="360" w:lineRule="auto"/>
        <w:ind w:firstLine="560" w:firstLineChars="200"/>
        <w:rPr>
          <w:rFonts w:hint="default"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1.2.2</w:t>
      </w:r>
      <w:r>
        <w:rPr>
          <w:rFonts w:hint="eastAsia" w:ascii="仿宋_GB2312" w:hAnsi="仿宋_GB2312" w:eastAsia="仿宋_GB2312" w:cs="仿宋_GB2312"/>
          <w:b w:val="0"/>
          <w:bCs w:val="0"/>
          <w:color w:val="auto"/>
          <w:sz w:val="28"/>
          <w:szCs w:val="28"/>
          <w:shd w:val="clear" w:color="auto" w:fill="auto"/>
        </w:rPr>
        <w:t>工作</w:t>
      </w:r>
      <w:r>
        <w:rPr>
          <w:rFonts w:hint="eastAsia" w:ascii="仿宋_GB2312" w:hAnsi="仿宋_GB2312" w:eastAsia="仿宋_GB2312" w:cs="仿宋_GB2312"/>
          <w:b w:val="0"/>
          <w:bCs w:val="0"/>
          <w:color w:val="auto"/>
          <w:sz w:val="28"/>
          <w:szCs w:val="28"/>
          <w:shd w:val="clear" w:color="auto" w:fill="auto"/>
          <w:lang w:eastAsia="zh-CN"/>
        </w:rPr>
        <w:t>态度认真，</w:t>
      </w:r>
      <w:r>
        <w:rPr>
          <w:rFonts w:hint="eastAsia" w:ascii="仿宋_GB2312" w:hAnsi="仿宋_GB2312" w:eastAsia="仿宋_GB2312" w:cs="仿宋_GB2312"/>
          <w:b w:val="0"/>
          <w:bCs w:val="0"/>
          <w:color w:val="auto"/>
          <w:sz w:val="28"/>
          <w:szCs w:val="28"/>
          <w:shd w:val="clear" w:color="auto" w:fill="auto"/>
          <w:lang w:val="en-US" w:eastAsia="zh-CN"/>
        </w:rPr>
        <w:t>为患者提供优质服务。</w:t>
      </w:r>
    </w:p>
    <w:p>
      <w:pPr>
        <w:numPr>
          <w:ilvl w:val="-1"/>
          <w:numId w:val="0"/>
        </w:numPr>
        <w:spacing w:line="360" w:lineRule="auto"/>
        <w:ind w:firstLine="560" w:firstLineChars="200"/>
        <w:rPr>
          <w:rFonts w:hint="eastAsia" w:ascii="仿宋_GB2312" w:hAnsi="仿宋_GB2312" w:eastAsia="仿宋_GB2312" w:cs="仿宋_GB2312"/>
          <w:b w:val="0"/>
          <w:bCs w:val="0"/>
          <w:color w:val="auto"/>
          <w:sz w:val="28"/>
          <w:szCs w:val="28"/>
          <w:shd w:val="clear" w:color="auto" w:fill="auto"/>
        </w:rPr>
      </w:pPr>
      <w:r>
        <w:rPr>
          <w:rFonts w:hint="eastAsia" w:ascii="仿宋_GB2312" w:hAnsi="仿宋_GB2312" w:eastAsia="仿宋_GB2312" w:cs="仿宋_GB2312"/>
          <w:b w:val="0"/>
          <w:bCs w:val="0"/>
          <w:color w:val="auto"/>
          <w:sz w:val="28"/>
          <w:szCs w:val="28"/>
          <w:shd w:val="clear" w:color="auto" w:fill="auto"/>
          <w:lang w:val="en-US" w:eastAsia="zh-CN"/>
        </w:rPr>
        <w:t>1.2.3</w:t>
      </w:r>
      <w:r>
        <w:rPr>
          <w:rFonts w:hint="eastAsia" w:ascii="仿宋_GB2312" w:hAnsi="仿宋_GB2312" w:eastAsia="仿宋_GB2312" w:cs="仿宋_GB2312"/>
          <w:b w:val="0"/>
          <w:bCs w:val="0"/>
          <w:color w:val="auto"/>
          <w:sz w:val="28"/>
          <w:szCs w:val="28"/>
          <w:shd w:val="clear" w:color="auto" w:fill="auto"/>
          <w:lang w:eastAsia="zh-CN"/>
        </w:rPr>
        <w:t>每日开启电梯前，</w:t>
      </w:r>
      <w:r>
        <w:rPr>
          <w:rFonts w:hint="eastAsia" w:ascii="仿宋_GB2312" w:hAnsi="仿宋_GB2312" w:eastAsia="仿宋_GB2312" w:cs="仿宋_GB2312"/>
          <w:b w:val="0"/>
          <w:bCs w:val="0"/>
          <w:color w:val="auto"/>
          <w:sz w:val="28"/>
          <w:szCs w:val="28"/>
          <w:shd w:val="clear" w:color="auto" w:fill="auto"/>
        </w:rPr>
        <w:t>巡视检查内容，如</w:t>
      </w:r>
      <w:r>
        <w:rPr>
          <w:rFonts w:hint="eastAsia" w:ascii="仿宋_GB2312" w:hAnsi="仿宋_GB2312" w:eastAsia="仿宋_GB2312" w:cs="仿宋_GB2312"/>
          <w:b w:val="0"/>
          <w:bCs w:val="0"/>
          <w:color w:val="auto"/>
          <w:sz w:val="28"/>
          <w:szCs w:val="28"/>
          <w:shd w:val="clear" w:color="auto" w:fill="auto"/>
          <w:lang w:val="en-US" w:eastAsia="zh-CN"/>
        </w:rPr>
        <w:t>有非</w:t>
      </w:r>
      <w:r>
        <w:rPr>
          <w:rFonts w:hint="eastAsia" w:ascii="仿宋_GB2312" w:hAnsi="仿宋_GB2312" w:eastAsia="仿宋_GB2312" w:cs="仿宋_GB2312"/>
          <w:b w:val="0"/>
          <w:bCs w:val="0"/>
          <w:color w:val="auto"/>
          <w:sz w:val="28"/>
          <w:szCs w:val="28"/>
          <w:shd w:val="clear" w:color="auto" w:fill="auto"/>
        </w:rPr>
        <w:t>正常</w:t>
      </w:r>
      <w:r>
        <w:rPr>
          <w:rFonts w:hint="eastAsia" w:ascii="仿宋_GB2312" w:hAnsi="仿宋_GB2312" w:eastAsia="仿宋_GB2312" w:cs="仿宋_GB2312"/>
          <w:b w:val="0"/>
          <w:bCs w:val="0"/>
          <w:color w:val="auto"/>
          <w:sz w:val="28"/>
          <w:szCs w:val="28"/>
          <w:shd w:val="clear" w:color="auto" w:fill="auto"/>
          <w:lang w:eastAsia="zh-CN"/>
        </w:rPr>
        <w:t>情况，</w:t>
      </w:r>
      <w:r>
        <w:rPr>
          <w:rFonts w:hint="eastAsia" w:ascii="仿宋_GB2312" w:hAnsi="仿宋_GB2312" w:eastAsia="仿宋_GB2312" w:cs="仿宋_GB2312"/>
          <w:b w:val="0"/>
          <w:bCs w:val="0"/>
          <w:color w:val="auto"/>
          <w:sz w:val="28"/>
          <w:szCs w:val="28"/>
          <w:shd w:val="clear" w:color="auto" w:fill="auto"/>
        </w:rPr>
        <w:t>应立即停机</w:t>
      </w:r>
      <w:r>
        <w:rPr>
          <w:rFonts w:hint="eastAsia" w:ascii="仿宋_GB2312" w:hAnsi="仿宋_GB2312" w:eastAsia="仿宋_GB2312" w:cs="仿宋_GB2312"/>
          <w:b w:val="0"/>
          <w:bCs w:val="0"/>
          <w:color w:val="auto"/>
          <w:sz w:val="28"/>
          <w:szCs w:val="28"/>
          <w:shd w:val="clear" w:color="auto" w:fill="auto"/>
          <w:lang w:eastAsia="zh-CN"/>
        </w:rPr>
        <w:t>通知维保负责人</w:t>
      </w:r>
      <w:r>
        <w:rPr>
          <w:rFonts w:hint="eastAsia" w:ascii="仿宋_GB2312" w:hAnsi="仿宋_GB2312" w:eastAsia="仿宋_GB2312" w:cs="仿宋_GB2312"/>
          <w:b w:val="0"/>
          <w:bCs w:val="0"/>
          <w:color w:val="auto"/>
          <w:sz w:val="28"/>
          <w:szCs w:val="28"/>
          <w:shd w:val="clear" w:color="auto" w:fill="auto"/>
        </w:rPr>
        <w:t>，将结果详细记录备案</w:t>
      </w:r>
      <w:r>
        <w:rPr>
          <w:rFonts w:hint="eastAsia" w:ascii="仿宋_GB2312" w:hAnsi="仿宋_GB2312" w:eastAsia="仿宋_GB2312" w:cs="仿宋_GB2312"/>
          <w:b w:val="0"/>
          <w:bCs w:val="0"/>
          <w:color w:val="auto"/>
          <w:sz w:val="28"/>
          <w:szCs w:val="28"/>
          <w:shd w:val="clear" w:color="auto" w:fill="auto"/>
          <w:lang w:eastAsia="zh-CN"/>
        </w:rPr>
        <w:t>，</w:t>
      </w:r>
      <w:r>
        <w:rPr>
          <w:rFonts w:hint="eastAsia" w:ascii="仿宋_GB2312" w:hAnsi="仿宋_GB2312" w:eastAsia="仿宋_GB2312" w:cs="仿宋_GB2312"/>
          <w:b w:val="0"/>
          <w:bCs w:val="0"/>
          <w:color w:val="auto"/>
          <w:sz w:val="28"/>
          <w:szCs w:val="28"/>
          <w:shd w:val="clear" w:color="auto" w:fill="auto"/>
        </w:rPr>
        <w:t>保证电梯运行安全。</w:t>
      </w:r>
    </w:p>
    <w:p>
      <w:pPr>
        <w:numPr>
          <w:ilvl w:val="-1"/>
          <w:numId w:val="0"/>
        </w:numPr>
        <w:spacing w:line="360" w:lineRule="auto"/>
        <w:ind w:firstLine="560" w:firstLineChars="200"/>
        <w:rPr>
          <w:rFonts w:hint="eastAsia" w:ascii="仿宋_GB2312" w:hAnsi="仿宋_GB2312" w:eastAsia="仿宋_GB2312" w:cs="仿宋_GB2312"/>
          <w:b w:val="0"/>
          <w:bCs w:val="0"/>
          <w:color w:val="auto"/>
          <w:sz w:val="28"/>
          <w:szCs w:val="28"/>
          <w:shd w:val="clear" w:color="auto" w:fill="auto"/>
        </w:rPr>
      </w:pPr>
      <w:r>
        <w:rPr>
          <w:rFonts w:hint="eastAsia" w:ascii="仿宋_GB2312" w:hAnsi="仿宋_GB2312" w:eastAsia="仿宋_GB2312" w:cs="仿宋_GB2312"/>
          <w:b w:val="0"/>
          <w:bCs w:val="0"/>
          <w:color w:val="auto"/>
          <w:sz w:val="28"/>
          <w:szCs w:val="28"/>
          <w:shd w:val="clear" w:color="auto" w:fill="auto"/>
          <w:lang w:val="en-US" w:eastAsia="zh-CN"/>
        </w:rPr>
        <w:t>1.2.4</w:t>
      </w:r>
      <w:r>
        <w:rPr>
          <w:rFonts w:hint="eastAsia" w:ascii="仿宋_GB2312" w:hAnsi="仿宋_GB2312" w:eastAsia="仿宋_GB2312" w:cs="仿宋_GB2312"/>
          <w:b w:val="0"/>
          <w:bCs w:val="0"/>
          <w:color w:val="auto"/>
          <w:sz w:val="28"/>
          <w:szCs w:val="28"/>
          <w:shd w:val="clear" w:color="auto" w:fill="auto"/>
        </w:rPr>
        <w:t>每月检查一次电梯内消防灭火器的压力，是否在标准范围之内</w:t>
      </w:r>
      <w:r>
        <w:rPr>
          <w:rFonts w:hint="eastAsia" w:ascii="仿宋_GB2312" w:hAnsi="仿宋_GB2312" w:eastAsia="仿宋_GB2312" w:cs="仿宋_GB2312"/>
          <w:b w:val="0"/>
          <w:bCs w:val="0"/>
          <w:color w:val="auto"/>
          <w:sz w:val="28"/>
          <w:szCs w:val="28"/>
          <w:shd w:val="clear" w:color="auto" w:fill="auto"/>
          <w:lang w:eastAsia="zh-CN"/>
        </w:rPr>
        <w:t>。</w:t>
      </w:r>
    </w:p>
    <w:p>
      <w:pPr>
        <w:numPr>
          <w:ilvl w:val="-1"/>
          <w:numId w:val="0"/>
        </w:numPr>
        <w:spacing w:line="360" w:lineRule="auto"/>
        <w:ind w:firstLine="560" w:firstLineChars="200"/>
        <w:rPr>
          <w:rFonts w:hint="eastAsia"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1.2.5</w:t>
      </w:r>
      <w:r>
        <w:rPr>
          <w:rFonts w:hint="eastAsia" w:ascii="仿宋_GB2312" w:hAnsi="仿宋_GB2312" w:eastAsia="仿宋_GB2312" w:cs="仿宋_GB2312"/>
          <w:b w:val="0"/>
          <w:bCs w:val="0"/>
          <w:color w:val="auto"/>
          <w:sz w:val="28"/>
          <w:szCs w:val="28"/>
          <w:shd w:val="clear" w:color="auto" w:fill="auto"/>
          <w:lang w:eastAsia="zh-CN"/>
        </w:rPr>
        <w:t>如果发生电梯困人情况，要临危不乱，安抚患者情绪，</w:t>
      </w:r>
      <w:r>
        <w:rPr>
          <w:rFonts w:hint="eastAsia" w:ascii="仿宋_GB2312" w:hAnsi="仿宋_GB2312" w:eastAsia="仿宋_GB2312" w:cs="仿宋_GB2312"/>
          <w:b w:val="0"/>
          <w:bCs w:val="0"/>
          <w:color w:val="auto"/>
          <w:sz w:val="28"/>
          <w:szCs w:val="28"/>
          <w:shd w:val="clear" w:color="auto" w:fill="auto"/>
          <w:lang w:val="en-US" w:eastAsia="zh-CN"/>
        </w:rPr>
        <w:t>并及时</w:t>
      </w:r>
      <w:r>
        <w:rPr>
          <w:rFonts w:hint="eastAsia" w:ascii="仿宋_GB2312" w:hAnsi="仿宋_GB2312" w:eastAsia="仿宋_GB2312" w:cs="仿宋_GB2312"/>
          <w:b w:val="0"/>
          <w:bCs w:val="0"/>
          <w:color w:val="auto"/>
          <w:sz w:val="28"/>
          <w:szCs w:val="28"/>
          <w:shd w:val="clear" w:color="auto" w:fill="auto"/>
          <w:lang w:eastAsia="zh-CN"/>
        </w:rPr>
        <w:t>联系电梯维保负责人，</w:t>
      </w:r>
      <w:r>
        <w:rPr>
          <w:rFonts w:hint="eastAsia" w:ascii="仿宋_GB2312" w:hAnsi="仿宋_GB2312" w:eastAsia="仿宋_GB2312" w:cs="仿宋_GB2312"/>
          <w:b w:val="0"/>
          <w:bCs w:val="0"/>
          <w:color w:val="auto"/>
          <w:sz w:val="28"/>
          <w:szCs w:val="28"/>
          <w:shd w:val="clear" w:color="auto" w:fill="auto"/>
          <w:lang w:val="en-US" w:eastAsia="zh-CN"/>
        </w:rPr>
        <w:t>直至解困。</w:t>
      </w:r>
    </w:p>
    <w:p>
      <w:pPr>
        <w:numPr>
          <w:ilvl w:val="-1"/>
          <w:numId w:val="0"/>
        </w:numPr>
        <w:spacing w:line="360" w:lineRule="auto"/>
        <w:ind w:firstLine="560" w:firstLineChars="200"/>
        <w:rPr>
          <w:rFonts w:hint="eastAsia"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1.2.6扫净及清擦电梯门表面；擦净电梯内壁、门及指示；电梯天花板表面除尘；电梯门缝吸尘；擦净电梯通风吸照明；电梯槽底清理垃圾。</w:t>
      </w:r>
    </w:p>
    <w:p>
      <w:pPr>
        <w:numPr>
          <w:ilvl w:val="-1"/>
          <w:numId w:val="0"/>
        </w:numPr>
        <w:spacing w:line="360" w:lineRule="auto"/>
        <w:ind w:firstLine="562" w:firstLineChars="200"/>
        <w:rPr>
          <w:rFonts w:hint="eastAsia" w:ascii="仿宋_GB2312" w:hAnsi="仿宋_GB2312" w:eastAsia="仿宋_GB2312" w:cs="仿宋_GB2312"/>
          <w:b/>
          <w:bCs/>
          <w:color w:val="auto"/>
          <w:sz w:val="28"/>
          <w:szCs w:val="28"/>
          <w:shd w:val="clear" w:color="auto" w:fill="auto"/>
          <w:lang w:eastAsia="zh-CN"/>
        </w:rPr>
      </w:pPr>
      <w:r>
        <w:rPr>
          <w:rFonts w:hint="eastAsia" w:ascii="仿宋_GB2312" w:hAnsi="仿宋_GB2312" w:eastAsia="仿宋_GB2312" w:cs="仿宋_GB2312"/>
          <w:b/>
          <w:bCs/>
          <w:color w:val="auto"/>
          <w:sz w:val="28"/>
          <w:szCs w:val="28"/>
          <w:shd w:val="clear" w:color="auto" w:fill="auto"/>
          <w:lang w:val="en-US" w:eastAsia="zh-CN"/>
        </w:rPr>
        <w:t>1.3</w:t>
      </w:r>
      <w:r>
        <w:rPr>
          <w:rFonts w:hint="eastAsia" w:ascii="仿宋_GB2312" w:hAnsi="仿宋_GB2312" w:eastAsia="仿宋_GB2312" w:cs="仿宋_GB2312"/>
          <w:b/>
          <w:bCs/>
          <w:color w:val="auto"/>
          <w:sz w:val="28"/>
          <w:szCs w:val="28"/>
          <w:shd w:val="clear" w:color="auto" w:fill="auto"/>
          <w:lang w:eastAsia="zh-CN"/>
        </w:rPr>
        <w:t>洗涤中心</w:t>
      </w:r>
    </w:p>
    <w:p>
      <w:pPr>
        <w:numPr>
          <w:ilvl w:val="0"/>
          <w:numId w:val="0"/>
        </w:numPr>
        <w:spacing w:line="360" w:lineRule="auto"/>
        <w:ind w:firstLine="560" w:firstLineChars="200"/>
        <w:rPr>
          <w:rFonts w:hint="eastAsia"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1.3.1熟练操作清洗设备，及时完成清洗任务，提供合格的清洁用品，满足一线人员清洁工作需求。</w:t>
      </w:r>
    </w:p>
    <w:p>
      <w:pPr>
        <w:numPr>
          <w:ilvl w:val="0"/>
          <w:numId w:val="0"/>
        </w:numPr>
        <w:spacing w:line="360" w:lineRule="auto"/>
        <w:ind w:firstLine="560" w:firstLineChars="200"/>
        <w:rPr>
          <w:rFonts w:hint="default"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1.3.2按时维护清洗设备，出现问题及时上报并维修，确保自身及一线保洁人员正常工作。</w:t>
      </w:r>
    </w:p>
    <w:p>
      <w:pPr>
        <w:numPr>
          <w:ilvl w:val="0"/>
          <w:numId w:val="0"/>
        </w:numPr>
        <w:spacing w:line="360" w:lineRule="auto"/>
        <w:ind w:firstLine="560" w:firstLineChars="200"/>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 xml:space="preserve">1.3.3在院感科的指导及培训下，按要求配置消毒液，做好清洗设备及清洗物品的消毒工作，协助做好医院疫情防控工作。 </w:t>
      </w:r>
    </w:p>
    <w:p>
      <w:pPr>
        <w:spacing w:line="360" w:lineRule="auto"/>
        <w:ind w:firstLine="562" w:firstLineChars="200"/>
        <w:rPr>
          <w:rFonts w:hint="eastAsia" w:ascii="仿宋_GB2312" w:hAnsi="仿宋_GB2312" w:eastAsia="仿宋_GB2312" w:cs="仿宋_GB2312"/>
          <w:b/>
          <w:color w:val="auto"/>
          <w:sz w:val="28"/>
          <w:szCs w:val="28"/>
          <w:shd w:val="clear" w:color="auto" w:fill="auto"/>
          <w:lang w:eastAsia="zh-CN"/>
        </w:rPr>
      </w:pPr>
      <w:r>
        <w:rPr>
          <w:rFonts w:hint="eastAsia" w:ascii="仿宋_GB2312" w:hAnsi="仿宋_GB2312" w:eastAsia="仿宋_GB2312" w:cs="仿宋_GB2312"/>
          <w:b/>
          <w:color w:val="auto"/>
          <w:sz w:val="28"/>
          <w:szCs w:val="28"/>
          <w:shd w:val="clear" w:color="auto" w:fill="auto"/>
          <w:lang w:val="en-US" w:eastAsia="zh-CN"/>
        </w:rPr>
        <w:t>2、</w:t>
      </w:r>
      <w:r>
        <w:rPr>
          <w:rFonts w:hint="eastAsia" w:ascii="仿宋_GB2312" w:hAnsi="仿宋_GB2312" w:eastAsia="仿宋_GB2312" w:cs="仿宋_GB2312"/>
          <w:b/>
          <w:color w:val="auto"/>
          <w:sz w:val="28"/>
          <w:szCs w:val="28"/>
          <w:shd w:val="clear" w:color="auto" w:fill="auto"/>
          <w:lang w:eastAsia="zh-CN"/>
        </w:rPr>
        <w:t>物业行政管理人员职责、要求</w:t>
      </w:r>
    </w:p>
    <w:p>
      <w:pPr>
        <w:numPr>
          <w:ilvl w:val="0"/>
          <w:numId w:val="0"/>
        </w:numPr>
        <w:spacing w:line="360" w:lineRule="auto"/>
        <w:ind w:firstLine="560" w:firstLineChars="20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（1）以身作则，在工作上要和医院管理部门积极沟通、紧密合作，按照合同约定的工作要求，配合医院物业管理部门，积极做好医院物业工作。</w:t>
      </w:r>
    </w:p>
    <w:p>
      <w:pPr>
        <w:numPr>
          <w:ilvl w:val="0"/>
          <w:numId w:val="0"/>
        </w:numPr>
        <w:spacing w:line="360" w:lineRule="auto"/>
        <w:ind w:firstLine="560" w:firstLineChars="20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（2）带好自己的物业团队，积极学习、按医院物业各科室的不同，制定针对性的工作方案和要求，做好工作人员培训、学习。</w:t>
      </w:r>
    </w:p>
    <w:p>
      <w:pPr>
        <w:numPr>
          <w:ilvl w:val="0"/>
          <w:numId w:val="0"/>
        </w:numPr>
        <w:spacing w:line="360" w:lineRule="auto"/>
        <w:ind w:firstLine="560" w:firstLineChars="20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（3）物业管理人员值班期间离院，必须与医院物业管理部门沟通，以免工作中出现管理空挡。</w:t>
      </w:r>
    </w:p>
    <w:p>
      <w:pPr>
        <w:numPr>
          <w:ilvl w:val="0"/>
          <w:numId w:val="0"/>
        </w:numPr>
        <w:spacing w:line="360" w:lineRule="auto"/>
        <w:ind w:firstLine="560" w:firstLineChars="20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（4）要注意自己公司形象，维护医院的集体荣誉，严禁发生吵架、谩骂、斗殴等现象。一旦发现，严肃处理，追究当事人责任。</w:t>
      </w:r>
    </w:p>
    <w:p>
      <w:pPr>
        <w:numPr>
          <w:ilvl w:val="0"/>
          <w:numId w:val="0"/>
        </w:numPr>
        <w:spacing w:line="360" w:lineRule="auto"/>
        <w:ind w:firstLine="560" w:firstLineChars="20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（5）配合医院做好物业相关数据的采集、统计及上报工作。</w:t>
      </w:r>
    </w:p>
    <w:p>
      <w:pPr>
        <w:numPr>
          <w:ilvl w:val="0"/>
          <w:numId w:val="0"/>
        </w:numPr>
        <w:spacing w:line="360" w:lineRule="auto"/>
        <w:ind w:firstLine="560" w:firstLineChars="20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（6）物业行政工作人员要严格、合理使用、分配医院提供的物资，如卫生纸、洗手液等，做好登记，严禁物资浪费、流失。发生问题，追究负责人责任。</w:t>
      </w:r>
    </w:p>
    <w:p>
      <w:pPr>
        <w:numPr>
          <w:ilvl w:val="0"/>
          <w:numId w:val="0"/>
        </w:numPr>
        <w:spacing w:line="360" w:lineRule="auto"/>
        <w:ind w:firstLine="560" w:firstLineChars="20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（7）为了保证医院的正常工作，物业行政工作人员做好员工管理，任何员工离职需提前报备，工作不满自然月的，无特殊情况（各种意外、老人去世等）不得随意离职。</w:t>
      </w:r>
    </w:p>
    <w:p>
      <w:pPr>
        <w:spacing w:line="360" w:lineRule="auto"/>
        <w:ind w:firstLine="562" w:firstLineChars="200"/>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b/>
          <w:color w:val="auto"/>
          <w:sz w:val="28"/>
          <w:szCs w:val="28"/>
          <w:shd w:val="clear" w:color="auto" w:fill="auto"/>
          <w:lang w:val="en-US" w:eastAsia="zh-CN"/>
        </w:rPr>
        <w:t>3、</w:t>
      </w:r>
      <w:r>
        <w:rPr>
          <w:rFonts w:hint="eastAsia" w:ascii="仿宋_GB2312" w:hAnsi="仿宋_GB2312" w:eastAsia="仿宋_GB2312" w:cs="仿宋_GB2312"/>
          <w:b/>
          <w:color w:val="auto"/>
          <w:sz w:val="28"/>
          <w:szCs w:val="28"/>
          <w:shd w:val="clear" w:color="auto" w:fill="auto"/>
        </w:rPr>
        <w:t>综合维修职责、要求</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1</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着装整齐、</w:t>
      </w:r>
      <w:r>
        <w:rPr>
          <w:rFonts w:hint="eastAsia" w:ascii="仿宋_GB2312" w:hAnsi="仿宋_GB2312" w:eastAsia="仿宋_GB2312" w:cs="仿宋_GB2312"/>
          <w:color w:val="auto"/>
          <w:sz w:val="28"/>
          <w:szCs w:val="28"/>
          <w:shd w:val="clear" w:color="auto" w:fill="auto"/>
          <w:lang w:eastAsia="zh-CN"/>
        </w:rPr>
        <w:t>持证</w:t>
      </w:r>
      <w:r>
        <w:rPr>
          <w:rFonts w:hint="eastAsia" w:ascii="仿宋_GB2312" w:hAnsi="仿宋_GB2312" w:eastAsia="仿宋_GB2312" w:cs="仿宋_GB2312"/>
          <w:color w:val="auto"/>
          <w:sz w:val="28"/>
          <w:szCs w:val="28"/>
          <w:shd w:val="clear" w:color="auto" w:fill="auto"/>
        </w:rPr>
        <w:t>上岗、服务主动、热情、周到。</w:t>
      </w:r>
    </w:p>
    <w:p>
      <w:pPr>
        <w:ind w:firstLine="560" w:firstLineChars="200"/>
        <w:rPr>
          <w:rFonts w:hint="eastAsia" w:ascii="仿宋_GB2312" w:hAnsi="仿宋_GB2312" w:eastAsia="仿宋_GB2312" w:cs="仿宋_GB2312"/>
          <w:bCs/>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bCs/>
          <w:color w:val="auto"/>
          <w:sz w:val="28"/>
          <w:szCs w:val="28"/>
          <w:shd w:val="clear" w:color="auto" w:fill="auto"/>
        </w:rPr>
        <w:t>服从总务科领导</w:t>
      </w:r>
      <w:r>
        <w:rPr>
          <w:rFonts w:hint="eastAsia" w:ascii="仿宋_GB2312" w:hAnsi="仿宋_GB2312" w:eastAsia="仿宋_GB2312" w:cs="仿宋_GB2312"/>
          <w:bCs/>
          <w:color w:val="auto"/>
          <w:sz w:val="28"/>
          <w:szCs w:val="28"/>
          <w:shd w:val="clear" w:color="auto" w:fill="auto"/>
          <w:lang w:val="en-US" w:eastAsia="zh-CN"/>
        </w:rPr>
        <w:t>的</w:t>
      </w:r>
      <w:r>
        <w:rPr>
          <w:rFonts w:hint="eastAsia" w:ascii="仿宋_GB2312" w:hAnsi="仿宋_GB2312" w:eastAsia="仿宋_GB2312" w:cs="仿宋_GB2312"/>
          <w:bCs/>
          <w:color w:val="auto"/>
          <w:sz w:val="28"/>
          <w:szCs w:val="28"/>
          <w:shd w:val="clear" w:color="auto" w:fill="auto"/>
        </w:rPr>
        <w:t>工作安排，工作积极主动，认真负责。</w:t>
      </w:r>
    </w:p>
    <w:p>
      <w:pPr>
        <w:ind w:firstLine="560" w:firstLineChars="200"/>
        <w:rPr>
          <w:rFonts w:hint="default" w:ascii="仿宋_GB2312" w:hAnsi="仿宋_GB2312" w:eastAsia="仿宋_GB2312" w:cs="仿宋_GB2312"/>
          <w:bCs/>
          <w:color w:val="auto"/>
          <w:sz w:val="28"/>
          <w:szCs w:val="28"/>
          <w:shd w:val="clear" w:color="auto" w:fill="auto"/>
          <w:lang w:val="en-US" w:eastAsia="zh-CN"/>
        </w:rPr>
      </w:pPr>
      <w:r>
        <w:rPr>
          <w:rFonts w:hint="eastAsia" w:ascii="仿宋_GB2312" w:hAnsi="仿宋_GB2312" w:eastAsia="仿宋_GB2312" w:cs="仿宋_GB2312"/>
          <w:bCs/>
          <w:color w:val="auto"/>
          <w:sz w:val="28"/>
          <w:szCs w:val="28"/>
          <w:shd w:val="clear" w:color="auto" w:fill="auto"/>
          <w:lang w:val="en-US" w:eastAsia="zh-CN"/>
        </w:rPr>
        <w:t>（3）业务能力强，能够独立完成相关维修工作及夜班值守。</w:t>
      </w:r>
    </w:p>
    <w:p>
      <w:pPr>
        <w:spacing w:line="360" w:lineRule="auto"/>
        <w:ind w:firstLine="560" w:firstLineChars="200"/>
        <w:rPr>
          <w:rFonts w:hint="eastAsia" w:ascii="仿宋_GB2312" w:hAnsi="仿宋_GB2312" w:eastAsia="仿宋_GB2312" w:cs="仿宋_GB2312"/>
          <w:bCs/>
          <w:color w:val="auto"/>
          <w:sz w:val="28"/>
          <w:szCs w:val="28"/>
          <w:shd w:val="clear" w:color="auto" w:fill="auto"/>
          <w:lang w:eastAsia="zh-CN"/>
        </w:rPr>
      </w:pPr>
      <w:r>
        <w:rPr>
          <w:rFonts w:hint="eastAsia" w:ascii="仿宋_GB2312" w:hAnsi="仿宋_GB2312" w:eastAsia="仿宋_GB2312" w:cs="仿宋_GB2312"/>
          <w:bCs/>
          <w:color w:val="auto"/>
          <w:sz w:val="28"/>
          <w:szCs w:val="28"/>
          <w:shd w:val="clear" w:color="auto" w:fill="auto"/>
          <w:lang w:val="en-US" w:eastAsia="zh-CN"/>
        </w:rPr>
        <w:t>（4）</w:t>
      </w:r>
      <w:r>
        <w:rPr>
          <w:rFonts w:hint="eastAsia" w:ascii="仿宋_GB2312" w:hAnsi="仿宋_GB2312" w:eastAsia="仿宋_GB2312" w:cs="仿宋_GB2312"/>
          <w:bCs/>
          <w:color w:val="auto"/>
          <w:sz w:val="28"/>
          <w:szCs w:val="28"/>
          <w:shd w:val="clear" w:color="auto" w:fill="auto"/>
        </w:rPr>
        <w:t>加强学习，努力提高业务水平。</w:t>
      </w:r>
    </w:p>
    <w:p>
      <w:pPr>
        <w:ind w:firstLine="562" w:firstLineChars="200"/>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b/>
          <w:color w:val="auto"/>
          <w:sz w:val="28"/>
          <w:szCs w:val="28"/>
          <w:shd w:val="clear" w:color="auto" w:fill="auto"/>
          <w:lang w:val="en-US" w:eastAsia="zh-CN"/>
        </w:rPr>
        <w:t>4、</w:t>
      </w:r>
      <w:r>
        <w:rPr>
          <w:rFonts w:hint="eastAsia" w:ascii="仿宋_GB2312" w:hAnsi="仿宋_GB2312" w:eastAsia="仿宋_GB2312" w:cs="仿宋_GB2312"/>
          <w:b/>
          <w:color w:val="auto"/>
          <w:sz w:val="28"/>
          <w:szCs w:val="28"/>
          <w:shd w:val="clear" w:color="auto" w:fill="auto"/>
        </w:rPr>
        <w:t>辅助医疗工作职责、要求</w:t>
      </w:r>
    </w:p>
    <w:p>
      <w:pPr>
        <w:spacing w:line="360" w:lineRule="auto"/>
        <w:ind w:firstLine="562" w:firstLineChars="200"/>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b/>
          <w:color w:val="auto"/>
          <w:sz w:val="28"/>
          <w:szCs w:val="28"/>
          <w:shd w:val="clear" w:color="auto" w:fill="auto"/>
          <w:lang w:val="en-US" w:eastAsia="zh-CN"/>
        </w:rPr>
        <w:t>4.1</w:t>
      </w:r>
      <w:r>
        <w:rPr>
          <w:rFonts w:hint="eastAsia" w:ascii="仿宋_GB2312" w:hAnsi="仿宋_GB2312" w:eastAsia="仿宋_GB2312" w:cs="仿宋_GB2312"/>
          <w:b/>
          <w:color w:val="auto"/>
          <w:sz w:val="28"/>
          <w:szCs w:val="28"/>
          <w:shd w:val="clear" w:color="auto" w:fill="auto"/>
        </w:rPr>
        <w:t>内勤</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4.1.1</w:t>
      </w:r>
      <w:r>
        <w:rPr>
          <w:rFonts w:hint="eastAsia" w:ascii="仿宋_GB2312" w:hAnsi="仿宋_GB2312" w:eastAsia="仿宋_GB2312" w:cs="仿宋_GB2312"/>
          <w:color w:val="auto"/>
          <w:sz w:val="28"/>
          <w:szCs w:val="28"/>
          <w:shd w:val="clear" w:color="auto" w:fill="auto"/>
        </w:rPr>
        <w:t>协助护士按规范扫床、整理床单位、更换整理出院患者床单位,及时更换脏病服被服,送洗科室工作人员工装、值班被服并做好清点、记录。</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4.1.2</w:t>
      </w:r>
      <w:r>
        <w:rPr>
          <w:rFonts w:hint="eastAsia" w:ascii="仿宋_GB2312" w:hAnsi="仿宋_GB2312" w:eastAsia="仿宋_GB2312" w:cs="仿宋_GB2312"/>
          <w:color w:val="auto"/>
          <w:sz w:val="28"/>
          <w:szCs w:val="28"/>
          <w:shd w:val="clear" w:color="auto" w:fill="auto"/>
        </w:rPr>
        <w:t>要求着装整齐、按时上岗、服务主动、热情、周到。</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4.1.3</w:t>
      </w:r>
      <w:r>
        <w:rPr>
          <w:rFonts w:hint="eastAsia" w:ascii="仿宋_GB2312" w:hAnsi="仿宋_GB2312" w:eastAsia="仿宋_GB2312" w:cs="仿宋_GB2312"/>
          <w:color w:val="auto"/>
          <w:sz w:val="28"/>
          <w:szCs w:val="28"/>
          <w:shd w:val="clear" w:color="auto" w:fill="auto"/>
        </w:rPr>
        <w:t>负责为患者打开水每天</w:t>
      </w:r>
      <w:r>
        <w:rPr>
          <w:rFonts w:hint="eastAsia" w:ascii="仿宋_GB2312" w:hAnsi="仿宋_GB2312" w:eastAsia="仿宋_GB2312" w:cs="仿宋_GB2312"/>
          <w:color w:val="auto"/>
          <w:sz w:val="28"/>
          <w:szCs w:val="28"/>
          <w:shd w:val="clear" w:color="auto" w:fill="auto"/>
          <w:lang w:eastAsia="zh-CN"/>
        </w:rPr>
        <w:t>四</w:t>
      </w:r>
      <w:r>
        <w:rPr>
          <w:rFonts w:hint="eastAsia" w:ascii="仿宋_GB2312" w:hAnsi="仿宋_GB2312" w:eastAsia="仿宋_GB2312" w:cs="仿宋_GB2312"/>
          <w:color w:val="auto"/>
          <w:sz w:val="28"/>
          <w:szCs w:val="28"/>
          <w:shd w:val="clear" w:color="auto" w:fill="auto"/>
        </w:rPr>
        <w:t>次，上午</w:t>
      </w:r>
      <w:r>
        <w:rPr>
          <w:rFonts w:hint="eastAsia" w:ascii="仿宋_GB2312" w:hAnsi="仿宋_GB2312" w:eastAsia="仿宋_GB2312" w:cs="仿宋_GB2312"/>
          <w:color w:val="auto"/>
          <w:sz w:val="28"/>
          <w:szCs w:val="28"/>
          <w:shd w:val="clear" w:color="auto" w:fill="auto"/>
          <w:lang w:eastAsia="zh-CN"/>
        </w:rPr>
        <w:t>两</w:t>
      </w:r>
      <w:r>
        <w:rPr>
          <w:rFonts w:hint="eastAsia" w:ascii="仿宋_GB2312" w:hAnsi="仿宋_GB2312" w:eastAsia="仿宋_GB2312" w:cs="仿宋_GB2312"/>
          <w:color w:val="auto"/>
          <w:sz w:val="28"/>
          <w:szCs w:val="28"/>
          <w:shd w:val="clear" w:color="auto" w:fill="auto"/>
        </w:rPr>
        <w:t>次、下午</w:t>
      </w:r>
      <w:r>
        <w:rPr>
          <w:rFonts w:hint="eastAsia" w:ascii="仿宋_GB2312" w:hAnsi="仿宋_GB2312" w:eastAsia="仿宋_GB2312" w:cs="仿宋_GB2312"/>
          <w:color w:val="auto"/>
          <w:sz w:val="28"/>
          <w:szCs w:val="28"/>
          <w:shd w:val="clear" w:color="auto" w:fill="auto"/>
          <w:lang w:eastAsia="zh-CN"/>
        </w:rPr>
        <w:t>两</w:t>
      </w:r>
      <w:r>
        <w:rPr>
          <w:rFonts w:hint="eastAsia" w:ascii="仿宋_GB2312" w:hAnsi="仿宋_GB2312" w:eastAsia="仿宋_GB2312" w:cs="仿宋_GB2312"/>
          <w:color w:val="auto"/>
          <w:sz w:val="28"/>
          <w:szCs w:val="28"/>
          <w:shd w:val="clear" w:color="auto" w:fill="auto"/>
        </w:rPr>
        <w:t>次。</w:t>
      </w:r>
    </w:p>
    <w:p>
      <w:pPr>
        <w:spacing w:line="360" w:lineRule="auto"/>
        <w:ind w:firstLine="560" w:firstLineChars="200"/>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4.1.4</w:t>
      </w:r>
      <w:r>
        <w:rPr>
          <w:rFonts w:hint="eastAsia" w:ascii="仿宋_GB2312" w:hAnsi="仿宋_GB2312" w:eastAsia="仿宋_GB2312" w:cs="仿宋_GB2312"/>
          <w:color w:val="auto"/>
          <w:sz w:val="28"/>
          <w:szCs w:val="28"/>
          <w:shd w:val="clear" w:color="auto" w:fill="auto"/>
        </w:rPr>
        <w:t>协助护士完成当日新入院患者的被服及病号服发放，介绍病区环境。</w:t>
      </w:r>
      <w:r>
        <w:rPr>
          <w:rFonts w:hint="eastAsia" w:ascii="仿宋_GB2312" w:hAnsi="仿宋_GB2312" w:eastAsia="仿宋_GB2312" w:cs="仿宋_GB2312"/>
          <w:color w:val="auto"/>
          <w:sz w:val="28"/>
          <w:szCs w:val="28"/>
          <w:shd w:val="clear" w:color="auto" w:fill="auto"/>
          <w:lang w:val="en-US" w:eastAsia="zh-CN"/>
        </w:rPr>
        <w:t>患者住院期间被服、病服脏污，能够及时更换。</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4.1.5</w:t>
      </w:r>
      <w:r>
        <w:rPr>
          <w:rFonts w:hint="eastAsia" w:ascii="仿宋_GB2312" w:hAnsi="仿宋_GB2312" w:eastAsia="仿宋_GB2312" w:cs="仿宋_GB2312"/>
          <w:color w:val="auto"/>
          <w:sz w:val="28"/>
          <w:szCs w:val="28"/>
          <w:shd w:val="clear" w:color="auto" w:fill="auto"/>
        </w:rPr>
        <w:t>服从护士长的工作安排,协助护士长领取日常使用物资,送领小件维修物品,下班前做好交接</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认真负责,做好工作记录。</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4.1.6</w:t>
      </w:r>
      <w:r>
        <w:rPr>
          <w:rFonts w:hint="eastAsia" w:ascii="仿宋_GB2312" w:hAnsi="仿宋_GB2312" w:eastAsia="仿宋_GB2312" w:cs="仿宋_GB2312"/>
          <w:color w:val="auto"/>
          <w:sz w:val="28"/>
          <w:szCs w:val="28"/>
          <w:shd w:val="clear" w:color="auto" w:fill="auto"/>
        </w:rPr>
        <w:t>做好治疗室、处置室、</w:t>
      </w:r>
      <w:r>
        <w:rPr>
          <w:rFonts w:hint="eastAsia" w:ascii="仿宋_GB2312" w:hAnsi="仿宋_GB2312" w:eastAsia="仿宋_GB2312" w:cs="仿宋_GB2312"/>
          <w:color w:val="auto"/>
          <w:sz w:val="28"/>
          <w:szCs w:val="28"/>
          <w:shd w:val="clear" w:color="auto" w:fill="auto"/>
          <w:lang w:eastAsia="zh-CN"/>
        </w:rPr>
        <w:t>换药室、</w:t>
      </w:r>
      <w:r>
        <w:rPr>
          <w:rFonts w:hint="eastAsia" w:ascii="仿宋_GB2312" w:hAnsi="仿宋_GB2312" w:eastAsia="仿宋_GB2312" w:cs="仿宋_GB2312"/>
          <w:color w:val="auto"/>
          <w:sz w:val="28"/>
          <w:szCs w:val="28"/>
          <w:shd w:val="clear" w:color="auto" w:fill="auto"/>
        </w:rPr>
        <w:t>医生护士值班室卫生。</w:t>
      </w:r>
    </w:p>
    <w:p>
      <w:pPr>
        <w:spacing w:line="360" w:lineRule="auto"/>
        <w:ind w:firstLine="560" w:firstLineChars="200"/>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4.1.7</w:t>
      </w:r>
      <w:r>
        <w:rPr>
          <w:rFonts w:hint="eastAsia" w:ascii="仿宋_GB2312" w:hAnsi="仿宋_GB2312" w:eastAsia="仿宋_GB2312" w:cs="仿宋_GB2312"/>
          <w:color w:val="auto"/>
          <w:sz w:val="28"/>
          <w:szCs w:val="28"/>
          <w:shd w:val="clear" w:color="auto" w:fill="auto"/>
        </w:rPr>
        <w:t>不得从事与医疗专业有关及非本职工作</w:t>
      </w:r>
      <w:r>
        <w:rPr>
          <w:rFonts w:hint="eastAsia" w:ascii="仿宋_GB2312" w:hAnsi="仿宋_GB2312" w:eastAsia="仿宋_GB2312" w:cs="仿宋_GB2312"/>
          <w:color w:val="auto"/>
          <w:sz w:val="28"/>
          <w:szCs w:val="28"/>
          <w:shd w:val="clear" w:color="auto" w:fill="auto"/>
          <w:lang w:eastAsia="zh-CN"/>
        </w:rPr>
        <w:t>。</w:t>
      </w:r>
    </w:p>
    <w:p>
      <w:pPr>
        <w:spacing w:line="360" w:lineRule="auto"/>
        <w:ind w:firstLine="560" w:firstLineChars="200"/>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4.1.8向患者及其家属宣教病区内严禁吸烟，因此发生纠纷，移交医院警务工作站。</w:t>
      </w:r>
    </w:p>
    <w:p>
      <w:pPr>
        <w:spacing w:line="360" w:lineRule="auto"/>
        <w:ind w:firstLine="560" w:firstLineChars="200"/>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4.1.9向患者极其家属指导、督促生活垃圾分类工作。</w:t>
      </w:r>
    </w:p>
    <w:p>
      <w:pPr>
        <w:ind w:firstLine="560" w:firstLineChars="20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4.1.10工作时间：上午7:30-12:00  下午：1:30-17:00</w:t>
      </w:r>
    </w:p>
    <w:p>
      <w:pPr>
        <w:ind w:firstLine="560" w:firstLineChars="20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4.1.11帮助无家属患者如厕。</w:t>
      </w:r>
    </w:p>
    <w:p>
      <w:pPr>
        <w:ind w:firstLine="562"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b/>
          <w:color w:val="auto"/>
          <w:sz w:val="28"/>
          <w:szCs w:val="28"/>
          <w:shd w:val="clear" w:color="auto" w:fill="auto"/>
          <w:lang w:val="en-US" w:eastAsia="zh-CN"/>
        </w:rPr>
        <w:t>4.2</w:t>
      </w:r>
      <w:r>
        <w:rPr>
          <w:rFonts w:hint="eastAsia" w:ascii="仿宋_GB2312" w:hAnsi="仿宋_GB2312" w:eastAsia="仿宋_GB2312" w:cs="仿宋_GB2312"/>
          <w:b/>
          <w:color w:val="auto"/>
          <w:sz w:val="28"/>
          <w:szCs w:val="28"/>
          <w:shd w:val="clear" w:color="auto" w:fill="auto"/>
        </w:rPr>
        <w:t>外勤</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4.2.1</w:t>
      </w:r>
      <w:r>
        <w:rPr>
          <w:rFonts w:hint="eastAsia" w:ascii="仿宋_GB2312" w:hAnsi="仿宋_GB2312" w:eastAsia="仿宋_GB2312" w:cs="仿宋_GB2312"/>
          <w:color w:val="auto"/>
          <w:sz w:val="28"/>
          <w:szCs w:val="28"/>
          <w:shd w:val="clear" w:color="auto" w:fill="auto"/>
        </w:rPr>
        <w:t>预约检查申请单，取回</w:t>
      </w:r>
      <w:r>
        <w:rPr>
          <w:rFonts w:hint="eastAsia" w:ascii="仿宋_GB2312" w:hAnsi="仿宋_GB2312" w:eastAsia="仿宋_GB2312" w:cs="仿宋_GB2312"/>
          <w:color w:val="auto"/>
          <w:sz w:val="28"/>
          <w:szCs w:val="28"/>
          <w:shd w:val="clear" w:color="auto" w:fill="auto"/>
          <w:lang w:val="en-US" w:eastAsia="zh-CN"/>
        </w:rPr>
        <w:t>住院患者</w:t>
      </w:r>
      <w:r>
        <w:rPr>
          <w:rFonts w:hint="eastAsia" w:ascii="仿宋_GB2312" w:hAnsi="仿宋_GB2312" w:eastAsia="仿宋_GB2312" w:cs="仿宋_GB2312"/>
          <w:color w:val="auto"/>
          <w:sz w:val="28"/>
          <w:szCs w:val="28"/>
          <w:shd w:val="clear" w:color="auto" w:fill="auto"/>
        </w:rPr>
        <w:t>检查回报结果。做好回报结果的领取、分发、登记、签收工作。</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4.2.2</w:t>
      </w:r>
      <w:r>
        <w:rPr>
          <w:rFonts w:hint="eastAsia" w:ascii="仿宋_GB2312" w:hAnsi="仿宋_GB2312" w:eastAsia="仿宋_GB2312" w:cs="仿宋_GB2312"/>
          <w:color w:val="auto"/>
          <w:sz w:val="28"/>
          <w:szCs w:val="28"/>
          <w:shd w:val="clear" w:color="auto" w:fill="auto"/>
        </w:rPr>
        <w:t>送检住院患者标本时认真做好查对、登记</w:t>
      </w:r>
      <w:r>
        <w:rPr>
          <w:rFonts w:hint="eastAsia" w:ascii="仿宋_GB2312" w:hAnsi="仿宋_GB2312" w:eastAsia="仿宋_GB2312" w:cs="仿宋_GB2312"/>
          <w:color w:val="auto"/>
          <w:sz w:val="28"/>
          <w:szCs w:val="28"/>
          <w:shd w:val="clear" w:color="auto" w:fill="auto"/>
          <w:lang w:val="en-US" w:eastAsia="zh-CN"/>
        </w:rPr>
        <w:t>工作</w:t>
      </w:r>
      <w:r>
        <w:rPr>
          <w:rFonts w:hint="eastAsia" w:ascii="仿宋_GB2312" w:hAnsi="仿宋_GB2312" w:eastAsia="仿宋_GB2312" w:cs="仿宋_GB2312"/>
          <w:color w:val="auto"/>
          <w:sz w:val="28"/>
          <w:szCs w:val="28"/>
          <w:shd w:val="clear" w:color="auto" w:fill="auto"/>
        </w:rPr>
        <w:t>，注意</w:t>
      </w:r>
      <w:r>
        <w:rPr>
          <w:rFonts w:hint="eastAsia" w:ascii="仿宋_GB2312" w:hAnsi="仿宋_GB2312" w:eastAsia="仿宋_GB2312" w:cs="仿宋_GB2312"/>
          <w:color w:val="auto"/>
          <w:sz w:val="28"/>
          <w:szCs w:val="28"/>
          <w:shd w:val="clear" w:color="auto" w:fill="auto"/>
          <w:lang w:val="en-US" w:eastAsia="zh-CN"/>
        </w:rPr>
        <w:t>标本</w:t>
      </w:r>
      <w:r>
        <w:rPr>
          <w:rFonts w:hint="eastAsia" w:ascii="仿宋_GB2312" w:hAnsi="仿宋_GB2312" w:eastAsia="仿宋_GB2312" w:cs="仿宋_GB2312"/>
          <w:color w:val="auto"/>
          <w:sz w:val="28"/>
          <w:szCs w:val="28"/>
          <w:shd w:val="clear" w:color="auto" w:fill="auto"/>
        </w:rPr>
        <w:t>安全</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防止</w:t>
      </w:r>
      <w:r>
        <w:rPr>
          <w:rFonts w:hint="eastAsia" w:ascii="仿宋_GB2312" w:hAnsi="仿宋_GB2312" w:eastAsia="仿宋_GB2312" w:cs="仿宋_GB2312"/>
          <w:color w:val="auto"/>
          <w:sz w:val="28"/>
          <w:szCs w:val="28"/>
          <w:shd w:val="clear" w:color="auto" w:fill="auto"/>
          <w:lang w:val="en-US" w:eastAsia="zh-CN"/>
        </w:rPr>
        <w:t>标本</w:t>
      </w:r>
      <w:r>
        <w:rPr>
          <w:rFonts w:hint="eastAsia" w:ascii="仿宋_GB2312" w:hAnsi="仿宋_GB2312" w:eastAsia="仿宋_GB2312" w:cs="仿宋_GB2312"/>
          <w:color w:val="auto"/>
          <w:sz w:val="28"/>
          <w:szCs w:val="28"/>
          <w:shd w:val="clear" w:color="auto" w:fill="auto"/>
        </w:rPr>
        <w:t>丢失，急查标本要严格遵守送检时间。</w:t>
      </w:r>
    </w:p>
    <w:p>
      <w:pPr>
        <w:spacing w:line="360" w:lineRule="auto"/>
        <w:ind w:firstLine="560" w:firstLineChars="200"/>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4.2.3</w:t>
      </w:r>
      <w:r>
        <w:rPr>
          <w:rFonts w:hint="eastAsia" w:ascii="仿宋_GB2312" w:hAnsi="仿宋_GB2312" w:eastAsia="仿宋_GB2312" w:cs="仿宋_GB2312"/>
          <w:color w:val="auto"/>
          <w:sz w:val="28"/>
          <w:szCs w:val="28"/>
          <w:shd w:val="clear" w:color="auto" w:fill="auto"/>
        </w:rPr>
        <w:t>陪同住院患者做检查、会诊</w:t>
      </w:r>
      <w:r>
        <w:rPr>
          <w:rFonts w:hint="eastAsia" w:ascii="仿宋_GB2312" w:hAnsi="仿宋_GB2312" w:eastAsia="仿宋_GB2312" w:cs="仿宋_GB2312"/>
          <w:color w:val="auto"/>
          <w:sz w:val="28"/>
          <w:szCs w:val="28"/>
          <w:shd w:val="clear" w:color="auto" w:fill="auto"/>
          <w:lang w:eastAsia="zh-CN"/>
        </w:rPr>
        <w:t>，陪护病人时不能脱离病人，</w:t>
      </w:r>
      <w:r>
        <w:rPr>
          <w:rFonts w:hint="eastAsia" w:ascii="仿宋_GB2312" w:hAnsi="仿宋_GB2312" w:eastAsia="仿宋_GB2312" w:cs="仿宋_GB2312"/>
          <w:color w:val="auto"/>
          <w:sz w:val="28"/>
          <w:szCs w:val="28"/>
          <w:shd w:val="clear" w:color="auto" w:fill="auto"/>
        </w:rPr>
        <w:t>保证人</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单一致，注意病人保暖</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为</w:t>
      </w:r>
      <w:r>
        <w:rPr>
          <w:rFonts w:hint="eastAsia" w:ascii="仿宋_GB2312" w:hAnsi="仿宋_GB2312" w:eastAsia="仿宋_GB2312" w:cs="仿宋_GB2312"/>
          <w:color w:val="auto"/>
          <w:sz w:val="28"/>
          <w:szCs w:val="28"/>
          <w:shd w:val="clear" w:color="auto" w:fill="auto"/>
        </w:rPr>
        <w:t>保证病人安全，</w:t>
      </w:r>
      <w:r>
        <w:rPr>
          <w:rFonts w:hint="eastAsia" w:ascii="仿宋_GB2312" w:hAnsi="仿宋_GB2312" w:eastAsia="仿宋_GB2312" w:cs="仿宋_GB2312"/>
          <w:color w:val="auto"/>
          <w:sz w:val="28"/>
          <w:szCs w:val="28"/>
          <w:shd w:val="clear" w:color="auto" w:fill="auto"/>
          <w:lang w:val="en-US" w:eastAsia="zh-CN"/>
        </w:rPr>
        <w:t>需</w:t>
      </w:r>
      <w:r>
        <w:rPr>
          <w:rFonts w:hint="eastAsia" w:ascii="仿宋_GB2312" w:hAnsi="仿宋_GB2312" w:eastAsia="仿宋_GB2312" w:cs="仿宋_GB2312"/>
          <w:color w:val="auto"/>
          <w:sz w:val="28"/>
          <w:szCs w:val="28"/>
          <w:shd w:val="clear" w:color="auto" w:fill="auto"/>
        </w:rPr>
        <w:t>要提前检查轮椅、平车是否处于完好的使用状态</w:t>
      </w:r>
      <w:r>
        <w:rPr>
          <w:rFonts w:hint="eastAsia" w:ascii="仿宋_GB2312" w:hAnsi="仿宋_GB2312" w:eastAsia="仿宋_GB2312" w:cs="仿宋_GB2312"/>
          <w:color w:val="auto"/>
          <w:sz w:val="28"/>
          <w:szCs w:val="28"/>
          <w:shd w:val="clear" w:color="auto" w:fill="auto"/>
          <w:lang w:eastAsia="zh-CN"/>
        </w:rPr>
        <w:t>。</w:t>
      </w:r>
    </w:p>
    <w:p>
      <w:pPr>
        <w:spacing w:line="360" w:lineRule="auto"/>
        <w:ind w:firstLine="560" w:firstLineChars="200"/>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4.2.4</w:t>
      </w:r>
      <w:r>
        <w:rPr>
          <w:rFonts w:hint="eastAsia" w:ascii="仿宋_GB2312" w:hAnsi="仿宋_GB2312" w:eastAsia="仿宋_GB2312" w:cs="仿宋_GB2312"/>
          <w:color w:val="auto"/>
          <w:sz w:val="28"/>
          <w:szCs w:val="28"/>
          <w:shd w:val="clear" w:color="auto" w:fill="auto"/>
        </w:rPr>
        <w:t>送达会诊单、中药处方，取回患者出院带的中药。会诊单送达科室准确及时</w:t>
      </w:r>
      <w:r>
        <w:rPr>
          <w:rFonts w:hint="eastAsia" w:ascii="仿宋_GB2312" w:hAnsi="仿宋_GB2312" w:eastAsia="仿宋_GB2312" w:cs="仿宋_GB2312"/>
          <w:color w:val="auto"/>
          <w:sz w:val="28"/>
          <w:szCs w:val="28"/>
          <w:shd w:val="clear" w:color="auto" w:fill="auto"/>
          <w:lang w:val="en-US" w:eastAsia="zh-CN"/>
        </w:rPr>
        <w:t>并做好记录。</w:t>
      </w:r>
      <w:r>
        <w:rPr>
          <w:rFonts w:hint="eastAsia" w:ascii="仿宋_GB2312" w:hAnsi="仿宋_GB2312" w:eastAsia="仿宋_GB2312" w:cs="仿宋_GB2312"/>
          <w:color w:val="auto"/>
          <w:sz w:val="28"/>
          <w:szCs w:val="28"/>
          <w:shd w:val="clear" w:color="auto" w:fill="auto"/>
        </w:rPr>
        <w:t>中药方送达、领取</w:t>
      </w:r>
      <w:r>
        <w:rPr>
          <w:rFonts w:hint="eastAsia" w:ascii="仿宋_GB2312" w:hAnsi="仿宋_GB2312" w:eastAsia="仿宋_GB2312" w:cs="仿宋_GB2312"/>
          <w:color w:val="auto"/>
          <w:sz w:val="28"/>
          <w:szCs w:val="28"/>
          <w:shd w:val="clear" w:color="auto" w:fill="auto"/>
          <w:lang w:val="en-US" w:eastAsia="zh-CN"/>
        </w:rPr>
        <w:t>需</w:t>
      </w:r>
      <w:r>
        <w:rPr>
          <w:rFonts w:hint="eastAsia" w:ascii="仿宋_GB2312" w:hAnsi="仿宋_GB2312" w:eastAsia="仿宋_GB2312" w:cs="仿宋_GB2312"/>
          <w:color w:val="auto"/>
          <w:sz w:val="28"/>
          <w:szCs w:val="28"/>
          <w:shd w:val="clear" w:color="auto" w:fill="auto"/>
        </w:rPr>
        <w:t>及时，登记、签收准确无误。</w:t>
      </w:r>
    </w:p>
    <w:p>
      <w:pPr>
        <w:spacing w:line="360" w:lineRule="auto"/>
        <w:ind w:firstLine="562" w:firstLineChars="200"/>
        <w:outlineLvl w:val="0"/>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b/>
          <w:color w:val="auto"/>
          <w:sz w:val="28"/>
          <w:szCs w:val="28"/>
          <w:shd w:val="clear" w:color="auto" w:fill="auto"/>
          <w:lang w:val="en-US" w:eastAsia="zh-CN"/>
        </w:rPr>
        <w:t>5、</w:t>
      </w:r>
      <w:r>
        <w:rPr>
          <w:rFonts w:hint="eastAsia" w:ascii="仿宋_GB2312" w:hAnsi="仿宋_GB2312" w:eastAsia="仿宋_GB2312" w:cs="仿宋_GB2312"/>
          <w:b/>
          <w:color w:val="auto"/>
          <w:sz w:val="28"/>
          <w:szCs w:val="28"/>
          <w:shd w:val="clear" w:color="auto" w:fill="auto"/>
          <w:lang w:eastAsia="zh-CN"/>
        </w:rPr>
        <w:t>手术室</w:t>
      </w:r>
      <w:r>
        <w:rPr>
          <w:rFonts w:hint="eastAsia" w:ascii="仿宋_GB2312" w:hAnsi="仿宋_GB2312" w:eastAsia="仿宋_GB2312" w:cs="仿宋_GB2312"/>
          <w:b/>
          <w:color w:val="auto"/>
          <w:sz w:val="28"/>
          <w:szCs w:val="28"/>
          <w:shd w:val="clear" w:color="auto" w:fill="auto"/>
          <w:lang w:val="en-US" w:eastAsia="zh-CN"/>
        </w:rPr>
        <w:t>/</w:t>
      </w:r>
      <w:r>
        <w:rPr>
          <w:rFonts w:hint="eastAsia" w:ascii="仿宋_GB2312" w:hAnsi="仿宋_GB2312" w:eastAsia="仿宋_GB2312" w:cs="仿宋_GB2312"/>
          <w:b/>
          <w:color w:val="auto"/>
          <w:sz w:val="28"/>
          <w:szCs w:val="28"/>
          <w:shd w:val="clear" w:color="auto" w:fill="auto"/>
        </w:rPr>
        <w:t>ICU 净化空调的运行要求</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1</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乙方根据甲方的委托手术室</w:t>
      </w:r>
      <w:r>
        <w:rPr>
          <w:rFonts w:hint="eastAsia" w:ascii="仿宋_GB2312" w:hAnsi="仿宋_GB2312" w:eastAsia="仿宋_GB2312" w:cs="仿宋_GB2312"/>
          <w:color w:val="auto"/>
          <w:sz w:val="28"/>
          <w:szCs w:val="28"/>
          <w:shd w:val="clear" w:color="auto" w:fill="auto"/>
          <w:lang w:val="en-US" w:eastAsia="zh-CN"/>
        </w:rPr>
        <w:t>/ICU</w:t>
      </w:r>
      <w:r>
        <w:rPr>
          <w:rFonts w:hint="eastAsia" w:ascii="仿宋_GB2312" w:hAnsi="仿宋_GB2312" w:eastAsia="仿宋_GB2312" w:cs="仿宋_GB2312"/>
          <w:color w:val="auto"/>
          <w:sz w:val="28"/>
          <w:szCs w:val="28"/>
          <w:shd w:val="clear" w:color="auto" w:fill="auto"/>
        </w:rPr>
        <w:t>净化空调管理事项制定“服务方案”。</w:t>
      </w:r>
    </w:p>
    <w:p>
      <w:pPr>
        <w:spacing w:line="360" w:lineRule="auto"/>
        <w:ind w:firstLine="560" w:firstLineChars="2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质量标准:净化空调日常运行</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监视及日常维护工作</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杜绝跑、冒、滴、漏，并做好运行记录</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定期清洗过滤网；系统管路的检查、维修、保养；用水安全管理;排水设备、设施检查、日常维修、应急抢修。</w:t>
      </w:r>
    </w:p>
    <w:p>
      <w:pPr>
        <w:spacing w:line="360" w:lineRule="auto"/>
        <w:ind w:firstLine="560" w:firstLineChars="200"/>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3</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安全生产标准:</w:t>
      </w:r>
      <w:r>
        <w:rPr>
          <w:rFonts w:hint="eastAsia" w:ascii="仿宋_GB2312" w:hAnsi="仿宋_GB2312" w:eastAsia="仿宋_GB2312" w:cs="仿宋_GB2312"/>
          <w:color w:val="auto"/>
          <w:sz w:val="28"/>
          <w:szCs w:val="28"/>
          <w:shd w:val="clear" w:color="auto" w:fill="auto"/>
          <w:lang w:val="en-US" w:eastAsia="zh-CN"/>
        </w:rPr>
        <w:t>必须持证上岗，</w:t>
      </w:r>
      <w:r>
        <w:rPr>
          <w:rFonts w:hint="eastAsia" w:ascii="仿宋_GB2312" w:hAnsi="仿宋_GB2312" w:eastAsia="仿宋_GB2312" w:cs="仿宋_GB2312"/>
          <w:color w:val="auto"/>
          <w:sz w:val="28"/>
          <w:szCs w:val="28"/>
          <w:shd w:val="clear" w:color="auto" w:fill="auto"/>
        </w:rPr>
        <w:t>岗前进行安全教育和培训;无重大安全生产事故,保证自身及他人不受损伤;保证设备、设施及公共财产不受损坏;工作现场</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操作区域周边应设有明显</w:t>
      </w:r>
      <w:r>
        <w:rPr>
          <w:rFonts w:hint="eastAsia" w:ascii="仿宋_GB2312" w:hAnsi="仿宋_GB2312" w:eastAsia="仿宋_GB2312" w:cs="仿宋_GB2312"/>
          <w:color w:val="auto"/>
          <w:sz w:val="28"/>
          <w:szCs w:val="28"/>
          <w:shd w:val="clear" w:color="auto" w:fill="auto"/>
          <w:lang w:val="en-US" w:eastAsia="zh-CN"/>
        </w:rPr>
        <w:t>提示</w:t>
      </w:r>
      <w:r>
        <w:rPr>
          <w:rFonts w:hint="eastAsia" w:ascii="仿宋_GB2312" w:hAnsi="仿宋_GB2312" w:eastAsia="仿宋_GB2312" w:cs="仿宋_GB2312"/>
          <w:color w:val="auto"/>
          <w:sz w:val="28"/>
          <w:szCs w:val="28"/>
          <w:shd w:val="clear" w:color="auto" w:fill="auto"/>
        </w:rPr>
        <w:t>标志</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确保他人生命安全。</w:t>
      </w:r>
    </w:p>
    <w:p>
      <w:pPr>
        <w:spacing w:line="360" w:lineRule="auto"/>
        <w:ind w:firstLine="560" w:firstLineChars="200"/>
        <w:jc w:val="both"/>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（4）物业公司定期根据净化空调运行情况对需要采买的耗材进行上报，耗材由甲方购买。</w:t>
      </w:r>
    </w:p>
    <w:p>
      <w:pPr>
        <w:spacing w:line="360" w:lineRule="auto"/>
        <w:ind w:firstLine="562" w:firstLineChars="200"/>
        <w:outlineLvl w:val="0"/>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b/>
          <w:color w:val="auto"/>
          <w:sz w:val="28"/>
          <w:szCs w:val="28"/>
          <w:shd w:val="clear" w:color="auto" w:fill="auto"/>
          <w:lang w:val="en-US" w:eastAsia="zh-CN"/>
        </w:rPr>
        <w:t>6、</w:t>
      </w:r>
      <w:r>
        <w:rPr>
          <w:rFonts w:hint="eastAsia" w:ascii="仿宋_GB2312" w:hAnsi="仿宋_GB2312" w:eastAsia="仿宋_GB2312" w:cs="仿宋_GB2312"/>
          <w:b/>
          <w:color w:val="auto"/>
          <w:sz w:val="28"/>
          <w:szCs w:val="28"/>
          <w:shd w:val="clear" w:color="auto" w:fill="auto"/>
          <w:lang w:eastAsia="zh-CN"/>
        </w:rPr>
        <w:t>电梯</w:t>
      </w:r>
      <w:r>
        <w:rPr>
          <w:rFonts w:hint="eastAsia" w:ascii="仿宋_GB2312" w:hAnsi="仿宋_GB2312" w:eastAsia="仿宋_GB2312" w:cs="仿宋_GB2312"/>
          <w:b/>
          <w:color w:val="auto"/>
          <w:sz w:val="28"/>
          <w:szCs w:val="28"/>
          <w:shd w:val="clear" w:color="auto" w:fill="auto"/>
        </w:rPr>
        <w:t>运行</w:t>
      </w:r>
      <w:r>
        <w:rPr>
          <w:rFonts w:hint="eastAsia" w:ascii="仿宋_GB2312" w:hAnsi="仿宋_GB2312" w:eastAsia="仿宋_GB2312" w:cs="仿宋_GB2312"/>
          <w:b/>
          <w:color w:val="auto"/>
          <w:sz w:val="28"/>
          <w:szCs w:val="28"/>
          <w:shd w:val="clear" w:color="auto" w:fill="auto"/>
          <w:lang w:eastAsia="zh-CN"/>
        </w:rPr>
        <w:t>维护</w:t>
      </w:r>
      <w:r>
        <w:rPr>
          <w:rFonts w:hint="eastAsia" w:ascii="仿宋_GB2312" w:hAnsi="仿宋_GB2312" w:eastAsia="仿宋_GB2312" w:cs="仿宋_GB2312"/>
          <w:b/>
          <w:color w:val="auto"/>
          <w:sz w:val="28"/>
          <w:szCs w:val="28"/>
          <w:shd w:val="clear" w:color="auto" w:fill="auto"/>
        </w:rPr>
        <w:t>要求</w:t>
      </w:r>
    </w:p>
    <w:p>
      <w:pPr>
        <w:spacing w:line="360" w:lineRule="auto"/>
        <w:outlineLvl w:val="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（1）应当具备特种设备安全监督管理部门核发的相应许可。</w:t>
      </w:r>
    </w:p>
    <w:p>
      <w:pPr>
        <w:spacing w:line="360" w:lineRule="auto"/>
        <w:outlineLvl w:val="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（2）接到故障通知后，应当立即赶赴现场进行处理；电梯困人时，应当在25分钟内（此时间最长不得超过30分钟）抵达现场。</w:t>
      </w:r>
    </w:p>
    <w:p>
      <w:pPr>
        <w:spacing w:line="360" w:lineRule="auto"/>
        <w:outlineLvl w:val="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（3）现场作业人员不得少于两人，且应当取得相应的《特种设备作业人员证》。</w:t>
      </w:r>
    </w:p>
    <w:p>
      <w:pPr>
        <w:spacing w:line="360" w:lineRule="auto"/>
        <w:outlineLvl w:val="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（4）作业中应当负责落实现场安全防护措施，保证作业安全。</w:t>
      </w:r>
    </w:p>
    <w:p>
      <w:pPr>
        <w:spacing w:line="360" w:lineRule="auto"/>
        <w:outlineLvl w:val="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（5）向甲方提出合理化建议并每月向甲方书面报告所维护保养电梯的运行情况、零部件使用情况、易损件的更换情况及电梯更换修理需求。</w:t>
      </w:r>
    </w:p>
    <w:p>
      <w:pPr>
        <w:spacing w:line="360" w:lineRule="auto"/>
        <w:outlineLvl w:val="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（6）对所维护保养电梯的安全运行负责，保障设备整机及零部件完整无损。</w:t>
      </w:r>
    </w:p>
    <w:p>
      <w:pPr>
        <w:spacing w:line="360" w:lineRule="auto"/>
        <w:outlineLvl w:val="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（7）建立回访制度（包括工作人员服务态度、维修质量、是否按照规定实施维护保养等）。</w:t>
      </w:r>
    </w:p>
    <w:p>
      <w:pPr>
        <w:spacing w:line="360" w:lineRule="auto"/>
        <w:outlineLvl w:val="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（8）应当配合电梯检验检测机构对电梯的定期检验，并参与电梯安全管理活动。</w:t>
      </w:r>
    </w:p>
    <w:p>
      <w:pPr>
        <w:spacing w:line="360" w:lineRule="auto"/>
        <w:outlineLvl w:val="0"/>
        <w:rPr>
          <w:rFonts w:hint="eastAsia" w:ascii="仿宋_GB2312" w:hAnsi="仿宋_GB2312" w:eastAsia="仿宋_GB2312" w:cs="仿宋_GB2312"/>
          <w:b w:val="0"/>
          <w:bCs/>
          <w:color w:val="auto"/>
          <w:sz w:val="28"/>
          <w:szCs w:val="28"/>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（9）应当妥善保管电梯图纸及相关资料，并在合同终止后交给甲方。</w:t>
      </w:r>
    </w:p>
    <w:p>
      <w:pPr>
        <w:spacing w:line="360" w:lineRule="auto"/>
        <w:outlineLvl w:val="0"/>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val="0"/>
          <w:bCs/>
          <w:color w:val="auto"/>
          <w:sz w:val="28"/>
          <w:szCs w:val="28"/>
          <w:shd w:val="clear" w:color="auto" w:fill="auto"/>
          <w:lang w:val="en-US" w:eastAsia="zh-CN"/>
        </w:rPr>
        <w:t xml:space="preserve">   （10）对因现场工作人员维护保养不到位或技术处置不当造成的人身伤亡或直接损失承担全部责任。</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b/>
          <w:bCs/>
          <w:color w:val="auto"/>
          <w:sz w:val="28"/>
          <w:szCs w:val="28"/>
          <w:shd w:val="clear" w:color="auto" w:fill="auto"/>
        </w:rPr>
        <w:t>（四）</w:t>
      </w:r>
      <w:r>
        <w:rPr>
          <w:rFonts w:hint="eastAsia" w:ascii="仿宋_GB2312" w:hAnsi="仿宋_GB2312" w:eastAsia="仿宋_GB2312" w:cs="仿宋_GB2312"/>
          <w:b/>
          <w:bCs/>
          <w:color w:val="auto"/>
          <w:sz w:val="28"/>
          <w:szCs w:val="28"/>
          <w:shd w:val="clear" w:color="auto" w:fill="auto"/>
          <w:lang w:eastAsia="zh-CN"/>
        </w:rPr>
        <w:t>日常</w:t>
      </w:r>
      <w:r>
        <w:rPr>
          <w:rFonts w:hint="eastAsia" w:ascii="仿宋_GB2312" w:hAnsi="仿宋_GB2312" w:eastAsia="仿宋_GB2312" w:cs="仿宋_GB2312"/>
          <w:b/>
          <w:bCs/>
          <w:color w:val="auto"/>
          <w:sz w:val="28"/>
          <w:szCs w:val="28"/>
          <w:shd w:val="clear" w:color="auto" w:fill="auto"/>
        </w:rPr>
        <w:t>考核</w:t>
      </w:r>
      <w:r>
        <w:rPr>
          <w:rFonts w:hint="eastAsia" w:ascii="仿宋_GB2312" w:hAnsi="仿宋_GB2312" w:eastAsia="仿宋_GB2312" w:cs="仿宋_GB2312"/>
          <w:b/>
          <w:bCs/>
          <w:color w:val="auto"/>
          <w:sz w:val="28"/>
          <w:szCs w:val="28"/>
          <w:shd w:val="clear" w:color="auto" w:fill="auto"/>
          <w:lang w:eastAsia="zh-CN"/>
        </w:rPr>
        <w:t>办法</w:t>
      </w:r>
      <w:r>
        <w:rPr>
          <w:rFonts w:hint="eastAsia" w:ascii="仿宋_GB2312" w:hAnsi="仿宋_GB2312" w:eastAsia="仿宋_GB2312" w:cs="仿宋_GB2312"/>
          <w:b/>
          <w:bCs/>
          <w:color w:val="auto"/>
          <w:sz w:val="28"/>
          <w:szCs w:val="28"/>
          <w:shd w:val="clear" w:color="auto" w:fill="auto"/>
        </w:rPr>
        <w:t>：</w:t>
      </w:r>
    </w:p>
    <w:p>
      <w:pPr>
        <w:rPr>
          <w:rFonts w:hint="eastAsia" w:ascii="仿宋_GB2312" w:hAnsi="仿宋_GB2312" w:eastAsia="仿宋_GB2312" w:cs="仿宋_GB2312"/>
          <w:b/>
          <w:color w:val="auto"/>
          <w:sz w:val="28"/>
          <w:szCs w:val="28"/>
          <w:shd w:val="clear" w:color="auto" w:fill="auto"/>
          <w:lang w:eastAsia="zh-CN"/>
        </w:rPr>
      </w:pPr>
      <w:r>
        <w:rPr>
          <w:rFonts w:hint="eastAsia" w:ascii="仿宋_GB2312" w:hAnsi="仿宋_GB2312" w:eastAsia="仿宋_GB2312" w:cs="仿宋_GB2312"/>
          <w:b/>
          <w:color w:val="auto"/>
          <w:sz w:val="28"/>
          <w:szCs w:val="28"/>
          <w:shd w:val="clear" w:color="auto" w:fill="auto"/>
          <w:lang w:val="en-US" w:eastAsia="zh-CN"/>
        </w:rPr>
        <w:t>1、</w:t>
      </w:r>
      <w:r>
        <w:rPr>
          <w:rFonts w:hint="eastAsia" w:ascii="仿宋_GB2312" w:hAnsi="仿宋_GB2312" w:eastAsia="仿宋_GB2312" w:cs="仿宋_GB2312"/>
          <w:b/>
          <w:color w:val="auto"/>
          <w:sz w:val="28"/>
          <w:szCs w:val="28"/>
          <w:shd w:val="clear" w:color="auto" w:fill="auto"/>
        </w:rPr>
        <w:t>保洁</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w:t>
      </w:r>
      <w:r>
        <w:rPr>
          <w:rFonts w:hint="eastAsia" w:ascii="仿宋_GB2312" w:hAnsi="仿宋_GB2312" w:eastAsia="仿宋_GB2312" w:cs="仿宋_GB2312"/>
          <w:color w:val="auto"/>
          <w:sz w:val="28"/>
          <w:szCs w:val="28"/>
          <w:shd w:val="clear" w:color="auto" w:fill="auto"/>
        </w:rPr>
        <w:t>着装统一,</w:t>
      </w:r>
      <w:r>
        <w:rPr>
          <w:rFonts w:hint="eastAsia" w:ascii="仿宋_GB2312" w:hAnsi="仿宋_GB2312" w:eastAsia="仿宋_GB2312" w:cs="仿宋_GB2312"/>
          <w:color w:val="auto"/>
          <w:sz w:val="28"/>
          <w:szCs w:val="28"/>
          <w:shd w:val="clear" w:color="auto" w:fill="auto"/>
          <w:lang w:eastAsia="zh-CN"/>
        </w:rPr>
        <w:t>服装</w:t>
      </w:r>
      <w:r>
        <w:rPr>
          <w:rFonts w:hint="eastAsia" w:ascii="仿宋_GB2312" w:hAnsi="仿宋_GB2312" w:eastAsia="仿宋_GB2312" w:cs="仿宋_GB2312"/>
          <w:color w:val="auto"/>
          <w:sz w:val="28"/>
          <w:szCs w:val="28"/>
          <w:shd w:val="clear" w:color="auto" w:fill="auto"/>
        </w:rPr>
        <w:t>整洁,</w:t>
      </w:r>
      <w:r>
        <w:rPr>
          <w:rFonts w:hint="eastAsia" w:ascii="仿宋_GB2312" w:hAnsi="仿宋_GB2312" w:eastAsia="仿宋_GB2312" w:cs="仿宋_GB2312"/>
          <w:color w:val="auto"/>
          <w:sz w:val="28"/>
          <w:szCs w:val="28"/>
          <w:shd w:val="clear" w:color="auto" w:fill="auto"/>
          <w:lang w:eastAsia="zh-CN"/>
        </w:rPr>
        <w:t>穿着</w:t>
      </w:r>
      <w:r>
        <w:rPr>
          <w:rFonts w:hint="eastAsia" w:ascii="仿宋_GB2312" w:hAnsi="仿宋_GB2312" w:eastAsia="仿宋_GB2312" w:cs="仿宋_GB2312"/>
          <w:color w:val="auto"/>
          <w:sz w:val="28"/>
          <w:szCs w:val="28"/>
          <w:shd w:val="clear" w:color="auto" w:fill="auto"/>
        </w:rPr>
        <w:t>得体</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1.2</w:t>
      </w:r>
      <w:r>
        <w:rPr>
          <w:rFonts w:hint="eastAsia" w:ascii="仿宋_GB2312" w:hAnsi="仿宋_GB2312" w:eastAsia="仿宋_GB2312" w:cs="仿宋_GB2312"/>
          <w:color w:val="auto"/>
          <w:sz w:val="28"/>
          <w:szCs w:val="28"/>
          <w:shd w:val="clear" w:color="auto" w:fill="auto"/>
        </w:rPr>
        <w:t>仪表端庄,精神饱满,佩戴胸卡</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w:t>
      </w:r>
      <w:r>
        <w:rPr>
          <w:rFonts w:hint="eastAsia" w:ascii="仿宋_GB2312" w:hAnsi="仿宋_GB2312" w:eastAsia="仿宋_GB2312" w:cs="仿宋_GB2312"/>
          <w:color w:val="auto"/>
          <w:sz w:val="28"/>
          <w:szCs w:val="28"/>
          <w:shd w:val="clear" w:color="auto" w:fill="auto"/>
          <w:lang w:val="en-US" w:eastAsia="zh-CN"/>
        </w:rPr>
        <w:t>0.5</w:t>
      </w:r>
      <w:r>
        <w:rPr>
          <w:rFonts w:hint="eastAsia" w:ascii="仿宋_GB2312" w:hAnsi="仿宋_GB2312" w:eastAsia="仿宋_GB2312" w:cs="仿宋_GB2312"/>
          <w:color w:val="auto"/>
          <w:sz w:val="28"/>
          <w:szCs w:val="28"/>
          <w:shd w:val="clear" w:color="auto" w:fill="auto"/>
        </w:rPr>
        <w:t>分</w:t>
      </w:r>
    </w:p>
    <w:p>
      <w:pPr>
        <w:numPr>
          <w:ilvl w:val="0"/>
          <w:numId w:val="0"/>
        </w:numPr>
        <w:spacing w:line="360" w:lineRule="auto"/>
        <w:ind w:leftChars="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1.3</w:t>
      </w:r>
      <w:r>
        <w:rPr>
          <w:rFonts w:hint="eastAsia" w:ascii="仿宋_GB2312" w:hAnsi="仿宋_GB2312" w:eastAsia="仿宋_GB2312" w:cs="仿宋_GB2312"/>
          <w:color w:val="auto"/>
          <w:sz w:val="28"/>
          <w:szCs w:val="28"/>
          <w:shd w:val="clear" w:color="auto" w:fill="auto"/>
          <w:lang w:eastAsia="zh-CN"/>
        </w:rPr>
        <w:t>工作</w:t>
      </w:r>
      <w:r>
        <w:rPr>
          <w:rFonts w:hint="eastAsia" w:ascii="仿宋_GB2312" w:hAnsi="仿宋_GB2312" w:eastAsia="仿宋_GB2312" w:cs="仿宋_GB2312"/>
          <w:color w:val="auto"/>
          <w:sz w:val="28"/>
          <w:szCs w:val="28"/>
          <w:shd w:val="clear" w:color="auto" w:fill="auto"/>
        </w:rPr>
        <w:t>服务周到,使用文明用语。不得与他人发生</w:t>
      </w:r>
      <w:r>
        <w:rPr>
          <w:rFonts w:hint="eastAsia" w:ascii="仿宋_GB2312" w:hAnsi="仿宋_GB2312" w:eastAsia="仿宋_GB2312" w:cs="仿宋_GB2312"/>
          <w:color w:val="auto"/>
          <w:sz w:val="28"/>
          <w:szCs w:val="28"/>
          <w:shd w:val="clear" w:color="auto" w:fill="auto"/>
          <w:lang w:eastAsia="zh-CN"/>
        </w:rPr>
        <w:t>争吵、打架事件。</w:t>
      </w:r>
    </w:p>
    <w:p>
      <w:pPr>
        <w:numPr>
          <w:ilvl w:val="0"/>
          <w:numId w:val="0"/>
        </w:numPr>
        <w:spacing w:line="360" w:lineRule="auto"/>
        <w:ind w:leftChars="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1.4</w:t>
      </w:r>
      <w:r>
        <w:rPr>
          <w:rFonts w:hint="eastAsia" w:ascii="仿宋_GB2312" w:hAnsi="仿宋_GB2312" w:eastAsia="仿宋_GB2312" w:cs="仿宋_GB2312"/>
          <w:color w:val="auto"/>
          <w:sz w:val="28"/>
          <w:szCs w:val="28"/>
          <w:shd w:val="clear" w:color="auto" w:fill="auto"/>
        </w:rPr>
        <w:t>严格遵守劳动纪律,不迟到、不早退,服从</w:t>
      </w:r>
      <w:r>
        <w:rPr>
          <w:rFonts w:hint="eastAsia" w:ascii="仿宋_GB2312" w:hAnsi="仿宋_GB2312" w:eastAsia="仿宋_GB2312" w:cs="仿宋_GB2312"/>
          <w:color w:val="auto"/>
          <w:sz w:val="28"/>
          <w:szCs w:val="28"/>
          <w:shd w:val="clear" w:color="auto" w:fill="auto"/>
          <w:lang w:eastAsia="zh-CN"/>
        </w:rPr>
        <w:t>工作</w:t>
      </w:r>
      <w:r>
        <w:rPr>
          <w:rFonts w:hint="eastAsia" w:ascii="仿宋_GB2312" w:hAnsi="仿宋_GB2312" w:eastAsia="仿宋_GB2312" w:cs="仿宋_GB2312"/>
          <w:color w:val="auto"/>
          <w:sz w:val="28"/>
          <w:szCs w:val="28"/>
          <w:shd w:val="clear" w:color="auto" w:fill="auto"/>
        </w:rPr>
        <w:t>分配。</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1.5</w:t>
      </w:r>
      <w:r>
        <w:rPr>
          <w:rFonts w:hint="eastAsia" w:ascii="仿宋_GB2312" w:hAnsi="仿宋_GB2312" w:eastAsia="仿宋_GB2312" w:cs="仿宋_GB2312"/>
          <w:color w:val="auto"/>
          <w:sz w:val="28"/>
          <w:szCs w:val="28"/>
          <w:shd w:val="clear" w:color="auto" w:fill="auto"/>
        </w:rPr>
        <w:t>工作认真负责,不许离岗、串岗、扎堆聊天。</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1.6</w:t>
      </w:r>
      <w:r>
        <w:rPr>
          <w:rFonts w:hint="eastAsia" w:ascii="仿宋_GB2312" w:hAnsi="仿宋_GB2312" w:eastAsia="仿宋_GB2312" w:cs="仿宋_GB2312"/>
          <w:color w:val="auto"/>
          <w:sz w:val="28"/>
          <w:szCs w:val="28"/>
          <w:shd w:val="clear" w:color="auto" w:fill="auto"/>
        </w:rPr>
        <w:t>严格遵守岗位责任制</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落实清洗保洁工具及消毒隔离制度。</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1.7</w:t>
      </w:r>
      <w:r>
        <w:rPr>
          <w:rFonts w:hint="eastAsia" w:ascii="仿宋_GB2312" w:hAnsi="仿宋_GB2312" w:eastAsia="仿宋_GB2312" w:cs="仿宋_GB2312"/>
          <w:color w:val="auto"/>
          <w:sz w:val="28"/>
          <w:szCs w:val="28"/>
          <w:shd w:val="clear" w:color="auto" w:fill="auto"/>
        </w:rPr>
        <w:t>熟悉工作流程及质量标准,按规定时间完成工作内容</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质量符合标准。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1.8</w:t>
      </w:r>
      <w:r>
        <w:rPr>
          <w:rFonts w:hint="eastAsia" w:ascii="仿宋_GB2312" w:hAnsi="仿宋_GB2312" w:eastAsia="仿宋_GB2312" w:cs="仿宋_GB2312"/>
          <w:color w:val="auto"/>
          <w:sz w:val="28"/>
          <w:szCs w:val="28"/>
          <w:shd w:val="clear" w:color="auto" w:fill="auto"/>
        </w:rPr>
        <w:t>室内清洁整齐、无尘。</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1.9</w:t>
      </w:r>
      <w:r>
        <w:rPr>
          <w:rFonts w:hint="eastAsia" w:ascii="仿宋_GB2312" w:hAnsi="仿宋_GB2312" w:eastAsia="仿宋_GB2312" w:cs="仿宋_GB2312"/>
          <w:color w:val="auto"/>
          <w:sz w:val="28"/>
          <w:szCs w:val="28"/>
          <w:shd w:val="clear" w:color="auto" w:fill="auto"/>
        </w:rPr>
        <w:t>墙壁、墙裙</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无污迹、无</w:t>
      </w:r>
      <w:r>
        <w:rPr>
          <w:rFonts w:hint="eastAsia" w:ascii="仿宋_GB2312" w:hAnsi="仿宋_GB2312" w:eastAsia="仿宋_GB2312" w:cs="仿宋_GB2312"/>
          <w:color w:val="auto"/>
          <w:sz w:val="28"/>
          <w:szCs w:val="28"/>
          <w:shd w:val="clear" w:color="auto" w:fill="auto"/>
          <w:lang w:eastAsia="zh-CN"/>
        </w:rPr>
        <w:t>灰</w:t>
      </w:r>
      <w:r>
        <w:rPr>
          <w:rFonts w:hint="eastAsia" w:ascii="仿宋_GB2312" w:hAnsi="仿宋_GB2312" w:eastAsia="仿宋_GB2312" w:cs="仿宋_GB2312"/>
          <w:color w:val="auto"/>
          <w:sz w:val="28"/>
          <w:szCs w:val="28"/>
          <w:shd w:val="clear" w:color="auto" w:fill="auto"/>
        </w:rPr>
        <w:t>尘。宣传牌、门牌</w:t>
      </w:r>
      <w:r>
        <w:rPr>
          <w:rFonts w:hint="eastAsia" w:ascii="仿宋_GB2312" w:hAnsi="仿宋_GB2312" w:eastAsia="仿宋_GB2312" w:cs="仿宋_GB2312"/>
          <w:color w:val="auto"/>
          <w:sz w:val="28"/>
          <w:szCs w:val="28"/>
          <w:shd w:val="clear" w:color="auto" w:fill="auto"/>
          <w:lang w:eastAsia="zh-CN"/>
        </w:rPr>
        <w:t>、门框</w:t>
      </w:r>
      <w:r>
        <w:rPr>
          <w:rFonts w:hint="eastAsia" w:ascii="仿宋_GB2312" w:hAnsi="仿宋_GB2312" w:eastAsia="仿宋_GB2312" w:cs="仿宋_GB2312"/>
          <w:color w:val="auto"/>
          <w:sz w:val="28"/>
          <w:szCs w:val="28"/>
          <w:shd w:val="clear" w:color="auto" w:fill="auto"/>
        </w:rPr>
        <w:t>无尘无网。</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1.10</w:t>
      </w:r>
      <w:r>
        <w:rPr>
          <w:rFonts w:hint="eastAsia" w:ascii="仿宋_GB2312" w:hAnsi="仿宋_GB2312" w:eastAsia="仿宋_GB2312" w:cs="仿宋_GB2312"/>
          <w:color w:val="auto"/>
          <w:sz w:val="28"/>
          <w:szCs w:val="28"/>
          <w:shd w:val="clear" w:color="auto" w:fill="auto"/>
        </w:rPr>
        <w:t>室内纸篓及时更换垃圾袋</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痰盂无污迹。</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检查标准扣：</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1.11</w:t>
      </w:r>
      <w:r>
        <w:rPr>
          <w:rFonts w:hint="eastAsia" w:ascii="仿宋_GB2312" w:hAnsi="仿宋_GB2312" w:eastAsia="仿宋_GB2312" w:cs="仿宋_GB2312"/>
          <w:color w:val="auto"/>
          <w:sz w:val="28"/>
          <w:szCs w:val="28"/>
          <w:shd w:val="clear" w:color="auto" w:fill="auto"/>
        </w:rPr>
        <w:t>卫生间垃圾筐及时倾倒,便盆消毒及时,</w:t>
      </w:r>
      <w:r>
        <w:rPr>
          <w:rFonts w:hint="eastAsia" w:ascii="仿宋_GB2312" w:hAnsi="仿宋_GB2312" w:eastAsia="仿宋_GB2312" w:cs="仿宋_GB2312"/>
          <w:color w:val="auto"/>
          <w:sz w:val="28"/>
          <w:szCs w:val="28"/>
          <w:shd w:val="clear" w:color="auto" w:fill="auto"/>
          <w:lang w:eastAsia="zh-CN"/>
        </w:rPr>
        <w:t>卫生间</w:t>
      </w:r>
      <w:r>
        <w:rPr>
          <w:rFonts w:hint="eastAsia" w:ascii="仿宋_GB2312" w:hAnsi="仿宋_GB2312" w:eastAsia="仿宋_GB2312" w:cs="仿宋_GB2312"/>
          <w:color w:val="auto"/>
          <w:sz w:val="28"/>
          <w:szCs w:val="28"/>
          <w:shd w:val="clear" w:color="auto" w:fill="auto"/>
        </w:rPr>
        <w:t>及时投放芳香剂。</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1.12</w:t>
      </w:r>
      <w:r>
        <w:rPr>
          <w:rFonts w:hint="eastAsia" w:ascii="仿宋_GB2312" w:hAnsi="仿宋_GB2312" w:eastAsia="仿宋_GB2312" w:cs="仿宋_GB2312"/>
          <w:color w:val="auto"/>
          <w:sz w:val="28"/>
          <w:szCs w:val="28"/>
          <w:shd w:val="clear" w:color="auto" w:fill="auto"/>
        </w:rPr>
        <w:t>卫生间地面清洁干燥</w:t>
      </w:r>
      <w:r>
        <w:rPr>
          <w:rFonts w:hint="eastAsia" w:ascii="仿宋_GB2312" w:hAnsi="仿宋_GB2312" w:eastAsia="仿宋_GB2312" w:cs="仿宋_GB2312"/>
          <w:color w:val="auto"/>
          <w:sz w:val="28"/>
          <w:szCs w:val="28"/>
          <w:shd w:val="clear" w:color="auto" w:fill="auto"/>
          <w:lang w:eastAsia="zh-CN"/>
        </w:rPr>
        <w:t>，做到</w:t>
      </w:r>
      <w:r>
        <w:rPr>
          <w:rFonts w:hint="eastAsia" w:ascii="仿宋_GB2312" w:hAnsi="仿宋_GB2312" w:eastAsia="仿宋_GB2312" w:cs="仿宋_GB2312"/>
          <w:color w:val="auto"/>
          <w:sz w:val="28"/>
          <w:szCs w:val="28"/>
          <w:shd w:val="clear" w:color="auto" w:fill="auto"/>
        </w:rPr>
        <w:t>无污垢、</w:t>
      </w:r>
      <w:r>
        <w:rPr>
          <w:rFonts w:hint="eastAsia" w:ascii="仿宋_GB2312" w:hAnsi="仿宋_GB2312" w:eastAsia="仿宋_GB2312" w:cs="仿宋_GB2312"/>
          <w:color w:val="auto"/>
          <w:sz w:val="28"/>
          <w:szCs w:val="28"/>
          <w:shd w:val="clear" w:color="auto" w:fill="auto"/>
          <w:lang w:eastAsia="zh-CN"/>
        </w:rPr>
        <w:t>无</w:t>
      </w:r>
      <w:r>
        <w:rPr>
          <w:rFonts w:hint="eastAsia" w:ascii="仿宋_GB2312" w:hAnsi="仿宋_GB2312" w:eastAsia="仿宋_GB2312" w:cs="仿宋_GB2312"/>
          <w:color w:val="auto"/>
          <w:sz w:val="28"/>
          <w:szCs w:val="28"/>
          <w:shd w:val="clear" w:color="auto" w:fill="auto"/>
        </w:rPr>
        <w:t>异味,无积水</w:t>
      </w:r>
      <w:r>
        <w:rPr>
          <w:rFonts w:hint="eastAsia" w:ascii="仿宋_GB2312" w:hAnsi="仿宋_GB2312" w:eastAsia="仿宋_GB2312" w:cs="仿宋_GB2312"/>
          <w:color w:val="auto"/>
          <w:sz w:val="28"/>
          <w:szCs w:val="28"/>
          <w:shd w:val="clear" w:color="auto" w:fill="auto"/>
          <w:lang w:eastAsia="zh-CN"/>
        </w:rPr>
        <w:t>，马桶内无尿碱。</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1.13</w:t>
      </w:r>
      <w:r>
        <w:rPr>
          <w:rFonts w:hint="eastAsia" w:ascii="仿宋_GB2312" w:hAnsi="仿宋_GB2312" w:eastAsia="仿宋_GB2312" w:cs="仿宋_GB2312"/>
          <w:color w:val="auto"/>
          <w:sz w:val="28"/>
          <w:szCs w:val="28"/>
          <w:shd w:val="clear" w:color="auto" w:fill="auto"/>
        </w:rPr>
        <w:t>卫生间保证管道通畅,出现堵塞及时疏通。</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1.14</w:t>
      </w:r>
      <w:r>
        <w:rPr>
          <w:rFonts w:hint="eastAsia" w:ascii="仿宋_GB2312" w:hAnsi="仿宋_GB2312" w:eastAsia="仿宋_GB2312" w:cs="仿宋_GB2312"/>
          <w:color w:val="auto"/>
          <w:sz w:val="28"/>
          <w:szCs w:val="28"/>
          <w:shd w:val="clear" w:color="auto" w:fill="auto"/>
        </w:rPr>
        <w:t>阳台、门窗清洁</w:t>
      </w:r>
      <w:r>
        <w:rPr>
          <w:rFonts w:hint="eastAsia" w:ascii="仿宋_GB2312" w:hAnsi="仿宋_GB2312" w:eastAsia="仿宋_GB2312" w:cs="仿宋_GB2312"/>
          <w:color w:val="auto"/>
          <w:sz w:val="28"/>
          <w:szCs w:val="28"/>
          <w:shd w:val="clear" w:color="auto" w:fill="auto"/>
          <w:lang w:eastAsia="zh-CN"/>
        </w:rPr>
        <w:t>无尘无网，</w:t>
      </w:r>
      <w:r>
        <w:rPr>
          <w:rFonts w:hint="eastAsia" w:ascii="仿宋_GB2312" w:hAnsi="仿宋_GB2312" w:eastAsia="仿宋_GB2312" w:cs="仿宋_GB2312"/>
          <w:color w:val="auto"/>
          <w:sz w:val="28"/>
          <w:szCs w:val="28"/>
          <w:shd w:val="clear" w:color="auto" w:fill="auto"/>
        </w:rPr>
        <w:t>玻璃洁净</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无污迹、烟头、杂物</w:t>
      </w:r>
      <w:r>
        <w:rPr>
          <w:rFonts w:hint="eastAsia" w:ascii="仿宋_GB2312" w:hAnsi="仿宋_GB2312" w:eastAsia="仿宋_GB2312" w:cs="仿宋_GB2312"/>
          <w:color w:val="auto"/>
          <w:sz w:val="28"/>
          <w:szCs w:val="28"/>
          <w:shd w:val="clear" w:color="auto" w:fill="auto"/>
          <w:lang w:eastAsia="zh-CN"/>
        </w:rPr>
        <w:t>等</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1.15</w:t>
      </w:r>
      <w:r>
        <w:rPr>
          <w:rFonts w:hint="eastAsia" w:ascii="仿宋_GB2312" w:hAnsi="仿宋_GB2312" w:eastAsia="仿宋_GB2312" w:cs="仿宋_GB2312"/>
          <w:color w:val="auto"/>
          <w:sz w:val="28"/>
          <w:szCs w:val="28"/>
          <w:shd w:val="clear" w:color="auto" w:fill="auto"/>
        </w:rPr>
        <w:t>窗台、暖气片、空调器、灯具明亮无积灰。</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1.16</w:t>
      </w:r>
      <w:r>
        <w:rPr>
          <w:rFonts w:hint="eastAsia" w:ascii="仿宋_GB2312" w:hAnsi="仿宋_GB2312" w:eastAsia="仿宋_GB2312" w:cs="仿宋_GB2312"/>
          <w:color w:val="auto"/>
          <w:sz w:val="28"/>
          <w:szCs w:val="28"/>
          <w:shd w:val="clear" w:color="auto" w:fill="auto"/>
        </w:rPr>
        <w:t>空调通风口无灰尘</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无污垢</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无蜘蛛网</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1.17</w:t>
      </w:r>
      <w:r>
        <w:rPr>
          <w:rFonts w:hint="eastAsia" w:ascii="仿宋_GB2312" w:hAnsi="仿宋_GB2312" w:eastAsia="仿宋_GB2312" w:cs="仿宋_GB2312"/>
          <w:color w:val="auto"/>
          <w:sz w:val="28"/>
          <w:szCs w:val="28"/>
          <w:shd w:val="clear" w:color="auto" w:fill="auto"/>
        </w:rPr>
        <w:t>水池洁白无印记、无污垢、无异味</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1.18</w:t>
      </w:r>
      <w:r>
        <w:rPr>
          <w:rFonts w:hint="eastAsia" w:ascii="仿宋_GB2312" w:hAnsi="仿宋_GB2312" w:eastAsia="仿宋_GB2312" w:cs="仿宋_GB2312"/>
          <w:color w:val="auto"/>
          <w:sz w:val="28"/>
          <w:szCs w:val="28"/>
          <w:shd w:val="clear" w:color="auto" w:fill="auto"/>
        </w:rPr>
        <w:t>走廊、楼梯保持清洁整齐</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无灰、无屑</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无杂物堆积。</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1.19</w:t>
      </w:r>
      <w:r>
        <w:rPr>
          <w:rFonts w:hint="eastAsia" w:ascii="仿宋_GB2312" w:hAnsi="仿宋_GB2312" w:eastAsia="仿宋_GB2312" w:cs="仿宋_GB2312"/>
          <w:color w:val="auto"/>
          <w:sz w:val="28"/>
          <w:szCs w:val="28"/>
          <w:shd w:val="clear" w:color="auto" w:fill="auto"/>
          <w:lang w:eastAsia="zh-CN"/>
        </w:rPr>
        <w:t>杂物间严禁堆放纸板、饮料瓶等各种垃圾</w:t>
      </w:r>
      <w:r>
        <w:rPr>
          <w:rFonts w:hint="eastAsia" w:ascii="仿宋_GB2312" w:hAnsi="仿宋_GB2312" w:eastAsia="仿宋_GB2312" w:cs="仿宋_GB2312"/>
          <w:color w:val="auto"/>
          <w:sz w:val="28"/>
          <w:szCs w:val="28"/>
          <w:shd w:val="clear" w:color="auto" w:fill="auto"/>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1.20</w:t>
      </w:r>
      <w:r>
        <w:rPr>
          <w:rFonts w:hint="eastAsia" w:ascii="仿宋_GB2312" w:hAnsi="仿宋_GB2312" w:eastAsia="仿宋_GB2312" w:cs="仿宋_GB2312"/>
          <w:color w:val="auto"/>
          <w:sz w:val="28"/>
          <w:szCs w:val="28"/>
          <w:shd w:val="clear" w:color="auto" w:fill="auto"/>
        </w:rPr>
        <w:t>落实病人床头柜、铺位、消毒制度,每日用消毒液擦拭</w:t>
      </w:r>
      <w:r>
        <w:rPr>
          <w:rFonts w:hint="eastAsia" w:ascii="仿宋_GB2312" w:hAnsi="仿宋_GB2312" w:eastAsia="仿宋_GB2312" w:cs="仿宋_GB2312"/>
          <w:color w:val="auto"/>
          <w:sz w:val="28"/>
          <w:szCs w:val="28"/>
          <w:shd w:val="clear" w:color="auto" w:fill="auto"/>
          <w:lang w:eastAsia="zh-CN"/>
        </w:rPr>
        <w:t>。病人出院时，及时清理床头柜抽屉。</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1.21</w:t>
      </w:r>
      <w:r>
        <w:rPr>
          <w:rFonts w:hint="eastAsia" w:ascii="仿宋_GB2312" w:hAnsi="仿宋_GB2312" w:eastAsia="仿宋_GB2312" w:cs="仿宋_GB2312"/>
          <w:color w:val="auto"/>
          <w:sz w:val="28"/>
          <w:szCs w:val="28"/>
          <w:shd w:val="clear" w:color="auto" w:fill="auto"/>
        </w:rPr>
        <w:t>床栏杆无污迹</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床下无积灰、</w:t>
      </w:r>
      <w:r>
        <w:rPr>
          <w:rFonts w:hint="eastAsia" w:ascii="仿宋_GB2312" w:hAnsi="仿宋_GB2312" w:eastAsia="仿宋_GB2312" w:cs="仿宋_GB2312"/>
          <w:color w:val="auto"/>
          <w:sz w:val="28"/>
          <w:szCs w:val="28"/>
          <w:shd w:val="clear" w:color="auto" w:fill="auto"/>
          <w:lang w:eastAsia="zh-CN"/>
        </w:rPr>
        <w:t>无</w:t>
      </w:r>
      <w:r>
        <w:rPr>
          <w:rFonts w:hint="eastAsia" w:ascii="仿宋_GB2312" w:hAnsi="仿宋_GB2312" w:eastAsia="仿宋_GB2312" w:cs="仿宋_GB2312"/>
          <w:color w:val="auto"/>
          <w:sz w:val="28"/>
          <w:szCs w:val="28"/>
          <w:shd w:val="clear" w:color="auto" w:fill="auto"/>
        </w:rPr>
        <w:t>杂物</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1.22</w:t>
      </w:r>
      <w:r>
        <w:rPr>
          <w:rFonts w:hint="eastAsia" w:ascii="仿宋_GB2312" w:hAnsi="仿宋_GB2312" w:eastAsia="仿宋_GB2312" w:cs="仿宋_GB2312"/>
          <w:color w:val="auto"/>
          <w:sz w:val="28"/>
          <w:szCs w:val="28"/>
          <w:shd w:val="clear" w:color="auto" w:fill="auto"/>
        </w:rPr>
        <w:t>氧气管道面罩每天擦拭</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清洁无灰尘。</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1.23</w:t>
      </w:r>
      <w:r>
        <w:rPr>
          <w:rFonts w:hint="eastAsia" w:ascii="仿宋_GB2312" w:hAnsi="仿宋_GB2312" w:eastAsia="仿宋_GB2312" w:cs="仿宋_GB2312"/>
          <w:color w:val="auto"/>
          <w:sz w:val="28"/>
          <w:szCs w:val="28"/>
          <w:shd w:val="clear" w:color="auto" w:fill="auto"/>
        </w:rPr>
        <w:t>病人出院后</w:t>
      </w:r>
      <w:r>
        <w:rPr>
          <w:rFonts w:hint="eastAsia" w:ascii="仿宋_GB2312" w:hAnsi="仿宋_GB2312" w:eastAsia="仿宋_GB2312" w:cs="仿宋_GB2312"/>
          <w:color w:val="auto"/>
          <w:sz w:val="28"/>
          <w:szCs w:val="28"/>
          <w:shd w:val="clear" w:color="auto" w:fill="auto"/>
          <w:lang w:eastAsia="zh-CN"/>
        </w:rPr>
        <w:t>对床单位</w:t>
      </w:r>
      <w:r>
        <w:rPr>
          <w:rFonts w:hint="eastAsia" w:ascii="仿宋_GB2312" w:hAnsi="仿宋_GB2312" w:eastAsia="仿宋_GB2312" w:cs="仿宋_GB2312"/>
          <w:color w:val="auto"/>
          <w:sz w:val="28"/>
          <w:szCs w:val="28"/>
          <w:shd w:val="clear" w:color="auto" w:fill="auto"/>
        </w:rPr>
        <w:t>做终末处理,彻底消毒。</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1.24</w:t>
      </w:r>
      <w:r>
        <w:rPr>
          <w:rFonts w:hint="eastAsia" w:ascii="仿宋_GB2312" w:hAnsi="仿宋_GB2312" w:eastAsia="仿宋_GB2312" w:cs="仿宋_GB2312"/>
          <w:color w:val="auto"/>
          <w:sz w:val="28"/>
          <w:szCs w:val="28"/>
          <w:shd w:val="clear" w:color="auto" w:fill="auto"/>
        </w:rPr>
        <w:t>大厅、走廊、候诊大厅桌椅摆放整齐</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椅下无垃圾。</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1.25</w:t>
      </w:r>
      <w:r>
        <w:rPr>
          <w:rFonts w:hint="eastAsia" w:ascii="仿宋_GB2312" w:hAnsi="仿宋_GB2312" w:eastAsia="仿宋_GB2312" w:cs="仿宋_GB2312"/>
          <w:color w:val="auto"/>
          <w:sz w:val="28"/>
          <w:szCs w:val="28"/>
          <w:shd w:val="clear" w:color="auto" w:fill="auto"/>
        </w:rPr>
        <w:t>大厅、走廊、候诊大厅地面清洁光亮、无手印、脚印、无痰</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分值：2</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1.26</w:t>
      </w:r>
      <w:r>
        <w:rPr>
          <w:rFonts w:hint="eastAsia" w:ascii="仿宋_GB2312" w:hAnsi="仿宋_GB2312" w:eastAsia="仿宋_GB2312" w:cs="仿宋_GB2312"/>
          <w:color w:val="auto"/>
          <w:sz w:val="28"/>
          <w:szCs w:val="28"/>
          <w:shd w:val="clear" w:color="auto" w:fill="auto"/>
        </w:rPr>
        <w:t>扶梯、电梯</w:t>
      </w:r>
      <w:r>
        <w:rPr>
          <w:rFonts w:hint="eastAsia" w:ascii="仿宋_GB2312" w:hAnsi="仿宋_GB2312" w:eastAsia="仿宋_GB2312" w:cs="仿宋_GB2312"/>
          <w:color w:val="auto"/>
          <w:sz w:val="28"/>
          <w:szCs w:val="28"/>
          <w:shd w:val="clear" w:color="auto" w:fill="auto"/>
          <w:lang w:eastAsia="zh-CN"/>
        </w:rPr>
        <w:t>等处</w:t>
      </w:r>
      <w:r>
        <w:rPr>
          <w:rFonts w:hint="eastAsia" w:ascii="仿宋_GB2312" w:hAnsi="仿宋_GB2312" w:eastAsia="仿宋_GB2312" w:cs="仿宋_GB2312"/>
          <w:color w:val="auto"/>
          <w:sz w:val="28"/>
          <w:szCs w:val="28"/>
          <w:shd w:val="clear" w:color="auto" w:fill="auto"/>
        </w:rPr>
        <w:t>洁净光亮</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无手印、</w:t>
      </w:r>
      <w:r>
        <w:rPr>
          <w:rFonts w:hint="eastAsia" w:ascii="仿宋_GB2312" w:hAnsi="仿宋_GB2312" w:eastAsia="仿宋_GB2312" w:cs="仿宋_GB2312"/>
          <w:color w:val="auto"/>
          <w:sz w:val="28"/>
          <w:szCs w:val="28"/>
          <w:shd w:val="clear" w:color="auto" w:fill="auto"/>
          <w:lang w:eastAsia="zh-CN"/>
        </w:rPr>
        <w:t>无</w:t>
      </w:r>
      <w:r>
        <w:rPr>
          <w:rFonts w:hint="eastAsia" w:ascii="仿宋_GB2312" w:hAnsi="仿宋_GB2312" w:eastAsia="仿宋_GB2312" w:cs="仿宋_GB2312"/>
          <w:color w:val="auto"/>
          <w:sz w:val="28"/>
          <w:szCs w:val="28"/>
          <w:shd w:val="clear" w:color="auto" w:fill="auto"/>
        </w:rPr>
        <w:t>脚印、无污迹</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1.27</w:t>
      </w:r>
      <w:r>
        <w:rPr>
          <w:rFonts w:hint="eastAsia" w:ascii="仿宋_GB2312" w:hAnsi="仿宋_GB2312" w:eastAsia="仿宋_GB2312" w:cs="仿宋_GB2312"/>
          <w:color w:val="auto"/>
          <w:sz w:val="28"/>
          <w:szCs w:val="28"/>
          <w:shd w:val="clear" w:color="auto" w:fill="auto"/>
        </w:rPr>
        <w:t>地拖、扫把等保洁使用工具</w:t>
      </w:r>
      <w:r>
        <w:rPr>
          <w:rFonts w:hint="eastAsia" w:ascii="仿宋_GB2312" w:hAnsi="仿宋_GB2312" w:eastAsia="仿宋_GB2312" w:cs="仿宋_GB2312"/>
          <w:color w:val="auto"/>
          <w:sz w:val="28"/>
          <w:szCs w:val="28"/>
          <w:shd w:val="clear" w:color="auto" w:fill="auto"/>
          <w:lang w:eastAsia="zh-CN"/>
        </w:rPr>
        <w:t>需</w:t>
      </w:r>
      <w:r>
        <w:rPr>
          <w:rFonts w:hint="eastAsia" w:ascii="仿宋_GB2312" w:hAnsi="仿宋_GB2312" w:eastAsia="仿宋_GB2312" w:cs="仿宋_GB2312"/>
          <w:color w:val="auto"/>
          <w:sz w:val="28"/>
          <w:szCs w:val="28"/>
          <w:shd w:val="clear" w:color="auto" w:fill="auto"/>
        </w:rPr>
        <w:t>定点、定位放置,标记醒目。</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分值：3</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1.28</w:t>
      </w:r>
      <w:r>
        <w:rPr>
          <w:rFonts w:hint="eastAsia" w:ascii="仿宋_GB2312" w:hAnsi="仿宋_GB2312" w:eastAsia="仿宋_GB2312" w:cs="仿宋_GB2312"/>
          <w:color w:val="auto"/>
          <w:sz w:val="28"/>
          <w:szCs w:val="28"/>
          <w:shd w:val="clear" w:color="auto" w:fill="auto"/>
        </w:rPr>
        <w:t>建卡</w:t>
      </w:r>
      <w:r>
        <w:rPr>
          <w:rFonts w:hint="eastAsia" w:ascii="仿宋_GB2312" w:hAnsi="仿宋_GB2312" w:eastAsia="仿宋_GB2312" w:cs="仿宋_GB2312"/>
          <w:color w:val="auto"/>
          <w:sz w:val="28"/>
          <w:szCs w:val="28"/>
          <w:shd w:val="clear" w:color="auto" w:fill="auto"/>
          <w:lang w:eastAsia="zh-CN"/>
        </w:rPr>
        <w:t>人员</w:t>
      </w:r>
      <w:r>
        <w:rPr>
          <w:rFonts w:hint="eastAsia" w:ascii="仿宋_GB2312" w:hAnsi="仿宋_GB2312" w:eastAsia="仿宋_GB2312" w:cs="仿宋_GB2312"/>
          <w:color w:val="auto"/>
          <w:sz w:val="28"/>
          <w:szCs w:val="28"/>
          <w:shd w:val="clear" w:color="auto" w:fill="auto"/>
        </w:rPr>
        <w:t>做到坚守岗位,</w:t>
      </w:r>
      <w:r>
        <w:rPr>
          <w:rFonts w:hint="eastAsia" w:ascii="仿宋_GB2312" w:hAnsi="仿宋_GB2312" w:eastAsia="仿宋_GB2312" w:cs="仿宋_GB2312"/>
          <w:color w:val="auto"/>
          <w:sz w:val="28"/>
          <w:szCs w:val="28"/>
          <w:shd w:val="clear" w:color="auto" w:fill="auto"/>
          <w:lang w:eastAsia="zh-CN"/>
        </w:rPr>
        <w:t>工作认真负责，做到</w:t>
      </w:r>
      <w:r>
        <w:rPr>
          <w:rFonts w:hint="eastAsia" w:ascii="仿宋_GB2312" w:hAnsi="仿宋_GB2312" w:eastAsia="仿宋_GB2312" w:cs="仿宋_GB2312"/>
          <w:color w:val="auto"/>
          <w:sz w:val="28"/>
          <w:szCs w:val="28"/>
          <w:shd w:val="clear" w:color="auto" w:fill="auto"/>
        </w:rPr>
        <w:t>无差错、无投诉</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分值：4</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1.29</w:t>
      </w:r>
      <w:r>
        <w:rPr>
          <w:rFonts w:hint="eastAsia" w:ascii="仿宋_GB2312" w:hAnsi="仿宋_GB2312" w:eastAsia="仿宋_GB2312" w:cs="仿宋_GB2312"/>
          <w:color w:val="auto"/>
          <w:sz w:val="28"/>
          <w:szCs w:val="28"/>
          <w:shd w:val="clear" w:color="auto" w:fill="auto"/>
        </w:rPr>
        <w:t>电梯司机持证上岗,坚守岗位,保证梯内卫生,有故障及时报修</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分值：4</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2.30</w:t>
      </w:r>
      <w:r>
        <w:rPr>
          <w:rFonts w:hint="eastAsia" w:ascii="仿宋_GB2312" w:hAnsi="仿宋_GB2312" w:eastAsia="仿宋_GB2312" w:cs="仿宋_GB2312"/>
          <w:color w:val="auto"/>
          <w:sz w:val="28"/>
          <w:szCs w:val="28"/>
          <w:shd w:val="clear" w:color="auto" w:fill="auto"/>
        </w:rPr>
        <w:t>爱护公物,节水节电,注意防火</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及时</w:t>
      </w:r>
      <w:r>
        <w:rPr>
          <w:rFonts w:hint="eastAsia" w:ascii="仿宋_GB2312" w:hAnsi="仿宋_GB2312" w:eastAsia="仿宋_GB2312" w:cs="仿宋_GB2312"/>
          <w:color w:val="auto"/>
          <w:sz w:val="28"/>
          <w:szCs w:val="28"/>
          <w:shd w:val="clear" w:color="auto" w:fill="auto"/>
          <w:lang w:eastAsia="zh-CN"/>
        </w:rPr>
        <w:t>关闭公共区域</w:t>
      </w:r>
      <w:r>
        <w:rPr>
          <w:rFonts w:hint="eastAsia" w:ascii="仿宋_GB2312" w:hAnsi="仿宋_GB2312" w:eastAsia="仿宋_GB2312" w:cs="仿宋_GB2312"/>
          <w:color w:val="auto"/>
          <w:sz w:val="28"/>
          <w:szCs w:val="28"/>
          <w:shd w:val="clear" w:color="auto" w:fill="auto"/>
        </w:rPr>
        <w:t>开关,注意节约能源。</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分值：4</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1.31</w:t>
      </w:r>
      <w:r>
        <w:rPr>
          <w:rFonts w:hint="eastAsia" w:ascii="仿宋_GB2312" w:hAnsi="仿宋_GB2312" w:eastAsia="仿宋_GB2312" w:cs="仿宋_GB2312"/>
          <w:color w:val="auto"/>
          <w:sz w:val="28"/>
          <w:szCs w:val="28"/>
          <w:shd w:val="clear" w:color="auto" w:fill="auto"/>
        </w:rPr>
        <w:t>做好各项防护措施,安全作业,</w:t>
      </w:r>
      <w:r>
        <w:rPr>
          <w:rFonts w:hint="eastAsia" w:ascii="仿宋_GB2312" w:hAnsi="仿宋_GB2312" w:eastAsia="仿宋_GB2312" w:cs="仿宋_GB2312"/>
          <w:color w:val="auto"/>
          <w:sz w:val="28"/>
          <w:szCs w:val="28"/>
          <w:shd w:val="clear" w:color="auto" w:fill="auto"/>
          <w:lang w:eastAsia="zh-CN"/>
        </w:rPr>
        <w:t>设置提示牌。</w:t>
      </w:r>
      <w:r>
        <w:rPr>
          <w:rFonts w:hint="eastAsia" w:ascii="仿宋_GB2312" w:hAnsi="仿宋_GB2312" w:eastAsia="仿宋_GB2312" w:cs="仿宋_GB2312"/>
          <w:color w:val="auto"/>
          <w:sz w:val="28"/>
          <w:szCs w:val="28"/>
          <w:shd w:val="clear" w:color="auto" w:fill="auto"/>
        </w:rPr>
        <w:t>拾金不昧,树立良好形象。</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分值：4</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1.32</w:t>
      </w:r>
      <w:r>
        <w:rPr>
          <w:rFonts w:hint="eastAsia" w:ascii="仿宋_GB2312" w:hAnsi="仿宋_GB2312" w:eastAsia="仿宋_GB2312" w:cs="仿宋_GB2312"/>
          <w:color w:val="auto"/>
          <w:sz w:val="28"/>
          <w:szCs w:val="28"/>
          <w:shd w:val="clear" w:color="auto" w:fill="auto"/>
        </w:rPr>
        <w:t>及时处理各种垃圾,流程符合要求</w:t>
      </w:r>
      <w:r>
        <w:rPr>
          <w:rFonts w:hint="eastAsia" w:ascii="仿宋_GB2312" w:hAnsi="仿宋_GB2312" w:eastAsia="仿宋_GB2312" w:cs="仿宋_GB2312"/>
          <w:color w:val="auto"/>
          <w:sz w:val="28"/>
          <w:szCs w:val="28"/>
          <w:shd w:val="clear" w:color="auto" w:fill="auto"/>
          <w:lang w:eastAsia="zh-CN"/>
        </w:rPr>
        <w:t>，做好垃圾分类工作</w:t>
      </w:r>
      <w:r>
        <w:rPr>
          <w:rFonts w:hint="eastAsia" w:ascii="仿宋_GB2312" w:hAnsi="仿宋_GB2312" w:eastAsia="仿宋_GB2312" w:cs="仿宋_GB2312"/>
          <w:color w:val="auto"/>
          <w:sz w:val="28"/>
          <w:szCs w:val="28"/>
          <w:shd w:val="clear" w:color="auto" w:fill="auto"/>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分值：4</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1.33</w:t>
      </w:r>
      <w:r>
        <w:rPr>
          <w:rFonts w:hint="eastAsia" w:ascii="仿宋_GB2312" w:hAnsi="仿宋_GB2312" w:eastAsia="仿宋_GB2312" w:cs="仿宋_GB2312"/>
          <w:color w:val="auto"/>
          <w:sz w:val="28"/>
          <w:szCs w:val="28"/>
          <w:shd w:val="clear" w:color="auto" w:fill="auto"/>
        </w:rPr>
        <w:t>医疗废物储存室工作符合要求,登记齐全,按时消毒、保洁,保证医疗废物不外流。</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分值：4</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1.34</w:t>
      </w:r>
      <w:r>
        <w:rPr>
          <w:rFonts w:hint="eastAsia" w:ascii="仿宋_GB2312" w:hAnsi="仿宋_GB2312" w:eastAsia="仿宋_GB2312" w:cs="仿宋_GB2312"/>
          <w:color w:val="auto"/>
          <w:sz w:val="28"/>
          <w:szCs w:val="28"/>
          <w:shd w:val="clear" w:color="auto" w:fill="auto"/>
        </w:rPr>
        <w:t>负责责任区内公用照明灯、空调、水龙头、门窗等常规使的检查、管理。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分值：4</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1.35</w:t>
      </w:r>
      <w:r>
        <w:rPr>
          <w:rFonts w:hint="eastAsia" w:ascii="仿宋_GB2312" w:hAnsi="仿宋_GB2312" w:eastAsia="仿宋_GB2312" w:cs="仿宋_GB2312"/>
          <w:color w:val="auto"/>
          <w:sz w:val="28"/>
          <w:szCs w:val="28"/>
          <w:shd w:val="clear" w:color="auto" w:fill="auto"/>
        </w:rPr>
        <w:t>医院有重大活动时,及时完成相关部门临时指派的保洁工作。</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分值：5</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项不合格扣0.5分</w:t>
      </w:r>
    </w:p>
    <w:p>
      <w:pPr>
        <w:spacing w:line="360" w:lineRule="auto"/>
        <w:ind w:firstLine="560" w:firstLineChars="200"/>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eastAsia="zh-CN"/>
        </w:rPr>
        <w:t>检查总分值为</w:t>
      </w:r>
      <w:r>
        <w:rPr>
          <w:rFonts w:hint="eastAsia" w:ascii="仿宋_GB2312" w:hAnsi="仿宋_GB2312" w:eastAsia="仿宋_GB2312" w:cs="仿宋_GB2312"/>
          <w:color w:val="auto"/>
          <w:sz w:val="28"/>
          <w:szCs w:val="28"/>
          <w:shd w:val="clear" w:color="auto" w:fill="auto"/>
          <w:lang w:val="en-US" w:eastAsia="zh-CN"/>
        </w:rPr>
        <w:t>100分，每月</w:t>
      </w:r>
      <w:r>
        <w:rPr>
          <w:rFonts w:hint="eastAsia" w:ascii="仿宋_GB2312" w:hAnsi="仿宋_GB2312" w:eastAsia="仿宋_GB2312" w:cs="仿宋_GB2312"/>
          <w:color w:val="auto"/>
          <w:sz w:val="28"/>
          <w:szCs w:val="28"/>
          <w:shd w:val="clear" w:color="auto" w:fill="auto"/>
          <w:lang w:eastAsia="zh-CN"/>
        </w:rPr>
        <w:t>检查四次，扣分累计分值在</w:t>
      </w:r>
      <w:r>
        <w:rPr>
          <w:rFonts w:hint="eastAsia" w:ascii="仿宋_GB2312" w:hAnsi="仿宋_GB2312" w:eastAsia="仿宋_GB2312" w:cs="仿宋_GB2312"/>
          <w:color w:val="auto"/>
          <w:sz w:val="28"/>
          <w:szCs w:val="28"/>
          <w:shd w:val="clear" w:color="auto" w:fill="auto"/>
          <w:lang w:val="en-US" w:eastAsia="zh-CN"/>
        </w:rPr>
        <w:t>5分以下（含5分）不扣服务费；5分以上，每分值扣500元。</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b/>
          <w:color w:val="auto"/>
          <w:sz w:val="28"/>
          <w:szCs w:val="28"/>
          <w:shd w:val="clear" w:color="auto" w:fill="auto"/>
          <w:lang w:val="en-US" w:eastAsia="zh-CN"/>
        </w:rPr>
        <w:t>2、</w:t>
      </w:r>
      <w:r>
        <w:rPr>
          <w:rFonts w:hint="eastAsia" w:ascii="仿宋_GB2312" w:hAnsi="仿宋_GB2312" w:eastAsia="仿宋_GB2312" w:cs="仿宋_GB2312"/>
          <w:b/>
          <w:color w:val="auto"/>
          <w:sz w:val="28"/>
          <w:szCs w:val="28"/>
          <w:shd w:val="clear" w:color="auto" w:fill="auto"/>
        </w:rPr>
        <w:t>辅医</w:t>
      </w:r>
    </w:p>
    <w:p>
      <w:pPr>
        <w:spacing w:line="360" w:lineRule="auto"/>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b/>
          <w:color w:val="auto"/>
          <w:sz w:val="28"/>
          <w:szCs w:val="28"/>
          <w:shd w:val="clear" w:color="auto" w:fill="auto"/>
          <w:lang w:val="en-US" w:eastAsia="zh-CN"/>
        </w:rPr>
        <w:t>2.1</w:t>
      </w:r>
      <w:r>
        <w:rPr>
          <w:rFonts w:hint="eastAsia" w:ascii="仿宋_GB2312" w:hAnsi="仿宋_GB2312" w:eastAsia="仿宋_GB2312" w:cs="仿宋_GB2312"/>
          <w:b/>
          <w:color w:val="auto"/>
          <w:sz w:val="28"/>
          <w:szCs w:val="28"/>
          <w:shd w:val="clear" w:color="auto" w:fill="auto"/>
        </w:rPr>
        <w:t>全体人员</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2.1.1</w:t>
      </w:r>
      <w:r>
        <w:rPr>
          <w:rFonts w:hint="eastAsia" w:ascii="仿宋_GB2312" w:hAnsi="仿宋_GB2312" w:eastAsia="仿宋_GB2312" w:cs="仿宋_GB2312"/>
          <w:color w:val="auto"/>
          <w:sz w:val="28"/>
          <w:szCs w:val="28"/>
          <w:shd w:val="clear" w:color="auto" w:fill="auto"/>
        </w:rPr>
        <w:t>衣帽整洁、佩戴胸卡</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eastAsia="zh-CN"/>
        </w:rPr>
        <w:t>分值：</w:t>
      </w:r>
      <w:r>
        <w:rPr>
          <w:rFonts w:hint="eastAsia" w:ascii="仿宋_GB2312" w:hAnsi="仿宋_GB2312" w:eastAsia="仿宋_GB2312" w:cs="仿宋_GB2312"/>
          <w:color w:val="auto"/>
          <w:sz w:val="28"/>
          <w:szCs w:val="28"/>
          <w:shd w:val="clear" w:color="auto" w:fill="auto"/>
          <w:lang w:val="en-US" w:eastAsia="zh-CN"/>
        </w:rPr>
        <w:t>5</w:t>
      </w:r>
    </w:p>
    <w:p>
      <w:pPr>
        <w:spacing w:line="360" w:lineRule="auto"/>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w:t>
      </w:r>
      <w:r>
        <w:rPr>
          <w:rFonts w:hint="eastAsia" w:ascii="仿宋_GB2312" w:hAnsi="仿宋_GB2312" w:eastAsia="仿宋_GB2312" w:cs="仿宋_GB2312"/>
          <w:color w:val="auto"/>
          <w:sz w:val="28"/>
          <w:szCs w:val="28"/>
          <w:shd w:val="clear" w:color="auto" w:fill="auto"/>
          <w:lang w:val="en-US" w:eastAsia="zh-CN"/>
        </w:rPr>
        <w:t>2.5分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2.1.2</w:t>
      </w:r>
      <w:r>
        <w:rPr>
          <w:rFonts w:hint="eastAsia" w:ascii="仿宋_GB2312" w:hAnsi="仿宋_GB2312" w:eastAsia="仿宋_GB2312" w:cs="仿宋_GB2312"/>
          <w:color w:val="auto"/>
          <w:sz w:val="28"/>
          <w:szCs w:val="28"/>
          <w:shd w:val="clear" w:color="auto" w:fill="auto"/>
        </w:rPr>
        <w:t>无迟到、早退按时上岗,提供服务主动、热情周到，符合办证条件的人做到持证上岗</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分值：10</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分</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2.1.3执行消毒隔离制度、医用垃圾分类规范。</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分值：4</w:t>
      </w:r>
    </w:p>
    <w:p>
      <w:pPr>
        <w:spacing w:line="360" w:lineRule="auto"/>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w:t>
      </w:r>
      <w:r>
        <w:rPr>
          <w:rFonts w:hint="eastAsia" w:ascii="仿宋_GB2312" w:hAnsi="仿宋_GB2312" w:eastAsia="仿宋_GB2312" w:cs="仿宋_GB2312"/>
          <w:color w:val="auto"/>
          <w:sz w:val="28"/>
          <w:szCs w:val="28"/>
          <w:shd w:val="clear" w:color="auto" w:fill="auto"/>
        </w:rPr>
        <w:t>项不合格扣</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分</w:t>
      </w:r>
    </w:p>
    <w:p>
      <w:pPr>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b/>
          <w:bCs/>
          <w:color w:val="auto"/>
          <w:sz w:val="28"/>
          <w:szCs w:val="28"/>
          <w:shd w:val="clear" w:color="auto" w:fill="auto"/>
          <w:lang w:val="en-US" w:eastAsia="zh-CN"/>
        </w:rPr>
        <w:t>2.2</w:t>
      </w:r>
      <w:r>
        <w:rPr>
          <w:rFonts w:hint="eastAsia" w:ascii="仿宋_GB2312" w:hAnsi="仿宋_GB2312" w:eastAsia="仿宋_GB2312" w:cs="仿宋_GB2312"/>
          <w:b/>
          <w:color w:val="auto"/>
          <w:sz w:val="28"/>
          <w:szCs w:val="28"/>
          <w:shd w:val="clear" w:color="auto" w:fill="auto"/>
        </w:rPr>
        <w:t>内勤</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2.2.1床单位整洁、病服清洁，及时更换，一床一巾一扫，使用处理小毛巾规范，终末消毒彻底</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rPr>
        <w:t>分值：</w:t>
      </w:r>
      <w:r>
        <w:rPr>
          <w:rFonts w:hint="eastAsia" w:ascii="仿宋_GB2312" w:hAnsi="仿宋_GB2312" w:eastAsia="仿宋_GB2312" w:cs="仿宋_GB2312"/>
          <w:color w:val="auto"/>
          <w:sz w:val="28"/>
          <w:szCs w:val="28"/>
          <w:shd w:val="clear" w:color="auto" w:fill="auto"/>
          <w:lang w:val="en-US" w:eastAsia="zh-CN"/>
        </w:rPr>
        <w:t>6</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rPr>
        <w:t>检查标准：每项不合格扣</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分</w:t>
      </w:r>
      <w:r>
        <w:rPr>
          <w:rFonts w:hint="eastAsia" w:ascii="仿宋_GB2312" w:hAnsi="仿宋_GB2312" w:eastAsia="仿宋_GB2312" w:cs="仿宋_GB2312"/>
          <w:color w:val="auto"/>
          <w:sz w:val="28"/>
          <w:szCs w:val="28"/>
          <w:shd w:val="clear" w:color="auto" w:fill="auto"/>
          <w:lang w:eastAsia="zh-CN"/>
        </w:rPr>
        <w:t>（要求消毒配比正确，小毛巾干净无污物）</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2</w:t>
      </w:r>
      <w:r>
        <w:rPr>
          <w:rFonts w:hint="eastAsia" w:ascii="仿宋_GB2312" w:hAnsi="仿宋_GB2312" w:eastAsia="仿宋_GB2312" w:cs="仿宋_GB2312"/>
          <w:color w:val="auto"/>
          <w:sz w:val="28"/>
          <w:szCs w:val="28"/>
          <w:shd w:val="clear" w:color="auto" w:fill="auto"/>
          <w:lang w:val="en-US" w:eastAsia="zh-CN"/>
        </w:rPr>
        <w:t>.2.2被褥清点并记录准确，与洗衣房员工核对数量。</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分值：2</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检查标准：每项不合格扣</w:t>
      </w:r>
      <w:r>
        <w:rPr>
          <w:rFonts w:hint="eastAsia" w:ascii="仿宋_GB2312" w:hAnsi="仿宋_GB2312" w:eastAsia="仿宋_GB2312" w:cs="仿宋_GB2312"/>
          <w:color w:val="auto"/>
          <w:sz w:val="28"/>
          <w:szCs w:val="28"/>
          <w:shd w:val="clear" w:color="auto" w:fill="auto"/>
          <w:lang w:val="en-US" w:eastAsia="zh-CN"/>
        </w:rPr>
        <w:t>2分</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2.2.3打扫四室（护士站、治疗室、处置室、值班室）卫生。</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分值：4</w:t>
      </w:r>
    </w:p>
    <w:p>
      <w:pPr>
        <w:spacing w:line="360" w:lineRule="auto"/>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检查标准：每项不合格扣</w:t>
      </w:r>
      <w:r>
        <w:rPr>
          <w:rFonts w:hint="eastAsia" w:ascii="仿宋_GB2312" w:hAnsi="仿宋_GB2312" w:eastAsia="仿宋_GB2312" w:cs="仿宋_GB2312"/>
          <w:color w:val="auto"/>
          <w:sz w:val="28"/>
          <w:szCs w:val="28"/>
          <w:shd w:val="clear" w:color="auto" w:fill="auto"/>
          <w:lang w:val="en-US" w:eastAsia="zh-CN"/>
        </w:rPr>
        <w:t>1分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2.2.4</w:t>
      </w:r>
      <w:r>
        <w:rPr>
          <w:rFonts w:hint="eastAsia" w:ascii="仿宋_GB2312" w:hAnsi="仿宋_GB2312" w:eastAsia="仿宋_GB2312" w:cs="仿宋_GB2312"/>
          <w:color w:val="auto"/>
          <w:sz w:val="28"/>
          <w:szCs w:val="28"/>
          <w:shd w:val="clear" w:color="auto" w:fill="auto"/>
        </w:rPr>
        <w:t>为患者</w:t>
      </w:r>
      <w:r>
        <w:rPr>
          <w:rFonts w:hint="eastAsia" w:ascii="仿宋_GB2312" w:hAnsi="仿宋_GB2312" w:eastAsia="仿宋_GB2312" w:cs="仿宋_GB2312"/>
          <w:color w:val="auto"/>
          <w:sz w:val="28"/>
          <w:szCs w:val="28"/>
          <w:shd w:val="clear" w:color="auto" w:fill="auto"/>
          <w:lang w:eastAsia="zh-CN"/>
        </w:rPr>
        <w:t>每日</w:t>
      </w:r>
      <w:r>
        <w:rPr>
          <w:rFonts w:hint="eastAsia" w:ascii="仿宋_GB2312" w:hAnsi="仿宋_GB2312" w:eastAsia="仿宋_GB2312" w:cs="仿宋_GB2312"/>
          <w:color w:val="auto"/>
          <w:sz w:val="28"/>
          <w:szCs w:val="28"/>
          <w:shd w:val="clear" w:color="auto" w:fill="auto"/>
        </w:rPr>
        <w:t>打开水,上下午</w:t>
      </w:r>
      <w:r>
        <w:rPr>
          <w:rFonts w:hint="eastAsia" w:ascii="仿宋_GB2312" w:hAnsi="仿宋_GB2312" w:eastAsia="仿宋_GB2312" w:cs="仿宋_GB2312"/>
          <w:color w:val="auto"/>
          <w:sz w:val="28"/>
          <w:szCs w:val="28"/>
          <w:shd w:val="clear" w:color="auto" w:fill="auto"/>
          <w:lang w:eastAsia="zh-CN"/>
        </w:rPr>
        <w:t>各</w:t>
      </w:r>
      <w:r>
        <w:rPr>
          <w:rFonts w:hint="eastAsia" w:ascii="仿宋_GB2312" w:hAnsi="仿宋_GB2312" w:eastAsia="仿宋_GB2312" w:cs="仿宋_GB2312"/>
          <w:color w:val="auto"/>
          <w:sz w:val="28"/>
          <w:szCs w:val="28"/>
          <w:shd w:val="clear" w:color="auto" w:fill="auto"/>
        </w:rPr>
        <w:t>两次</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rPr>
        <w:t>分值：</w:t>
      </w:r>
      <w:r>
        <w:rPr>
          <w:rFonts w:hint="eastAsia" w:ascii="仿宋_GB2312" w:hAnsi="仿宋_GB2312" w:eastAsia="仿宋_GB2312" w:cs="仿宋_GB2312"/>
          <w:color w:val="auto"/>
          <w:sz w:val="28"/>
          <w:szCs w:val="28"/>
          <w:shd w:val="clear" w:color="auto" w:fill="auto"/>
          <w:lang w:val="en-US" w:eastAsia="zh-CN"/>
        </w:rPr>
        <w:t>4</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未做</w:t>
      </w:r>
      <w:r>
        <w:rPr>
          <w:rFonts w:hint="eastAsia" w:ascii="仿宋_GB2312" w:hAnsi="仿宋_GB2312" w:eastAsia="仿宋_GB2312" w:cs="仿宋_GB2312"/>
          <w:color w:val="auto"/>
          <w:sz w:val="28"/>
          <w:szCs w:val="28"/>
          <w:shd w:val="clear" w:color="auto" w:fill="auto"/>
          <w:lang w:val="en-US" w:eastAsia="zh-CN"/>
        </w:rPr>
        <w:t>6分，不准时3分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2.2.5</w:t>
      </w:r>
      <w:r>
        <w:rPr>
          <w:rFonts w:hint="eastAsia" w:ascii="仿宋_GB2312" w:hAnsi="仿宋_GB2312" w:eastAsia="仿宋_GB2312" w:cs="仿宋_GB2312"/>
          <w:color w:val="auto"/>
          <w:sz w:val="28"/>
          <w:szCs w:val="28"/>
          <w:shd w:val="clear" w:color="auto" w:fill="auto"/>
        </w:rPr>
        <w:t>协助护士</w:t>
      </w:r>
      <w:r>
        <w:rPr>
          <w:rFonts w:hint="eastAsia" w:ascii="仿宋_GB2312" w:hAnsi="仿宋_GB2312" w:eastAsia="仿宋_GB2312" w:cs="仿宋_GB2312"/>
          <w:color w:val="auto"/>
          <w:sz w:val="28"/>
          <w:szCs w:val="28"/>
          <w:shd w:val="clear" w:color="auto" w:fill="auto"/>
          <w:lang w:eastAsia="zh-CN"/>
        </w:rPr>
        <w:t>接收新入院患者，及协助护士倒床</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分值：</w:t>
      </w:r>
      <w:r>
        <w:rPr>
          <w:rFonts w:hint="eastAsia" w:ascii="仿宋_GB2312" w:hAnsi="仿宋_GB2312" w:eastAsia="仿宋_GB2312" w:cs="仿宋_GB2312"/>
          <w:color w:val="auto"/>
          <w:sz w:val="28"/>
          <w:szCs w:val="28"/>
          <w:shd w:val="clear" w:color="auto" w:fill="auto"/>
          <w:lang w:val="en-US" w:eastAsia="zh-CN"/>
        </w:rPr>
        <w:t>5</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检查标准：每项</w:t>
      </w:r>
      <w:r>
        <w:rPr>
          <w:rFonts w:hint="eastAsia" w:ascii="仿宋_GB2312" w:hAnsi="仿宋_GB2312" w:eastAsia="仿宋_GB2312" w:cs="仿宋_GB2312"/>
          <w:color w:val="auto"/>
          <w:sz w:val="28"/>
          <w:szCs w:val="28"/>
          <w:shd w:val="clear" w:color="auto" w:fill="auto"/>
          <w:lang w:eastAsia="zh-CN"/>
        </w:rPr>
        <w:t>不合格</w:t>
      </w:r>
      <w:r>
        <w:rPr>
          <w:rFonts w:hint="eastAsia" w:ascii="仿宋_GB2312" w:hAnsi="仿宋_GB2312" w:eastAsia="仿宋_GB2312" w:cs="仿宋_GB2312"/>
          <w:color w:val="auto"/>
          <w:sz w:val="28"/>
          <w:szCs w:val="28"/>
          <w:shd w:val="clear" w:color="auto" w:fill="auto"/>
        </w:rPr>
        <w:t>扣</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2.2.6</w:t>
      </w:r>
      <w:r>
        <w:rPr>
          <w:rFonts w:hint="eastAsia" w:ascii="仿宋_GB2312" w:hAnsi="仿宋_GB2312" w:eastAsia="仿宋_GB2312" w:cs="仿宋_GB2312"/>
          <w:color w:val="auto"/>
          <w:sz w:val="28"/>
          <w:szCs w:val="28"/>
          <w:shd w:val="clear" w:color="auto" w:fill="auto"/>
        </w:rPr>
        <w:t>做好</w:t>
      </w:r>
      <w:r>
        <w:rPr>
          <w:rFonts w:hint="eastAsia" w:ascii="仿宋_GB2312" w:hAnsi="仿宋_GB2312" w:eastAsia="仿宋_GB2312" w:cs="仿宋_GB2312"/>
          <w:color w:val="auto"/>
          <w:sz w:val="28"/>
          <w:szCs w:val="28"/>
          <w:shd w:val="clear" w:color="auto" w:fill="auto"/>
          <w:lang w:eastAsia="zh-CN"/>
        </w:rPr>
        <w:t>出院患者终末消毒，协助护士做好基础护理。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rPr>
        <w:t>分值：</w:t>
      </w:r>
      <w:r>
        <w:rPr>
          <w:rFonts w:hint="eastAsia" w:ascii="仿宋_GB2312" w:hAnsi="仿宋_GB2312" w:eastAsia="仿宋_GB2312" w:cs="仿宋_GB2312"/>
          <w:color w:val="auto"/>
          <w:sz w:val="28"/>
          <w:szCs w:val="28"/>
          <w:shd w:val="clear" w:color="auto" w:fill="auto"/>
          <w:lang w:val="en-US" w:eastAsia="zh-CN"/>
        </w:rPr>
        <w:t>6</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检查标准：未做到</w:t>
      </w:r>
      <w:r>
        <w:rPr>
          <w:rFonts w:hint="eastAsia" w:ascii="仿宋_GB2312" w:hAnsi="仿宋_GB2312" w:eastAsia="仿宋_GB2312" w:cs="仿宋_GB2312"/>
          <w:color w:val="auto"/>
          <w:sz w:val="28"/>
          <w:szCs w:val="28"/>
          <w:shd w:val="clear" w:color="auto" w:fill="auto"/>
          <w:lang w:val="en-US" w:eastAsia="zh-CN"/>
        </w:rPr>
        <w:t>2分，投诉5分。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2.2.7</w:t>
      </w:r>
      <w:r>
        <w:rPr>
          <w:rFonts w:hint="eastAsia" w:ascii="仿宋_GB2312" w:hAnsi="仿宋_GB2312" w:eastAsia="仿宋_GB2312" w:cs="仿宋_GB2312"/>
          <w:color w:val="auto"/>
          <w:sz w:val="28"/>
          <w:szCs w:val="28"/>
          <w:shd w:val="clear" w:color="auto" w:fill="auto"/>
        </w:rPr>
        <w:t>服从护士长的工作安排,送领</w:t>
      </w:r>
      <w:r>
        <w:rPr>
          <w:rFonts w:hint="eastAsia" w:ascii="仿宋_GB2312" w:hAnsi="仿宋_GB2312" w:eastAsia="仿宋_GB2312" w:cs="仿宋_GB2312"/>
          <w:color w:val="auto"/>
          <w:sz w:val="28"/>
          <w:szCs w:val="28"/>
          <w:shd w:val="clear" w:color="auto" w:fill="auto"/>
          <w:lang w:eastAsia="zh-CN"/>
        </w:rPr>
        <w:t>物资</w:t>
      </w:r>
      <w:r>
        <w:rPr>
          <w:rFonts w:hint="eastAsia" w:ascii="仿宋_GB2312" w:hAnsi="仿宋_GB2312" w:eastAsia="仿宋_GB2312" w:cs="仿宋_GB2312"/>
          <w:color w:val="auto"/>
          <w:sz w:val="28"/>
          <w:szCs w:val="28"/>
          <w:shd w:val="clear" w:color="auto" w:fill="auto"/>
        </w:rPr>
        <w:t>,</w:t>
      </w:r>
      <w:r>
        <w:rPr>
          <w:rFonts w:hint="eastAsia" w:ascii="仿宋_GB2312" w:hAnsi="仿宋_GB2312" w:eastAsia="仿宋_GB2312" w:cs="仿宋_GB2312"/>
          <w:color w:val="auto"/>
          <w:sz w:val="28"/>
          <w:szCs w:val="28"/>
          <w:shd w:val="clear" w:color="auto" w:fill="auto"/>
          <w:lang w:eastAsia="zh-CN"/>
        </w:rPr>
        <w:t>做</w:t>
      </w:r>
      <w:r>
        <w:rPr>
          <w:rFonts w:hint="eastAsia" w:ascii="仿宋_GB2312" w:hAnsi="仿宋_GB2312" w:eastAsia="仿宋_GB2312" w:cs="仿宋_GB2312"/>
          <w:color w:val="auto"/>
          <w:sz w:val="28"/>
          <w:szCs w:val="28"/>
          <w:shd w:val="clear" w:color="auto" w:fill="auto"/>
        </w:rPr>
        <w:t>好交接</w:t>
      </w:r>
      <w:r>
        <w:rPr>
          <w:rFonts w:hint="eastAsia" w:ascii="仿宋_GB2312" w:hAnsi="仿宋_GB2312" w:eastAsia="仿宋_GB2312" w:cs="仿宋_GB2312"/>
          <w:color w:val="auto"/>
          <w:sz w:val="28"/>
          <w:szCs w:val="28"/>
          <w:shd w:val="clear" w:color="auto" w:fill="auto"/>
          <w:lang w:eastAsia="zh-CN"/>
        </w:rPr>
        <w:t>并</w:t>
      </w:r>
      <w:r>
        <w:rPr>
          <w:rFonts w:hint="eastAsia" w:ascii="仿宋_GB2312" w:hAnsi="仿宋_GB2312" w:eastAsia="仿宋_GB2312" w:cs="仿宋_GB2312"/>
          <w:color w:val="auto"/>
          <w:sz w:val="28"/>
          <w:szCs w:val="28"/>
          <w:shd w:val="clear" w:color="auto" w:fill="auto"/>
        </w:rPr>
        <w:t>记录</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分值：</w:t>
      </w:r>
      <w:r>
        <w:rPr>
          <w:rFonts w:hint="eastAsia" w:ascii="仿宋_GB2312" w:hAnsi="仿宋_GB2312" w:eastAsia="仿宋_GB2312" w:cs="仿宋_GB2312"/>
          <w:color w:val="auto"/>
          <w:sz w:val="28"/>
          <w:szCs w:val="28"/>
          <w:shd w:val="clear" w:color="auto" w:fill="auto"/>
          <w:lang w:val="en-US" w:eastAsia="zh-CN"/>
        </w:rPr>
        <w:t>6</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检查标准：每项不合格扣</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分</w:t>
      </w:r>
    </w:p>
    <w:p>
      <w:pPr>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b/>
          <w:color w:val="auto"/>
          <w:sz w:val="28"/>
          <w:szCs w:val="28"/>
          <w:shd w:val="clear" w:color="auto" w:fill="auto"/>
          <w:lang w:val="en-US" w:eastAsia="zh-CN"/>
        </w:rPr>
        <w:t>2.3</w:t>
      </w:r>
      <w:r>
        <w:rPr>
          <w:rFonts w:hint="eastAsia" w:ascii="仿宋_GB2312" w:hAnsi="仿宋_GB2312" w:eastAsia="仿宋_GB2312" w:cs="仿宋_GB2312"/>
          <w:b/>
          <w:color w:val="auto"/>
          <w:sz w:val="28"/>
          <w:szCs w:val="28"/>
          <w:shd w:val="clear" w:color="auto" w:fill="auto"/>
        </w:rPr>
        <w:t>外勤</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2.3.1</w:t>
      </w:r>
      <w:r>
        <w:rPr>
          <w:rFonts w:hint="eastAsia" w:ascii="仿宋_GB2312" w:hAnsi="仿宋_GB2312" w:eastAsia="仿宋_GB2312" w:cs="仿宋_GB2312"/>
          <w:color w:val="auto"/>
          <w:sz w:val="28"/>
          <w:szCs w:val="28"/>
          <w:shd w:val="clear" w:color="auto" w:fill="auto"/>
        </w:rPr>
        <w:t>确保24小时在岗,呼叫</w:t>
      </w:r>
      <w:r>
        <w:rPr>
          <w:rFonts w:hint="eastAsia" w:ascii="仿宋_GB2312" w:hAnsi="仿宋_GB2312" w:eastAsia="仿宋_GB2312" w:cs="仿宋_GB2312"/>
          <w:color w:val="auto"/>
          <w:sz w:val="28"/>
          <w:szCs w:val="28"/>
          <w:shd w:val="clear" w:color="auto" w:fill="auto"/>
          <w:lang w:val="en-US" w:eastAsia="zh-CN"/>
        </w:rPr>
        <w:t>15分钟</w:t>
      </w:r>
      <w:r>
        <w:rPr>
          <w:rFonts w:hint="eastAsia" w:ascii="仿宋_GB2312" w:hAnsi="仿宋_GB2312" w:eastAsia="仿宋_GB2312" w:cs="仿宋_GB2312"/>
          <w:color w:val="auto"/>
          <w:sz w:val="28"/>
          <w:szCs w:val="28"/>
          <w:shd w:val="clear" w:color="auto" w:fill="auto"/>
        </w:rPr>
        <w:t>到岗</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分值：</w:t>
      </w:r>
      <w:r>
        <w:rPr>
          <w:rFonts w:hint="eastAsia" w:ascii="仿宋_GB2312" w:hAnsi="仿宋_GB2312" w:eastAsia="仿宋_GB2312" w:cs="仿宋_GB2312"/>
          <w:color w:val="auto"/>
          <w:sz w:val="28"/>
          <w:szCs w:val="28"/>
          <w:shd w:val="clear" w:color="auto" w:fill="auto"/>
          <w:lang w:val="en-US" w:eastAsia="zh-CN"/>
        </w:rPr>
        <w:t>6</w:t>
      </w:r>
    </w:p>
    <w:p>
      <w:pPr>
        <w:spacing w:line="360" w:lineRule="auto"/>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检查标准：</w:t>
      </w:r>
      <w:r>
        <w:rPr>
          <w:rFonts w:hint="default" w:ascii="仿宋_GB2312" w:hAnsi="仿宋_GB2312" w:eastAsia="仿宋_GB2312" w:cs="仿宋_GB2312"/>
          <w:color w:val="auto"/>
          <w:sz w:val="28"/>
          <w:szCs w:val="28"/>
          <w:shd w:val="clear" w:color="auto" w:fill="auto"/>
          <w:lang w:val="en-US" w:eastAsia="zh-CN"/>
        </w:rPr>
        <w:t>≥</w:t>
      </w:r>
      <w:r>
        <w:rPr>
          <w:rFonts w:hint="eastAsia" w:ascii="仿宋_GB2312" w:hAnsi="仿宋_GB2312" w:eastAsia="仿宋_GB2312" w:cs="仿宋_GB2312"/>
          <w:color w:val="auto"/>
          <w:sz w:val="28"/>
          <w:szCs w:val="28"/>
          <w:shd w:val="clear" w:color="auto" w:fill="auto"/>
          <w:lang w:val="en-US" w:eastAsia="zh-CN"/>
        </w:rPr>
        <w:t>15分钟扣3分；</w:t>
      </w:r>
      <w:r>
        <w:rPr>
          <w:rFonts w:hint="default" w:ascii="仿宋_GB2312" w:hAnsi="仿宋_GB2312" w:eastAsia="仿宋_GB2312" w:cs="仿宋_GB2312"/>
          <w:color w:val="auto"/>
          <w:sz w:val="28"/>
          <w:szCs w:val="28"/>
          <w:shd w:val="clear" w:color="auto" w:fill="auto"/>
        </w:rPr>
        <w:t>≥</w:t>
      </w:r>
      <w:r>
        <w:rPr>
          <w:rFonts w:hint="eastAsia" w:ascii="仿宋_GB2312" w:hAnsi="仿宋_GB2312" w:eastAsia="仿宋_GB2312" w:cs="仿宋_GB2312"/>
          <w:color w:val="auto"/>
          <w:sz w:val="28"/>
          <w:szCs w:val="28"/>
          <w:shd w:val="clear" w:color="auto" w:fill="auto"/>
          <w:lang w:val="en-US" w:eastAsia="zh-CN"/>
        </w:rPr>
        <w:t>30分钟扣5分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2.3.2</w:t>
      </w:r>
      <w:r>
        <w:rPr>
          <w:rFonts w:hint="eastAsia" w:ascii="仿宋_GB2312" w:hAnsi="仿宋_GB2312" w:eastAsia="仿宋_GB2312" w:cs="仿宋_GB2312"/>
          <w:color w:val="auto"/>
          <w:sz w:val="28"/>
          <w:szCs w:val="28"/>
          <w:shd w:val="clear" w:color="auto" w:fill="auto"/>
        </w:rPr>
        <w:t>送检标本准确</w:t>
      </w:r>
      <w:r>
        <w:rPr>
          <w:rFonts w:hint="eastAsia" w:ascii="仿宋_GB2312" w:hAnsi="仿宋_GB2312" w:eastAsia="仿宋_GB2312" w:cs="仿宋_GB2312"/>
          <w:color w:val="auto"/>
          <w:sz w:val="28"/>
          <w:szCs w:val="28"/>
          <w:shd w:val="clear" w:color="auto" w:fill="auto"/>
          <w:lang w:eastAsia="zh-CN"/>
        </w:rPr>
        <w:t>，按时（</w:t>
      </w:r>
      <w:r>
        <w:rPr>
          <w:rFonts w:hint="eastAsia" w:ascii="仿宋_GB2312" w:hAnsi="仿宋_GB2312" w:eastAsia="仿宋_GB2312" w:cs="仿宋_GB2312"/>
          <w:color w:val="auto"/>
          <w:sz w:val="28"/>
          <w:szCs w:val="28"/>
          <w:shd w:val="clear" w:color="auto" w:fill="auto"/>
          <w:lang w:val="en-US" w:eastAsia="zh-CN"/>
        </w:rPr>
        <w:t>30分钟内</w:t>
      </w:r>
      <w:r>
        <w:rPr>
          <w:rFonts w:hint="eastAsia" w:ascii="仿宋_GB2312" w:hAnsi="仿宋_GB2312" w:eastAsia="仿宋_GB2312" w:cs="仿宋_GB2312"/>
          <w:color w:val="auto"/>
          <w:sz w:val="28"/>
          <w:szCs w:val="28"/>
          <w:shd w:val="clear" w:color="auto" w:fill="auto"/>
          <w:lang w:eastAsia="zh-CN"/>
        </w:rPr>
        <w:t>）、不丢失，记录完整。</w:t>
      </w:r>
    </w:p>
    <w:p>
      <w:pPr>
        <w:spacing w:line="360" w:lineRule="auto"/>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分值：</w:t>
      </w:r>
      <w:r>
        <w:rPr>
          <w:rFonts w:hint="eastAsia" w:ascii="仿宋_GB2312" w:hAnsi="仿宋_GB2312" w:eastAsia="仿宋_GB2312" w:cs="仿宋_GB2312"/>
          <w:color w:val="auto"/>
          <w:sz w:val="28"/>
          <w:szCs w:val="28"/>
          <w:shd w:val="clear" w:color="auto" w:fill="auto"/>
          <w:lang w:val="en-US" w:eastAsia="zh-CN"/>
        </w:rPr>
        <w:t>10</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每项不合格</w:t>
      </w:r>
      <w:r>
        <w:rPr>
          <w:rFonts w:hint="eastAsia" w:ascii="仿宋_GB2312" w:hAnsi="仿宋_GB2312" w:eastAsia="仿宋_GB2312" w:cs="仿宋_GB2312"/>
          <w:color w:val="auto"/>
          <w:sz w:val="28"/>
          <w:szCs w:val="28"/>
          <w:shd w:val="clear" w:color="auto" w:fill="auto"/>
        </w:rPr>
        <w:t>扣</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.5分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2.3.3全程</w:t>
      </w:r>
      <w:r>
        <w:rPr>
          <w:rFonts w:hint="eastAsia" w:ascii="仿宋_GB2312" w:hAnsi="仿宋_GB2312" w:eastAsia="仿宋_GB2312" w:cs="仿宋_GB2312"/>
          <w:color w:val="auto"/>
          <w:sz w:val="28"/>
          <w:szCs w:val="28"/>
          <w:shd w:val="clear" w:color="auto" w:fill="auto"/>
        </w:rPr>
        <w:t>陪同住院患者做检查、会诊,</w:t>
      </w:r>
      <w:r>
        <w:rPr>
          <w:rFonts w:hint="eastAsia" w:ascii="仿宋_GB2312" w:hAnsi="仿宋_GB2312" w:eastAsia="仿宋_GB2312" w:cs="仿宋_GB2312"/>
          <w:color w:val="auto"/>
          <w:sz w:val="28"/>
          <w:szCs w:val="28"/>
          <w:shd w:val="clear" w:color="auto" w:fill="auto"/>
          <w:lang w:eastAsia="zh-CN"/>
        </w:rPr>
        <w:t>注意安全，以防意外发生。</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分值：10</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发生意外</w:t>
      </w:r>
      <w:r>
        <w:rPr>
          <w:rFonts w:hint="eastAsia" w:ascii="仿宋_GB2312" w:hAnsi="仿宋_GB2312" w:eastAsia="仿宋_GB2312" w:cs="仿宋_GB2312"/>
          <w:color w:val="auto"/>
          <w:sz w:val="28"/>
          <w:szCs w:val="28"/>
          <w:shd w:val="clear" w:color="auto" w:fill="auto"/>
        </w:rPr>
        <w:t>扣</w:t>
      </w:r>
      <w:r>
        <w:rPr>
          <w:rFonts w:hint="eastAsia" w:ascii="仿宋_GB2312" w:hAnsi="仿宋_GB2312" w:eastAsia="仿宋_GB2312" w:cs="仿宋_GB2312"/>
          <w:color w:val="auto"/>
          <w:sz w:val="28"/>
          <w:szCs w:val="28"/>
          <w:shd w:val="clear" w:color="auto" w:fill="auto"/>
          <w:lang w:val="en-US" w:eastAsia="zh-CN"/>
        </w:rPr>
        <w:t>10</w:t>
      </w:r>
      <w:r>
        <w:rPr>
          <w:rFonts w:hint="eastAsia" w:ascii="仿宋_GB2312" w:hAnsi="仿宋_GB2312" w:eastAsia="仿宋_GB2312" w:cs="仿宋_GB2312"/>
          <w:color w:val="auto"/>
          <w:sz w:val="28"/>
          <w:szCs w:val="28"/>
          <w:shd w:val="clear" w:color="auto" w:fill="auto"/>
        </w:rPr>
        <w:t>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2.3.4</w:t>
      </w:r>
      <w:r>
        <w:rPr>
          <w:rFonts w:hint="eastAsia" w:ascii="仿宋_GB2312" w:hAnsi="仿宋_GB2312" w:eastAsia="仿宋_GB2312" w:cs="仿宋_GB2312"/>
          <w:color w:val="auto"/>
          <w:sz w:val="28"/>
          <w:szCs w:val="28"/>
          <w:shd w:val="clear" w:color="auto" w:fill="auto"/>
        </w:rPr>
        <w:t>送达会诊单、中药处方</w:t>
      </w:r>
      <w:r>
        <w:rPr>
          <w:rFonts w:hint="eastAsia" w:ascii="仿宋_GB2312" w:hAnsi="仿宋_GB2312" w:eastAsia="仿宋_GB2312" w:cs="仿宋_GB2312"/>
          <w:color w:val="auto"/>
          <w:sz w:val="28"/>
          <w:szCs w:val="28"/>
          <w:shd w:val="clear" w:color="auto" w:fill="auto"/>
          <w:lang w:eastAsia="zh-CN"/>
        </w:rPr>
        <w:t>、检查预约单，</w:t>
      </w:r>
      <w:r>
        <w:rPr>
          <w:rFonts w:hint="eastAsia" w:ascii="仿宋_GB2312" w:hAnsi="仿宋_GB2312" w:eastAsia="仿宋_GB2312" w:cs="仿宋_GB2312"/>
          <w:color w:val="auto"/>
          <w:sz w:val="28"/>
          <w:szCs w:val="28"/>
          <w:shd w:val="clear" w:color="auto" w:fill="auto"/>
        </w:rPr>
        <w:t>取回患者各种回报单、出院带的中药及时准确</w:t>
      </w:r>
      <w:r>
        <w:rPr>
          <w:rFonts w:hint="eastAsia" w:ascii="仿宋_GB2312" w:hAnsi="仿宋_GB2312" w:eastAsia="仿宋_GB2312" w:cs="仿宋_GB2312"/>
          <w:color w:val="auto"/>
          <w:sz w:val="28"/>
          <w:szCs w:val="28"/>
          <w:shd w:val="clear" w:color="auto" w:fill="auto"/>
          <w:lang w:eastAsia="zh-CN"/>
        </w:rPr>
        <w:t>，有交接记录。</w:t>
      </w:r>
    </w:p>
    <w:p>
      <w:pPr>
        <w:spacing w:line="360" w:lineRule="auto"/>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rPr>
        <w:t>分值：</w:t>
      </w:r>
      <w:r>
        <w:rPr>
          <w:rFonts w:hint="eastAsia" w:ascii="仿宋_GB2312" w:hAnsi="仿宋_GB2312" w:eastAsia="仿宋_GB2312" w:cs="仿宋_GB2312"/>
          <w:color w:val="auto"/>
          <w:sz w:val="28"/>
          <w:szCs w:val="28"/>
          <w:shd w:val="clear" w:color="auto" w:fill="auto"/>
          <w:lang w:val="en-US" w:eastAsia="zh-CN"/>
        </w:rPr>
        <w:t>10</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检查标准：每项不合格扣</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分</w:t>
      </w:r>
    </w:p>
    <w:p>
      <w:pPr>
        <w:spacing w:line="360" w:lineRule="auto"/>
        <w:rPr>
          <w:rFonts w:hint="default" w:ascii="仿宋_GB2312" w:hAnsi="仿宋_GB2312" w:eastAsia="仿宋_GB2312" w:cs="仿宋_GB2312"/>
          <w:b/>
          <w:bCs/>
          <w:color w:val="auto"/>
          <w:sz w:val="28"/>
          <w:szCs w:val="28"/>
          <w:shd w:val="clear" w:color="auto" w:fill="auto"/>
          <w:lang w:val="en-US" w:eastAsia="zh-CN"/>
        </w:rPr>
      </w:pPr>
      <w:r>
        <w:rPr>
          <w:rFonts w:hint="eastAsia" w:ascii="仿宋_GB2312" w:hAnsi="仿宋_GB2312" w:eastAsia="仿宋_GB2312" w:cs="仿宋_GB2312"/>
          <w:b/>
          <w:bCs/>
          <w:color w:val="auto"/>
          <w:sz w:val="28"/>
          <w:szCs w:val="28"/>
          <w:shd w:val="clear" w:color="auto" w:fill="auto"/>
          <w:lang w:val="en-US" w:eastAsia="zh-CN"/>
        </w:rPr>
        <w:t>2.4辅医管理</w:t>
      </w:r>
    </w:p>
    <w:p>
      <w:pPr>
        <w:spacing w:line="360" w:lineRule="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2.4.1</w:t>
      </w:r>
      <w:r>
        <w:rPr>
          <w:rFonts w:hint="eastAsia" w:ascii="仿宋_GB2312" w:hAnsi="仿宋_GB2312" w:eastAsia="仿宋_GB2312" w:cs="仿宋_GB2312"/>
          <w:color w:val="auto"/>
          <w:sz w:val="28"/>
          <w:szCs w:val="28"/>
          <w:shd w:val="clear" w:color="auto" w:fill="auto"/>
          <w:lang w:eastAsia="zh-CN"/>
        </w:rPr>
        <w:t>辅医</w:t>
      </w:r>
      <w:r>
        <w:rPr>
          <w:rFonts w:hint="eastAsia" w:ascii="仿宋_GB2312" w:hAnsi="仿宋_GB2312" w:eastAsia="仿宋_GB2312" w:cs="仿宋_GB2312"/>
          <w:color w:val="auto"/>
          <w:sz w:val="28"/>
          <w:szCs w:val="28"/>
          <w:shd w:val="clear" w:color="auto" w:fill="auto"/>
        </w:rPr>
        <w:t>主管每日巡查、有记录</w:t>
      </w:r>
      <w:r>
        <w:rPr>
          <w:rFonts w:hint="eastAsia" w:ascii="仿宋_GB2312" w:hAnsi="仿宋_GB2312" w:eastAsia="仿宋_GB2312" w:cs="仿宋_GB2312"/>
          <w:color w:val="auto"/>
          <w:sz w:val="28"/>
          <w:szCs w:val="28"/>
          <w:shd w:val="clear" w:color="auto" w:fill="auto"/>
          <w:lang w:eastAsia="zh-CN"/>
        </w:rPr>
        <w:t>。</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分值：5</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检查标准：每项不合格扣</w:t>
      </w:r>
      <w:r>
        <w:rPr>
          <w:rFonts w:hint="eastAsia" w:ascii="仿宋_GB2312" w:hAnsi="仿宋_GB2312" w:eastAsia="仿宋_GB2312" w:cs="仿宋_GB2312"/>
          <w:color w:val="auto"/>
          <w:sz w:val="28"/>
          <w:szCs w:val="28"/>
          <w:shd w:val="clear" w:color="auto" w:fill="auto"/>
          <w:lang w:val="en-US" w:eastAsia="zh-CN"/>
        </w:rPr>
        <w:t>2.5</w:t>
      </w:r>
      <w:r>
        <w:rPr>
          <w:rFonts w:hint="eastAsia" w:ascii="仿宋_GB2312" w:hAnsi="仿宋_GB2312" w:eastAsia="仿宋_GB2312" w:cs="仿宋_GB2312"/>
          <w:color w:val="auto"/>
          <w:sz w:val="28"/>
          <w:szCs w:val="28"/>
          <w:shd w:val="clear" w:color="auto" w:fill="auto"/>
        </w:rPr>
        <w:t>分</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2.4.2</w:t>
      </w:r>
      <w:r>
        <w:rPr>
          <w:rFonts w:hint="eastAsia" w:ascii="仿宋_GB2312" w:hAnsi="仿宋_GB2312" w:eastAsia="仿宋_GB2312" w:cs="仿宋_GB2312"/>
          <w:color w:val="auto"/>
          <w:sz w:val="28"/>
          <w:szCs w:val="28"/>
          <w:shd w:val="clear" w:color="auto" w:fill="auto"/>
        </w:rPr>
        <w:t>定期与护士长沟通,协调改进工</w:t>
      </w:r>
      <w:r>
        <w:rPr>
          <w:rFonts w:hint="eastAsia" w:ascii="仿宋_GB2312" w:hAnsi="仿宋_GB2312" w:eastAsia="仿宋_GB2312" w:cs="仿宋_GB2312"/>
          <w:color w:val="auto"/>
          <w:sz w:val="28"/>
          <w:szCs w:val="28"/>
          <w:shd w:val="clear" w:color="auto" w:fill="auto"/>
          <w:lang w:eastAsia="zh-CN"/>
        </w:rPr>
        <w:t>作，有记录，每月有书面反馈。</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分值：5</w:t>
      </w:r>
    </w:p>
    <w:p>
      <w:pPr>
        <w:spacing w:line="360" w:lineRule="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检查标准：</w:t>
      </w:r>
      <w:r>
        <w:rPr>
          <w:rFonts w:hint="eastAsia" w:ascii="仿宋_GB2312" w:hAnsi="仿宋_GB2312" w:eastAsia="仿宋_GB2312" w:cs="仿宋_GB2312"/>
          <w:color w:val="auto"/>
          <w:sz w:val="28"/>
          <w:szCs w:val="28"/>
          <w:shd w:val="clear" w:color="auto" w:fill="auto"/>
          <w:lang w:eastAsia="zh-CN"/>
        </w:rPr>
        <w:t>无书面反馈</w:t>
      </w:r>
      <w:r>
        <w:rPr>
          <w:rFonts w:hint="eastAsia" w:ascii="仿宋_GB2312" w:hAnsi="仿宋_GB2312" w:eastAsia="仿宋_GB2312" w:cs="仿宋_GB2312"/>
          <w:color w:val="auto"/>
          <w:sz w:val="28"/>
          <w:szCs w:val="28"/>
          <w:shd w:val="clear" w:color="auto" w:fill="auto"/>
        </w:rPr>
        <w:t>扣5分</w:t>
      </w:r>
    </w:p>
    <w:p>
      <w:pPr>
        <w:spacing w:line="360" w:lineRule="auto"/>
        <w:ind w:firstLine="560" w:firstLineChars="200"/>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eastAsia="zh-CN"/>
        </w:rPr>
        <w:t>检查总分值为</w:t>
      </w:r>
      <w:r>
        <w:rPr>
          <w:rFonts w:hint="eastAsia" w:ascii="仿宋_GB2312" w:hAnsi="仿宋_GB2312" w:eastAsia="仿宋_GB2312" w:cs="仿宋_GB2312"/>
          <w:color w:val="auto"/>
          <w:sz w:val="28"/>
          <w:szCs w:val="28"/>
          <w:shd w:val="clear" w:color="auto" w:fill="auto"/>
          <w:lang w:val="en-US" w:eastAsia="zh-CN"/>
        </w:rPr>
        <w:t>100分，每月</w:t>
      </w:r>
      <w:r>
        <w:rPr>
          <w:rFonts w:hint="eastAsia" w:ascii="仿宋_GB2312" w:hAnsi="仿宋_GB2312" w:eastAsia="仿宋_GB2312" w:cs="仿宋_GB2312"/>
          <w:color w:val="auto"/>
          <w:sz w:val="28"/>
          <w:szCs w:val="28"/>
          <w:shd w:val="clear" w:color="auto" w:fill="auto"/>
          <w:lang w:eastAsia="zh-CN"/>
        </w:rPr>
        <w:t>检查四次，扣分累计分值在</w:t>
      </w:r>
      <w:r>
        <w:rPr>
          <w:rFonts w:hint="eastAsia" w:ascii="仿宋_GB2312" w:hAnsi="仿宋_GB2312" w:eastAsia="仿宋_GB2312" w:cs="仿宋_GB2312"/>
          <w:color w:val="auto"/>
          <w:sz w:val="28"/>
          <w:szCs w:val="28"/>
          <w:shd w:val="clear" w:color="auto" w:fill="auto"/>
          <w:lang w:val="en-US" w:eastAsia="zh-CN"/>
        </w:rPr>
        <w:t>5分以下（含5分）不扣服务费；5分以上，每分值扣500元。</w:t>
      </w:r>
    </w:p>
    <w:p>
      <w:pPr>
        <w:adjustRightInd w:val="0"/>
        <w:snapToGrid w:val="0"/>
        <w:spacing w:before="156" w:beforeLines="50" w:after="156" w:afterLines="50" w:line="300" w:lineRule="auto"/>
        <w:jc w:val="left"/>
        <w:outlineLvl w:val="0"/>
        <w:rPr>
          <w:rFonts w:hint="eastAsia" w:ascii="仿宋_GB2312" w:hAnsi="仿宋_GB2312" w:eastAsia="仿宋_GB2312" w:cs="仿宋_GB2312"/>
          <w:b/>
          <w:color w:val="auto"/>
          <w:sz w:val="28"/>
          <w:szCs w:val="28"/>
          <w:shd w:val="clear" w:color="auto" w:fill="auto"/>
        </w:rPr>
      </w:pPr>
      <w:r>
        <w:rPr>
          <w:rFonts w:hint="eastAsia" w:ascii="仿宋_GB2312" w:hAnsi="仿宋_GB2312" w:eastAsia="仿宋_GB2312" w:cs="仿宋_GB2312"/>
          <w:b/>
          <w:color w:val="auto"/>
          <w:sz w:val="28"/>
          <w:szCs w:val="28"/>
          <w:shd w:val="clear" w:color="auto" w:fill="auto"/>
        </w:rPr>
        <w:t>（五）项目说明</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w:t>
      </w:r>
      <w:r>
        <w:rPr>
          <w:rFonts w:hint="eastAsia" w:ascii="仿宋_GB2312" w:hAnsi="仿宋_GB2312" w:eastAsia="仿宋_GB2312" w:cs="仿宋_GB2312"/>
          <w:color w:val="auto"/>
          <w:sz w:val="28"/>
          <w:szCs w:val="28"/>
          <w:shd w:val="clear" w:color="auto" w:fill="auto"/>
        </w:rPr>
        <w:t>中标供应商负责电脑、考勤设备和打印机</w:t>
      </w:r>
      <w:r>
        <w:rPr>
          <w:rFonts w:hint="eastAsia" w:ascii="仿宋_GB2312" w:hAnsi="仿宋_GB2312" w:eastAsia="仿宋_GB2312" w:cs="仿宋_GB2312"/>
          <w:color w:val="auto"/>
          <w:sz w:val="28"/>
          <w:szCs w:val="28"/>
          <w:shd w:val="clear" w:color="auto" w:fill="auto"/>
          <w:lang w:eastAsia="zh-CN"/>
        </w:rPr>
        <w:t>、纸张、复印机、硒鼓、墨盒、</w:t>
      </w:r>
      <w:r>
        <w:rPr>
          <w:rFonts w:hint="eastAsia" w:ascii="仿宋_GB2312" w:hAnsi="仿宋_GB2312" w:eastAsia="仿宋_GB2312" w:cs="仿宋_GB2312"/>
          <w:color w:val="auto"/>
          <w:sz w:val="28"/>
          <w:szCs w:val="28"/>
          <w:shd w:val="clear" w:color="auto" w:fill="auto"/>
        </w:rPr>
        <w:t>等办公设备、耗材；负责桌、椅等办公家具和员工更衣柜；</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中标供应商各岗位员工要统一服装，并由中标人负责其员工服装配备；</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3、</w:t>
      </w:r>
      <w:r>
        <w:rPr>
          <w:rFonts w:hint="eastAsia" w:ascii="仿宋_GB2312" w:hAnsi="仿宋_GB2312" w:eastAsia="仿宋_GB2312" w:cs="仿宋_GB2312"/>
          <w:color w:val="auto"/>
          <w:sz w:val="28"/>
          <w:szCs w:val="28"/>
          <w:shd w:val="clear" w:color="auto" w:fill="auto"/>
        </w:rPr>
        <w:t>中标供应商的服务人员100﹪经过岗前培训合格才上岗。在岗培训每月进行一次；</w:t>
      </w:r>
    </w:p>
    <w:p>
      <w:pPr>
        <w:pStyle w:val="10"/>
        <w:spacing w:line="360" w:lineRule="auto"/>
        <w:ind w:firstLine="280" w:firstLineChars="100"/>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4、物业公司派驻人员必须按照国家要求注射新冠疫苗。外来及返京人员需按照国家规定并结合我院疫情防控管理要求执行。</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5、</w:t>
      </w:r>
      <w:r>
        <w:rPr>
          <w:rFonts w:hint="eastAsia" w:ascii="仿宋_GB2312" w:hAnsi="仿宋_GB2312" w:eastAsia="仿宋_GB2312" w:cs="仿宋_GB2312"/>
          <w:color w:val="auto"/>
          <w:sz w:val="28"/>
          <w:szCs w:val="28"/>
          <w:shd w:val="clear" w:color="auto" w:fill="auto"/>
        </w:rPr>
        <w:t>未经采购方同意，中标供应商不得在合同期限内将本项目的管理权转让；</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6、</w:t>
      </w:r>
      <w:r>
        <w:rPr>
          <w:rFonts w:hint="eastAsia" w:ascii="仿宋_GB2312" w:hAnsi="仿宋_GB2312" w:eastAsia="仿宋_GB2312" w:cs="仿宋_GB2312"/>
          <w:color w:val="auto"/>
          <w:sz w:val="28"/>
          <w:szCs w:val="28"/>
          <w:shd w:val="clear" w:color="auto" w:fill="auto"/>
        </w:rPr>
        <w:t>中标供应商须提供足够的工作用具，自行解决日常工具和劳保用品，并能根据采购方的行业形象要求及规范，保证服务工作质量；</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7、</w:t>
      </w:r>
      <w:r>
        <w:rPr>
          <w:rFonts w:hint="eastAsia" w:ascii="仿宋_GB2312" w:hAnsi="仿宋_GB2312" w:eastAsia="仿宋_GB2312" w:cs="仿宋_GB2312"/>
          <w:color w:val="auto"/>
          <w:sz w:val="28"/>
          <w:szCs w:val="28"/>
          <w:shd w:val="clear" w:color="auto" w:fill="auto"/>
        </w:rPr>
        <w:t>中标供应商必须严格按照标准化的操作程序、完善的培训体系和质量控制体系完成本项目，以保证整个医院安全、高效、有序和有计划地运转；</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8、</w:t>
      </w:r>
      <w:r>
        <w:rPr>
          <w:rFonts w:hint="eastAsia" w:ascii="仿宋_GB2312" w:hAnsi="仿宋_GB2312" w:eastAsia="仿宋_GB2312" w:cs="仿宋_GB2312"/>
          <w:color w:val="auto"/>
          <w:sz w:val="28"/>
          <w:szCs w:val="28"/>
          <w:shd w:val="clear" w:color="auto" w:fill="auto"/>
        </w:rPr>
        <w:t>中标供应商有责任配合采购方接受上级领导部门的监督、检查，提供必须的资料；</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9、</w:t>
      </w:r>
      <w:r>
        <w:rPr>
          <w:rFonts w:hint="eastAsia" w:ascii="仿宋_GB2312" w:hAnsi="仿宋_GB2312" w:eastAsia="仿宋_GB2312" w:cs="仿宋_GB2312"/>
          <w:color w:val="auto"/>
          <w:sz w:val="28"/>
          <w:szCs w:val="28"/>
          <w:shd w:val="clear" w:color="auto" w:fill="auto"/>
        </w:rPr>
        <w:t>中标供应商自行负责其招聘员工的一切工资、福利；如发生工伤、疾病乃至死亡的一切责任及费用由中标人全部负责；中标人应严格遵守国家有关的法律、法规及行业标准。</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10、</w:t>
      </w:r>
      <w:r>
        <w:rPr>
          <w:rFonts w:hint="eastAsia" w:ascii="仿宋_GB2312" w:hAnsi="仿宋_GB2312" w:eastAsia="仿宋_GB2312" w:cs="仿宋_GB2312"/>
          <w:color w:val="auto"/>
          <w:sz w:val="28"/>
          <w:szCs w:val="28"/>
          <w:shd w:val="clear" w:color="auto" w:fill="auto"/>
        </w:rPr>
        <w:t>中标供应商提供与员工的用工合同和安全生产保障协议。</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11、</w:t>
      </w:r>
      <w:r>
        <w:rPr>
          <w:rFonts w:hint="eastAsia" w:ascii="仿宋_GB2312" w:hAnsi="仿宋_GB2312" w:eastAsia="仿宋_GB2312" w:cs="仿宋_GB2312"/>
          <w:color w:val="auto"/>
          <w:sz w:val="28"/>
          <w:szCs w:val="28"/>
          <w:shd w:val="clear" w:color="auto" w:fill="auto"/>
        </w:rPr>
        <w:t>中标供应商所有员工入院服务前必须体检，体检合格才能上岗。</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12、</w:t>
      </w:r>
      <w:r>
        <w:rPr>
          <w:rFonts w:hint="eastAsia" w:ascii="仿宋_GB2312" w:hAnsi="仿宋_GB2312" w:eastAsia="仿宋_GB2312" w:cs="仿宋_GB2312"/>
          <w:color w:val="auto"/>
          <w:sz w:val="28"/>
          <w:szCs w:val="28"/>
          <w:shd w:val="clear" w:color="auto" w:fill="auto"/>
        </w:rPr>
        <w:t>中标供应商保持员工队伍稳定有效性的措施。</w:t>
      </w:r>
    </w:p>
    <w:p>
      <w:pPr>
        <w:pStyle w:val="10"/>
        <w:spacing w:line="360" w:lineRule="auto"/>
        <w:ind w:firstLine="280" w:firstLineChars="100"/>
        <w:outlineLvl w:val="0"/>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13、</w:t>
      </w:r>
      <w:r>
        <w:rPr>
          <w:rFonts w:hint="eastAsia" w:ascii="仿宋_GB2312" w:hAnsi="仿宋_GB2312" w:eastAsia="仿宋_GB2312" w:cs="仿宋_GB2312"/>
          <w:color w:val="auto"/>
          <w:sz w:val="28"/>
          <w:szCs w:val="28"/>
          <w:shd w:val="clear" w:color="auto" w:fill="auto"/>
        </w:rPr>
        <w:t>中标供应商提供在相关的项目案例，如：医疗服务项目</w:t>
      </w:r>
      <w:r>
        <w:rPr>
          <w:rFonts w:hint="eastAsia" w:ascii="仿宋_GB2312" w:hAnsi="仿宋_GB2312" w:eastAsia="仿宋_GB2312" w:cs="仿宋_GB2312"/>
          <w:color w:val="auto"/>
          <w:sz w:val="28"/>
          <w:szCs w:val="28"/>
          <w:shd w:val="clear" w:color="auto" w:fill="auto"/>
          <w:lang w:eastAsia="zh-CN"/>
        </w:rPr>
        <w:t>。</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14、</w:t>
      </w:r>
      <w:r>
        <w:rPr>
          <w:rFonts w:hint="eastAsia" w:ascii="仿宋_GB2312" w:hAnsi="仿宋_GB2312" w:eastAsia="仿宋_GB2312" w:cs="仿宋_GB2312"/>
          <w:color w:val="auto"/>
          <w:sz w:val="28"/>
          <w:szCs w:val="28"/>
          <w:shd w:val="clear" w:color="auto" w:fill="auto"/>
        </w:rPr>
        <w:t>中标供应商提供项目组织管理机构情况；</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15、</w:t>
      </w:r>
      <w:r>
        <w:rPr>
          <w:rFonts w:hint="eastAsia" w:ascii="仿宋_GB2312" w:hAnsi="仿宋_GB2312" w:eastAsia="仿宋_GB2312" w:cs="仿宋_GB2312"/>
          <w:color w:val="auto"/>
          <w:sz w:val="28"/>
          <w:szCs w:val="28"/>
          <w:shd w:val="clear" w:color="auto" w:fill="auto"/>
        </w:rPr>
        <w:t>中标供应商提供项目组织实施方案；</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16、</w:t>
      </w:r>
      <w:r>
        <w:rPr>
          <w:rFonts w:hint="eastAsia" w:ascii="仿宋_GB2312" w:hAnsi="仿宋_GB2312" w:eastAsia="仿宋_GB2312" w:cs="仿宋_GB2312"/>
          <w:color w:val="auto"/>
          <w:sz w:val="28"/>
          <w:szCs w:val="28"/>
          <w:shd w:val="clear" w:color="auto" w:fill="auto"/>
        </w:rPr>
        <w:t>中标供应商提供管理制度、突发事件应急方案；</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17、</w:t>
      </w:r>
      <w:r>
        <w:rPr>
          <w:rFonts w:hint="eastAsia" w:ascii="仿宋_GB2312" w:hAnsi="仿宋_GB2312" w:eastAsia="仿宋_GB2312" w:cs="仿宋_GB2312"/>
          <w:color w:val="auto"/>
          <w:sz w:val="28"/>
          <w:szCs w:val="28"/>
          <w:shd w:val="clear" w:color="auto" w:fill="auto"/>
        </w:rPr>
        <w:t>中标供应商提供投入设备及工具、消耗材料情况；</w:t>
      </w:r>
    </w:p>
    <w:p>
      <w:pPr>
        <w:pStyle w:val="10"/>
        <w:spacing w:line="360" w:lineRule="auto"/>
        <w:ind w:firstLine="280" w:firstLineChars="100"/>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18、</w:t>
      </w:r>
      <w:r>
        <w:rPr>
          <w:rFonts w:hint="eastAsia" w:ascii="仿宋_GB2312" w:hAnsi="仿宋_GB2312" w:eastAsia="仿宋_GB2312" w:cs="仿宋_GB2312"/>
          <w:color w:val="auto"/>
          <w:sz w:val="28"/>
          <w:szCs w:val="28"/>
          <w:shd w:val="clear" w:color="auto" w:fill="auto"/>
        </w:rPr>
        <w:t>中标供应商提供内部管理考核制度、员工培训计划及质量保证措施；</w:t>
      </w:r>
    </w:p>
    <w:p>
      <w:pPr>
        <w:pStyle w:val="10"/>
        <w:spacing w:line="360" w:lineRule="auto"/>
        <w:ind w:firstLine="280" w:firstLineChars="100"/>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19、</w:t>
      </w:r>
      <w:r>
        <w:rPr>
          <w:rFonts w:hint="eastAsia" w:ascii="仿宋_GB2312" w:hAnsi="仿宋_GB2312" w:eastAsia="仿宋_GB2312" w:cs="仿宋_GB2312"/>
          <w:color w:val="auto"/>
          <w:sz w:val="28"/>
          <w:szCs w:val="28"/>
          <w:shd w:val="clear" w:color="auto" w:fill="auto"/>
        </w:rPr>
        <w:t>提供处理医疗污染物处理案例</w:t>
      </w:r>
      <w:r>
        <w:rPr>
          <w:rFonts w:hint="eastAsia" w:ascii="仿宋_GB2312" w:hAnsi="仿宋_GB2312" w:eastAsia="仿宋_GB2312" w:cs="仿宋_GB2312"/>
          <w:color w:val="auto"/>
          <w:sz w:val="28"/>
          <w:szCs w:val="28"/>
          <w:shd w:val="clear" w:color="auto" w:fill="auto"/>
          <w:lang w:eastAsia="zh-CN"/>
        </w:rPr>
        <w:t>。</w:t>
      </w:r>
    </w:p>
    <w:p>
      <w:pPr>
        <w:pStyle w:val="10"/>
        <w:spacing w:line="360" w:lineRule="auto"/>
        <w:ind w:firstLine="281" w:firstLineChars="100"/>
        <w:rPr>
          <w:rFonts w:hint="eastAsia" w:ascii="仿宋_GB2312" w:hAnsi="仿宋_GB2312" w:eastAsia="仿宋_GB2312" w:cs="仿宋_GB2312"/>
          <w:color w:val="auto"/>
          <w:sz w:val="28"/>
          <w:szCs w:val="28"/>
          <w:shd w:val="clear" w:color="auto" w:fill="auto"/>
        </w:rPr>
      </w:pPr>
      <w:r>
        <w:rPr>
          <w:rFonts w:hint="eastAsia" w:ascii="黑体" w:hAnsi="黑体" w:eastAsia="黑体" w:cs="黑体"/>
          <w:b/>
          <w:bCs/>
          <w:color w:val="auto"/>
          <w:sz w:val="28"/>
          <w:szCs w:val="28"/>
          <w:shd w:val="clear" w:color="auto" w:fill="auto"/>
          <w:lang w:eastAsia="zh-CN"/>
        </w:rPr>
        <w:t>三、</w:t>
      </w:r>
      <w:r>
        <w:rPr>
          <w:rFonts w:hint="eastAsia" w:ascii="黑体" w:hAnsi="黑体" w:eastAsia="黑体" w:cs="黑体"/>
          <w:b/>
          <w:bCs/>
          <w:color w:val="auto"/>
          <w:sz w:val="28"/>
          <w:szCs w:val="28"/>
          <w:shd w:val="clear" w:color="auto" w:fill="auto"/>
        </w:rPr>
        <w:t>服务期</w:t>
      </w:r>
      <w:r>
        <w:rPr>
          <w:rFonts w:hint="eastAsia" w:ascii="黑体" w:hAnsi="黑体" w:eastAsia="黑体" w:cs="黑体"/>
          <w:b/>
          <w:bCs/>
          <w:color w:val="auto"/>
          <w:sz w:val="28"/>
          <w:szCs w:val="28"/>
          <w:shd w:val="clear" w:color="auto" w:fill="auto"/>
          <w:lang w:eastAsia="zh-CN"/>
        </w:rPr>
        <w:t>限：</w:t>
      </w:r>
      <w:r>
        <w:rPr>
          <w:rFonts w:hint="eastAsia" w:ascii="仿宋_GB2312" w:hAnsi="仿宋_GB2312" w:eastAsia="仿宋_GB2312" w:cs="仿宋_GB2312"/>
          <w:color w:val="auto"/>
          <w:sz w:val="28"/>
          <w:szCs w:val="28"/>
          <w:shd w:val="clear" w:color="auto" w:fill="auto"/>
        </w:rPr>
        <w:t>三年</w:t>
      </w:r>
    </w:p>
    <w:p>
      <w:pPr>
        <w:pStyle w:val="10"/>
        <w:spacing w:line="360" w:lineRule="auto"/>
        <w:ind w:firstLine="281" w:firstLineChars="100"/>
        <w:rPr>
          <w:rFonts w:hint="eastAsia" w:ascii="黑体" w:hAnsi="黑体" w:eastAsia="黑体" w:cs="黑体"/>
          <w:b/>
          <w:bCs/>
          <w:color w:val="auto"/>
          <w:sz w:val="28"/>
          <w:szCs w:val="28"/>
          <w:shd w:val="clear" w:color="auto" w:fill="auto"/>
          <w:lang w:eastAsia="zh-CN"/>
        </w:rPr>
      </w:pPr>
      <w:r>
        <w:rPr>
          <w:rFonts w:hint="eastAsia" w:ascii="黑体" w:hAnsi="黑体" w:eastAsia="黑体" w:cs="黑体"/>
          <w:b/>
          <w:bCs/>
          <w:color w:val="auto"/>
          <w:sz w:val="28"/>
          <w:szCs w:val="28"/>
          <w:shd w:val="clear" w:color="auto" w:fill="auto"/>
          <w:lang w:eastAsia="zh-CN"/>
        </w:rPr>
        <w:t>四、付款方式</w:t>
      </w:r>
    </w:p>
    <w:p>
      <w:pPr>
        <w:pStyle w:val="10"/>
        <w:spacing w:line="360" w:lineRule="auto"/>
        <w:ind w:firstLine="840" w:firstLineChars="300"/>
        <w:rPr>
          <w:rFonts w:hint="eastAsia"/>
          <w:b/>
          <w:color w:val="auto"/>
          <w:sz w:val="24"/>
          <w:shd w:val="clear" w:color="auto" w:fill="auto"/>
          <w:lang w:eastAsia="zh-CN"/>
        </w:rPr>
      </w:pPr>
      <w:r>
        <w:rPr>
          <w:rFonts w:hint="eastAsia" w:ascii="仿宋_GB2312" w:hAnsi="仿宋_GB2312" w:eastAsia="仿宋_GB2312" w:cs="仿宋_GB2312"/>
          <w:color w:val="auto"/>
          <w:sz w:val="28"/>
          <w:szCs w:val="28"/>
          <w:shd w:val="clear" w:color="auto" w:fill="auto"/>
        </w:rPr>
        <w:t>采取后付款的方式</w:t>
      </w:r>
      <w:r>
        <w:rPr>
          <w:rFonts w:hint="eastAsia" w:ascii="仿宋_GB2312" w:hAnsi="仿宋_GB2312" w:eastAsia="仿宋_GB2312" w:cs="仿宋_GB2312"/>
          <w:color w:val="auto"/>
          <w:sz w:val="28"/>
          <w:szCs w:val="28"/>
          <w:shd w:val="clear" w:color="auto" w:fill="auto"/>
          <w:lang w:eastAsia="zh-CN"/>
        </w:rPr>
        <w:t>，中标公司驻院物业办公室和各科室（社区站）、各区域负责人核对好上月考勤，核对无误后由使用科室签字，中标公司提供等额发票，</w:t>
      </w:r>
      <w:r>
        <w:rPr>
          <w:rFonts w:hint="eastAsia" w:ascii="仿宋_GB2312" w:hAnsi="仿宋_GB2312" w:eastAsia="仿宋_GB2312" w:cs="仿宋_GB2312"/>
          <w:color w:val="auto"/>
          <w:sz w:val="28"/>
          <w:szCs w:val="28"/>
          <w:shd w:val="clear" w:color="auto" w:fill="auto"/>
        </w:rPr>
        <w:t>甲方向乙方支付上一个月的服务费。</w:t>
      </w:r>
    </w:p>
    <w:p>
      <w:pPr>
        <w:numPr>
          <w:ilvl w:val="0"/>
          <w:numId w:val="0"/>
        </w:numPr>
        <w:adjustRightInd w:val="0"/>
        <w:spacing w:line="360" w:lineRule="atLeast"/>
        <w:ind w:leftChars="0" w:firstLine="281" w:firstLineChars="100"/>
        <w:jc w:val="left"/>
        <w:textAlignment w:val="baseline"/>
        <w:rPr>
          <w:rFonts w:hint="eastAsia" w:ascii="黑体" w:hAnsi="黑体" w:eastAsia="黑体" w:cs="黑体"/>
          <w:b/>
          <w:bCs/>
          <w:color w:val="auto"/>
          <w:kern w:val="0"/>
          <w:sz w:val="28"/>
          <w:szCs w:val="28"/>
          <w:shd w:val="clear" w:color="auto" w:fill="auto"/>
          <w:lang w:val="en-US" w:eastAsia="zh-CN" w:bidi="ar-SA"/>
        </w:rPr>
      </w:pPr>
      <w:r>
        <w:rPr>
          <w:rFonts w:hint="eastAsia" w:ascii="黑体" w:hAnsi="黑体" w:eastAsia="黑体" w:cs="黑体"/>
          <w:b/>
          <w:bCs/>
          <w:color w:val="auto"/>
          <w:kern w:val="0"/>
          <w:sz w:val="28"/>
          <w:szCs w:val="28"/>
          <w:shd w:val="clear" w:color="auto" w:fill="auto"/>
          <w:lang w:val="en-US" w:eastAsia="zh-CN" w:bidi="ar-SA"/>
        </w:rPr>
        <w:t>五、项目联系人信息</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46" w:type="dxa"/>
            <w:noWrap w:val="0"/>
            <w:vAlign w:val="center"/>
          </w:tcPr>
          <w:p>
            <w:pPr>
              <w:widowControl/>
              <w:jc w:val="center"/>
              <w:rPr>
                <w:rFonts w:ascii="宋体" w:cs="宋体"/>
                <w:b/>
                <w:color w:val="auto"/>
                <w:kern w:val="0"/>
                <w:sz w:val="24"/>
                <w:shd w:val="clear" w:color="auto" w:fill="auto"/>
              </w:rPr>
            </w:pPr>
            <w:r>
              <w:rPr>
                <w:rFonts w:hint="eastAsia" w:ascii="宋体" w:cs="宋体"/>
                <w:b/>
                <w:color w:val="auto"/>
                <w:kern w:val="0"/>
                <w:sz w:val="24"/>
                <w:shd w:val="clear" w:color="auto" w:fill="auto"/>
              </w:rPr>
              <w:t>项目</w:t>
            </w:r>
          </w:p>
        </w:tc>
        <w:tc>
          <w:tcPr>
            <w:tcW w:w="6614" w:type="dxa"/>
            <w:noWrap w:val="0"/>
            <w:vAlign w:val="center"/>
          </w:tcPr>
          <w:p>
            <w:pPr>
              <w:widowControl/>
              <w:jc w:val="center"/>
              <w:rPr>
                <w:rFonts w:ascii="黑体" w:hAnsi="宋体" w:eastAsia="黑体" w:cs="宋体"/>
                <w:color w:val="auto"/>
                <w:kern w:val="0"/>
                <w:sz w:val="24"/>
                <w:shd w:val="clear" w:color="auto" w:fill="auto"/>
              </w:rPr>
            </w:pPr>
            <w:r>
              <w:rPr>
                <w:rFonts w:hint="eastAsia" w:ascii="黑体" w:hAnsi="宋体" w:eastAsia="黑体" w:cs="宋体"/>
                <w:color w:val="auto"/>
                <w:kern w:val="0"/>
                <w:sz w:val="24"/>
                <w:shd w:val="clear" w:color="auto" w:fill="auto"/>
              </w:rPr>
              <w:t>项目具体联系人信息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46" w:type="dxa"/>
            <w:noWrap w:val="0"/>
            <w:vAlign w:val="center"/>
          </w:tcPr>
          <w:p>
            <w:pPr>
              <w:widowControl/>
              <w:jc w:val="center"/>
              <w:rPr>
                <w:rFonts w:ascii="宋体" w:cs="宋体"/>
                <w:color w:val="auto"/>
                <w:kern w:val="0"/>
                <w:sz w:val="24"/>
                <w:shd w:val="clear" w:color="auto" w:fill="auto"/>
              </w:rPr>
            </w:pPr>
            <w:r>
              <w:rPr>
                <w:rFonts w:hint="eastAsia" w:ascii="宋体" w:cs="宋体"/>
                <w:color w:val="auto"/>
                <w:kern w:val="0"/>
                <w:sz w:val="24"/>
                <w:shd w:val="clear" w:color="auto" w:fill="auto"/>
              </w:rPr>
              <w:t>姓名</w:t>
            </w:r>
          </w:p>
        </w:tc>
        <w:tc>
          <w:tcPr>
            <w:tcW w:w="6614" w:type="dxa"/>
            <w:noWrap w:val="0"/>
            <w:vAlign w:val="center"/>
          </w:tcPr>
          <w:p>
            <w:pPr>
              <w:widowControl/>
              <w:jc w:val="center"/>
              <w:rPr>
                <w:rFonts w:hint="eastAsia" w:ascii="宋体" w:hAnsi="宋体" w:cs="宋体" w:eastAsiaTheme="minorEastAsia"/>
                <w:color w:val="auto"/>
                <w:kern w:val="0"/>
                <w:sz w:val="24"/>
                <w:shd w:val="clear" w:color="auto" w:fill="auto"/>
                <w:lang w:eastAsia="zh-CN"/>
              </w:rPr>
            </w:pPr>
            <w:r>
              <w:rPr>
                <w:rFonts w:hint="eastAsia" w:ascii="宋体" w:hAnsi="宋体" w:cs="宋体"/>
                <w:color w:val="auto"/>
                <w:kern w:val="0"/>
                <w:sz w:val="24"/>
                <w:shd w:val="clear" w:color="auto" w:fill="auto"/>
                <w:lang w:eastAsia="zh-CN"/>
              </w:rPr>
              <w:t>王起隆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46" w:type="dxa"/>
            <w:noWrap w:val="0"/>
            <w:vAlign w:val="center"/>
          </w:tcPr>
          <w:p>
            <w:pPr>
              <w:widowControl/>
              <w:jc w:val="center"/>
              <w:rPr>
                <w:rFonts w:hint="eastAsia" w:ascii="宋体" w:cs="宋体"/>
                <w:color w:val="auto"/>
                <w:kern w:val="0"/>
                <w:sz w:val="24"/>
                <w:shd w:val="clear" w:color="auto" w:fill="auto"/>
              </w:rPr>
            </w:pPr>
            <w:r>
              <w:rPr>
                <w:rFonts w:hint="eastAsia" w:ascii="宋体" w:cs="宋体"/>
                <w:color w:val="auto"/>
                <w:kern w:val="0"/>
                <w:sz w:val="24"/>
                <w:shd w:val="clear" w:color="auto" w:fill="auto"/>
              </w:rPr>
              <w:t>职务</w:t>
            </w:r>
          </w:p>
        </w:tc>
        <w:tc>
          <w:tcPr>
            <w:tcW w:w="6614" w:type="dxa"/>
            <w:noWrap w:val="0"/>
            <w:vAlign w:val="center"/>
          </w:tcPr>
          <w:p>
            <w:pPr>
              <w:widowControl/>
              <w:jc w:val="center"/>
              <w:rPr>
                <w:rFonts w:hint="eastAsia" w:ascii="宋体" w:hAnsi="宋体" w:cs="宋体" w:eastAsiaTheme="minorEastAsia"/>
                <w:color w:val="auto"/>
                <w:kern w:val="0"/>
                <w:sz w:val="24"/>
                <w:shd w:val="clear" w:color="auto" w:fill="auto"/>
                <w:lang w:eastAsia="zh-CN"/>
              </w:rPr>
            </w:pPr>
            <w:r>
              <w:rPr>
                <w:rFonts w:hint="eastAsia" w:ascii="宋体" w:hAnsi="宋体" w:cs="宋体"/>
                <w:color w:val="auto"/>
                <w:kern w:val="0"/>
                <w:sz w:val="24"/>
                <w:shd w:val="clear" w:color="auto" w:fill="auto"/>
                <w:lang w:eastAsia="zh-CN"/>
              </w:rPr>
              <w:t>总务处主任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46" w:type="dxa"/>
            <w:noWrap w:val="0"/>
            <w:vAlign w:val="center"/>
          </w:tcPr>
          <w:p>
            <w:pPr>
              <w:widowControl/>
              <w:jc w:val="center"/>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办公电话</w:t>
            </w:r>
          </w:p>
        </w:tc>
        <w:tc>
          <w:tcPr>
            <w:tcW w:w="6614" w:type="dxa"/>
            <w:noWrap w:val="0"/>
            <w:vAlign w:val="center"/>
          </w:tcPr>
          <w:p>
            <w:pPr>
              <w:widowControl/>
              <w:jc w:val="center"/>
              <w:rPr>
                <w:rFonts w:hint="default" w:ascii="宋体" w:hAnsi="宋体" w:cs="宋体" w:eastAsiaTheme="minorEastAsia"/>
                <w:color w:val="auto"/>
                <w:kern w:val="0"/>
                <w:sz w:val="24"/>
                <w:shd w:val="clear" w:color="auto" w:fill="auto"/>
                <w:lang w:val="en-US" w:eastAsia="zh-CN"/>
              </w:rPr>
            </w:pPr>
            <w:r>
              <w:rPr>
                <w:rFonts w:hint="eastAsia" w:ascii="宋体" w:hAnsi="宋体" w:cs="宋体"/>
                <w:color w:val="auto"/>
                <w:kern w:val="0"/>
                <w:sz w:val="24"/>
                <w:shd w:val="clear" w:color="auto" w:fill="auto"/>
                <w:lang w:val="en-US" w:eastAsia="zh-CN"/>
              </w:rPr>
              <w:t>010-60283681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46" w:type="dxa"/>
            <w:noWrap w:val="0"/>
            <w:vAlign w:val="center"/>
          </w:tcPr>
          <w:p>
            <w:pPr>
              <w:widowControl/>
              <w:jc w:val="center"/>
              <w:rPr>
                <w:rFonts w:ascii="宋体" w:cs="宋体"/>
                <w:color w:val="auto"/>
                <w:kern w:val="0"/>
                <w:sz w:val="24"/>
                <w:shd w:val="clear" w:color="auto" w:fill="auto"/>
              </w:rPr>
            </w:pPr>
            <w:r>
              <w:rPr>
                <w:rFonts w:hint="eastAsia" w:ascii="宋体" w:hAnsi="宋体" w:cs="宋体"/>
                <w:color w:val="auto"/>
                <w:kern w:val="0"/>
                <w:sz w:val="24"/>
                <w:shd w:val="clear" w:color="auto" w:fill="auto"/>
              </w:rPr>
              <w:t>手</w:t>
            </w:r>
            <w:r>
              <w:rPr>
                <w:rFonts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rPr>
              <w:t>机</w:t>
            </w:r>
          </w:p>
        </w:tc>
        <w:tc>
          <w:tcPr>
            <w:tcW w:w="6614" w:type="dxa"/>
            <w:noWrap w:val="0"/>
            <w:vAlign w:val="center"/>
          </w:tcPr>
          <w:p>
            <w:pPr>
              <w:widowControl/>
              <w:jc w:val="center"/>
              <w:rPr>
                <w:rFonts w:hint="eastAsia" w:ascii="宋体" w:cs="宋体" w:eastAsiaTheme="minorEastAsia"/>
                <w:color w:val="auto"/>
                <w:kern w:val="0"/>
                <w:sz w:val="24"/>
                <w:shd w:val="clear" w:color="auto" w:fill="auto"/>
                <w:lang w:val="en-US" w:eastAsia="zh-CN"/>
              </w:rPr>
            </w:pPr>
            <w:r>
              <w:rPr>
                <w:rFonts w:hint="eastAsia" w:ascii="宋体" w:hAnsi="宋体" w:cs="宋体"/>
                <w:color w:val="auto"/>
                <w:kern w:val="0"/>
                <w:sz w:val="24"/>
                <w:shd w:val="clear" w:color="auto" w:fill="auto"/>
                <w:lang w:val="en-US" w:eastAsia="zh-CN"/>
              </w:rPr>
              <w:t>15601353139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446" w:type="dxa"/>
            <w:noWrap w:val="0"/>
            <w:vAlign w:val="center"/>
          </w:tcPr>
          <w:p>
            <w:pPr>
              <w:widowControl/>
              <w:jc w:val="center"/>
              <w:rPr>
                <w:rFonts w:ascii="宋体" w:cs="宋体"/>
                <w:color w:val="auto"/>
                <w:kern w:val="0"/>
                <w:sz w:val="24"/>
                <w:shd w:val="clear" w:color="auto" w:fill="auto"/>
              </w:rPr>
            </w:pPr>
            <w:r>
              <w:rPr>
                <w:rFonts w:hint="eastAsia" w:ascii="宋体" w:hAnsi="宋体" w:cs="宋体"/>
                <w:color w:val="auto"/>
                <w:kern w:val="0"/>
                <w:sz w:val="24"/>
                <w:shd w:val="clear" w:color="auto" w:fill="auto"/>
              </w:rPr>
              <w:t>邮</w:t>
            </w:r>
            <w:r>
              <w:rPr>
                <w:rFonts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rPr>
              <w:t>箱</w:t>
            </w:r>
          </w:p>
        </w:tc>
        <w:tc>
          <w:tcPr>
            <w:tcW w:w="6614" w:type="dxa"/>
            <w:noWrap w:val="0"/>
            <w:vAlign w:val="center"/>
          </w:tcPr>
          <w:p>
            <w:pPr>
              <w:widowControl/>
              <w:jc w:val="center"/>
              <w:rPr>
                <w:rFonts w:hint="default" w:ascii="宋体" w:cs="宋体" w:eastAsiaTheme="minorEastAsia"/>
                <w:color w:val="auto"/>
                <w:kern w:val="0"/>
                <w:sz w:val="24"/>
                <w:shd w:val="clear" w:color="auto" w:fill="auto"/>
                <w:lang w:val="en-US" w:eastAsia="zh-CN"/>
              </w:rPr>
            </w:pPr>
            <w:r>
              <w:rPr>
                <w:rFonts w:hint="eastAsia" w:ascii="宋体" w:hAnsi="宋体" w:cs="宋体"/>
                <w:color w:val="auto"/>
                <w:kern w:val="0"/>
                <w:sz w:val="24"/>
                <w:shd w:val="clear" w:color="auto" w:fill="auto"/>
              </w:rPr>
              <w:t>　</w:t>
            </w:r>
            <w:r>
              <w:rPr>
                <w:rFonts w:hint="eastAsia" w:ascii="宋体" w:hAnsi="宋体" w:cs="宋体"/>
                <w:color w:val="auto"/>
                <w:kern w:val="0"/>
                <w:sz w:val="24"/>
                <w:shd w:val="clear" w:color="auto" w:fill="auto"/>
                <w:lang w:val="en-US" w:eastAsia="zh-CN"/>
              </w:rPr>
              <w:t>zhangjie83395@163.com</w:t>
            </w:r>
          </w:p>
        </w:tc>
      </w:tr>
    </w:tbl>
    <w:p>
      <w:pPr>
        <w:pStyle w:val="10"/>
        <w:spacing w:line="360" w:lineRule="auto"/>
        <w:rPr>
          <w:rFonts w:hint="eastAsia" w:ascii="仿宋_GB2312" w:hAnsi="仿宋_GB2312" w:eastAsia="仿宋_GB2312" w:cs="仿宋_GB2312"/>
          <w:color w:val="auto"/>
          <w:sz w:val="28"/>
          <w:szCs w:val="28"/>
          <w:shd w:val="clear" w:color="auto" w:fill="auto"/>
        </w:rPr>
      </w:pPr>
    </w:p>
    <w:p>
      <w:pPr>
        <w:spacing w:line="360" w:lineRule="auto"/>
        <w:jc w:val="center"/>
        <w:rPr>
          <w:rFonts w:hint="eastAsia" w:ascii="仿宋" w:hAnsi="仿宋" w:eastAsia="仿宋" w:cs="WBJDSQ+»ªÎÄÏ¸ºÚ"/>
          <w:b/>
          <w:color w:val="auto"/>
          <w:sz w:val="32"/>
          <w:szCs w:val="32"/>
          <w:shd w:val="clear" w:color="auto" w:fill="auto"/>
        </w:rPr>
      </w:pPr>
    </w:p>
    <w:p>
      <w:pPr>
        <w:spacing w:line="360" w:lineRule="auto"/>
        <w:jc w:val="center"/>
        <w:rPr>
          <w:rFonts w:hint="eastAsia" w:ascii="仿宋" w:hAnsi="仿宋" w:eastAsia="仿宋" w:cs="WBJDSQ+»ªÎÄÏ¸ºÚ"/>
          <w:b/>
          <w:color w:val="auto"/>
          <w:sz w:val="32"/>
          <w:szCs w:val="32"/>
          <w:shd w:val="clear" w:color="auto" w:fill="auto"/>
        </w:rPr>
      </w:pPr>
    </w:p>
    <w:p>
      <w:pPr>
        <w:spacing w:line="360" w:lineRule="auto"/>
        <w:jc w:val="center"/>
        <w:rPr>
          <w:rFonts w:ascii="仿宋" w:hAnsi="仿宋" w:eastAsia="仿宋" w:cs="WBJDSQ+»ªÎÄÏ¸ºÚ"/>
          <w:b/>
          <w:color w:val="auto"/>
          <w:sz w:val="32"/>
          <w:szCs w:val="32"/>
          <w:shd w:val="clear" w:color="auto" w:fill="auto"/>
        </w:rPr>
      </w:pPr>
      <w:bookmarkStart w:id="0" w:name="_GoBack"/>
      <w:bookmarkEnd w:id="0"/>
      <w:r>
        <w:rPr>
          <w:rFonts w:hint="eastAsia" w:ascii="仿宋" w:hAnsi="仿宋" w:eastAsia="仿宋" w:cs="WBJDSQ+»ªÎÄÏ¸ºÚ"/>
          <w:b/>
          <w:color w:val="auto"/>
          <w:sz w:val="32"/>
          <w:szCs w:val="32"/>
          <w:shd w:val="clear" w:color="auto" w:fill="auto"/>
        </w:rPr>
        <w:t>评审标准</w:t>
      </w:r>
    </w:p>
    <w:tbl>
      <w:tblPr>
        <w:tblStyle w:val="6"/>
        <w:tblW w:w="8797" w:type="dxa"/>
        <w:jc w:val="center"/>
        <w:tblInd w:w="0" w:type="dxa"/>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0"/>
        <w:gridCol w:w="1315"/>
        <w:gridCol w:w="1340"/>
        <w:gridCol w:w="5382"/>
      </w:tblGrid>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8" w:hRule="atLeast"/>
          <w:jc w:val="center"/>
        </w:trPr>
        <w:tc>
          <w:tcPr>
            <w:tcW w:w="760" w:type="dxa"/>
            <w:vAlign w:val="center"/>
          </w:tcPr>
          <w:p>
            <w:pPr>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序号</w:t>
            </w:r>
          </w:p>
        </w:tc>
        <w:tc>
          <w:tcPr>
            <w:tcW w:w="1315" w:type="dxa"/>
            <w:vAlign w:val="center"/>
          </w:tcPr>
          <w:p>
            <w:pPr>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评审</w:t>
            </w:r>
          </w:p>
          <w:p>
            <w:pPr>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细则分类</w:t>
            </w:r>
          </w:p>
        </w:tc>
        <w:tc>
          <w:tcPr>
            <w:tcW w:w="1340" w:type="dxa"/>
            <w:vAlign w:val="center"/>
          </w:tcPr>
          <w:p>
            <w:pPr>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评审</w:t>
            </w:r>
          </w:p>
          <w:p>
            <w:pPr>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细则内容</w:t>
            </w:r>
          </w:p>
        </w:tc>
        <w:tc>
          <w:tcPr>
            <w:tcW w:w="5382" w:type="dxa"/>
            <w:vAlign w:val="center"/>
          </w:tcPr>
          <w:p>
            <w:pPr>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评审</w:t>
            </w:r>
          </w:p>
          <w:p>
            <w:pPr>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细则说明</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4" w:hRule="atLeast"/>
          <w:jc w:val="center"/>
        </w:trPr>
        <w:tc>
          <w:tcPr>
            <w:tcW w:w="760" w:type="dxa"/>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315" w:type="dxa"/>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价格</w:t>
            </w:r>
          </w:p>
          <w:p>
            <w:pPr>
              <w:spacing w:line="360" w:lineRule="auto"/>
              <w:jc w:val="center"/>
              <w:rPr>
                <w:rFonts w:ascii="宋体" w:hAnsi="宋体" w:cs="宋体"/>
                <w:color w:val="auto"/>
                <w:szCs w:val="21"/>
                <w:shd w:val="clear" w:color="auto" w:fill="auto"/>
              </w:rPr>
            </w:pPr>
            <w:r>
              <w:rPr>
                <w:rFonts w:hint="eastAsia" w:ascii="宋体" w:hAnsi="宋体" w:cs="宋体"/>
                <w:color w:val="auto"/>
                <w:sz w:val="24"/>
                <w:shd w:val="clear" w:color="auto" w:fill="auto"/>
              </w:rPr>
              <w:t>（10分）</w:t>
            </w:r>
          </w:p>
        </w:tc>
        <w:tc>
          <w:tcPr>
            <w:tcW w:w="1340" w:type="dxa"/>
            <w:vAlign w:val="center"/>
          </w:tcPr>
          <w:p>
            <w:pPr>
              <w:spacing w:line="36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价格</w:t>
            </w:r>
          </w:p>
          <w:p>
            <w:pPr>
              <w:spacing w:line="360" w:lineRule="auto"/>
              <w:jc w:val="center"/>
              <w:rPr>
                <w:rFonts w:ascii="宋体" w:hAnsi="宋体" w:cs="宋体"/>
                <w:color w:val="auto"/>
                <w:sz w:val="24"/>
                <w:shd w:val="clear" w:color="auto" w:fill="auto"/>
              </w:rPr>
            </w:pPr>
            <w:r>
              <w:rPr>
                <w:rFonts w:hint="eastAsia" w:ascii="宋体" w:hAnsi="宋体" w:cs="宋体"/>
                <w:color w:val="auto"/>
                <w:szCs w:val="21"/>
                <w:shd w:val="clear" w:color="auto" w:fill="auto"/>
              </w:rPr>
              <w:t>（10分）</w:t>
            </w:r>
          </w:p>
        </w:tc>
        <w:tc>
          <w:tcPr>
            <w:tcW w:w="5382" w:type="dxa"/>
            <w:vAlign w:val="center"/>
          </w:tcPr>
          <w:p>
            <w:pPr>
              <w:spacing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价格得分：（基准价/投标价）×价格权重</w:t>
            </w:r>
          </w:p>
          <w:p>
            <w:pPr>
              <w:spacing w:line="300" w:lineRule="auto"/>
              <w:rPr>
                <w:rFonts w:ascii="宋体" w:hAnsi="宋体" w:cs="宋体"/>
                <w:color w:val="auto"/>
                <w:sz w:val="24"/>
                <w:shd w:val="clear" w:color="auto" w:fill="auto"/>
              </w:rPr>
            </w:pPr>
            <w:r>
              <w:rPr>
                <w:rFonts w:hint="eastAsia" w:ascii="宋体" w:hAnsi="宋体" w:cs="宋体"/>
                <w:color w:val="auto"/>
                <w:szCs w:val="21"/>
                <w:shd w:val="clear" w:color="auto" w:fill="auto"/>
              </w:rPr>
              <w:t>（注：1.实质性响应招标文件要求且最低投标价为评标基准价。2.投标人报价低于成本的除外。3.对中小微企业报价给予6%的扣除，用扣除后的价格参与评审。）</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760" w:type="dxa"/>
            <w:vMerge w:val="restart"/>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315" w:type="dxa"/>
            <w:vMerge w:val="restart"/>
            <w:vAlign w:val="center"/>
          </w:tcPr>
          <w:p>
            <w:pPr>
              <w:spacing w:line="30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服务及安全方案（</w:t>
            </w:r>
            <w:r>
              <w:rPr>
                <w:rFonts w:ascii="宋体" w:hAnsi="宋体" w:cs="宋体"/>
                <w:color w:val="auto"/>
                <w:szCs w:val="21"/>
                <w:shd w:val="clear" w:color="auto" w:fill="auto"/>
              </w:rPr>
              <w:t>35</w:t>
            </w:r>
            <w:r>
              <w:rPr>
                <w:rFonts w:hint="eastAsia" w:ascii="宋体" w:hAnsi="宋体" w:cs="宋体"/>
                <w:color w:val="auto"/>
                <w:szCs w:val="21"/>
                <w:shd w:val="clear" w:color="auto" w:fill="auto"/>
              </w:rPr>
              <w:t>分）</w:t>
            </w:r>
          </w:p>
        </w:tc>
        <w:tc>
          <w:tcPr>
            <w:tcW w:w="1340" w:type="dxa"/>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分析（</w:t>
            </w:r>
            <w:r>
              <w:rPr>
                <w:rFonts w:ascii="宋体" w:hAnsi="宋体" w:cs="宋体"/>
                <w:color w:val="auto"/>
                <w:szCs w:val="21"/>
                <w:shd w:val="clear" w:color="auto" w:fill="auto"/>
              </w:rPr>
              <w:t>6</w:t>
            </w:r>
            <w:r>
              <w:rPr>
                <w:rFonts w:hint="eastAsia" w:ascii="宋体" w:hAnsi="宋体" w:cs="宋体"/>
                <w:color w:val="auto"/>
                <w:szCs w:val="21"/>
                <w:shd w:val="clear" w:color="auto" w:fill="auto"/>
              </w:rPr>
              <w:t>分）</w:t>
            </w:r>
          </w:p>
        </w:tc>
        <w:tc>
          <w:tcPr>
            <w:tcW w:w="5382" w:type="dxa"/>
            <w:vAlign w:val="center"/>
          </w:tcPr>
          <w:p>
            <w:pPr>
              <w:widowControl/>
              <w:spacing w:line="360" w:lineRule="exact"/>
              <w:rPr>
                <w:rFonts w:ascii="宋体" w:hAnsi="宋体" w:cs="宋体"/>
                <w:color w:val="auto"/>
                <w:szCs w:val="21"/>
                <w:shd w:val="clear" w:color="auto" w:fill="auto"/>
              </w:rPr>
            </w:pPr>
            <w:r>
              <w:rPr>
                <w:rFonts w:hint="eastAsia" w:ascii="宋体" w:hAnsi="宋体" w:cs="宋体"/>
                <w:color w:val="auto"/>
                <w:szCs w:val="21"/>
                <w:shd w:val="clear" w:color="auto" w:fill="auto"/>
              </w:rPr>
              <w:t>结合本项目实际情况及物业服务需求特点，提出合理的整体设想、管理模式及管理服务理念，并提出总体服务目标或对目标指标有效分解。合理可行6分；一般4分；较差2分。</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760" w:type="dxa"/>
            <w:vMerge w:val="continue"/>
            <w:vAlign w:val="center"/>
          </w:tcPr>
          <w:p>
            <w:pPr>
              <w:spacing w:line="360" w:lineRule="auto"/>
              <w:jc w:val="center"/>
              <w:rPr>
                <w:rFonts w:ascii="宋体" w:hAnsi="宋体" w:cs="宋体"/>
                <w:color w:val="auto"/>
                <w:szCs w:val="21"/>
                <w:shd w:val="clear" w:color="auto" w:fill="auto"/>
              </w:rPr>
            </w:pPr>
          </w:p>
        </w:tc>
        <w:tc>
          <w:tcPr>
            <w:tcW w:w="1315" w:type="dxa"/>
            <w:vMerge w:val="continue"/>
            <w:vAlign w:val="center"/>
          </w:tcPr>
          <w:p>
            <w:pPr>
              <w:spacing w:line="300" w:lineRule="auto"/>
              <w:jc w:val="center"/>
              <w:rPr>
                <w:rFonts w:ascii="宋体" w:hAnsi="宋体" w:cs="宋体"/>
                <w:color w:val="auto"/>
                <w:szCs w:val="21"/>
                <w:shd w:val="clear" w:color="auto" w:fill="auto"/>
              </w:rPr>
            </w:pPr>
          </w:p>
        </w:tc>
        <w:tc>
          <w:tcPr>
            <w:tcW w:w="1340" w:type="dxa"/>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方案（</w:t>
            </w:r>
            <w:r>
              <w:rPr>
                <w:rFonts w:ascii="宋体" w:hAnsi="宋体" w:cs="宋体"/>
                <w:color w:val="auto"/>
                <w:szCs w:val="21"/>
                <w:shd w:val="clear" w:color="auto" w:fill="auto"/>
              </w:rPr>
              <w:t>10</w:t>
            </w:r>
            <w:r>
              <w:rPr>
                <w:rFonts w:hint="eastAsia" w:ascii="宋体" w:hAnsi="宋体" w:cs="宋体"/>
                <w:color w:val="auto"/>
                <w:szCs w:val="21"/>
                <w:shd w:val="clear" w:color="auto" w:fill="auto"/>
              </w:rPr>
              <w:t>分）</w:t>
            </w:r>
          </w:p>
        </w:tc>
        <w:tc>
          <w:tcPr>
            <w:tcW w:w="5382" w:type="dxa"/>
            <w:vAlign w:val="center"/>
          </w:tcPr>
          <w:p>
            <w:pPr>
              <w:spacing w:line="30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制定项目</w:t>
            </w:r>
            <w:r>
              <w:rPr>
                <w:rFonts w:ascii="宋体" w:hAnsi="宋体" w:cs="宋体"/>
                <w:color w:val="auto"/>
                <w:szCs w:val="21"/>
                <w:highlight w:val="none"/>
                <w:shd w:val="clear" w:color="auto" w:fill="auto"/>
              </w:rPr>
              <w:t>各类服务方案</w:t>
            </w:r>
            <w:r>
              <w:rPr>
                <w:rFonts w:hint="eastAsia" w:ascii="宋体" w:hAnsi="宋体" w:cs="宋体"/>
                <w:color w:val="auto"/>
                <w:szCs w:val="21"/>
                <w:highlight w:val="none"/>
                <w:shd w:val="clear" w:color="auto" w:fill="auto"/>
              </w:rPr>
              <w:t>（保洁</w:t>
            </w:r>
            <w:r>
              <w:rPr>
                <w:rFonts w:ascii="宋体" w:hAnsi="宋体" w:cs="宋体"/>
                <w:color w:val="auto"/>
                <w:szCs w:val="21"/>
                <w:highlight w:val="none"/>
                <w:shd w:val="clear" w:color="auto" w:fill="auto"/>
              </w:rPr>
              <w:t>、辅助医疗、</w:t>
            </w:r>
            <w:r>
              <w:rPr>
                <w:rFonts w:hint="eastAsia" w:ascii="宋体" w:hAnsi="宋体" w:cs="宋体"/>
                <w:color w:val="auto"/>
                <w:szCs w:val="21"/>
                <w:highlight w:val="none"/>
                <w:shd w:val="clear" w:color="auto" w:fill="auto"/>
                <w:lang w:val="en-US" w:eastAsia="zh-CN"/>
              </w:rPr>
              <w:t>工程运行维修服务</w:t>
            </w:r>
            <w:r>
              <w:rPr>
                <w:rFonts w:ascii="宋体" w:hAnsi="宋体" w:cs="宋体"/>
                <w:color w:val="auto"/>
                <w:szCs w:val="21"/>
                <w:highlight w:val="none"/>
                <w:shd w:val="clear" w:color="auto" w:fill="auto"/>
              </w:rPr>
              <w:t>等</w:t>
            </w:r>
            <w:r>
              <w:rPr>
                <w:rFonts w:hint="eastAsia" w:ascii="宋体" w:hAnsi="宋体" w:cs="宋体"/>
                <w:color w:val="auto"/>
                <w:szCs w:val="21"/>
                <w:highlight w:val="none"/>
                <w:shd w:val="clear" w:color="auto" w:fill="auto"/>
              </w:rPr>
              <w:t>）。合理可行</w:t>
            </w:r>
            <w:r>
              <w:rPr>
                <w:rFonts w:ascii="宋体" w:hAnsi="宋体" w:cs="宋体"/>
                <w:color w:val="auto"/>
                <w:szCs w:val="21"/>
                <w:highlight w:val="none"/>
                <w:shd w:val="clear" w:color="auto" w:fill="auto"/>
              </w:rPr>
              <w:t>10</w:t>
            </w:r>
            <w:r>
              <w:rPr>
                <w:rFonts w:hint="eastAsia" w:ascii="宋体" w:hAnsi="宋体" w:cs="宋体"/>
                <w:color w:val="auto"/>
                <w:szCs w:val="21"/>
                <w:highlight w:val="none"/>
                <w:shd w:val="clear" w:color="auto" w:fill="auto"/>
              </w:rPr>
              <w:t>分；一般</w:t>
            </w:r>
            <w:r>
              <w:rPr>
                <w:rFonts w:ascii="宋体" w:hAnsi="宋体" w:cs="宋体"/>
                <w:color w:val="auto"/>
                <w:szCs w:val="21"/>
                <w:highlight w:val="none"/>
                <w:shd w:val="clear" w:color="auto" w:fill="auto"/>
              </w:rPr>
              <w:t>6</w:t>
            </w:r>
            <w:r>
              <w:rPr>
                <w:rFonts w:hint="eastAsia" w:ascii="宋体" w:hAnsi="宋体" w:cs="宋体"/>
                <w:color w:val="auto"/>
                <w:szCs w:val="21"/>
                <w:highlight w:val="none"/>
                <w:shd w:val="clear" w:color="auto" w:fill="auto"/>
              </w:rPr>
              <w:t>分；较差</w:t>
            </w:r>
            <w:r>
              <w:rPr>
                <w:rFonts w:ascii="宋体" w:hAnsi="宋体" w:cs="宋体"/>
                <w:color w:val="auto"/>
                <w:szCs w:val="21"/>
                <w:highlight w:val="none"/>
                <w:shd w:val="clear" w:color="auto" w:fill="auto"/>
              </w:rPr>
              <w:t>2</w:t>
            </w:r>
            <w:r>
              <w:rPr>
                <w:rFonts w:hint="eastAsia" w:ascii="宋体" w:hAnsi="宋体" w:cs="宋体"/>
                <w:color w:val="auto"/>
                <w:szCs w:val="21"/>
                <w:highlight w:val="none"/>
                <w:shd w:val="clear" w:color="auto" w:fill="auto"/>
              </w:rPr>
              <w:t>分。</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760" w:type="dxa"/>
            <w:vMerge w:val="continue"/>
            <w:vAlign w:val="center"/>
          </w:tcPr>
          <w:p>
            <w:pPr>
              <w:spacing w:line="360" w:lineRule="auto"/>
              <w:jc w:val="center"/>
              <w:rPr>
                <w:rFonts w:ascii="宋体" w:hAnsi="宋体" w:cs="宋体"/>
                <w:color w:val="auto"/>
                <w:szCs w:val="21"/>
                <w:shd w:val="clear" w:color="auto" w:fill="auto"/>
              </w:rPr>
            </w:pPr>
          </w:p>
        </w:tc>
        <w:tc>
          <w:tcPr>
            <w:tcW w:w="1315" w:type="dxa"/>
            <w:vMerge w:val="continue"/>
            <w:vAlign w:val="center"/>
          </w:tcPr>
          <w:p>
            <w:pPr>
              <w:spacing w:line="300" w:lineRule="auto"/>
              <w:jc w:val="center"/>
              <w:rPr>
                <w:rFonts w:ascii="宋体" w:hAnsi="宋体" w:cs="宋体"/>
                <w:color w:val="auto"/>
                <w:szCs w:val="21"/>
                <w:shd w:val="clear" w:color="auto" w:fill="auto"/>
              </w:rPr>
            </w:pPr>
          </w:p>
        </w:tc>
        <w:tc>
          <w:tcPr>
            <w:tcW w:w="1340" w:type="dxa"/>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人员</w:t>
            </w:r>
            <w:r>
              <w:rPr>
                <w:rFonts w:ascii="宋体" w:hAnsi="宋体" w:cs="宋体"/>
                <w:color w:val="auto"/>
                <w:szCs w:val="21"/>
                <w:shd w:val="clear" w:color="auto" w:fill="auto"/>
              </w:rPr>
              <w:t>岗位配备（</w:t>
            </w:r>
            <w:r>
              <w:rPr>
                <w:rFonts w:hint="eastAsia" w:ascii="宋体" w:hAnsi="宋体" w:cs="宋体"/>
                <w:color w:val="auto"/>
                <w:szCs w:val="21"/>
                <w:shd w:val="clear" w:color="auto" w:fill="auto"/>
              </w:rPr>
              <w:t>5分</w:t>
            </w:r>
            <w:r>
              <w:rPr>
                <w:rFonts w:ascii="宋体" w:hAnsi="宋体" w:cs="宋体"/>
                <w:color w:val="auto"/>
                <w:szCs w:val="21"/>
                <w:shd w:val="clear" w:color="auto" w:fill="auto"/>
              </w:rPr>
              <w:t>）</w:t>
            </w:r>
          </w:p>
        </w:tc>
        <w:tc>
          <w:tcPr>
            <w:tcW w:w="5382" w:type="dxa"/>
            <w:vAlign w:val="center"/>
          </w:tcPr>
          <w:p>
            <w:pPr>
              <w:spacing w:line="300" w:lineRule="auto"/>
              <w:rPr>
                <w:rFonts w:ascii="宋体" w:hAnsi="宋体" w:cs="宋体"/>
                <w:color w:val="auto"/>
                <w:szCs w:val="21"/>
                <w:shd w:val="clear" w:color="auto" w:fill="auto"/>
              </w:rPr>
            </w:pPr>
            <w:r>
              <w:rPr>
                <w:rFonts w:hint="eastAsia" w:ascii="宋体" w:hAnsi="宋体" w:cs="宋体"/>
                <w:color w:val="auto"/>
                <w:szCs w:val="21"/>
                <w:shd w:val="clear" w:color="auto" w:fill="auto"/>
              </w:rPr>
              <w:t>针对</w:t>
            </w:r>
            <w:r>
              <w:rPr>
                <w:rFonts w:ascii="宋体" w:hAnsi="宋体" w:cs="宋体"/>
                <w:color w:val="auto"/>
                <w:szCs w:val="21"/>
                <w:shd w:val="clear" w:color="auto" w:fill="auto"/>
              </w:rPr>
              <w:t>本项目合理配备人员</w:t>
            </w:r>
            <w:r>
              <w:rPr>
                <w:rFonts w:hint="eastAsia" w:ascii="宋体" w:hAnsi="宋体" w:cs="宋体"/>
                <w:color w:val="auto"/>
                <w:szCs w:val="21"/>
                <w:shd w:val="clear" w:color="auto" w:fill="auto"/>
              </w:rPr>
              <w:t>，</w:t>
            </w:r>
            <w:r>
              <w:rPr>
                <w:rFonts w:ascii="宋体" w:hAnsi="宋体" w:cs="宋体"/>
                <w:color w:val="auto"/>
                <w:szCs w:val="21"/>
                <w:shd w:val="clear" w:color="auto" w:fill="auto"/>
              </w:rPr>
              <w:t>人员配备合理</w:t>
            </w:r>
            <w:r>
              <w:rPr>
                <w:rFonts w:hint="eastAsia" w:ascii="宋体" w:hAnsi="宋体" w:cs="宋体"/>
                <w:color w:val="auto"/>
                <w:szCs w:val="21"/>
                <w:shd w:val="clear" w:color="auto" w:fill="auto"/>
              </w:rPr>
              <w:t>5分</w:t>
            </w:r>
            <w:r>
              <w:rPr>
                <w:rFonts w:ascii="宋体" w:hAnsi="宋体" w:cs="宋体"/>
                <w:color w:val="auto"/>
                <w:szCs w:val="21"/>
                <w:shd w:val="clear" w:color="auto" w:fill="auto"/>
              </w:rPr>
              <w:t>，一般</w:t>
            </w:r>
            <w:r>
              <w:rPr>
                <w:rFonts w:hint="eastAsia" w:ascii="宋体" w:hAnsi="宋体" w:cs="宋体"/>
                <w:color w:val="auto"/>
                <w:szCs w:val="21"/>
                <w:shd w:val="clear" w:color="auto" w:fill="auto"/>
              </w:rPr>
              <w:t>3分</w:t>
            </w:r>
            <w:r>
              <w:rPr>
                <w:rFonts w:ascii="宋体" w:hAnsi="宋体" w:cs="宋体"/>
                <w:color w:val="auto"/>
                <w:szCs w:val="21"/>
                <w:shd w:val="clear" w:color="auto" w:fill="auto"/>
              </w:rPr>
              <w:t>，较差</w:t>
            </w:r>
            <w:r>
              <w:rPr>
                <w:rFonts w:hint="eastAsia" w:ascii="宋体" w:hAnsi="宋体" w:cs="宋体"/>
                <w:color w:val="auto"/>
                <w:szCs w:val="21"/>
                <w:shd w:val="clear" w:color="auto" w:fill="auto"/>
              </w:rPr>
              <w:t>1分</w:t>
            </w:r>
            <w:r>
              <w:rPr>
                <w:rFonts w:ascii="宋体" w:hAnsi="宋体" w:cs="宋体"/>
                <w:color w:val="auto"/>
                <w:szCs w:val="21"/>
                <w:shd w:val="clear" w:color="auto" w:fill="auto"/>
              </w:rPr>
              <w:t>。</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8" w:hRule="atLeast"/>
          <w:jc w:val="center"/>
        </w:trPr>
        <w:tc>
          <w:tcPr>
            <w:tcW w:w="760" w:type="dxa"/>
            <w:vMerge w:val="continue"/>
            <w:vAlign w:val="center"/>
          </w:tcPr>
          <w:p>
            <w:pPr>
              <w:spacing w:line="360" w:lineRule="auto"/>
              <w:jc w:val="center"/>
              <w:rPr>
                <w:rFonts w:ascii="宋体" w:hAnsi="宋体" w:cs="宋体"/>
                <w:color w:val="auto"/>
                <w:szCs w:val="21"/>
                <w:shd w:val="clear" w:color="auto" w:fill="auto"/>
              </w:rPr>
            </w:pPr>
          </w:p>
        </w:tc>
        <w:tc>
          <w:tcPr>
            <w:tcW w:w="1315" w:type="dxa"/>
            <w:vMerge w:val="continue"/>
            <w:vAlign w:val="center"/>
          </w:tcPr>
          <w:p>
            <w:pPr>
              <w:spacing w:line="300" w:lineRule="auto"/>
              <w:jc w:val="center"/>
              <w:rPr>
                <w:rFonts w:ascii="宋体" w:hAnsi="宋体" w:cs="宋体"/>
                <w:color w:val="auto"/>
                <w:szCs w:val="21"/>
                <w:shd w:val="clear" w:color="auto" w:fill="auto"/>
              </w:rPr>
            </w:pPr>
          </w:p>
        </w:tc>
        <w:tc>
          <w:tcPr>
            <w:tcW w:w="1340" w:type="dxa"/>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应急预案</w:t>
            </w:r>
          </w:p>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w:t>
            </w:r>
            <w:r>
              <w:rPr>
                <w:rFonts w:ascii="宋体" w:hAnsi="宋体" w:cs="宋体"/>
                <w:color w:val="auto"/>
                <w:szCs w:val="21"/>
                <w:shd w:val="clear" w:color="auto" w:fill="auto"/>
              </w:rPr>
              <w:t>4</w:t>
            </w:r>
            <w:r>
              <w:rPr>
                <w:rFonts w:hint="eastAsia" w:ascii="宋体" w:hAnsi="宋体" w:cs="宋体"/>
                <w:color w:val="auto"/>
                <w:szCs w:val="21"/>
                <w:shd w:val="clear" w:color="auto" w:fill="auto"/>
              </w:rPr>
              <w:t>分）</w:t>
            </w:r>
          </w:p>
        </w:tc>
        <w:tc>
          <w:tcPr>
            <w:tcW w:w="5382" w:type="dxa"/>
            <w:vAlign w:val="center"/>
          </w:tcPr>
          <w:p>
            <w:pPr>
              <w:spacing w:line="300" w:lineRule="auto"/>
              <w:rPr>
                <w:rFonts w:ascii="宋体" w:hAnsi="宋体" w:cs="宋体"/>
                <w:color w:val="auto"/>
                <w:szCs w:val="21"/>
                <w:shd w:val="clear" w:color="auto" w:fill="auto"/>
              </w:rPr>
            </w:pPr>
            <w:r>
              <w:rPr>
                <w:rFonts w:hint="eastAsia" w:ascii="宋体" w:hAnsi="宋体" w:cs="宋体"/>
                <w:color w:val="auto"/>
                <w:szCs w:val="21"/>
                <w:highlight w:val="none"/>
                <w:shd w:val="clear" w:color="auto" w:fill="auto"/>
              </w:rPr>
              <w:t>针对服务项目应急预案</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至少包含医闹应急预案、防疫应急预案</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。应急预</w:t>
            </w:r>
            <w:r>
              <w:rPr>
                <w:rFonts w:hint="eastAsia" w:ascii="宋体" w:hAnsi="宋体" w:cs="宋体"/>
                <w:color w:val="auto"/>
                <w:szCs w:val="21"/>
                <w:shd w:val="clear" w:color="auto" w:fill="auto"/>
              </w:rPr>
              <w:t>案措施合理有效</w:t>
            </w:r>
            <w:r>
              <w:rPr>
                <w:rFonts w:ascii="宋体" w:hAnsi="宋体" w:cs="宋体"/>
                <w:color w:val="auto"/>
                <w:szCs w:val="21"/>
                <w:shd w:val="clear" w:color="auto" w:fill="auto"/>
              </w:rPr>
              <w:t>4</w:t>
            </w:r>
            <w:r>
              <w:rPr>
                <w:rFonts w:hint="eastAsia" w:ascii="宋体" w:hAnsi="宋体" w:cs="宋体"/>
                <w:color w:val="auto"/>
                <w:szCs w:val="21"/>
                <w:shd w:val="clear" w:color="auto" w:fill="auto"/>
              </w:rPr>
              <w:t>分；一般</w:t>
            </w:r>
            <w:r>
              <w:rPr>
                <w:rFonts w:ascii="宋体" w:hAnsi="宋体" w:cs="宋体"/>
                <w:color w:val="auto"/>
                <w:szCs w:val="21"/>
                <w:shd w:val="clear" w:color="auto" w:fill="auto"/>
              </w:rPr>
              <w:t>2</w:t>
            </w:r>
            <w:r>
              <w:rPr>
                <w:rFonts w:hint="eastAsia" w:ascii="宋体" w:hAnsi="宋体" w:cs="宋体"/>
                <w:color w:val="auto"/>
                <w:szCs w:val="21"/>
                <w:shd w:val="clear" w:color="auto" w:fill="auto"/>
              </w:rPr>
              <w:t>分、较差</w:t>
            </w:r>
            <w:r>
              <w:rPr>
                <w:rFonts w:ascii="宋体" w:hAnsi="宋体" w:cs="宋体"/>
                <w:color w:val="auto"/>
                <w:szCs w:val="21"/>
                <w:shd w:val="clear" w:color="auto" w:fill="auto"/>
              </w:rPr>
              <w:t>1</w:t>
            </w:r>
            <w:r>
              <w:rPr>
                <w:rFonts w:hint="eastAsia" w:ascii="宋体" w:hAnsi="宋体" w:cs="宋体"/>
                <w:color w:val="auto"/>
                <w:szCs w:val="21"/>
                <w:shd w:val="clear" w:color="auto" w:fill="auto"/>
              </w:rPr>
              <w:t>分。</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5" w:hRule="atLeast"/>
          <w:jc w:val="center"/>
        </w:trPr>
        <w:tc>
          <w:tcPr>
            <w:tcW w:w="760" w:type="dxa"/>
            <w:vMerge w:val="continue"/>
            <w:vAlign w:val="center"/>
          </w:tcPr>
          <w:p>
            <w:pPr>
              <w:spacing w:line="360" w:lineRule="auto"/>
              <w:jc w:val="center"/>
              <w:rPr>
                <w:rFonts w:ascii="宋体" w:hAnsi="宋体" w:cs="宋体"/>
                <w:color w:val="auto"/>
                <w:szCs w:val="21"/>
                <w:shd w:val="clear" w:color="auto" w:fill="auto"/>
              </w:rPr>
            </w:pPr>
          </w:p>
        </w:tc>
        <w:tc>
          <w:tcPr>
            <w:tcW w:w="1315" w:type="dxa"/>
            <w:vMerge w:val="continue"/>
            <w:vAlign w:val="center"/>
          </w:tcPr>
          <w:p>
            <w:pPr>
              <w:spacing w:line="300" w:lineRule="auto"/>
              <w:jc w:val="center"/>
              <w:rPr>
                <w:rFonts w:ascii="宋体" w:hAnsi="宋体" w:cs="宋体"/>
                <w:color w:val="auto"/>
                <w:szCs w:val="21"/>
                <w:shd w:val="clear" w:color="auto" w:fill="auto"/>
              </w:rPr>
            </w:pPr>
          </w:p>
        </w:tc>
        <w:tc>
          <w:tcPr>
            <w:tcW w:w="1340" w:type="dxa"/>
            <w:tcBorders>
              <w:bottom w:val="single" w:color="auto" w:sz="6" w:space="0"/>
            </w:tcBorders>
            <w:vAlign w:val="center"/>
          </w:tcPr>
          <w:p>
            <w:pPr>
              <w:spacing w:line="36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保密措施</w:t>
            </w:r>
          </w:p>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w:t>
            </w:r>
            <w:r>
              <w:rPr>
                <w:rFonts w:ascii="宋体" w:hAnsi="宋体" w:cs="宋体"/>
                <w:color w:val="auto"/>
                <w:szCs w:val="21"/>
                <w:shd w:val="clear" w:color="auto" w:fill="auto"/>
              </w:rPr>
              <w:t>5</w:t>
            </w:r>
            <w:r>
              <w:rPr>
                <w:rFonts w:hint="eastAsia" w:ascii="宋体" w:hAnsi="宋体" w:cs="宋体"/>
                <w:color w:val="auto"/>
                <w:szCs w:val="21"/>
                <w:shd w:val="clear" w:color="auto" w:fill="auto"/>
              </w:rPr>
              <w:t>分）</w:t>
            </w:r>
          </w:p>
        </w:tc>
        <w:tc>
          <w:tcPr>
            <w:tcW w:w="5382" w:type="dxa"/>
            <w:vAlign w:val="center"/>
          </w:tcPr>
          <w:p>
            <w:pPr>
              <w:spacing w:line="300" w:lineRule="auto"/>
              <w:rPr>
                <w:rFonts w:ascii="宋体" w:hAnsi="宋体" w:cs="宋体"/>
                <w:color w:val="auto"/>
                <w:szCs w:val="21"/>
                <w:shd w:val="clear" w:color="auto" w:fill="auto"/>
              </w:rPr>
            </w:pPr>
            <w:r>
              <w:rPr>
                <w:rFonts w:hint="eastAsia" w:ascii="宋体" w:hAnsi="宋体" w:cs="宋体"/>
                <w:color w:val="auto"/>
                <w:szCs w:val="21"/>
                <w:shd w:val="clear" w:color="auto" w:fill="auto"/>
              </w:rPr>
              <w:t>针对服务项目（办公室）保密措施。保密措施合理5分；一般3分；较差1分。</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4" w:hRule="atLeast"/>
          <w:jc w:val="center"/>
        </w:trPr>
        <w:tc>
          <w:tcPr>
            <w:tcW w:w="760" w:type="dxa"/>
            <w:vMerge w:val="continue"/>
            <w:vAlign w:val="center"/>
          </w:tcPr>
          <w:p>
            <w:pPr>
              <w:spacing w:line="360" w:lineRule="auto"/>
              <w:jc w:val="center"/>
              <w:rPr>
                <w:rFonts w:ascii="宋体" w:hAnsi="宋体" w:cs="宋体"/>
                <w:color w:val="auto"/>
                <w:szCs w:val="21"/>
                <w:shd w:val="clear" w:color="auto" w:fill="auto"/>
              </w:rPr>
            </w:pPr>
          </w:p>
        </w:tc>
        <w:tc>
          <w:tcPr>
            <w:tcW w:w="1315" w:type="dxa"/>
            <w:vMerge w:val="continue"/>
            <w:vAlign w:val="center"/>
          </w:tcPr>
          <w:p>
            <w:pPr>
              <w:spacing w:line="300" w:lineRule="auto"/>
              <w:jc w:val="center"/>
              <w:rPr>
                <w:rFonts w:ascii="宋体" w:hAnsi="宋体" w:cs="宋体"/>
                <w:color w:val="auto"/>
                <w:szCs w:val="21"/>
                <w:shd w:val="clear" w:color="auto" w:fill="auto"/>
              </w:rPr>
            </w:pPr>
          </w:p>
        </w:tc>
        <w:tc>
          <w:tcPr>
            <w:tcW w:w="1340" w:type="dxa"/>
            <w:tcBorders>
              <w:top w:val="single" w:color="auto" w:sz="6" w:space="0"/>
              <w:bottom w:val="single" w:color="auto" w:sz="4" w:space="0"/>
            </w:tcBorders>
            <w:vAlign w:val="center"/>
          </w:tcPr>
          <w:p>
            <w:pPr>
              <w:spacing w:line="36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节能措施</w:t>
            </w:r>
          </w:p>
          <w:p>
            <w:pPr>
              <w:spacing w:line="360" w:lineRule="auto"/>
              <w:jc w:val="center"/>
              <w:rPr>
                <w:rFonts w:hint="eastAsia" w:ascii="宋体" w:hAnsi="宋体" w:cs="宋体" w:eastAsiaTheme="minorEastAsia"/>
                <w:color w:val="auto"/>
                <w:szCs w:val="21"/>
                <w:shd w:val="clear" w:color="auto" w:fill="auto"/>
                <w:lang w:eastAsia="zh-CN"/>
              </w:rPr>
            </w:pPr>
            <w:r>
              <w:rPr>
                <w:rFonts w:hint="eastAsia" w:ascii="宋体" w:hAnsi="宋体" w:cs="宋体"/>
                <w:color w:val="auto"/>
                <w:szCs w:val="21"/>
                <w:shd w:val="clear" w:color="auto" w:fill="auto"/>
              </w:rPr>
              <w:t>（</w:t>
            </w:r>
            <w:r>
              <w:rPr>
                <w:rFonts w:ascii="宋体" w:hAnsi="宋体" w:cs="宋体"/>
                <w:color w:val="auto"/>
                <w:szCs w:val="21"/>
                <w:shd w:val="clear" w:color="auto" w:fill="auto"/>
              </w:rPr>
              <w:t>5</w:t>
            </w:r>
            <w:r>
              <w:rPr>
                <w:rFonts w:hint="eastAsia" w:ascii="宋体" w:hAnsi="宋体" w:cs="宋体"/>
                <w:color w:val="auto"/>
                <w:szCs w:val="21"/>
                <w:shd w:val="clear" w:color="auto" w:fill="auto"/>
              </w:rPr>
              <w:t>分</w:t>
            </w:r>
            <w:r>
              <w:rPr>
                <w:rFonts w:hint="eastAsia" w:ascii="宋体" w:hAnsi="宋体" w:cs="宋体"/>
                <w:color w:val="auto"/>
                <w:szCs w:val="21"/>
                <w:shd w:val="clear" w:color="auto" w:fill="auto"/>
                <w:lang w:eastAsia="zh-CN"/>
              </w:rPr>
              <w:t>）</w:t>
            </w:r>
          </w:p>
        </w:tc>
        <w:tc>
          <w:tcPr>
            <w:tcW w:w="5382" w:type="dxa"/>
            <w:vAlign w:val="center"/>
          </w:tcPr>
          <w:p>
            <w:pPr>
              <w:spacing w:line="300" w:lineRule="auto"/>
              <w:rPr>
                <w:rFonts w:ascii="宋体" w:hAnsi="宋体" w:cs="宋体"/>
                <w:color w:val="auto"/>
                <w:szCs w:val="21"/>
                <w:shd w:val="clear" w:color="auto" w:fill="auto"/>
              </w:rPr>
            </w:pPr>
            <w:r>
              <w:rPr>
                <w:rFonts w:hint="eastAsia" w:ascii="宋体" w:hAnsi="宋体" w:cs="宋体"/>
                <w:color w:val="auto"/>
                <w:szCs w:val="21"/>
                <w:shd w:val="clear" w:color="auto" w:fill="auto"/>
              </w:rPr>
              <w:t>针对服务项目节能措施。节能措施合理可行5分；一般3分；较差1分。</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5" w:hRule="atLeast"/>
          <w:jc w:val="center"/>
        </w:trPr>
        <w:tc>
          <w:tcPr>
            <w:tcW w:w="760" w:type="dxa"/>
            <w:vMerge w:val="continue"/>
            <w:vAlign w:val="center"/>
          </w:tcPr>
          <w:p>
            <w:pPr>
              <w:spacing w:line="360" w:lineRule="auto"/>
              <w:jc w:val="center"/>
              <w:rPr>
                <w:rFonts w:ascii="宋体" w:hAnsi="宋体" w:cs="宋体"/>
                <w:color w:val="auto"/>
                <w:szCs w:val="21"/>
                <w:shd w:val="clear" w:color="auto" w:fill="auto"/>
              </w:rPr>
            </w:pPr>
          </w:p>
        </w:tc>
        <w:tc>
          <w:tcPr>
            <w:tcW w:w="1315" w:type="dxa"/>
            <w:vMerge w:val="restart"/>
            <w:vAlign w:val="center"/>
          </w:tcPr>
          <w:p>
            <w:pPr>
              <w:spacing w:line="30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投标人企业情况及业绩（</w:t>
            </w:r>
            <w:r>
              <w:rPr>
                <w:rFonts w:ascii="宋体" w:hAnsi="宋体" w:cs="宋体"/>
                <w:color w:val="auto"/>
                <w:szCs w:val="21"/>
                <w:shd w:val="clear" w:color="auto" w:fill="auto"/>
              </w:rPr>
              <w:t>51</w:t>
            </w:r>
            <w:r>
              <w:rPr>
                <w:rFonts w:hint="eastAsia" w:ascii="宋体" w:hAnsi="宋体" w:cs="宋体"/>
                <w:color w:val="auto"/>
                <w:szCs w:val="21"/>
                <w:shd w:val="clear" w:color="auto" w:fill="auto"/>
              </w:rPr>
              <w:t>分）</w:t>
            </w:r>
          </w:p>
        </w:tc>
        <w:tc>
          <w:tcPr>
            <w:tcW w:w="1340" w:type="dxa"/>
            <w:tcBorders>
              <w:top w:val="single" w:color="auto" w:sz="6" w:space="0"/>
              <w:bottom w:val="single" w:color="auto" w:sz="4" w:space="0"/>
            </w:tcBorders>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企业</w:t>
            </w:r>
            <w:r>
              <w:rPr>
                <w:rFonts w:ascii="宋体" w:hAnsi="宋体" w:cs="宋体"/>
                <w:color w:val="auto"/>
                <w:szCs w:val="21"/>
                <w:shd w:val="clear" w:color="auto" w:fill="auto"/>
              </w:rPr>
              <w:t>具有的体系认证证书</w:t>
            </w:r>
            <w:r>
              <w:rPr>
                <w:rFonts w:hint="eastAsia" w:ascii="宋体" w:hAnsi="宋体" w:cs="宋体"/>
                <w:color w:val="auto"/>
                <w:szCs w:val="21"/>
                <w:shd w:val="clear" w:color="auto" w:fill="auto"/>
              </w:rPr>
              <w:t>（16分）</w:t>
            </w:r>
          </w:p>
        </w:tc>
        <w:tc>
          <w:tcPr>
            <w:tcW w:w="5382" w:type="dxa"/>
            <w:vAlign w:val="center"/>
          </w:tcPr>
          <w:p>
            <w:pPr>
              <w:spacing w:line="300" w:lineRule="auto"/>
              <w:rPr>
                <w:rFonts w:ascii="宋体" w:hAnsi="宋体" w:cs="宋体"/>
                <w:color w:val="auto"/>
                <w:szCs w:val="21"/>
                <w:shd w:val="clear" w:color="auto" w:fill="auto"/>
              </w:rPr>
            </w:pPr>
            <w:r>
              <w:rPr>
                <w:rFonts w:ascii="宋体" w:hAnsi="宋体" w:cs="宋体"/>
                <w:color w:val="auto"/>
                <w:szCs w:val="21"/>
                <w:shd w:val="clear" w:color="auto" w:fill="auto"/>
              </w:rPr>
              <w:t>具有：</w:t>
            </w:r>
            <w:r>
              <w:rPr>
                <w:rFonts w:hint="eastAsia" w:ascii="宋体" w:hAnsi="宋体" w:cs="宋体"/>
                <w:color w:val="auto"/>
                <w:szCs w:val="21"/>
                <w:shd w:val="clear" w:color="auto" w:fill="auto"/>
              </w:rPr>
              <w:t>质量</w:t>
            </w:r>
            <w:r>
              <w:rPr>
                <w:rFonts w:ascii="宋体" w:hAnsi="宋体" w:cs="宋体"/>
                <w:color w:val="auto"/>
                <w:szCs w:val="21"/>
                <w:shd w:val="clear" w:color="auto" w:fill="auto"/>
              </w:rPr>
              <w:t>管理体系认证</w:t>
            </w:r>
            <w:r>
              <w:rPr>
                <w:rFonts w:hint="eastAsia" w:ascii="宋体" w:hAnsi="宋体" w:cs="宋体"/>
                <w:color w:val="auto"/>
                <w:szCs w:val="21"/>
                <w:shd w:val="clear" w:color="auto" w:fill="auto"/>
              </w:rPr>
              <w:t>、环境</w:t>
            </w:r>
            <w:r>
              <w:rPr>
                <w:rFonts w:ascii="宋体" w:hAnsi="宋体" w:cs="宋体"/>
                <w:color w:val="auto"/>
                <w:szCs w:val="21"/>
                <w:shd w:val="clear" w:color="auto" w:fill="auto"/>
              </w:rPr>
              <w:t>管理体系认证</w:t>
            </w:r>
            <w:r>
              <w:rPr>
                <w:rFonts w:hint="eastAsia" w:ascii="宋体" w:hAnsi="宋体" w:cs="宋体"/>
                <w:color w:val="auto"/>
                <w:szCs w:val="21"/>
                <w:shd w:val="clear" w:color="auto" w:fill="auto"/>
              </w:rPr>
              <w:t>、</w:t>
            </w:r>
            <w:r>
              <w:rPr>
                <w:rFonts w:hint="eastAsia" w:ascii="宋体" w:hAnsi="宋体" w:cs="宋体"/>
                <w:color w:val="auto"/>
                <w:spacing w:val="-6"/>
                <w:szCs w:val="21"/>
                <w:shd w:val="clear" w:color="auto" w:fill="auto"/>
                <w:lang w:val="de-DE"/>
              </w:rPr>
              <w:t>职业</w:t>
            </w:r>
            <w:r>
              <w:rPr>
                <w:rFonts w:ascii="宋体" w:hAnsi="宋体" w:cs="宋体"/>
                <w:color w:val="auto"/>
                <w:spacing w:val="-6"/>
                <w:szCs w:val="21"/>
                <w:shd w:val="clear" w:color="auto" w:fill="auto"/>
                <w:lang w:val="de-DE"/>
              </w:rPr>
              <w:t>健康安全管理体系认证</w:t>
            </w:r>
            <w:r>
              <w:rPr>
                <w:rFonts w:hint="eastAsia" w:ascii="宋体" w:hAnsi="宋体" w:cs="宋体"/>
                <w:color w:val="auto"/>
                <w:szCs w:val="21"/>
                <w:shd w:val="clear" w:color="auto" w:fill="auto"/>
                <w:lang w:val="de-DE"/>
              </w:rPr>
              <w:t>、能源</w:t>
            </w:r>
            <w:r>
              <w:rPr>
                <w:rFonts w:ascii="宋体" w:hAnsi="宋体" w:cs="宋体"/>
                <w:color w:val="auto"/>
                <w:szCs w:val="21"/>
                <w:shd w:val="clear" w:color="auto" w:fill="auto"/>
                <w:lang w:val="de-DE"/>
              </w:rPr>
              <w:t>管理体系认证、信息安全</w:t>
            </w:r>
            <w:r>
              <w:rPr>
                <w:rFonts w:hint="eastAsia" w:ascii="宋体" w:hAnsi="宋体" w:cs="宋体"/>
                <w:color w:val="auto"/>
                <w:szCs w:val="21"/>
                <w:shd w:val="clear" w:color="auto" w:fill="auto"/>
                <w:lang w:val="de-DE"/>
              </w:rPr>
              <w:t>管理</w:t>
            </w:r>
            <w:r>
              <w:rPr>
                <w:rFonts w:ascii="宋体" w:hAnsi="宋体" w:cs="宋体"/>
                <w:color w:val="auto"/>
                <w:szCs w:val="21"/>
                <w:shd w:val="clear" w:color="auto" w:fill="auto"/>
                <w:lang w:val="de-DE"/>
              </w:rPr>
              <w:t>体系认证</w:t>
            </w:r>
            <w:r>
              <w:rPr>
                <w:rFonts w:hint="eastAsia" w:ascii="宋体" w:hAnsi="宋体" w:cs="宋体"/>
                <w:color w:val="auto"/>
                <w:szCs w:val="21"/>
                <w:shd w:val="clear" w:color="auto" w:fill="auto"/>
                <w:lang w:val="de-DE"/>
              </w:rPr>
              <w:t>、企业</w:t>
            </w:r>
            <w:r>
              <w:rPr>
                <w:rFonts w:ascii="宋体" w:hAnsi="宋体" w:cs="宋体"/>
                <w:color w:val="auto"/>
                <w:szCs w:val="21"/>
                <w:shd w:val="clear" w:color="auto" w:fill="auto"/>
                <w:lang w:val="de-DE"/>
              </w:rPr>
              <w:t>诚信</w:t>
            </w:r>
            <w:r>
              <w:rPr>
                <w:rFonts w:hint="eastAsia" w:ascii="宋体" w:hAnsi="宋体" w:cs="宋体"/>
                <w:color w:val="auto"/>
                <w:szCs w:val="21"/>
                <w:shd w:val="clear" w:color="auto" w:fill="auto"/>
                <w:lang w:val="de-DE"/>
              </w:rPr>
              <w:t>管理</w:t>
            </w:r>
            <w:r>
              <w:rPr>
                <w:rFonts w:ascii="宋体" w:hAnsi="宋体" w:cs="宋体"/>
                <w:color w:val="auto"/>
                <w:szCs w:val="21"/>
                <w:shd w:val="clear" w:color="auto" w:fill="auto"/>
                <w:lang w:val="de-DE"/>
              </w:rPr>
              <w:t>体系认证、</w:t>
            </w:r>
            <w:r>
              <w:rPr>
                <w:rFonts w:hint="eastAsia" w:ascii="宋体" w:hAnsi="宋体" w:cs="宋体"/>
                <w:color w:val="auto"/>
                <w:szCs w:val="21"/>
                <w:shd w:val="clear" w:color="auto" w:fill="auto"/>
                <w:lang w:val="de-DE"/>
              </w:rPr>
              <w:t>企业</w:t>
            </w:r>
            <w:r>
              <w:rPr>
                <w:rFonts w:ascii="宋体" w:hAnsi="宋体" w:cs="宋体"/>
                <w:color w:val="auto"/>
                <w:szCs w:val="21"/>
                <w:shd w:val="clear" w:color="auto" w:fill="auto"/>
                <w:lang w:val="de-DE"/>
              </w:rPr>
              <w:t>社会责任</w:t>
            </w:r>
            <w:r>
              <w:rPr>
                <w:rFonts w:hint="eastAsia" w:ascii="宋体" w:hAnsi="宋体" w:cs="宋体"/>
                <w:color w:val="auto"/>
                <w:szCs w:val="21"/>
                <w:shd w:val="clear" w:color="auto" w:fill="auto"/>
                <w:lang w:val="de-DE"/>
              </w:rPr>
              <w:t>管理</w:t>
            </w:r>
            <w:r>
              <w:rPr>
                <w:rFonts w:ascii="宋体" w:hAnsi="宋体" w:cs="宋体"/>
                <w:color w:val="auto"/>
                <w:szCs w:val="21"/>
                <w:shd w:val="clear" w:color="auto" w:fill="auto"/>
                <w:lang w:val="de-DE"/>
              </w:rPr>
              <w:t>体系认证</w:t>
            </w:r>
            <w:r>
              <w:rPr>
                <w:rFonts w:hint="eastAsia" w:ascii="宋体" w:hAnsi="宋体" w:cs="宋体"/>
                <w:color w:val="auto"/>
                <w:szCs w:val="21"/>
                <w:shd w:val="clear" w:color="auto" w:fill="auto"/>
                <w:lang w:val="de-DE"/>
              </w:rPr>
              <w:t>、</w:t>
            </w:r>
            <w:r>
              <w:rPr>
                <w:rFonts w:ascii="宋体" w:hAnsi="宋体" w:cs="宋体"/>
                <w:color w:val="auto"/>
                <w:szCs w:val="21"/>
                <w:shd w:val="clear" w:color="auto" w:fill="auto"/>
                <w:lang w:val="de-DE"/>
              </w:rPr>
              <w:t>商品售后服务体系</w:t>
            </w:r>
            <w:r>
              <w:rPr>
                <w:rFonts w:hint="eastAsia" w:ascii="宋体" w:hAnsi="宋体" w:cs="宋体"/>
                <w:color w:val="auto"/>
                <w:szCs w:val="21"/>
                <w:shd w:val="clear" w:color="auto" w:fill="auto"/>
                <w:lang w:val="de-DE"/>
              </w:rPr>
              <w:t>；</w:t>
            </w:r>
            <w:r>
              <w:rPr>
                <w:rFonts w:hint="eastAsia" w:ascii="宋体" w:hAnsi="宋体" w:cs="宋体"/>
                <w:color w:val="auto"/>
                <w:szCs w:val="21"/>
                <w:shd w:val="clear" w:color="auto" w:fill="auto"/>
              </w:rPr>
              <w:t>每一项2分，最高</w:t>
            </w:r>
            <w:r>
              <w:rPr>
                <w:rFonts w:ascii="宋体" w:hAnsi="宋体" w:cs="宋体"/>
                <w:color w:val="auto"/>
                <w:szCs w:val="21"/>
                <w:shd w:val="clear" w:color="auto" w:fill="auto"/>
              </w:rPr>
              <w:t>16</w:t>
            </w:r>
            <w:r>
              <w:rPr>
                <w:rFonts w:hint="eastAsia" w:ascii="宋体" w:hAnsi="宋体" w:cs="宋体"/>
                <w:color w:val="auto"/>
                <w:szCs w:val="21"/>
                <w:shd w:val="clear" w:color="auto" w:fill="auto"/>
              </w:rPr>
              <w:t>分（提供证书复印件，</w:t>
            </w:r>
            <w:r>
              <w:rPr>
                <w:rFonts w:hint="eastAsia" w:ascii="宋体" w:hAnsi="宋体" w:cs="宋体"/>
                <w:color w:val="auto"/>
                <w:szCs w:val="21"/>
                <w:highlight w:val="none"/>
                <w:shd w:val="clear" w:color="auto" w:fill="auto"/>
                <w:lang w:val="en-US" w:eastAsia="zh-CN"/>
              </w:rPr>
              <w:t>需在有效期内并在年检有效期内，附相关证明，</w:t>
            </w:r>
            <w:r>
              <w:rPr>
                <w:rFonts w:hint="eastAsia" w:ascii="宋体" w:hAnsi="宋体" w:cs="宋体"/>
                <w:color w:val="auto"/>
                <w:szCs w:val="21"/>
                <w:highlight w:val="none"/>
                <w:shd w:val="clear" w:color="auto" w:fill="auto"/>
              </w:rPr>
              <w:t>加盖投标人</w:t>
            </w:r>
            <w:r>
              <w:rPr>
                <w:rFonts w:hint="eastAsia" w:ascii="宋体" w:hAnsi="宋体" w:cs="宋体"/>
                <w:color w:val="auto"/>
                <w:szCs w:val="21"/>
                <w:shd w:val="clear" w:color="auto" w:fill="auto"/>
              </w:rPr>
              <w:t>公章）。</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19" w:hRule="atLeast"/>
          <w:jc w:val="center"/>
        </w:trPr>
        <w:tc>
          <w:tcPr>
            <w:tcW w:w="760" w:type="dxa"/>
            <w:vMerge w:val="restart"/>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1315" w:type="dxa"/>
            <w:vMerge w:val="continue"/>
            <w:vAlign w:val="center"/>
          </w:tcPr>
          <w:p>
            <w:pPr>
              <w:spacing w:line="300" w:lineRule="auto"/>
              <w:jc w:val="center"/>
              <w:rPr>
                <w:rFonts w:ascii="宋体" w:hAnsi="宋体" w:cs="宋体"/>
                <w:color w:val="auto"/>
                <w:szCs w:val="21"/>
                <w:shd w:val="clear" w:color="auto" w:fill="auto"/>
              </w:rPr>
            </w:pPr>
          </w:p>
        </w:tc>
        <w:tc>
          <w:tcPr>
            <w:tcW w:w="1340" w:type="dxa"/>
            <w:tcBorders>
              <w:top w:val="single" w:color="auto" w:sz="4" w:space="0"/>
            </w:tcBorders>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企业</w:t>
            </w:r>
            <w:r>
              <w:rPr>
                <w:rFonts w:ascii="宋体" w:hAnsi="宋体" w:cs="宋体"/>
                <w:color w:val="auto"/>
                <w:szCs w:val="21"/>
                <w:shd w:val="clear" w:color="auto" w:fill="auto"/>
              </w:rPr>
              <w:t>资质证书</w:t>
            </w:r>
            <w:r>
              <w:rPr>
                <w:rFonts w:hint="eastAsia" w:ascii="宋体" w:hAnsi="宋体" w:cs="宋体"/>
                <w:color w:val="auto"/>
                <w:szCs w:val="21"/>
                <w:shd w:val="clear" w:color="auto" w:fill="auto"/>
              </w:rPr>
              <w:t>（</w:t>
            </w:r>
            <w:r>
              <w:rPr>
                <w:rFonts w:ascii="宋体" w:hAnsi="宋体" w:cs="宋体"/>
                <w:color w:val="auto"/>
                <w:szCs w:val="21"/>
                <w:shd w:val="clear" w:color="auto" w:fill="auto"/>
              </w:rPr>
              <w:t>6</w:t>
            </w:r>
            <w:r>
              <w:rPr>
                <w:rFonts w:hint="eastAsia" w:ascii="宋体" w:hAnsi="宋体" w:cs="宋体"/>
                <w:color w:val="auto"/>
                <w:szCs w:val="21"/>
                <w:shd w:val="clear" w:color="auto" w:fill="auto"/>
              </w:rPr>
              <w:t>分）</w:t>
            </w:r>
          </w:p>
        </w:tc>
        <w:tc>
          <w:tcPr>
            <w:tcW w:w="5382" w:type="dxa"/>
            <w:vAlign w:val="center"/>
          </w:tcPr>
          <w:p>
            <w:pPr>
              <w:spacing w:line="300" w:lineRule="auto"/>
              <w:rPr>
                <w:rFonts w:ascii="宋体" w:hAnsi="宋体" w:cs="宋体"/>
                <w:color w:val="auto"/>
                <w:szCs w:val="21"/>
                <w:shd w:val="clear" w:color="auto" w:fill="auto"/>
              </w:rPr>
            </w:pPr>
            <w:r>
              <w:rPr>
                <w:rFonts w:hint="eastAsia" w:ascii="宋体" w:hAnsi="宋体" w:cs="宋体"/>
                <w:color w:val="auto"/>
                <w:szCs w:val="21"/>
                <w:shd w:val="clear" w:color="auto" w:fill="auto"/>
                <w:lang w:val="de-DE"/>
              </w:rPr>
              <w:t>具有：劳务</w:t>
            </w:r>
            <w:r>
              <w:rPr>
                <w:rFonts w:ascii="宋体" w:hAnsi="宋体" w:cs="宋体"/>
                <w:color w:val="auto"/>
                <w:szCs w:val="21"/>
                <w:shd w:val="clear" w:color="auto" w:fill="auto"/>
                <w:lang w:val="de-DE"/>
              </w:rPr>
              <w:t>派遣资质证书、</w:t>
            </w:r>
            <w:r>
              <w:rPr>
                <w:rFonts w:hint="eastAsia" w:ascii="宋体" w:hAnsi="宋体" w:cs="宋体"/>
                <w:color w:val="auto"/>
                <w:szCs w:val="21"/>
                <w:shd w:val="clear" w:color="auto" w:fill="auto"/>
                <w:lang w:val="de-DE"/>
              </w:rPr>
              <w:t>高空清洗悬吊作业企业安全生产证书；</w:t>
            </w:r>
            <w:r>
              <w:rPr>
                <w:rFonts w:hint="eastAsia" w:ascii="宋体" w:hAnsi="宋体" w:cs="宋体"/>
                <w:color w:val="auto"/>
                <w:szCs w:val="21"/>
                <w:shd w:val="clear" w:color="auto" w:fill="auto"/>
              </w:rPr>
              <w:t>每一项</w:t>
            </w:r>
            <w:r>
              <w:rPr>
                <w:rFonts w:ascii="宋体" w:hAnsi="宋体" w:cs="宋体"/>
                <w:color w:val="auto"/>
                <w:szCs w:val="21"/>
                <w:shd w:val="clear" w:color="auto" w:fill="auto"/>
              </w:rPr>
              <w:t>3</w:t>
            </w:r>
            <w:r>
              <w:rPr>
                <w:rFonts w:hint="eastAsia" w:ascii="宋体" w:hAnsi="宋体" w:cs="宋体"/>
                <w:color w:val="auto"/>
                <w:szCs w:val="21"/>
                <w:shd w:val="clear" w:color="auto" w:fill="auto"/>
              </w:rPr>
              <w:t>分，最高</w:t>
            </w:r>
            <w:r>
              <w:rPr>
                <w:rFonts w:ascii="宋体" w:hAnsi="宋体" w:cs="宋体"/>
                <w:color w:val="auto"/>
                <w:szCs w:val="21"/>
                <w:shd w:val="clear" w:color="auto" w:fill="auto"/>
              </w:rPr>
              <w:t>6</w:t>
            </w:r>
            <w:r>
              <w:rPr>
                <w:rFonts w:hint="eastAsia" w:ascii="宋体" w:hAnsi="宋体" w:cs="宋体"/>
                <w:color w:val="auto"/>
                <w:szCs w:val="21"/>
                <w:shd w:val="clear" w:color="auto" w:fill="auto"/>
              </w:rPr>
              <w:t>分</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09" w:hRule="atLeast"/>
          <w:jc w:val="center"/>
        </w:trPr>
        <w:tc>
          <w:tcPr>
            <w:tcW w:w="760" w:type="dxa"/>
            <w:vMerge w:val="continue"/>
            <w:vAlign w:val="center"/>
          </w:tcPr>
          <w:p>
            <w:pPr>
              <w:spacing w:line="360" w:lineRule="auto"/>
              <w:jc w:val="center"/>
              <w:rPr>
                <w:rFonts w:ascii="宋体" w:hAnsi="宋体" w:cs="宋体"/>
                <w:color w:val="auto"/>
                <w:szCs w:val="21"/>
                <w:shd w:val="clear" w:color="auto" w:fill="auto"/>
              </w:rPr>
            </w:pPr>
          </w:p>
        </w:tc>
        <w:tc>
          <w:tcPr>
            <w:tcW w:w="1315" w:type="dxa"/>
            <w:vMerge w:val="continue"/>
            <w:vAlign w:val="center"/>
          </w:tcPr>
          <w:p>
            <w:pPr>
              <w:spacing w:line="300" w:lineRule="auto"/>
              <w:jc w:val="center"/>
              <w:rPr>
                <w:rFonts w:ascii="宋体" w:hAnsi="宋体" w:cs="宋体"/>
                <w:color w:val="auto"/>
                <w:szCs w:val="21"/>
                <w:shd w:val="clear" w:color="auto" w:fill="auto"/>
              </w:rPr>
            </w:pPr>
          </w:p>
        </w:tc>
        <w:tc>
          <w:tcPr>
            <w:tcW w:w="1340" w:type="dxa"/>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证书（1</w:t>
            </w:r>
            <w:r>
              <w:rPr>
                <w:rFonts w:ascii="宋体" w:hAnsi="宋体" w:cs="宋体"/>
                <w:color w:val="auto"/>
                <w:szCs w:val="21"/>
                <w:shd w:val="clear" w:color="auto" w:fill="auto"/>
              </w:rPr>
              <w:t>7</w:t>
            </w:r>
            <w:r>
              <w:rPr>
                <w:rFonts w:hint="eastAsia" w:ascii="宋体" w:hAnsi="宋体" w:cs="宋体"/>
                <w:color w:val="auto"/>
                <w:szCs w:val="21"/>
                <w:shd w:val="clear" w:color="auto" w:fill="auto"/>
              </w:rPr>
              <w:t>分）</w:t>
            </w:r>
          </w:p>
        </w:tc>
        <w:tc>
          <w:tcPr>
            <w:tcW w:w="5382" w:type="dxa"/>
            <w:vAlign w:val="center"/>
          </w:tcPr>
          <w:p>
            <w:pPr>
              <w:numPr>
                <w:ilvl w:val="0"/>
                <w:numId w:val="1"/>
              </w:numPr>
              <w:spacing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项目负责人具有专</w:t>
            </w:r>
            <w:r>
              <w:rPr>
                <w:rFonts w:ascii="宋体" w:hAnsi="宋体" w:cs="宋体"/>
                <w:color w:val="auto"/>
                <w:szCs w:val="21"/>
                <w:shd w:val="clear" w:color="auto" w:fill="auto"/>
              </w:rPr>
              <w:t>科及以上学历</w:t>
            </w:r>
            <w:r>
              <w:rPr>
                <w:rFonts w:hint="eastAsia" w:ascii="宋体" w:hAnsi="宋体" w:cs="宋体"/>
                <w:color w:val="auto"/>
                <w:szCs w:val="21"/>
                <w:shd w:val="clear" w:color="auto" w:fill="auto"/>
              </w:rPr>
              <w:t>，提供证书复印件，</w:t>
            </w:r>
            <w:r>
              <w:rPr>
                <w:rFonts w:ascii="宋体" w:hAnsi="宋体" w:cs="宋体"/>
                <w:color w:val="auto"/>
                <w:szCs w:val="21"/>
                <w:shd w:val="clear" w:color="auto" w:fill="auto"/>
              </w:rPr>
              <w:t>得</w:t>
            </w:r>
            <w:r>
              <w:rPr>
                <w:rFonts w:hint="eastAsia" w:ascii="宋体" w:hAnsi="宋体" w:cs="宋体"/>
                <w:color w:val="auto"/>
                <w:szCs w:val="21"/>
                <w:shd w:val="clear" w:color="auto" w:fill="auto"/>
              </w:rPr>
              <w:t>2分</w:t>
            </w:r>
            <w:r>
              <w:rPr>
                <w:rFonts w:ascii="宋体" w:hAnsi="宋体" w:cs="宋体"/>
                <w:color w:val="auto"/>
                <w:szCs w:val="21"/>
                <w:shd w:val="clear" w:color="auto" w:fill="auto"/>
              </w:rPr>
              <w:t>，具有高级工程师</w:t>
            </w:r>
            <w:r>
              <w:rPr>
                <w:rFonts w:hint="eastAsia" w:ascii="宋体" w:hAnsi="宋体" w:cs="宋体"/>
                <w:color w:val="auto"/>
                <w:szCs w:val="21"/>
                <w:shd w:val="clear" w:color="auto" w:fill="auto"/>
              </w:rPr>
              <w:t>，提供证书复印件，</w:t>
            </w:r>
            <w:r>
              <w:rPr>
                <w:rFonts w:ascii="宋体" w:hAnsi="宋体" w:cs="宋体"/>
                <w:color w:val="auto"/>
                <w:szCs w:val="21"/>
                <w:shd w:val="clear" w:color="auto" w:fill="auto"/>
              </w:rPr>
              <w:t>得</w:t>
            </w:r>
            <w:r>
              <w:rPr>
                <w:rFonts w:hint="eastAsia" w:ascii="宋体" w:hAnsi="宋体" w:cs="宋体"/>
                <w:color w:val="auto"/>
                <w:szCs w:val="21"/>
                <w:shd w:val="clear" w:color="auto" w:fill="auto"/>
              </w:rPr>
              <w:t>3分</w:t>
            </w:r>
            <w:r>
              <w:rPr>
                <w:rFonts w:ascii="宋体" w:hAnsi="宋体" w:cs="宋体"/>
                <w:color w:val="auto"/>
                <w:szCs w:val="21"/>
                <w:shd w:val="clear" w:color="auto" w:fill="auto"/>
              </w:rPr>
              <w:t>，具有北京市项目负责人证书或全国企业经理人证书</w:t>
            </w:r>
            <w:r>
              <w:rPr>
                <w:rFonts w:hint="eastAsia" w:ascii="宋体" w:hAnsi="宋体" w:cs="宋体"/>
                <w:color w:val="auto"/>
                <w:szCs w:val="21"/>
                <w:shd w:val="clear" w:color="auto" w:fill="auto"/>
              </w:rPr>
              <w:t>，提供证书复印件，得</w:t>
            </w:r>
            <w:r>
              <w:rPr>
                <w:rFonts w:ascii="宋体" w:hAnsi="宋体" w:cs="宋体"/>
                <w:color w:val="auto"/>
                <w:szCs w:val="21"/>
                <w:shd w:val="clear" w:color="auto" w:fill="auto"/>
              </w:rPr>
              <w:t>2</w:t>
            </w:r>
            <w:r>
              <w:rPr>
                <w:rFonts w:hint="eastAsia" w:ascii="宋体" w:hAnsi="宋体" w:cs="宋体"/>
                <w:color w:val="auto"/>
                <w:szCs w:val="21"/>
                <w:shd w:val="clear" w:color="auto" w:fill="auto"/>
              </w:rPr>
              <w:t>分，</w:t>
            </w:r>
            <w:r>
              <w:rPr>
                <w:rFonts w:ascii="宋体" w:hAnsi="宋体" w:cs="宋体"/>
                <w:color w:val="auto"/>
                <w:szCs w:val="21"/>
                <w:shd w:val="clear" w:color="auto" w:fill="auto"/>
              </w:rPr>
              <w:t>具有五年以上三甲医院从业经验得</w:t>
            </w:r>
            <w:r>
              <w:rPr>
                <w:rFonts w:hint="eastAsia" w:ascii="宋体" w:hAnsi="宋体" w:cs="宋体"/>
                <w:color w:val="auto"/>
                <w:szCs w:val="21"/>
                <w:shd w:val="clear" w:color="auto" w:fill="auto"/>
              </w:rPr>
              <w:t>4分。</w:t>
            </w:r>
          </w:p>
          <w:p>
            <w:pPr>
              <w:numPr>
                <w:ilvl w:val="0"/>
                <w:numId w:val="0"/>
              </w:numPr>
              <w:spacing w:line="300" w:lineRule="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2、</w:t>
            </w:r>
            <w:r>
              <w:rPr>
                <w:rFonts w:hint="eastAsia" w:ascii="宋体" w:hAnsi="宋体" w:cs="宋体"/>
                <w:color w:val="auto"/>
                <w:szCs w:val="21"/>
                <w:shd w:val="clear" w:color="auto" w:fill="auto"/>
              </w:rPr>
              <w:t>辅医主管具有专</w:t>
            </w:r>
            <w:r>
              <w:rPr>
                <w:rFonts w:ascii="宋体" w:hAnsi="宋体" w:cs="宋体"/>
                <w:color w:val="auto"/>
                <w:szCs w:val="21"/>
                <w:shd w:val="clear" w:color="auto" w:fill="auto"/>
              </w:rPr>
              <w:t>科及以上学历</w:t>
            </w:r>
            <w:r>
              <w:rPr>
                <w:rFonts w:hint="eastAsia" w:ascii="宋体" w:hAnsi="宋体" w:cs="宋体"/>
                <w:color w:val="auto"/>
                <w:szCs w:val="21"/>
                <w:shd w:val="clear" w:color="auto" w:fill="auto"/>
              </w:rPr>
              <w:t>，提供证书复印件，</w:t>
            </w:r>
            <w:r>
              <w:rPr>
                <w:rFonts w:ascii="宋体" w:hAnsi="宋体" w:cs="宋体"/>
                <w:color w:val="auto"/>
                <w:szCs w:val="21"/>
                <w:shd w:val="clear" w:color="auto" w:fill="auto"/>
              </w:rPr>
              <w:t>得</w:t>
            </w:r>
            <w:r>
              <w:rPr>
                <w:rFonts w:hint="eastAsia" w:ascii="宋体" w:hAnsi="宋体" w:cs="宋体"/>
                <w:color w:val="auto"/>
                <w:szCs w:val="21"/>
                <w:shd w:val="clear" w:color="auto" w:fill="auto"/>
              </w:rPr>
              <w:t>2分</w:t>
            </w:r>
            <w:r>
              <w:rPr>
                <w:rFonts w:ascii="宋体" w:hAnsi="宋体" w:cs="宋体"/>
                <w:color w:val="auto"/>
                <w:szCs w:val="21"/>
                <w:shd w:val="clear" w:color="auto" w:fill="auto"/>
              </w:rPr>
              <w:t>，具有</w:t>
            </w:r>
            <w:r>
              <w:rPr>
                <w:rFonts w:hint="eastAsia" w:ascii="宋体" w:hAnsi="宋体" w:cs="宋体"/>
                <w:color w:val="auto"/>
                <w:szCs w:val="21"/>
                <w:shd w:val="clear" w:color="auto" w:fill="auto"/>
              </w:rPr>
              <w:t>三</w:t>
            </w:r>
            <w:r>
              <w:rPr>
                <w:rFonts w:ascii="宋体" w:hAnsi="宋体" w:cs="宋体"/>
                <w:color w:val="auto"/>
                <w:szCs w:val="21"/>
                <w:shd w:val="clear" w:color="auto" w:fill="auto"/>
              </w:rPr>
              <w:t>年以上三甲医院从业经验得1</w:t>
            </w:r>
            <w:r>
              <w:rPr>
                <w:rFonts w:hint="eastAsia" w:ascii="宋体" w:hAnsi="宋体" w:cs="宋体"/>
                <w:color w:val="auto"/>
                <w:szCs w:val="21"/>
                <w:shd w:val="clear" w:color="auto" w:fill="auto"/>
              </w:rPr>
              <w:t>分。</w:t>
            </w:r>
          </w:p>
          <w:p>
            <w:pPr>
              <w:spacing w:line="300" w:lineRule="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3、</w:t>
            </w:r>
            <w:r>
              <w:rPr>
                <w:rFonts w:hint="eastAsia" w:ascii="宋体" w:hAnsi="宋体" w:cs="宋体"/>
                <w:color w:val="auto"/>
                <w:szCs w:val="21"/>
                <w:shd w:val="clear" w:color="auto" w:fill="auto"/>
              </w:rPr>
              <w:t>保洁主管具有专</w:t>
            </w:r>
            <w:r>
              <w:rPr>
                <w:rFonts w:ascii="宋体" w:hAnsi="宋体" w:cs="宋体"/>
                <w:color w:val="auto"/>
                <w:szCs w:val="21"/>
                <w:shd w:val="clear" w:color="auto" w:fill="auto"/>
              </w:rPr>
              <w:t>科及以上学历</w:t>
            </w:r>
            <w:r>
              <w:rPr>
                <w:rFonts w:hint="eastAsia" w:ascii="宋体" w:hAnsi="宋体" w:cs="宋体"/>
                <w:color w:val="auto"/>
                <w:szCs w:val="21"/>
                <w:shd w:val="clear" w:color="auto" w:fill="auto"/>
              </w:rPr>
              <w:t>，提供证书复印件，</w:t>
            </w:r>
            <w:r>
              <w:rPr>
                <w:rFonts w:ascii="宋体" w:hAnsi="宋体" w:cs="宋体"/>
                <w:color w:val="auto"/>
                <w:szCs w:val="21"/>
                <w:shd w:val="clear" w:color="auto" w:fill="auto"/>
              </w:rPr>
              <w:t>得</w:t>
            </w:r>
            <w:r>
              <w:rPr>
                <w:rFonts w:hint="eastAsia" w:ascii="宋体" w:hAnsi="宋体" w:cs="宋体"/>
                <w:color w:val="auto"/>
                <w:szCs w:val="21"/>
                <w:shd w:val="clear" w:color="auto" w:fill="auto"/>
              </w:rPr>
              <w:t>2分</w:t>
            </w:r>
            <w:r>
              <w:rPr>
                <w:rFonts w:ascii="宋体" w:hAnsi="宋体" w:cs="宋体"/>
                <w:color w:val="auto"/>
                <w:szCs w:val="21"/>
                <w:shd w:val="clear" w:color="auto" w:fill="auto"/>
              </w:rPr>
              <w:t>，具有</w:t>
            </w:r>
            <w:r>
              <w:rPr>
                <w:rFonts w:hint="eastAsia" w:ascii="宋体" w:hAnsi="宋体" w:cs="宋体"/>
                <w:color w:val="auto"/>
                <w:szCs w:val="21"/>
                <w:shd w:val="clear" w:color="auto" w:fill="auto"/>
              </w:rPr>
              <w:t>三</w:t>
            </w:r>
            <w:r>
              <w:rPr>
                <w:rFonts w:ascii="宋体" w:hAnsi="宋体" w:cs="宋体"/>
                <w:color w:val="auto"/>
                <w:szCs w:val="21"/>
                <w:shd w:val="clear" w:color="auto" w:fill="auto"/>
              </w:rPr>
              <w:t>年以上三甲医院从业经验得1</w:t>
            </w:r>
            <w:r>
              <w:rPr>
                <w:rFonts w:hint="eastAsia" w:ascii="宋体" w:hAnsi="宋体" w:cs="宋体"/>
                <w:color w:val="auto"/>
                <w:szCs w:val="21"/>
                <w:shd w:val="clear" w:color="auto" w:fill="auto"/>
              </w:rPr>
              <w:t>分。</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5" w:hRule="atLeast"/>
          <w:jc w:val="center"/>
        </w:trPr>
        <w:tc>
          <w:tcPr>
            <w:tcW w:w="760" w:type="dxa"/>
            <w:vMerge w:val="continue"/>
            <w:vAlign w:val="center"/>
          </w:tcPr>
          <w:p>
            <w:pPr>
              <w:spacing w:line="360" w:lineRule="auto"/>
              <w:jc w:val="center"/>
              <w:rPr>
                <w:rFonts w:ascii="宋体" w:hAnsi="宋体" w:cs="宋体"/>
                <w:color w:val="auto"/>
                <w:szCs w:val="21"/>
                <w:shd w:val="clear" w:color="auto" w:fill="auto"/>
              </w:rPr>
            </w:pPr>
          </w:p>
        </w:tc>
        <w:tc>
          <w:tcPr>
            <w:tcW w:w="1315" w:type="dxa"/>
            <w:vMerge w:val="continue"/>
            <w:vAlign w:val="center"/>
          </w:tcPr>
          <w:p>
            <w:pPr>
              <w:spacing w:line="300" w:lineRule="auto"/>
              <w:jc w:val="center"/>
              <w:rPr>
                <w:rFonts w:ascii="宋体" w:hAnsi="宋体" w:cs="宋体"/>
                <w:color w:val="auto"/>
                <w:szCs w:val="21"/>
                <w:shd w:val="clear" w:color="auto" w:fill="auto"/>
              </w:rPr>
            </w:pPr>
          </w:p>
        </w:tc>
        <w:tc>
          <w:tcPr>
            <w:tcW w:w="1340" w:type="dxa"/>
            <w:vAlign w:val="center"/>
          </w:tcPr>
          <w:p>
            <w:pPr>
              <w:tabs>
                <w:tab w:val="left" w:pos="399"/>
              </w:tabs>
              <w:spacing w:line="360" w:lineRule="auto"/>
              <w:jc w:val="center"/>
              <w:rPr>
                <w:rFonts w:ascii="宋体" w:hAnsi="宋体" w:cs="宋体"/>
                <w:b/>
                <w:dstrike/>
                <w:color w:val="auto"/>
                <w:szCs w:val="21"/>
                <w:highlight w:val="none"/>
                <w:shd w:val="clear" w:color="auto" w:fill="auto"/>
              </w:rPr>
            </w:pPr>
            <w:r>
              <w:rPr>
                <w:rFonts w:hint="eastAsia" w:ascii="宋体" w:hAnsi="宋体" w:cs="宋体"/>
                <w:color w:val="auto"/>
                <w:szCs w:val="21"/>
                <w:highlight w:val="none"/>
                <w:shd w:val="clear" w:color="auto" w:fill="auto"/>
              </w:rPr>
              <w:t>业绩（</w:t>
            </w:r>
            <w:r>
              <w:rPr>
                <w:rFonts w:ascii="宋体" w:hAnsi="宋体" w:cs="宋体"/>
                <w:color w:val="auto"/>
                <w:szCs w:val="21"/>
                <w:highlight w:val="none"/>
                <w:shd w:val="clear" w:color="auto" w:fill="auto"/>
              </w:rPr>
              <w:t>12</w:t>
            </w:r>
            <w:r>
              <w:rPr>
                <w:rFonts w:hint="eastAsia" w:ascii="宋体" w:hAnsi="宋体" w:cs="宋体"/>
                <w:color w:val="auto"/>
                <w:szCs w:val="21"/>
                <w:highlight w:val="none"/>
                <w:shd w:val="clear" w:color="auto" w:fill="auto"/>
              </w:rPr>
              <w:t>分）</w:t>
            </w:r>
          </w:p>
        </w:tc>
        <w:tc>
          <w:tcPr>
            <w:tcW w:w="5382" w:type="dxa"/>
            <w:vAlign w:val="center"/>
          </w:tcPr>
          <w:p>
            <w:pPr>
              <w:spacing w:line="300" w:lineRule="auto"/>
              <w:rPr>
                <w:rFonts w:ascii="宋体" w:hAnsi="宋体" w:cs="宋体"/>
                <w:b/>
                <w:dstrike/>
                <w:color w:val="auto"/>
                <w:szCs w:val="21"/>
                <w:highlight w:val="none"/>
                <w:shd w:val="clear" w:color="auto" w:fill="auto"/>
              </w:rPr>
            </w:pPr>
            <w:r>
              <w:rPr>
                <w:rFonts w:hint="eastAsia" w:ascii="宋体" w:hAnsi="宋体" w:cs="宋体"/>
                <w:color w:val="auto"/>
                <w:szCs w:val="21"/>
                <w:highlight w:val="none"/>
                <w:shd w:val="clear" w:color="auto" w:fill="auto"/>
              </w:rPr>
              <w:t>提</w:t>
            </w:r>
            <w:r>
              <w:rPr>
                <w:rFonts w:hint="eastAsia" w:ascii="宋体" w:hAnsi="宋体" w:cs="宋体"/>
                <w:color w:val="auto"/>
                <w:szCs w:val="21"/>
                <w:highlight w:val="none"/>
                <w:shd w:val="clear" w:color="auto" w:fill="auto"/>
                <w:lang w:val="en-US" w:eastAsia="zh-CN"/>
              </w:rPr>
              <w:t>供近三年开展或完成</w:t>
            </w:r>
            <w:r>
              <w:rPr>
                <w:rFonts w:ascii="宋体" w:hAnsi="宋体" w:cs="宋体"/>
                <w:color w:val="auto"/>
                <w:szCs w:val="21"/>
                <w:highlight w:val="none"/>
                <w:shd w:val="clear" w:color="auto" w:fill="auto"/>
              </w:rPr>
              <w:t>的三甲医院物业服务合同业绩</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服务内容至少包含保洁服务、工程维修</w:t>
            </w:r>
            <w:r>
              <w:rPr>
                <w:rFonts w:hint="eastAsia" w:ascii="宋体" w:hAnsi="宋体" w:cs="宋体"/>
                <w:color w:val="auto"/>
                <w:szCs w:val="21"/>
                <w:highlight w:val="none"/>
                <w:shd w:val="clear" w:color="auto" w:fill="auto"/>
                <w:lang w:eastAsia="zh-CN"/>
              </w:rPr>
              <w:t>）</w:t>
            </w:r>
            <w:r>
              <w:rPr>
                <w:rFonts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rPr>
              <w:t>每</w:t>
            </w:r>
            <w:r>
              <w:rPr>
                <w:rFonts w:ascii="宋体" w:hAnsi="宋体" w:cs="宋体"/>
                <w:color w:val="auto"/>
                <w:szCs w:val="21"/>
                <w:highlight w:val="none"/>
                <w:shd w:val="clear" w:color="auto" w:fill="auto"/>
              </w:rPr>
              <w:t>提供一个得3分</w:t>
            </w:r>
            <w:r>
              <w:rPr>
                <w:rFonts w:hint="eastAsia" w:ascii="宋体" w:hAnsi="宋体" w:cs="宋体"/>
                <w:color w:val="auto"/>
                <w:szCs w:val="21"/>
                <w:highlight w:val="none"/>
                <w:shd w:val="clear" w:color="auto" w:fill="auto"/>
              </w:rPr>
              <w:t>，最高</w:t>
            </w:r>
            <w:r>
              <w:rPr>
                <w:rFonts w:ascii="宋体" w:hAnsi="宋体" w:cs="宋体"/>
                <w:color w:val="auto"/>
                <w:szCs w:val="21"/>
                <w:highlight w:val="none"/>
                <w:shd w:val="clear" w:color="auto" w:fill="auto"/>
              </w:rPr>
              <w:t>12</w:t>
            </w:r>
            <w:r>
              <w:rPr>
                <w:rFonts w:hint="eastAsia" w:ascii="宋体" w:hAnsi="宋体" w:cs="宋体"/>
                <w:color w:val="auto"/>
                <w:szCs w:val="21"/>
                <w:highlight w:val="none"/>
                <w:shd w:val="clear" w:color="auto" w:fill="auto"/>
              </w:rPr>
              <w:t>分。</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5" w:hRule="atLeast"/>
          <w:jc w:val="center"/>
        </w:trPr>
        <w:tc>
          <w:tcPr>
            <w:tcW w:w="760" w:type="dxa"/>
            <w:vAlign w:val="center"/>
          </w:tcPr>
          <w:p>
            <w:pPr>
              <w:spacing w:line="36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1315" w:type="dxa"/>
            <w:vAlign w:val="center"/>
          </w:tcPr>
          <w:p>
            <w:pPr>
              <w:spacing w:line="300" w:lineRule="auto"/>
              <w:jc w:val="center"/>
              <w:rPr>
                <w:rFonts w:hint="eastAsia"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党建引领</w:t>
            </w:r>
          </w:p>
          <w:p>
            <w:pPr>
              <w:spacing w:line="300" w:lineRule="auto"/>
              <w:jc w:val="center"/>
              <w:rPr>
                <w:rFonts w:hint="eastAsia"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（4分）</w:t>
            </w:r>
          </w:p>
        </w:tc>
        <w:tc>
          <w:tcPr>
            <w:tcW w:w="1340" w:type="dxa"/>
            <w:vAlign w:val="center"/>
          </w:tcPr>
          <w:p>
            <w:pPr>
              <w:tabs>
                <w:tab w:val="left" w:pos="399"/>
              </w:tabs>
              <w:spacing w:line="360" w:lineRule="auto"/>
              <w:jc w:val="center"/>
              <w:rPr>
                <w:rFonts w:hint="eastAsia"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党建引领</w:t>
            </w:r>
          </w:p>
          <w:p>
            <w:pPr>
              <w:tabs>
                <w:tab w:val="left" w:pos="399"/>
              </w:tabs>
              <w:spacing w:line="360" w:lineRule="auto"/>
              <w:jc w:val="center"/>
              <w:rPr>
                <w:rFonts w:hint="default"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（4分）</w:t>
            </w:r>
          </w:p>
        </w:tc>
        <w:tc>
          <w:tcPr>
            <w:tcW w:w="5382" w:type="dxa"/>
          </w:tcPr>
          <w:p>
            <w:pPr>
              <w:tabs>
                <w:tab w:val="left" w:pos="399"/>
              </w:tabs>
              <w:spacing w:line="360" w:lineRule="auto"/>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根据供应商所报的目前党建工作开展情况：独立建立党支部，并获得先进党组织荣誉，得</w:t>
            </w:r>
            <w:r>
              <w:rPr>
                <w:rFonts w:hint="eastAsia" w:ascii="宋体" w:hAnsi="宋体" w:cs="宋体"/>
                <w:color w:val="auto"/>
                <w:szCs w:val="21"/>
                <w:highlight w:val="none"/>
                <w:shd w:val="clear" w:color="auto" w:fill="auto"/>
                <w:lang w:val="en-US" w:eastAsia="zh-CN"/>
              </w:rPr>
              <w:t>4</w:t>
            </w:r>
            <w:r>
              <w:rPr>
                <w:rFonts w:hint="eastAsia" w:ascii="宋体" w:hAnsi="宋体" w:cs="宋体"/>
                <w:color w:val="auto"/>
                <w:szCs w:val="21"/>
                <w:highlight w:val="none"/>
                <w:shd w:val="clear" w:color="auto" w:fill="auto"/>
              </w:rPr>
              <w:t>分；建立临时或联合党支部</w:t>
            </w:r>
            <w:r>
              <w:rPr>
                <w:rFonts w:hint="eastAsia" w:ascii="宋体" w:hAnsi="宋体" w:cs="宋体"/>
                <w:color w:val="auto"/>
                <w:szCs w:val="21"/>
                <w:highlight w:val="none"/>
                <w:shd w:val="clear" w:color="auto" w:fill="auto"/>
                <w:lang w:eastAsia="zh-CN"/>
              </w:rPr>
              <w:t>或未获得先进党组织荣誉</w:t>
            </w:r>
            <w:r>
              <w:rPr>
                <w:rFonts w:hint="eastAsia" w:ascii="宋体" w:hAnsi="宋体" w:cs="宋体"/>
                <w:color w:val="auto"/>
                <w:szCs w:val="21"/>
                <w:highlight w:val="none"/>
                <w:shd w:val="clear" w:color="auto" w:fill="auto"/>
              </w:rPr>
              <w:t>打</w:t>
            </w:r>
            <w:r>
              <w:rPr>
                <w:rFonts w:hint="eastAsia" w:ascii="宋体" w:hAnsi="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rPr>
              <w:t>分；未建立党支部打0分</w:t>
            </w:r>
          </w:p>
        </w:tc>
      </w:tr>
      <w:tr>
        <w:tblPrEx>
          <w:tblBorders>
            <w:top w:val="threeDEmboss" w:color="auto" w:sz="12" w:space="0"/>
            <w:left w:val="threeDEmboss" w:color="auto" w:sz="12" w:space="0"/>
            <w:bottom w:val="threeDEmboss" w:color="auto" w:sz="12" w:space="0"/>
            <w:right w:val="threeDEmboss"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4" w:hRule="atLeast"/>
          <w:jc w:val="center"/>
        </w:trPr>
        <w:tc>
          <w:tcPr>
            <w:tcW w:w="2075" w:type="dxa"/>
            <w:gridSpan w:val="2"/>
            <w:vAlign w:val="center"/>
          </w:tcPr>
          <w:p>
            <w:pPr>
              <w:spacing w:line="360" w:lineRule="auto"/>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合  计</w:t>
            </w:r>
          </w:p>
        </w:tc>
        <w:tc>
          <w:tcPr>
            <w:tcW w:w="1340" w:type="dxa"/>
            <w:vAlign w:val="center"/>
          </w:tcPr>
          <w:p>
            <w:pPr>
              <w:spacing w:line="360" w:lineRule="auto"/>
              <w:jc w:val="center"/>
              <w:rPr>
                <w:rFonts w:ascii="宋体" w:hAnsi="宋体" w:cs="宋体"/>
                <w:b/>
                <w:color w:val="auto"/>
                <w:szCs w:val="21"/>
                <w:shd w:val="clear" w:color="auto" w:fill="auto"/>
              </w:rPr>
            </w:pPr>
            <w:r>
              <w:rPr>
                <w:rFonts w:hint="eastAsia" w:ascii="宋体" w:hAnsi="宋体" w:cs="宋体"/>
                <w:b/>
                <w:color w:val="auto"/>
                <w:szCs w:val="21"/>
                <w:shd w:val="clear" w:color="auto" w:fill="auto"/>
              </w:rPr>
              <w:t>100</w:t>
            </w:r>
          </w:p>
        </w:tc>
        <w:tc>
          <w:tcPr>
            <w:tcW w:w="5382" w:type="dxa"/>
          </w:tcPr>
          <w:p>
            <w:pPr>
              <w:spacing w:line="360" w:lineRule="auto"/>
              <w:jc w:val="right"/>
              <w:rPr>
                <w:rFonts w:ascii="宋体" w:hAnsi="宋体" w:cs="宋体"/>
                <w:b/>
                <w:color w:val="auto"/>
                <w:szCs w:val="21"/>
                <w:shd w:val="clear" w:color="auto" w:fill="auto"/>
              </w:rPr>
            </w:pPr>
          </w:p>
        </w:tc>
      </w:tr>
    </w:tbl>
    <w:p>
      <w:pPr>
        <w:rPr>
          <w:color w:val="auto"/>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BJDSQ+»ªÎÄÏ¸ºÚ">
    <w:altName w:val="微软雅黑"/>
    <w:panose1 w:val="00000000000000000000"/>
    <w:charset w:val="01"/>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A2FB7"/>
    <w:multiLevelType w:val="singleLevel"/>
    <w:tmpl w:val="387A2F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E23E7"/>
    <w:rsid w:val="00350768"/>
    <w:rsid w:val="00673682"/>
    <w:rsid w:val="00684678"/>
    <w:rsid w:val="00690642"/>
    <w:rsid w:val="007028DF"/>
    <w:rsid w:val="00773835"/>
    <w:rsid w:val="00EB5B8E"/>
    <w:rsid w:val="01B575E6"/>
    <w:rsid w:val="02234982"/>
    <w:rsid w:val="02506A0B"/>
    <w:rsid w:val="02F32A4F"/>
    <w:rsid w:val="031838C5"/>
    <w:rsid w:val="03AF7256"/>
    <w:rsid w:val="03E35E13"/>
    <w:rsid w:val="04284E92"/>
    <w:rsid w:val="04553430"/>
    <w:rsid w:val="04B42C83"/>
    <w:rsid w:val="04DE12C8"/>
    <w:rsid w:val="062444BA"/>
    <w:rsid w:val="06B269F2"/>
    <w:rsid w:val="07086C35"/>
    <w:rsid w:val="076A47A5"/>
    <w:rsid w:val="078647E4"/>
    <w:rsid w:val="07A52390"/>
    <w:rsid w:val="082362E8"/>
    <w:rsid w:val="08654FD7"/>
    <w:rsid w:val="08862F81"/>
    <w:rsid w:val="08897DFC"/>
    <w:rsid w:val="088B128D"/>
    <w:rsid w:val="08E76CEF"/>
    <w:rsid w:val="09793DE2"/>
    <w:rsid w:val="099C29D9"/>
    <w:rsid w:val="09E32C86"/>
    <w:rsid w:val="0A041D6D"/>
    <w:rsid w:val="0A0C4AD2"/>
    <w:rsid w:val="0B1222F2"/>
    <w:rsid w:val="0B3B6638"/>
    <w:rsid w:val="0BCC3122"/>
    <w:rsid w:val="0BEC3FEC"/>
    <w:rsid w:val="0C5726EA"/>
    <w:rsid w:val="0CEC23E4"/>
    <w:rsid w:val="0D0B41AE"/>
    <w:rsid w:val="0D283F53"/>
    <w:rsid w:val="0D367E2C"/>
    <w:rsid w:val="0E0A033C"/>
    <w:rsid w:val="0E1014A4"/>
    <w:rsid w:val="0E5C0AD6"/>
    <w:rsid w:val="0E6745CE"/>
    <w:rsid w:val="0E811589"/>
    <w:rsid w:val="0E9E19C3"/>
    <w:rsid w:val="0F12515D"/>
    <w:rsid w:val="0F150318"/>
    <w:rsid w:val="0F7041B4"/>
    <w:rsid w:val="102748C1"/>
    <w:rsid w:val="102B0CF5"/>
    <w:rsid w:val="103D1BEA"/>
    <w:rsid w:val="104F267F"/>
    <w:rsid w:val="10AD64E4"/>
    <w:rsid w:val="11A27A67"/>
    <w:rsid w:val="125619A2"/>
    <w:rsid w:val="12772425"/>
    <w:rsid w:val="13600AAB"/>
    <w:rsid w:val="13A54BAC"/>
    <w:rsid w:val="141A7C78"/>
    <w:rsid w:val="153311EF"/>
    <w:rsid w:val="1537517C"/>
    <w:rsid w:val="156C22D3"/>
    <w:rsid w:val="15A2449F"/>
    <w:rsid w:val="160E5349"/>
    <w:rsid w:val="165B6CB4"/>
    <w:rsid w:val="16C03A2C"/>
    <w:rsid w:val="170940EB"/>
    <w:rsid w:val="1743120F"/>
    <w:rsid w:val="176D07F7"/>
    <w:rsid w:val="17CD66E4"/>
    <w:rsid w:val="17EE3394"/>
    <w:rsid w:val="183E575D"/>
    <w:rsid w:val="18785915"/>
    <w:rsid w:val="18936153"/>
    <w:rsid w:val="18AA66C2"/>
    <w:rsid w:val="192F2BF4"/>
    <w:rsid w:val="195E15DB"/>
    <w:rsid w:val="19602BFA"/>
    <w:rsid w:val="199C0C82"/>
    <w:rsid w:val="19AA332B"/>
    <w:rsid w:val="1B526543"/>
    <w:rsid w:val="1BEA5E11"/>
    <w:rsid w:val="1BF42F55"/>
    <w:rsid w:val="1C191D9E"/>
    <w:rsid w:val="1C601016"/>
    <w:rsid w:val="1C720126"/>
    <w:rsid w:val="1C870451"/>
    <w:rsid w:val="1D1F1F90"/>
    <w:rsid w:val="1D2715CA"/>
    <w:rsid w:val="1D8364F9"/>
    <w:rsid w:val="1EF3057E"/>
    <w:rsid w:val="1F077F25"/>
    <w:rsid w:val="1FAA4861"/>
    <w:rsid w:val="1FB2156F"/>
    <w:rsid w:val="1FF71A35"/>
    <w:rsid w:val="203D161E"/>
    <w:rsid w:val="2083545B"/>
    <w:rsid w:val="21706BE5"/>
    <w:rsid w:val="226E5BCA"/>
    <w:rsid w:val="22A521E4"/>
    <w:rsid w:val="23AB1F88"/>
    <w:rsid w:val="24D90D55"/>
    <w:rsid w:val="24E56802"/>
    <w:rsid w:val="252479AF"/>
    <w:rsid w:val="25327A35"/>
    <w:rsid w:val="259E7012"/>
    <w:rsid w:val="261F33B0"/>
    <w:rsid w:val="26584787"/>
    <w:rsid w:val="268512AA"/>
    <w:rsid w:val="273149B4"/>
    <w:rsid w:val="2755356D"/>
    <w:rsid w:val="27B14F4D"/>
    <w:rsid w:val="27C07782"/>
    <w:rsid w:val="27C633A2"/>
    <w:rsid w:val="27D10A04"/>
    <w:rsid w:val="282E23E7"/>
    <w:rsid w:val="284A77C1"/>
    <w:rsid w:val="28913198"/>
    <w:rsid w:val="289F201C"/>
    <w:rsid w:val="28C83EC3"/>
    <w:rsid w:val="28E86FD3"/>
    <w:rsid w:val="29265EA0"/>
    <w:rsid w:val="29C339BB"/>
    <w:rsid w:val="29DF5DF2"/>
    <w:rsid w:val="29F04AE7"/>
    <w:rsid w:val="29F74302"/>
    <w:rsid w:val="2A590D5A"/>
    <w:rsid w:val="2A6F5F02"/>
    <w:rsid w:val="2AC66A8A"/>
    <w:rsid w:val="2B8F1FAD"/>
    <w:rsid w:val="2BB01F19"/>
    <w:rsid w:val="2BFB1037"/>
    <w:rsid w:val="2CFB2C76"/>
    <w:rsid w:val="2E262D89"/>
    <w:rsid w:val="2E843088"/>
    <w:rsid w:val="2E9C6C92"/>
    <w:rsid w:val="2F492373"/>
    <w:rsid w:val="2F62795B"/>
    <w:rsid w:val="2FBE04EE"/>
    <w:rsid w:val="2FDF3C34"/>
    <w:rsid w:val="30531B16"/>
    <w:rsid w:val="30CD45AF"/>
    <w:rsid w:val="30D83091"/>
    <w:rsid w:val="31DA2A4E"/>
    <w:rsid w:val="31E45704"/>
    <w:rsid w:val="3246085A"/>
    <w:rsid w:val="32A66133"/>
    <w:rsid w:val="32F13727"/>
    <w:rsid w:val="33560072"/>
    <w:rsid w:val="33660F4E"/>
    <w:rsid w:val="33A10545"/>
    <w:rsid w:val="33E10626"/>
    <w:rsid w:val="34A9289A"/>
    <w:rsid w:val="34FC42D2"/>
    <w:rsid w:val="350F0877"/>
    <w:rsid w:val="36226F6D"/>
    <w:rsid w:val="36286844"/>
    <w:rsid w:val="363F3847"/>
    <w:rsid w:val="36815283"/>
    <w:rsid w:val="36A54F27"/>
    <w:rsid w:val="36B56F00"/>
    <w:rsid w:val="376615B8"/>
    <w:rsid w:val="37747DD4"/>
    <w:rsid w:val="37AC3654"/>
    <w:rsid w:val="37BD3AFC"/>
    <w:rsid w:val="37C345A7"/>
    <w:rsid w:val="37C42A14"/>
    <w:rsid w:val="37D11FB8"/>
    <w:rsid w:val="37D86855"/>
    <w:rsid w:val="37E034DA"/>
    <w:rsid w:val="38080695"/>
    <w:rsid w:val="38B611EB"/>
    <w:rsid w:val="390D23D3"/>
    <w:rsid w:val="39443D94"/>
    <w:rsid w:val="39863CC7"/>
    <w:rsid w:val="39B9092A"/>
    <w:rsid w:val="39C723C5"/>
    <w:rsid w:val="3A0023BD"/>
    <w:rsid w:val="3A6B6733"/>
    <w:rsid w:val="3AFF44FC"/>
    <w:rsid w:val="3B076392"/>
    <w:rsid w:val="3C343971"/>
    <w:rsid w:val="3CA91EF8"/>
    <w:rsid w:val="3CB716AF"/>
    <w:rsid w:val="3D840077"/>
    <w:rsid w:val="3D975630"/>
    <w:rsid w:val="3DCB4C25"/>
    <w:rsid w:val="3E0654B7"/>
    <w:rsid w:val="3E5C1690"/>
    <w:rsid w:val="3E8770CF"/>
    <w:rsid w:val="3EDD50A5"/>
    <w:rsid w:val="3F073407"/>
    <w:rsid w:val="3F183E9A"/>
    <w:rsid w:val="3F585CD5"/>
    <w:rsid w:val="3F60217A"/>
    <w:rsid w:val="3FD259E4"/>
    <w:rsid w:val="405362B8"/>
    <w:rsid w:val="40765883"/>
    <w:rsid w:val="41507C40"/>
    <w:rsid w:val="41EC1D9F"/>
    <w:rsid w:val="41EC5790"/>
    <w:rsid w:val="41FD4E10"/>
    <w:rsid w:val="422C5E3F"/>
    <w:rsid w:val="426329AA"/>
    <w:rsid w:val="426A3041"/>
    <w:rsid w:val="431308AE"/>
    <w:rsid w:val="43564FA7"/>
    <w:rsid w:val="43A83638"/>
    <w:rsid w:val="440E277B"/>
    <w:rsid w:val="443124AD"/>
    <w:rsid w:val="44D67571"/>
    <w:rsid w:val="44E8422B"/>
    <w:rsid w:val="455B7359"/>
    <w:rsid w:val="45656BB8"/>
    <w:rsid w:val="45AC63AB"/>
    <w:rsid w:val="45D0357F"/>
    <w:rsid w:val="465923B6"/>
    <w:rsid w:val="46C703C9"/>
    <w:rsid w:val="473764D4"/>
    <w:rsid w:val="477470BB"/>
    <w:rsid w:val="47A17B05"/>
    <w:rsid w:val="480D59B8"/>
    <w:rsid w:val="48973A4D"/>
    <w:rsid w:val="48D1701C"/>
    <w:rsid w:val="49EA4BFF"/>
    <w:rsid w:val="4A701188"/>
    <w:rsid w:val="4C7F087B"/>
    <w:rsid w:val="4D057AE9"/>
    <w:rsid w:val="4D591D5A"/>
    <w:rsid w:val="4D636AFA"/>
    <w:rsid w:val="4D717F09"/>
    <w:rsid w:val="4D991E72"/>
    <w:rsid w:val="4D9D63ED"/>
    <w:rsid w:val="4DE81C05"/>
    <w:rsid w:val="4E9C62FD"/>
    <w:rsid w:val="4ECD0730"/>
    <w:rsid w:val="4EF52165"/>
    <w:rsid w:val="4F4E3786"/>
    <w:rsid w:val="501F3761"/>
    <w:rsid w:val="50453C1F"/>
    <w:rsid w:val="504D35C4"/>
    <w:rsid w:val="50D37DB6"/>
    <w:rsid w:val="50D908EF"/>
    <w:rsid w:val="511A48EA"/>
    <w:rsid w:val="5195264E"/>
    <w:rsid w:val="51C641AE"/>
    <w:rsid w:val="51FD7C60"/>
    <w:rsid w:val="52022920"/>
    <w:rsid w:val="52760EE7"/>
    <w:rsid w:val="527A6C10"/>
    <w:rsid w:val="5293673A"/>
    <w:rsid w:val="52A656C9"/>
    <w:rsid w:val="52EA5EDE"/>
    <w:rsid w:val="533D73C8"/>
    <w:rsid w:val="536F29A8"/>
    <w:rsid w:val="537335DD"/>
    <w:rsid w:val="53F657E5"/>
    <w:rsid w:val="549A5EC0"/>
    <w:rsid w:val="54D74C38"/>
    <w:rsid w:val="55071D94"/>
    <w:rsid w:val="55523D1C"/>
    <w:rsid w:val="556E4938"/>
    <w:rsid w:val="55D06275"/>
    <w:rsid w:val="55F822F8"/>
    <w:rsid w:val="561C6CDE"/>
    <w:rsid w:val="561E2998"/>
    <w:rsid w:val="56EE7D9A"/>
    <w:rsid w:val="57023763"/>
    <w:rsid w:val="57030BB0"/>
    <w:rsid w:val="572D29F8"/>
    <w:rsid w:val="5735068C"/>
    <w:rsid w:val="57BA4C65"/>
    <w:rsid w:val="58125B14"/>
    <w:rsid w:val="581D2E4A"/>
    <w:rsid w:val="582C76D2"/>
    <w:rsid w:val="58AE276D"/>
    <w:rsid w:val="58C3279F"/>
    <w:rsid w:val="58E14D37"/>
    <w:rsid w:val="58E27959"/>
    <w:rsid w:val="59241FE5"/>
    <w:rsid w:val="593A2D6E"/>
    <w:rsid w:val="597F6A5B"/>
    <w:rsid w:val="5A503217"/>
    <w:rsid w:val="5AA72A1F"/>
    <w:rsid w:val="5ACE5663"/>
    <w:rsid w:val="5AE735AC"/>
    <w:rsid w:val="5B140BE2"/>
    <w:rsid w:val="5B2F232B"/>
    <w:rsid w:val="5B6E6C69"/>
    <w:rsid w:val="5B741995"/>
    <w:rsid w:val="5BDF7880"/>
    <w:rsid w:val="5BE20A55"/>
    <w:rsid w:val="5C607561"/>
    <w:rsid w:val="5C6C7A01"/>
    <w:rsid w:val="5C701655"/>
    <w:rsid w:val="5C8E5B89"/>
    <w:rsid w:val="5C94425F"/>
    <w:rsid w:val="5CF12FBE"/>
    <w:rsid w:val="5D012429"/>
    <w:rsid w:val="5D0471DA"/>
    <w:rsid w:val="5DB85CB2"/>
    <w:rsid w:val="5E357F4B"/>
    <w:rsid w:val="5EE4444F"/>
    <w:rsid w:val="5F346D71"/>
    <w:rsid w:val="5FA675CF"/>
    <w:rsid w:val="5FE306AD"/>
    <w:rsid w:val="60182383"/>
    <w:rsid w:val="6231449E"/>
    <w:rsid w:val="627A7B41"/>
    <w:rsid w:val="628724F4"/>
    <w:rsid w:val="628942AD"/>
    <w:rsid w:val="62BA3AEE"/>
    <w:rsid w:val="62DD0DA0"/>
    <w:rsid w:val="62F86C5D"/>
    <w:rsid w:val="63142997"/>
    <w:rsid w:val="631754C5"/>
    <w:rsid w:val="63333345"/>
    <w:rsid w:val="63361789"/>
    <w:rsid w:val="63851638"/>
    <w:rsid w:val="6392632D"/>
    <w:rsid w:val="640E2DC6"/>
    <w:rsid w:val="641B71CB"/>
    <w:rsid w:val="64BD5A58"/>
    <w:rsid w:val="64C326AE"/>
    <w:rsid w:val="64D83065"/>
    <w:rsid w:val="65063776"/>
    <w:rsid w:val="6547206F"/>
    <w:rsid w:val="663F0CC4"/>
    <w:rsid w:val="664F2918"/>
    <w:rsid w:val="66A53035"/>
    <w:rsid w:val="66A85A1E"/>
    <w:rsid w:val="66B16606"/>
    <w:rsid w:val="670112C3"/>
    <w:rsid w:val="679413D5"/>
    <w:rsid w:val="67D0033E"/>
    <w:rsid w:val="687B4C68"/>
    <w:rsid w:val="68885064"/>
    <w:rsid w:val="68A95CD4"/>
    <w:rsid w:val="68B61751"/>
    <w:rsid w:val="68BE7B0D"/>
    <w:rsid w:val="69117AFC"/>
    <w:rsid w:val="693D2001"/>
    <w:rsid w:val="69713DB1"/>
    <w:rsid w:val="69717941"/>
    <w:rsid w:val="6AA52276"/>
    <w:rsid w:val="6ABD16CF"/>
    <w:rsid w:val="6AD6716F"/>
    <w:rsid w:val="6B18685E"/>
    <w:rsid w:val="6B204A9B"/>
    <w:rsid w:val="6B4F68D6"/>
    <w:rsid w:val="6B7C7931"/>
    <w:rsid w:val="6B7E6913"/>
    <w:rsid w:val="6C3C7306"/>
    <w:rsid w:val="6C445C2F"/>
    <w:rsid w:val="6C9B48A1"/>
    <w:rsid w:val="6CE66F85"/>
    <w:rsid w:val="6D045BB5"/>
    <w:rsid w:val="6DDE0624"/>
    <w:rsid w:val="6EEC4862"/>
    <w:rsid w:val="6F012CC3"/>
    <w:rsid w:val="6F065057"/>
    <w:rsid w:val="6F361906"/>
    <w:rsid w:val="6F63760E"/>
    <w:rsid w:val="6F790E48"/>
    <w:rsid w:val="6FE244C4"/>
    <w:rsid w:val="704C1E61"/>
    <w:rsid w:val="70916544"/>
    <w:rsid w:val="70AD6269"/>
    <w:rsid w:val="70C36523"/>
    <w:rsid w:val="70F62505"/>
    <w:rsid w:val="713A4856"/>
    <w:rsid w:val="718B4536"/>
    <w:rsid w:val="72047482"/>
    <w:rsid w:val="730B2E6A"/>
    <w:rsid w:val="74735556"/>
    <w:rsid w:val="749A60F3"/>
    <w:rsid w:val="74B61599"/>
    <w:rsid w:val="74F47ECF"/>
    <w:rsid w:val="75E73D61"/>
    <w:rsid w:val="76414EDD"/>
    <w:rsid w:val="765D4A52"/>
    <w:rsid w:val="76745542"/>
    <w:rsid w:val="76C70500"/>
    <w:rsid w:val="770D4A4D"/>
    <w:rsid w:val="772A6470"/>
    <w:rsid w:val="77394C00"/>
    <w:rsid w:val="77AE01B4"/>
    <w:rsid w:val="77E25EE2"/>
    <w:rsid w:val="78400ABB"/>
    <w:rsid w:val="788644A2"/>
    <w:rsid w:val="78C116FB"/>
    <w:rsid w:val="790A480F"/>
    <w:rsid w:val="79135653"/>
    <w:rsid w:val="791C6694"/>
    <w:rsid w:val="792B7BF2"/>
    <w:rsid w:val="794165A7"/>
    <w:rsid w:val="79E40C26"/>
    <w:rsid w:val="7A382D5C"/>
    <w:rsid w:val="7A57412F"/>
    <w:rsid w:val="7AA87EE7"/>
    <w:rsid w:val="7AC44661"/>
    <w:rsid w:val="7ACB6EE3"/>
    <w:rsid w:val="7ACD772F"/>
    <w:rsid w:val="7B310541"/>
    <w:rsid w:val="7B6C0296"/>
    <w:rsid w:val="7B7D4CC9"/>
    <w:rsid w:val="7C8F70B4"/>
    <w:rsid w:val="7C91481A"/>
    <w:rsid w:val="7D31026D"/>
    <w:rsid w:val="7D9A5756"/>
    <w:rsid w:val="7DBA2EFA"/>
    <w:rsid w:val="7E5B7E97"/>
    <w:rsid w:val="7EBC652B"/>
    <w:rsid w:val="7EF81667"/>
    <w:rsid w:val="7EFB19A8"/>
    <w:rsid w:val="7F175B74"/>
    <w:rsid w:val="7F1878E5"/>
    <w:rsid w:val="7F485A12"/>
    <w:rsid w:val="7F6A5C5B"/>
    <w:rsid w:val="7F92777C"/>
    <w:rsid w:val="7FDD511A"/>
    <w:rsid w:val="7FE2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left"/>
      <w:outlineLvl w:val="0"/>
    </w:pPr>
    <w:rPr>
      <w:rFonts w:ascii="宋体" w:hAnsi="宋体"/>
      <w:b/>
      <w:bCs/>
      <w:kern w:val="0"/>
      <w:sz w:val="44"/>
      <w:szCs w:val="44"/>
      <w:lang w:eastAsia="en-US"/>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章标题"/>
    <w:basedOn w:val="2"/>
    <w:qFormat/>
    <w:uiPriority w:val="99"/>
    <w:pPr>
      <w:keepNext/>
      <w:keepLines/>
      <w:spacing w:before="340" w:after="330" w:line="578" w:lineRule="auto"/>
      <w:jc w:val="center"/>
    </w:pPr>
    <w:rPr>
      <w:rFonts w:ascii="Times New Roman" w:hAnsi="Times New Roman" w:cs="Times New Roman"/>
      <w:kern w:val="44"/>
    </w:rPr>
  </w:style>
  <w:style w:type="paragraph" w:customStyle="1" w:styleId="9">
    <w:name w:val="List Paragraph"/>
    <w:basedOn w:val="1"/>
    <w:qFormat/>
    <w:uiPriority w:val="34"/>
    <w:pPr>
      <w:ind w:firstLine="420" w:firstLineChars="200"/>
    </w:pPr>
  </w:style>
  <w:style w:type="paragraph" w:customStyle="1" w:styleId="10">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968</Words>
  <Characters>5520</Characters>
  <Lines>46</Lines>
  <Paragraphs>12</Paragraphs>
  <TotalTime>15</TotalTime>
  <ScaleCrop>false</ScaleCrop>
  <LinksUpToDate>false</LinksUpToDate>
  <CharactersWithSpaces>6476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2021-08-19T23:00:00Z</dcterms:created>
  <dc:creator>王盛富</dc:creator>
  <cp:lastModifiedBy>王 虎</cp:lastModifiedBy>
  <cp:lastPrinted>2021-10-14T07:50:00Z</cp:lastPrinted>
  <dcterms:modified xsi:type="dcterms:W3CDTF">2021-10-19T02:22:27Z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01E1333D27E8418B93E88DDDFECCE2E8</vt:lpwstr>
  </property>
</Properties>
</file>