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</w:pPr>
      <w:bookmarkStart w:id="0" w:name="_Toc35393813"/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课堂互动学习项目</w:t>
      </w:r>
    </w:p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延期</w:t>
      </w:r>
      <w:r>
        <w:rPr>
          <w:rFonts w:hint="eastAsia" w:ascii="宋体" w:hAnsi="宋体" w:eastAsia="宋体" w:cs="宋体"/>
          <w:sz w:val="24"/>
          <w:szCs w:val="24"/>
        </w:rPr>
        <w:t>公告</w:t>
      </w:r>
      <w:bookmarkEnd w:id="0"/>
    </w:p>
    <w:p>
      <w:pPr>
        <w:pStyle w:val="8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SHZBHW21063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课堂互动学习项目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2021年11月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日</w:t>
      </w:r>
    </w:p>
    <w:p>
      <w:pPr>
        <w:pStyle w:val="8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延期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信息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pStyle w:val="2"/>
        <w:spacing w:after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本项目开标时间延期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为：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bCs/>
          <w:sz w:val="24"/>
          <w:szCs w:val="24"/>
          <w:u w:val="single"/>
        </w:rPr>
        <w:t>2021年12月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Cs/>
          <w:sz w:val="24"/>
          <w:szCs w:val="24"/>
          <w:u w:val="single"/>
        </w:rPr>
        <w:t>时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sz w:val="24"/>
          <w:szCs w:val="24"/>
          <w:u w:val="single"/>
        </w:rPr>
        <w:t>分</w:t>
      </w:r>
      <w:r>
        <w:rPr>
          <w:rFonts w:hint="eastAsia" w:ascii="宋体" w:hAnsi="宋体" w:cs="宋体"/>
          <w:bCs/>
          <w:sz w:val="24"/>
          <w:szCs w:val="24"/>
        </w:rPr>
        <w:t>（北京时间）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地点：北京市怀柔区科学城政务服务中心二楼开标室(北京市怀柔区雁栖大街53号)</w:t>
      </w:r>
      <w:bookmarkStart w:id="9" w:name="_Toc35393816"/>
      <w:bookmarkStart w:id="10" w:name="_Toc35393647"/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三、其他补充事宜</w:t>
      </w:r>
      <w:bookmarkEnd w:id="9"/>
      <w:bookmarkEnd w:id="1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其它内容不变</w:t>
      </w:r>
    </w:p>
    <w:p>
      <w:pPr>
        <w:pStyle w:val="8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eastAsia" w:ascii="宋体" w:hAnsi="宋体" w:eastAsia="宋体" w:cs="宋体"/>
          <w:b/>
          <w:bCs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1.采购人信息</w:t>
      </w:r>
      <w:bookmarkStart w:id="15" w:name="_GoBack"/>
      <w:bookmarkEnd w:id="15"/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single"/>
        </w:rPr>
        <w:t>北京市怀柔区桥梓中学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u w:val="single"/>
        </w:rPr>
        <w:t>北京市怀柔区桥梓镇后桥梓村北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孟老师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010-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69675811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</w:t>
      </w:r>
      <w:r>
        <w:rPr>
          <w:rFonts w:hint="eastAsia" w:ascii="宋体" w:hAnsi="宋体" w:cs="宋体"/>
          <w:sz w:val="24"/>
          <w:szCs w:val="24"/>
          <w:u w:val="single"/>
        </w:rPr>
        <w:t>北京盛和永益工程咨询有限公司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址：</w:t>
      </w:r>
      <w:r>
        <w:rPr>
          <w:rFonts w:hint="eastAsia" w:ascii="宋体" w:hAnsi="宋体" w:cs="宋体"/>
          <w:sz w:val="24"/>
          <w:szCs w:val="24"/>
          <w:u w:val="single"/>
        </w:rPr>
        <w:t>北京市怀柔区迎宾南路11号五幢二层2213室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u w:val="single"/>
        </w:rPr>
        <w:t>时女士 010-53606938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</w:p>
    <w:p>
      <w:pPr>
        <w:pStyle w:val="9"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</w:t>
      </w:r>
      <w:r>
        <w:rPr>
          <w:rFonts w:hint="eastAsia" w:hAnsi="宋体" w:cs="宋体"/>
          <w:sz w:val="24"/>
          <w:szCs w:val="24"/>
          <w:u w:val="single"/>
        </w:rPr>
        <w:t>时女士</w:t>
      </w:r>
    </w:p>
    <w:p>
      <w:pPr>
        <w:pStyle w:val="9"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 话：</w:t>
      </w:r>
      <w:r>
        <w:rPr>
          <w:rFonts w:hint="eastAsia" w:hAnsi="宋体" w:cs="宋体"/>
          <w:sz w:val="24"/>
          <w:szCs w:val="24"/>
          <w:u w:val="single"/>
        </w:rPr>
        <w:t>010-53606938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3D9B"/>
    <w:rsid w:val="329A3D9B"/>
    <w:rsid w:val="32A05A8E"/>
    <w:rsid w:val="413268CA"/>
    <w:rsid w:val="43D03416"/>
    <w:rsid w:val="4F6540E7"/>
    <w:rsid w:val="58CB556B"/>
    <w:rsid w:val="59C74380"/>
    <w:rsid w:val="5E3C2A42"/>
    <w:rsid w:val="68863C99"/>
    <w:rsid w:val="69DF171D"/>
    <w:rsid w:val="75E528AC"/>
    <w:rsid w:val="7E7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5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2021-11-15T03:38:00Z</dcterms:created>
  <dc:creator>释心</dc:creator>
  <cp:lastModifiedBy>释心</cp:lastModifiedBy>
  <dcterms:modified xsi:type="dcterms:W3CDTF">2021-12-21T04:52:57Z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A9E250C9B430490CB8533D05251B9F61</vt:lpwstr>
  </property>
</Properties>
</file>