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ascii="华文中宋" w:hAnsi="华文中宋" w:eastAsia="华文中宋"/>
        </w:rPr>
      </w:pPr>
      <w:bookmarkStart w:id="0" w:name="_Toc28359042"/>
      <w:bookmarkStart w:id="1" w:name="_Toc35393832"/>
      <w:r>
        <w:rPr>
          <w:rFonts w:hint="eastAsia" w:ascii="华文中宋" w:hAnsi="华文中宋" w:eastAsia="华文中宋"/>
        </w:rPr>
        <w:t>单一来源采购公示</w:t>
      </w:r>
      <w:bookmarkEnd w:id="0"/>
      <w:bookmarkEnd w:id="1"/>
    </w:p>
    <w:p>
      <w:pPr>
        <w:rPr>
          <w:rFonts w:hint="eastAsia"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一、项目信息</w:t>
      </w:r>
    </w:p>
    <w:p>
      <w:pPr>
        <w:ind w:firstLine="560" w:firstLineChars="200"/>
        <w:rPr>
          <w:rFonts w:ascii="仿宋" w:hAnsi="仿宋" w:eastAsia="仿宋"/>
          <w:sz w:val="28"/>
          <w:szCs w:val="28"/>
        </w:rPr>
      </w:pPr>
      <w:r>
        <w:rPr>
          <w:rFonts w:hint="eastAsia" w:ascii="仿宋" w:hAnsi="仿宋" w:eastAsia="仿宋"/>
          <w:sz w:val="28"/>
          <w:szCs w:val="28"/>
        </w:rPr>
        <w:t>采 购 人：</w:t>
      </w:r>
      <w:r>
        <w:rPr>
          <w:rFonts w:hint="eastAsia" w:ascii="仿宋" w:hAnsi="仿宋" w:eastAsia="仿宋"/>
          <w:sz w:val="28"/>
          <w:szCs w:val="28"/>
          <w:u w:val="single"/>
        </w:rPr>
        <w:t>　北京市应急管理科学技术研究院　</w:t>
      </w:r>
    </w:p>
    <w:p>
      <w:pPr>
        <w:ind w:firstLine="560" w:firstLineChars="20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u w:val="single"/>
        </w:rPr>
        <w:t xml:space="preserve"> 新媒体建设管理</w:t>
      </w:r>
      <w:r>
        <w:rPr>
          <w:rFonts w:hint="eastAsia" w:ascii="仿宋" w:hAnsi="仿宋" w:eastAsia="仿宋"/>
          <w:sz w:val="28"/>
          <w:szCs w:val="28"/>
          <w:u w:val="single"/>
          <w:lang w:val="en-US" w:eastAsia="zh-CN"/>
        </w:rPr>
        <w:t>,</w:t>
      </w:r>
      <w:r>
        <w:rPr>
          <w:rFonts w:hint="eastAsia" w:ascii="仿宋" w:hAnsi="仿宋" w:eastAsia="仿宋"/>
          <w:sz w:val="28"/>
          <w:szCs w:val="28"/>
          <w:u w:val="single"/>
        </w:rPr>
        <w:t>第二包</w:t>
      </w:r>
      <w:r>
        <w:rPr>
          <w:rFonts w:hint="eastAsia" w:ascii="仿宋" w:hAnsi="仿宋" w:eastAsia="仿宋"/>
          <w:sz w:val="28"/>
          <w:szCs w:val="28"/>
          <w:u w:val="single"/>
          <w:lang w:val="en-US" w:eastAsia="zh-CN"/>
        </w:rPr>
        <w:t>,</w:t>
      </w:r>
      <w:r>
        <w:rPr>
          <w:rFonts w:hint="eastAsia" w:ascii="仿宋" w:hAnsi="仿宋" w:eastAsia="仿宋"/>
          <w:sz w:val="28"/>
          <w:szCs w:val="28"/>
          <w:u w:val="single"/>
        </w:rPr>
        <w:t>屏媒广告宣传-歌华有线开机公益广告委托</w:t>
      </w:r>
    </w:p>
    <w:p>
      <w:pPr>
        <w:ind w:firstLine="560" w:firstLineChars="200"/>
        <w:rPr>
          <w:rFonts w:ascii="仿宋" w:hAnsi="仿宋" w:eastAsia="仿宋"/>
          <w:sz w:val="28"/>
          <w:szCs w:val="28"/>
        </w:rPr>
      </w:pPr>
      <w:r>
        <w:rPr>
          <w:rFonts w:hint="eastAsia" w:ascii="仿宋" w:hAnsi="仿宋" w:eastAsia="仿宋"/>
          <w:sz w:val="28"/>
          <w:szCs w:val="28"/>
        </w:rPr>
        <w:t>拟</w:t>
      </w:r>
      <w:r>
        <w:rPr>
          <w:rFonts w:ascii="仿宋" w:hAnsi="仿宋" w:eastAsia="仿宋"/>
          <w:sz w:val="28"/>
          <w:szCs w:val="28"/>
        </w:rPr>
        <w:t>采购的货物或服务的说明</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根据2022年应急管理宣传教育工作安排，市应急局持续推进公益广告屏媒宣传工作，根据采购人的需求，进行公益广告投放，每天两小时，做好该项目的刊播、监播、数据监测等服务</w:t>
      </w:r>
      <w:bookmarkStart w:id="4" w:name="_GoBack"/>
      <w:bookmarkEnd w:id="4"/>
      <w:r>
        <w:rPr>
          <w:rFonts w:hint="eastAsia" w:ascii="仿宋" w:hAnsi="仿宋" w:eastAsia="仿宋"/>
          <w:sz w:val="28"/>
          <w:szCs w:val="28"/>
        </w:rPr>
        <w:t>。</w:t>
      </w:r>
    </w:p>
    <w:p>
      <w:pPr>
        <w:ind w:firstLine="560" w:firstLineChars="200"/>
        <w:rPr>
          <w:rFonts w:ascii="仿宋" w:hAnsi="仿宋" w:eastAsia="仿宋"/>
          <w:sz w:val="28"/>
          <w:szCs w:val="28"/>
          <w:u w:val="single"/>
        </w:rPr>
      </w:pPr>
      <w:r>
        <w:rPr>
          <w:rFonts w:hint="eastAsia" w:ascii="仿宋" w:hAnsi="仿宋" w:eastAsia="仿宋"/>
          <w:sz w:val="28"/>
          <w:szCs w:val="28"/>
        </w:rPr>
        <w:t>拟</w:t>
      </w:r>
      <w:r>
        <w:rPr>
          <w:rFonts w:ascii="仿宋" w:hAnsi="仿宋" w:eastAsia="仿宋"/>
          <w:sz w:val="28"/>
          <w:szCs w:val="28"/>
        </w:rPr>
        <w:t>采购的货物或服务的预算金额</w:t>
      </w:r>
      <w:r>
        <w:rPr>
          <w:rFonts w:hint="eastAsia" w:ascii="仿宋" w:hAnsi="仿宋" w:eastAsia="仿宋"/>
          <w:sz w:val="28"/>
          <w:szCs w:val="28"/>
        </w:rPr>
        <w:t>：</w:t>
      </w:r>
      <w:r>
        <w:rPr>
          <w:rFonts w:hint="eastAsia" w:ascii="仿宋" w:hAnsi="仿宋" w:eastAsia="仿宋"/>
          <w:sz w:val="28"/>
          <w:szCs w:val="28"/>
          <w:u w:val="single"/>
        </w:rPr>
        <w:t>　</w:t>
      </w:r>
      <w:r>
        <w:rPr>
          <w:rFonts w:hint="eastAsia" w:ascii="仿宋" w:hAnsi="仿宋" w:eastAsia="仿宋"/>
          <w:sz w:val="28"/>
          <w:szCs w:val="28"/>
          <w:u w:val="single"/>
          <w:lang w:val="en-US" w:eastAsia="zh-CN"/>
        </w:rPr>
        <w:t>30.00</w:t>
      </w:r>
      <w:r>
        <w:rPr>
          <w:rFonts w:hint="eastAsia" w:ascii="仿宋" w:hAnsi="仿宋" w:eastAsia="仿宋"/>
          <w:sz w:val="28"/>
          <w:szCs w:val="28"/>
          <w:u w:val="single"/>
        </w:rPr>
        <w:t>万元　</w:t>
      </w:r>
    </w:p>
    <w:p>
      <w:pPr>
        <w:ind w:firstLine="560" w:firstLineChars="200"/>
        <w:rPr>
          <w:rFonts w:hint="eastAsia" w:ascii="仿宋" w:hAnsi="仿宋" w:eastAsia="仿宋"/>
          <w:sz w:val="28"/>
          <w:szCs w:val="28"/>
        </w:rPr>
      </w:pPr>
      <w:r>
        <w:rPr>
          <w:rFonts w:hint="eastAsia" w:ascii="仿宋" w:hAnsi="仿宋" w:eastAsia="仿宋"/>
          <w:sz w:val="28"/>
          <w:szCs w:val="28"/>
        </w:rPr>
        <w:t>采用单一来源采购方式的原因及说明：</w:t>
      </w:r>
    </w:p>
    <w:p>
      <w:pPr>
        <w:ind w:firstLine="560" w:firstLineChars="200"/>
        <w:rPr>
          <w:rFonts w:hint="eastAsia" w:ascii="仿宋" w:hAnsi="仿宋" w:eastAsia="仿宋"/>
          <w:sz w:val="28"/>
          <w:szCs w:val="28"/>
          <w:u w:val="single"/>
        </w:rPr>
      </w:pPr>
      <w:r>
        <w:rPr>
          <w:rFonts w:hint="eastAsia" w:ascii="仿宋" w:hAnsi="仿宋" w:eastAsia="仿宋"/>
          <w:sz w:val="28"/>
          <w:szCs w:val="28"/>
          <w:u w:val="single"/>
        </w:rPr>
        <w:t>本项目为扩大应急宣传覆盖，实现应急宣传方式和效果的集约化、大众化。</w:t>
      </w:r>
      <w:r>
        <w:rPr>
          <w:rFonts w:hint="eastAsia" w:ascii="仿宋" w:hAnsi="仿宋" w:eastAsia="仿宋"/>
          <w:sz w:val="28"/>
          <w:szCs w:val="28"/>
          <w:u w:val="single"/>
          <w:lang w:eastAsia="zh-CN"/>
        </w:rPr>
        <w:t>采购方</w:t>
      </w:r>
      <w:r>
        <w:rPr>
          <w:rFonts w:hint="eastAsia" w:ascii="仿宋" w:hAnsi="仿宋" w:eastAsia="仿宋"/>
          <w:sz w:val="28"/>
          <w:szCs w:val="28"/>
          <w:u w:val="single"/>
        </w:rPr>
        <w:t>坚持通过歌华有线电视开机屏投放应急主题公益宣传。2021年累计投放公益广告50天，每天2小时。2022年，拟继续与歌华有线合作，拟合作投放公益广告50天，每天2小时。</w:t>
      </w:r>
    </w:p>
    <w:p>
      <w:pPr>
        <w:ind w:firstLine="560" w:firstLineChars="200"/>
        <w:rPr>
          <w:rFonts w:ascii="仿宋" w:hAnsi="仿宋" w:eastAsia="仿宋"/>
          <w:sz w:val="28"/>
          <w:szCs w:val="28"/>
          <w:u w:val="single"/>
        </w:rPr>
      </w:pPr>
      <w:r>
        <w:rPr>
          <w:rFonts w:hint="eastAsia" w:ascii="仿宋" w:hAnsi="仿宋" w:eastAsia="仿宋"/>
          <w:sz w:val="28"/>
          <w:szCs w:val="28"/>
          <w:u w:val="single"/>
        </w:rPr>
        <w:t>经过预算申请和经费评审，确定屏媒广告宣传-歌华有线开机公益广告项目预算经费为30万元。因北京歌华有线电视网络股份有限公司授权负责全市有线广播电视网络的建设、经营和管理。歌华有线作为北京地区唯一授权的广播电视传输机构覆盖北京地区600余万户家庭电视大屏端用户，拥有北京最大规模家庭用户，歌华有线高清交互平台的广告资源具有唯一性，同时还具有强曝光、高到达、不可回避等特点。故此项目拟采用单一来源方式，委托北京歌华有线电视网络股份有限公司承接。经费从新媒体建设管理中列支。</w:t>
      </w:r>
    </w:p>
    <w:p>
      <w:pPr>
        <w:ind w:firstLine="560" w:firstLineChars="200"/>
        <w:rPr>
          <w:rFonts w:ascii="仿宋" w:hAnsi="仿宋" w:eastAsia="仿宋"/>
          <w:sz w:val="28"/>
          <w:szCs w:val="28"/>
        </w:rPr>
      </w:pPr>
      <w:r>
        <w:rPr>
          <w:rFonts w:hint="eastAsia" w:ascii="仿宋" w:hAnsi="仿宋" w:eastAsia="仿宋"/>
          <w:sz w:val="28"/>
          <w:szCs w:val="28"/>
          <w:u w:val="single"/>
        </w:rPr>
        <w:t>本项目符合《中华人民共和国政府采购法》第三十一条第一款“只能从唯一供应商处采购”的情形，拟采用单一来源采购方式。</w:t>
      </w:r>
    </w:p>
    <w:p>
      <w:pPr>
        <w:rPr>
          <w:rFonts w:ascii="黑体" w:hAnsi="黑体" w:eastAsia="黑体"/>
          <w:sz w:val="28"/>
          <w:szCs w:val="28"/>
        </w:rPr>
      </w:pPr>
      <w:r>
        <w:rPr>
          <w:rFonts w:hint="eastAsia" w:ascii="黑体" w:hAnsi="黑体" w:eastAsia="黑体"/>
          <w:sz w:val="28"/>
          <w:szCs w:val="28"/>
        </w:rPr>
        <w:t>二、拟定供应商信息</w:t>
      </w:r>
    </w:p>
    <w:p>
      <w:pPr>
        <w:ind w:firstLine="560" w:firstLineChars="200"/>
        <w:rPr>
          <w:rFonts w:ascii="仿宋" w:hAnsi="仿宋" w:eastAsia="仿宋"/>
          <w:sz w:val="28"/>
          <w:szCs w:val="28"/>
        </w:rPr>
      </w:pPr>
      <w:r>
        <w:rPr>
          <w:rFonts w:hint="eastAsia" w:ascii="仿宋" w:hAnsi="仿宋" w:eastAsia="仿宋"/>
          <w:sz w:val="28"/>
          <w:szCs w:val="28"/>
        </w:rPr>
        <w:t>名称：</w:t>
      </w:r>
      <w:r>
        <w:rPr>
          <w:rFonts w:hint="eastAsia" w:ascii="仿宋" w:hAnsi="仿宋" w:eastAsia="仿宋"/>
          <w:sz w:val="28"/>
          <w:szCs w:val="28"/>
          <w:u w:val="single"/>
        </w:rPr>
        <w:t>　北京歌华有线电视网络股份有限公司　</w:t>
      </w:r>
    </w:p>
    <w:p>
      <w:pPr>
        <w:ind w:firstLine="560" w:firstLineChars="200"/>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　北京市</w:t>
      </w:r>
      <w:r>
        <w:rPr>
          <w:rFonts w:hint="eastAsia" w:ascii="仿宋" w:hAnsi="仿宋" w:eastAsia="仿宋"/>
          <w:sz w:val="28"/>
          <w:szCs w:val="28"/>
          <w:u w:val="single"/>
          <w:lang w:eastAsia="zh-CN"/>
        </w:rPr>
        <w:t>海淀区西三环北路</w:t>
      </w:r>
      <w:r>
        <w:rPr>
          <w:rFonts w:hint="eastAsia" w:ascii="仿宋" w:hAnsi="仿宋" w:eastAsia="仿宋"/>
          <w:sz w:val="28"/>
          <w:szCs w:val="28"/>
          <w:u w:val="single"/>
          <w:lang w:val="en-US" w:eastAsia="zh-CN"/>
        </w:rPr>
        <w:t>87号</w:t>
      </w:r>
      <w:r>
        <w:rPr>
          <w:rFonts w:hint="eastAsia" w:ascii="仿宋" w:hAnsi="仿宋" w:eastAsia="仿宋"/>
          <w:sz w:val="28"/>
          <w:szCs w:val="28"/>
          <w:u w:val="single"/>
        </w:rPr>
        <w:t xml:space="preserve">  　</w:t>
      </w:r>
    </w:p>
    <w:p>
      <w:pPr>
        <w:rPr>
          <w:rFonts w:ascii="黑体" w:hAnsi="黑体" w:eastAsia="黑体"/>
          <w:sz w:val="28"/>
          <w:szCs w:val="28"/>
        </w:rPr>
      </w:pPr>
      <w:r>
        <w:rPr>
          <w:rFonts w:hint="eastAsia" w:ascii="黑体" w:hAnsi="黑体" w:eastAsia="黑体"/>
          <w:sz w:val="28"/>
          <w:szCs w:val="28"/>
        </w:rPr>
        <w:t>三、公示期限</w:t>
      </w:r>
    </w:p>
    <w:p>
      <w:pPr>
        <w:pStyle w:val="11"/>
        <w:ind w:left="-10" w:leftChars="-5" w:firstLine="560"/>
        <w:rPr>
          <w:rFonts w:ascii="仿宋" w:hAnsi="仿宋" w:eastAsia="仿宋"/>
          <w:sz w:val="28"/>
          <w:szCs w:val="28"/>
        </w:rPr>
      </w:pPr>
      <w:r>
        <w:rPr>
          <w:rFonts w:hint="eastAsia" w:ascii="仿宋" w:hAnsi="仿宋" w:eastAsia="仿宋"/>
          <w:sz w:val="28"/>
          <w:szCs w:val="28"/>
          <w:highlight w:val="none"/>
          <w:u w:val="single"/>
        </w:rPr>
        <w:t>202</w:t>
      </w:r>
      <w:r>
        <w:rPr>
          <w:rFonts w:hint="eastAsia" w:ascii="仿宋" w:hAnsi="仿宋" w:eastAsia="仿宋"/>
          <w:sz w:val="28"/>
          <w:szCs w:val="28"/>
          <w:highlight w:val="none"/>
          <w:u w:val="single"/>
          <w:lang w:val="en-US" w:eastAsia="zh-CN"/>
        </w:rPr>
        <w:t>2</w:t>
      </w:r>
      <w:r>
        <w:rPr>
          <w:rFonts w:hint="eastAsia" w:ascii="仿宋" w:hAnsi="仿宋" w:eastAsia="仿宋"/>
          <w:sz w:val="28"/>
          <w:szCs w:val="28"/>
          <w:highlight w:val="none"/>
          <w:u w:val="single"/>
        </w:rPr>
        <w:t>年</w:t>
      </w:r>
      <w:r>
        <w:rPr>
          <w:rFonts w:hint="eastAsia" w:ascii="仿宋" w:hAnsi="仿宋" w:eastAsia="仿宋"/>
          <w:sz w:val="28"/>
          <w:szCs w:val="28"/>
          <w:highlight w:val="none"/>
          <w:u w:val="single"/>
          <w:lang w:val="en-US" w:eastAsia="zh-CN"/>
        </w:rPr>
        <w:t>4</w:t>
      </w:r>
      <w:r>
        <w:rPr>
          <w:rFonts w:hint="eastAsia" w:ascii="仿宋" w:hAnsi="仿宋" w:eastAsia="仿宋"/>
          <w:sz w:val="28"/>
          <w:szCs w:val="28"/>
          <w:highlight w:val="none"/>
          <w:u w:val="single"/>
        </w:rPr>
        <w:t>月</w:t>
      </w:r>
      <w:r>
        <w:rPr>
          <w:rFonts w:hint="eastAsia" w:ascii="仿宋" w:hAnsi="仿宋" w:eastAsia="仿宋"/>
          <w:sz w:val="28"/>
          <w:szCs w:val="28"/>
          <w:highlight w:val="none"/>
          <w:u w:val="single"/>
          <w:lang w:val="en-US" w:eastAsia="zh-CN"/>
        </w:rPr>
        <w:t>29</w:t>
      </w:r>
      <w:r>
        <w:rPr>
          <w:rFonts w:hint="eastAsia" w:ascii="仿宋" w:hAnsi="仿宋" w:eastAsia="仿宋"/>
          <w:sz w:val="28"/>
          <w:szCs w:val="28"/>
          <w:highlight w:val="none"/>
          <w:u w:val="single"/>
        </w:rPr>
        <w:t>日</w:t>
      </w:r>
      <w:r>
        <w:rPr>
          <w:rFonts w:hint="eastAsia" w:ascii="仿宋" w:hAnsi="仿宋" w:eastAsia="仿宋"/>
          <w:sz w:val="28"/>
          <w:szCs w:val="28"/>
          <w:highlight w:val="none"/>
        </w:rPr>
        <w:t>至</w:t>
      </w:r>
      <w:r>
        <w:rPr>
          <w:rFonts w:hint="eastAsia" w:ascii="仿宋" w:hAnsi="仿宋" w:eastAsia="仿宋"/>
          <w:sz w:val="28"/>
          <w:szCs w:val="28"/>
          <w:highlight w:val="none"/>
          <w:u w:val="single"/>
        </w:rPr>
        <w:t>202</w:t>
      </w:r>
      <w:r>
        <w:rPr>
          <w:rFonts w:hint="eastAsia" w:ascii="仿宋" w:hAnsi="仿宋" w:eastAsia="仿宋"/>
          <w:sz w:val="28"/>
          <w:szCs w:val="28"/>
          <w:highlight w:val="none"/>
          <w:u w:val="single"/>
          <w:lang w:val="en-US" w:eastAsia="zh-CN"/>
        </w:rPr>
        <w:t>2</w:t>
      </w:r>
      <w:r>
        <w:rPr>
          <w:rFonts w:hint="eastAsia" w:ascii="仿宋" w:hAnsi="仿宋" w:eastAsia="仿宋"/>
          <w:sz w:val="28"/>
          <w:szCs w:val="28"/>
          <w:highlight w:val="none"/>
          <w:u w:val="single"/>
        </w:rPr>
        <w:t>年</w:t>
      </w:r>
      <w:r>
        <w:rPr>
          <w:rFonts w:hint="eastAsia" w:ascii="仿宋" w:hAnsi="仿宋" w:eastAsia="仿宋"/>
          <w:sz w:val="28"/>
          <w:szCs w:val="28"/>
          <w:highlight w:val="none"/>
          <w:u w:val="single"/>
          <w:lang w:val="en-US" w:eastAsia="zh-CN"/>
        </w:rPr>
        <w:t>5</w:t>
      </w:r>
      <w:r>
        <w:rPr>
          <w:rFonts w:hint="eastAsia" w:ascii="仿宋" w:hAnsi="仿宋" w:eastAsia="仿宋"/>
          <w:sz w:val="28"/>
          <w:szCs w:val="28"/>
          <w:highlight w:val="none"/>
          <w:u w:val="single"/>
        </w:rPr>
        <w:t>月</w:t>
      </w:r>
      <w:r>
        <w:rPr>
          <w:rFonts w:hint="eastAsia" w:ascii="仿宋" w:hAnsi="仿宋" w:eastAsia="仿宋"/>
          <w:sz w:val="28"/>
          <w:szCs w:val="28"/>
          <w:highlight w:val="none"/>
          <w:u w:val="single"/>
          <w:lang w:val="en-US" w:eastAsia="zh-CN"/>
        </w:rPr>
        <w:t>9</w:t>
      </w:r>
      <w:r>
        <w:rPr>
          <w:rFonts w:hint="eastAsia" w:ascii="仿宋" w:hAnsi="仿宋" w:eastAsia="仿宋"/>
          <w:sz w:val="28"/>
          <w:szCs w:val="28"/>
          <w:highlight w:val="none"/>
          <w:u w:val="single"/>
        </w:rPr>
        <w:t>日</w:t>
      </w:r>
      <w:r>
        <w:rPr>
          <w:rFonts w:hint="eastAsia" w:ascii="仿宋" w:hAnsi="仿宋" w:eastAsia="仿宋"/>
          <w:iCs/>
          <w:sz w:val="28"/>
          <w:szCs w:val="28"/>
          <w:u w:val="single"/>
        </w:rPr>
        <w:t>（</w:t>
      </w:r>
      <w:r>
        <w:rPr>
          <w:rFonts w:hint="eastAsia" w:ascii="仿宋" w:hAnsi="仿宋" w:eastAsia="仿宋"/>
          <w:i/>
          <w:sz w:val="28"/>
          <w:szCs w:val="28"/>
          <w:u w:val="single"/>
        </w:rPr>
        <w:t>公示期限不得少于5个工作日</w:t>
      </w:r>
      <w:r>
        <w:rPr>
          <w:rFonts w:hint="eastAsia" w:ascii="仿宋" w:hAnsi="仿宋" w:eastAsia="仿宋"/>
          <w:iCs/>
          <w:sz w:val="28"/>
          <w:szCs w:val="28"/>
          <w:u w:val="single"/>
        </w:rPr>
        <w:t>）</w:t>
      </w:r>
    </w:p>
    <w:p>
      <w:pPr>
        <w:numPr>
          <w:ilvl w:val="0"/>
          <w:numId w:val="1"/>
        </w:numPr>
        <w:rPr>
          <w:rFonts w:ascii="黑体" w:hAnsi="黑体" w:eastAsia="黑体"/>
          <w:sz w:val="28"/>
          <w:szCs w:val="28"/>
        </w:rPr>
      </w:pPr>
      <w:r>
        <w:rPr>
          <w:rFonts w:ascii="黑体" w:hAnsi="黑体" w:eastAsia="黑体"/>
          <w:sz w:val="28"/>
          <w:szCs w:val="28"/>
        </w:rPr>
        <w:t>其他</w:t>
      </w:r>
      <w:r>
        <w:rPr>
          <w:rFonts w:hint="eastAsia" w:ascii="黑体" w:hAnsi="黑体" w:eastAsia="黑体"/>
          <w:sz w:val="28"/>
          <w:szCs w:val="28"/>
        </w:rPr>
        <w:t>补充事宜：</w:t>
      </w:r>
    </w:p>
    <w:p>
      <w:pPr>
        <w:numPr>
          <w:ilvl w:val="0"/>
          <w:numId w:val="0"/>
        </w:numPr>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1.如有供应商对本项目采用单一来源采购方式有异议，务必于公示期限内提出书面意见和相关证明材料（加盖本单位公章）提交至采购人和采购代理机构</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lang w:val="en-US" w:eastAsia="zh-CN"/>
        </w:rPr>
        <w:t>2.本项目公示同时在中国政府采购网、北京市政府采购网发布。</w:t>
      </w:r>
    </w:p>
    <w:p>
      <w:pPr>
        <w:rPr>
          <w:rFonts w:ascii="黑体" w:hAnsi="黑体" w:eastAsia="黑体"/>
          <w:sz w:val="28"/>
          <w:szCs w:val="28"/>
        </w:rPr>
      </w:pPr>
      <w:r>
        <w:rPr>
          <w:rFonts w:hint="eastAsia" w:ascii="黑体" w:hAnsi="黑体" w:eastAsia="黑体"/>
          <w:sz w:val="28"/>
          <w:szCs w:val="28"/>
        </w:rPr>
        <w:t>五、联系方式</w:t>
      </w:r>
    </w:p>
    <w:p>
      <w:pPr>
        <w:widowControl/>
        <w:ind w:firstLine="560" w:firstLineChars="200"/>
        <w:jc w:val="left"/>
        <w:rPr>
          <w:rFonts w:ascii="仿宋_GB2312" w:eastAsia="仿宋_GB2312"/>
          <w:sz w:val="28"/>
          <w:szCs w:val="28"/>
        </w:rPr>
      </w:pPr>
      <w:r>
        <w:rPr>
          <w:rFonts w:hint="eastAsia" w:ascii="仿宋" w:hAnsi="仿宋" w:eastAsia="仿宋" w:cs="宋体"/>
          <w:sz w:val="28"/>
          <w:szCs w:val="28"/>
        </w:rPr>
        <w:t>1.采购人信息</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北京市应急管理科学技术研究院</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北京市通州区潞城镇北京城市副中心行政办公区C2综合物业楼</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联系方式：</w:t>
      </w:r>
      <w:bookmarkStart w:id="2" w:name="_Toc28359086"/>
      <w:bookmarkStart w:id="3" w:name="_Toc28359009"/>
      <w:r>
        <w:rPr>
          <w:rFonts w:hint="eastAsia" w:ascii="仿宋" w:hAnsi="仿宋" w:eastAsia="仿宋"/>
          <w:sz w:val="28"/>
          <w:szCs w:val="28"/>
          <w:u w:val="single"/>
        </w:rPr>
        <w:t xml:space="preserve"> </w:t>
      </w:r>
      <w:r>
        <w:rPr>
          <w:rFonts w:ascii="仿宋" w:hAnsi="仿宋" w:eastAsia="仿宋"/>
          <w:sz w:val="28"/>
          <w:szCs w:val="28"/>
          <w:u w:val="single"/>
        </w:rPr>
        <w:t>010-</w:t>
      </w:r>
      <w:r>
        <w:rPr>
          <w:rFonts w:hint="eastAsia" w:ascii="仿宋" w:hAnsi="仿宋" w:eastAsia="仿宋"/>
          <w:sz w:val="28"/>
          <w:szCs w:val="28"/>
          <w:u w:val="single"/>
        </w:rPr>
        <w:t>55575876</w:t>
      </w:r>
    </w:p>
    <w:p>
      <w:pPr>
        <w:ind w:firstLine="565" w:firstLineChars="202"/>
        <w:rPr>
          <w:rFonts w:ascii="仿宋" w:hAnsi="仿宋" w:eastAsia="仿宋"/>
          <w:sz w:val="28"/>
          <w:szCs w:val="28"/>
          <w:u w:val="single"/>
        </w:rPr>
      </w:pPr>
      <w:r>
        <w:rPr>
          <w:rFonts w:hint="eastAsia" w:ascii="仿宋" w:hAnsi="仿宋" w:eastAsia="仿宋"/>
          <w:sz w:val="28"/>
          <w:szCs w:val="28"/>
        </w:rPr>
        <w:t>2.财政部门</w:t>
      </w:r>
    </w:p>
    <w:p>
      <w:pPr>
        <w:ind w:firstLine="842" w:firstLineChars="301"/>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lang w:val="en-US" w:eastAsia="zh-CN"/>
        </w:rPr>
        <w:t xml:space="preserve"> 北京市财政局采购处</w:t>
      </w:r>
      <w:r>
        <w:rPr>
          <w:rFonts w:hint="eastAsia" w:ascii="仿宋" w:hAnsi="仿宋" w:eastAsia="仿宋"/>
          <w:sz w:val="28"/>
          <w:szCs w:val="28"/>
          <w:u w:val="single"/>
        </w:rPr>
        <w:t xml:space="preserve"> 　</w:t>
      </w:r>
    </w:p>
    <w:p>
      <w:pPr>
        <w:spacing w:line="360" w:lineRule="auto"/>
        <w:ind w:firstLine="840" w:firstLineChars="300"/>
        <w:rPr>
          <w:rFonts w:hint="default" w:ascii="仿宋" w:hAnsi="仿宋" w:eastAsia="仿宋"/>
          <w:sz w:val="28"/>
          <w:szCs w:val="28"/>
          <w:u w:val="single"/>
          <w:lang w:val="en-US" w:eastAsia="zh-CN"/>
        </w:rPr>
      </w:pPr>
      <w:r>
        <w:rPr>
          <w:rFonts w:hint="eastAsia" w:ascii="仿宋" w:hAnsi="仿宋" w:eastAsia="仿宋"/>
          <w:sz w:val="28"/>
          <w:szCs w:val="28"/>
        </w:rPr>
        <w:t>联系地址：</w:t>
      </w:r>
      <w:r>
        <w:rPr>
          <w:rFonts w:hint="eastAsia" w:ascii="仿宋" w:hAnsi="仿宋" w:eastAsia="仿宋"/>
          <w:sz w:val="28"/>
          <w:szCs w:val="28"/>
          <w:u w:val="single"/>
          <w:lang w:val="en-US" w:eastAsia="zh-CN"/>
        </w:rPr>
        <w:t xml:space="preserve">  北京市通州区承安路3号  </w:t>
      </w:r>
    </w:p>
    <w:p>
      <w:pPr>
        <w:spacing w:line="360" w:lineRule="auto"/>
        <w:ind w:firstLine="840" w:firstLineChars="300"/>
        <w:rPr>
          <w:rFonts w:hint="default" w:eastAsia="仿宋"/>
          <w:lang w:val="en-US" w:eastAsia="zh-CN"/>
        </w:rPr>
      </w:pPr>
      <w:r>
        <w:rPr>
          <w:rFonts w:hint="eastAsia" w:ascii="仿宋" w:hAnsi="仿宋" w:eastAsia="仿宋"/>
          <w:sz w:val="28"/>
          <w:szCs w:val="28"/>
        </w:rPr>
        <w:t>联系电话：</w:t>
      </w:r>
      <w:r>
        <w:rPr>
          <w:rFonts w:hint="eastAsia" w:ascii="仿宋" w:hAnsi="仿宋" w:eastAsia="仿宋"/>
          <w:sz w:val="28"/>
          <w:szCs w:val="28"/>
          <w:u w:val="single"/>
          <w:lang w:val="en-US" w:eastAsia="zh-CN"/>
        </w:rPr>
        <w:t xml:space="preserve">  010-55592405  </w:t>
      </w:r>
    </w:p>
    <w:bookmarkEnd w:id="2"/>
    <w:bookmarkEnd w:id="3"/>
    <w:p>
      <w:pPr>
        <w:ind w:firstLine="565" w:firstLineChars="202"/>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.采购代理机构</w:t>
      </w:r>
    </w:p>
    <w:p>
      <w:pPr>
        <w:ind w:firstLine="842" w:firstLineChars="301"/>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北京诚和远信咨询有限公司</w:t>
      </w:r>
    </w:p>
    <w:p>
      <w:pPr>
        <w:ind w:firstLine="842" w:firstLineChars="301"/>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lang w:eastAsia="zh-CN"/>
        </w:rPr>
        <w:t>尹雪鹏</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北京市丰台区丰体时代大厦A座3</w:t>
      </w:r>
      <w:r>
        <w:rPr>
          <w:rFonts w:ascii="仿宋" w:hAnsi="仿宋" w:eastAsia="仿宋"/>
          <w:sz w:val="28"/>
          <w:szCs w:val="28"/>
          <w:u w:val="single"/>
        </w:rPr>
        <w:t>01</w:t>
      </w:r>
      <w:r>
        <w:rPr>
          <w:rFonts w:hint="eastAsia" w:ascii="仿宋" w:hAnsi="仿宋" w:eastAsia="仿宋"/>
          <w:sz w:val="28"/>
          <w:szCs w:val="28"/>
          <w:u w:val="single"/>
        </w:rPr>
        <w:t>室</w:t>
      </w:r>
    </w:p>
    <w:p>
      <w:pPr>
        <w:ind w:firstLine="842" w:firstLineChars="301"/>
        <w:rPr>
          <w:rFonts w:ascii="仿宋" w:hAnsi="仿宋" w:eastAsia="仿宋"/>
          <w:sz w:val="28"/>
          <w:szCs w:val="28"/>
          <w:u w:val="single"/>
        </w:rPr>
      </w:pPr>
      <w:r>
        <w:rPr>
          <w:rFonts w:hint="eastAsia" w:ascii="仿宋" w:hAnsi="仿宋" w:eastAsia="仿宋"/>
          <w:sz w:val="28"/>
          <w:szCs w:val="28"/>
        </w:rPr>
        <w:t>联系电话：</w:t>
      </w:r>
      <w:r>
        <w:rPr>
          <w:rFonts w:ascii="仿宋" w:hAnsi="仿宋" w:eastAsia="仿宋"/>
          <w:sz w:val="28"/>
          <w:szCs w:val="28"/>
          <w:u w:val="single"/>
        </w:rPr>
        <w:t>010-63856788</w:t>
      </w:r>
      <w:r>
        <w:rPr>
          <w:rFonts w:hint="eastAsia" w:ascii="仿宋" w:hAnsi="仿宋" w:eastAsia="仿宋"/>
          <w:sz w:val="28"/>
          <w:szCs w:val="28"/>
          <w:u w:val="single"/>
        </w:rPr>
        <w:t>,</w:t>
      </w:r>
      <w:r>
        <w:rPr>
          <w:rFonts w:ascii="仿宋" w:hAnsi="仿宋" w:eastAsia="仿宋"/>
          <w:sz w:val="28"/>
          <w:szCs w:val="28"/>
          <w:u w:val="single"/>
        </w:rPr>
        <w:t>13261630829</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六、附件</w:t>
      </w:r>
    </w:p>
    <w:p>
      <w:pPr>
        <w:ind w:firstLine="560" w:firstLineChars="200"/>
        <w:rPr>
          <w:rFonts w:ascii="仿宋" w:hAnsi="仿宋" w:eastAsia="仿宋"/>
          <w:sz w:val="28"/>
          <w:szCs w:val="28"/>
        </w:rPr>
      </w:pPr>
      <w:r>
        <w:rPr>
          <w:rFonts w:hint="eastAsia" w:ascii="仿宋" w:hAnsi="仿宋" w:eastAsia="仿宋"/>
          <w:sz w:val="28"/>
          <w:szCs w:val="28"/>
        </w:rPr>
        <w:t>专业</w:t>
      </w:r>
      <w:r>
        <w:rPr>
          <w:rFonts w:ascii="仿宋" w:hAnsi="仿宋" w:eastAsia="仿宋"/>
          <w:sz w:val="28"/>
          <w:szCs w:val="28"/>
        </w:rPr>
        <w:t>人员</w:t>
      </w:r>
      <w:r>
        <w:rPr>
          <w:rFonts w:hint="eastAsia" w:ascii="仿宋" w:hAnsi="仿宋" w:eastAsia="仿宋"/>
          <w:sz w:val="28"/>
          <w:szCs w:val="28"/>
        </w:rPr>
        <w:t>论证</w:t>
      </w:r>
      <w:r>
        <w:rPr>
          <w:rFonts w:ascii="仿宋" w:hAnsi="仿宋" w:eastAsia="仿宋"/>
          <w:sz w:val="28"/>
          <w:szCs w:val="28"/>
        </w:rPr>
        <w:t>意见</w:t>
      </w:r>
    </w:p>
    <w:sectPr>
      <w:pgSz w:w="11905" w:h="16838"/>
      <w:pgMar w:top="1077" w:right="1247" w:bottom="1077" w:left="1247" w:header="737" w:footer="737"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0CBBF"/>
    <w:multiLevelType w:val="singleLevel"/>
    <w:tmpl w:val="4B10CBB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gutterAtTop/>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44075F"/>
    <w:rsid w:val="000878CC"/>
    <w:rsid w:val="000C5330"/>
    <w:rsid w:val="000F2F27"/>
    <w:rsid w:val="00166C5B"/>
    <w:rsid w:val="001B3DA4"/>
    <w:rsid w:val="001E37D0"/>
    <w:rsid w:val="00237CEB"/>
    <w:rsid w:val="002B1120"/>
    <w:rsid w:val="00320A3F"/>
    <w:rsid w:val="003367A7"/>
    <w:rsid w:val="003564F3"/>
    <w:rsid w:val="003F20E8"/>
    <w:rsid w:val="004406A1"/>
    <w:rsid w:val="005122F3"/>
    <w:rsid w:val="005225DC"/>
    <w:rsid w:val="00561561"/>
    <w:rsid w:val="005A6AB0"/>
    <w:rsid w:val="00667701"/>
    <w:rsid w:val="007024D0"/>
    <w:rsid w:val="007625C1"/>
    <w:rsid w:val="00776EB9"/>
    <w:rsid w:val="007A141A"/>
    <w:rsid w:val="0082304F"/>
    <w:rsid w:val="008A6C5A"/>
    <w:rsid w:val="008C09C8"/>
    <w:rsid w:val="008E2A43"/>
    <w:rsid w:val="00924825"/>
    <w:rsid w:val="009D6B31"/>
    <w:rsid w:val="00A153A0"/>
    <w:rsid w:val="00A445F3"/>
    <w:rsid w:val="00A5282B"/>
    <w:rsid w:val="00AC1171"/>
    <w:rsid w:val="00AC1E31"/>
    <w:rsid w:val="00B33ED6"/>
    <w:rsid w:val="00B81B06"/>
    <w:rsid w:val="00BB417F"/>
    <w:rsid w:val="00BE1B50"/>
    <w:rsid w:val="00CA7724"/>
    <w:rsid w:val="00CB6AFA"/>
    <w:rsid w:val="00CE62AB"/>
    <w:rsid w:val="00D46A54"/>
    <w:rsid w:val="00D9437A"/>
    <w:rsid w:val="00DD574B"/>
    <w:rsid w:val="00E416F8"/>
    <w:rsid w:val="00E572C7"/>
    <w:rsid w:val="00EF2854"/>
    <w:rsid w:val="00F2755E"/>
    <w:rsid w:val="00F32B1D"/>
    <w:rsid w:val="00F815D9"/>
    <w:rsid w:val="113A06F4"/>
    <w:rsid w:val="15430F77"/>
    <w:rsid w:val="1688395F"/>
    <w:rsid w:val="18CD1A62"/>
    <w:rsid w:val="1AC023B6"/>
    <w:rsid w:val="21120507"/>
    <w:rsid w:val="2E5C551D"/>
    <w:rsid w:val="2F5B3E95"/>
    <w:rsid w:val="33092DC9"/>
    <w:rsid w:val="3FED7D2C"/>
    <w:rsid w:val="46D10DC4"/>
    <w:rsid w:val="51120245"/>
    <w:rsid w:val="526C3085"/>
    <w:rsid w:val="663E7C4F"/>
    <w:rsid w:val="68307ED4"/>
    <w:rsid w:val="6E6325B5"/>
    <w:rsid w:val="76440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4">
    <w:name w:val="Plain Text"/>
    <w:basedOn w:val="1"/>
    <w:qFormat/>
    <w:uiPriority w:val="0"/>
    <w:rPr>
      <w:rFonts w:ascii="宋体" w:hAnsi="Courier New" w:eastAsiaTheme="minorEastAsia" w:cstheme="minorBidi"/>
      <w:szCs w:val="22"/>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 w:type="character" w:customStyle="1" w:styleId="12">
    <w:name w:val="页眉 字符"/>
    <w:basedOn w:val="10"/>
    <w:link w:val="6"/>
    <w:qFormat/>
    <w:uiPriority w:val="0"/>
    <w:rPr>
      <w:kern w:val="2"/>
      <w:sz w:val="18"/>
      <w:szCs w:val="18"/>
    </w:rPr>
  </w:style>
  <w:style w:type="character" w:customStyle="1" w:styleId="13">
    <w:name w:val="页脚 字符"/>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117</Words>
  <Characters>670</Characters>
  <Lines>5</Lines>
  <Paragraphs>1</Paragraphs>
  <TotalTime>16</TotalTime>
  <ScaleCrop>false</ScaleCrop>
  <LinksUpToDate>false</LinksUpToDate>
  <CharactersWithSpaces>786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2020-06-08T11:31:00Z</dcterms:created>
  <dc:creator>李1同</dc:creator>
  <cp:lastModifiedBy>Will Young</cp:lastModifiedBy>
  <cp:lastPrinted>2021-12-16T06:57:00Z</cp:lastPrinted>
  <dcterms:modified xsi:type="dcterms:W3CDTF">2022-04-27T18:27:02Z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