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832"/>
      <w:bookmarkStart w:id="1" w:name="_Toc28359042"/>
      <w:r>
        <w:rPr>
          <w:rFonts w:hint="eastAsia" w:ascii="华文中宋" w:hAnsi="华文中宋" w:eastAsia="华文中宋"/>
        </w:rPr>
        <w:t>单一来源采购公示</w:t>
      </w:r>
      <w:bookmarkEnd w:id="0"/>
      <w:bookmarkEnd w:id="1"/>
    </w:p>
    <w:p>
      <w:pPr>
        <w:rPr>
          <w:rFonts w:hint="eastAsia"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 购 人：</w:t>
      </w:r>
      <w:r>
        <w:rPr>
          <w:rFonts w:hint="eastAsia" w:ascii="仿宋" w:hAnsi="仿宋" w:eastAsia="仿宋"/>
          <w:sz w:val="28"/>
          <w:szCs w:val="28"/>
          <w:u w:val="single"/>
        </w:rPr>
        <w:t>北京市应急管理科学技术研究院</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广播电视媒体宣传</w:t>
      </w:r>
      <w:r>
        <w:rPr>
          <w:rFonts w:hint="eastAsia" w:ascii="仿宋" w:hAnsi="仿宋" w:eastAsia="仿宋"/>
          <w:sz w:val="28"/>
          <w:szCs w:val="28"/>
          <w:u w:val="single"/>
          <w:lang w:val="en-US" w:eastAsia="zh-CN"/>
        </w:rPr>
        <w:t>,</w:t>
      </w:r>
      <w:r>
        <w:rPr>
          <w:rFonts w:hint="eastAsia" w:ascii="仿宋" w:hAnsi="仿宋" w:eastAsia="仿宋"/>
          <w:sz w:val="28"/>
          <w:szCs w:val="28"/>
          <w:u w:val="single"/>
        </w:rPr>
        <w:t>第二包</w:t>
      </w:r>
      <w:r>
        <w:rPr>
          <w:rFonts w:hint="eastAsia" w:ascii="仿宋" w:hAnsi="仿宋" w:eastAsia="仿宋"/>
          <w:sz w:val="28"/>
          <w:szCs w:val="28"/>
          <w:u w:val="single"/>
          <w:lang w:val="en-US" w:eastAsia="zh-CN"/>
        </w:rPr>
        <w:t>,</w:t>
      </w:r>
      <w:bookmarkStart w:id="4" w:name="_GoBack"/>
      <w:bookmarkEnd w:id="4"/>
      <w:r>
        <w:rPr>
          <w:rFonts w:hint="eastAsia" w:ascii="仿宋" w:hAnsi="仿宋" w:eastAsia="仿宋"/>
          <w:sz w:val="28"/>
          <w:szCs w:val="28"/>
          <w:u w:val="single"/>
        </w:rPr>
        <w:t>北京应急广播安全应急宣传</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为了进一步扩大应急管理宣传工作覆盖面，营造全市关心关注应急管理、安全生产工作的良好氛围，2022年，计划开展北京应急广播安全应急宣传工作，申请专项资金用于支持北京应急广播安全应急宣传项目工作的开展。拟委托一家专业单位，加强在广播平台的宣传，围绕我市应急管理中心工作，在本市应急广播平台开设节目专栏，播出预警信息、应急常识短音频、重点工作口播资讯等，积极宣传北京市应急管理各项政策法规、重点业务工作、典型人物和集体，扩大影响力。</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r>
        <w:rPr>
          <w:rFonts w:hint="eastAsia" w:ascii="仿宋" w:hAnsi="仿宋" w:eastAsia="仿宋"/>
          <w:sz w:val="28"/>
          <w:szCs w:val="28"/>
          <w:u w:val="single"/>
          <w:lang w:val="en-US" w:eastAsia="zh-CN"/>
        </w:rPr>
        <w:t>100.00</w:t>
      </w:r>
      <w:r>
        <w:rPr>
          <w:rFonts w:hint="eastAsia" w:ascii="仿宋" w:hAnsi="仿宋" w:eastAsia="仿宋"/>
          <w:sz w:val="28"/>
          <w:szCs w:val="28"/>
          <w:u w:val="single"/>
        </w:rPr>
        <w:t>万元　</w:t>
      </w:r>
    </w:p>
    <w:p>
      <w:pPr>
        <w:ind w:firstLine="560" w:firstLineChars="200"/>
        <w:rPr>
          <w:rFonts w:hint="eastAsia" w:ascii="仿宋" w:hAnsi="仿宋" w:eastAsia="仿宋"/>
          <w:sz w:val="28"/>
          <w:szCs w:val="28"/>
        </w:rPr>
      </w:pPr>
      <w:r>
        <w:rPr>
          <w:rFonts w:hint="eastAsia" w:ascii="仿宋" w:hAnsi="仿宋" w:eastAsia="仿宋"/>
          <w:sz w:val="28"/>
          <w:szCs w:val="28"/>
        </w:rPr>
        <w:t>采用单一来源采购方式的原因及说明：</w:t>
      </w:r>
    </w:p>
    <w:p>
      <w:pPr>
        <w:ind w:firstLine="560" w:firstLineChars="200"/>
        <w:rPr>
          <w:rFonts w:hint="eastAsia" w:ascii="仿宋" w:hAnsi="仿宋" w:eastAsia="仿宋"/>
          <w:sz w:val="28"/>
          <w:szCs w:val="28"/>
          <w:u w:val="single"/>
        </w:rPr>
      </w:pPr>
      <w:r>
        <w:rPr>
          <w:rFonts w:hint="eastAsia" w:ascii="仿宋" w:hAnsi="仿宋" w:eastAsia="仿宋"/>
          <w:sz w:val="28"/>
          <w:szCs w:val="28"/>
          <w:u w:val="single"/>
        </w:rPr>
        <w:t>近年来，为了进一步扩大应急管理宣传工作覆盖范围，充分运用广播平台宣传优势，</w:t>
      </w:r>
      <w:r>
        <w:rPr>
          <w:rFonts w:hint="eastAsia" w:ascii="仿宋" w:hAnsi="仿宋" w:eastAsia="仿宋"/>
          <w:sz w:val="28"/>
          <w:szCs w:val="28"/>
          <w:u w:val="single"/>
          <w:lang w:eastAsia="zh-CN"/>
        </w:rPr>
        <w:t>采购方</w:t>
      </w:r>
      <w:r>
        <w:rPr>
          <w:rFonts w:hint="eastAsia" w:ascii="仿宋" w:hAnsi="仿宋" w:eastAsia="仿宋"/>
          <w:sz w:val="28"/>
          <w:szCs w:val="28"/>
          <w:u w:val="single"/>
        </w:rPr>
        <w:t>与北京广播电视台交通广播合作开展应急管理相关宣传工作。为了巩固广播宣传工作成果，持续利用广播平台开展应急管理政策解读、突发事件预警发布、防灾减灾知识科普、极端天气安全提示等宣传工作，计划2022年继续联合北京广播电视台交通广播播发短音频，传播预警信息和应急知识；发布口播资讯，介绍应急管理工作动态；共同制作优质节目，深度报道应急管理重点工作。</w:t>
      </w:r>
    </w:p>
    <w:p>
      <w:pPr>
        <w:ind w:firstLine="560" w:firstLineChars="200"/>
        <w:rPr>
          <w:rFonts w:ascii="仿宋" w:hAnsi="仿宋" w:eastAsia="仿宋"/>
          <w:sz w:val="28"/>
          <w:szCs w:val="28"/>
          <w:u w:val="single"/>
        </w:rPr>
      </w:pPr>
      <w:r>
        <w:rPr>
          <w:rFonts w:hint="eastAsia" w:ascii="仿宋" w:hAnsi="仿宋" w:eastAsia="仿宋"/>
          <w:sz w:val="28"/>
          <w:szCs w:val="28"/>
          <w:u w:val="single"/>
        </w:rPr>
        <w:t>经过预算申请和经费评审，确定北京应急广播安全应急宣传项目预算经费为100万元。因北京广播电视台交通广播中心（北京交通广播）于2017年8月被北京市政府授予“北京应急广播”资质和称号，按照市政府要求，在“突发事件预警信息的及时发布、应急知识和防灾救灾技能的科普宣传、应急管理权威发布与政策解读、重大突发事件新闻和对城市交通运行造成影响的突发事件信息发布以及实现京津冀应急管理和城市安全运行领域的信息交流共享”等五方面发挥作用，具有唯一性，且北广声动（北京）传媒有限公司隶属于北京广播电视台的北京广播集团公司，是北京广播电视台广播广告代理指定授权公司，故此项目拟采用单一来源方式，委托北广声动（北京）传媒有限公司承接。经费从广播电视媒体宣传中列支。</w:t>
      </w:r>
    </w:p>
    <w:p>
      <w:pPr>
        <w:ind w:firstLine="560" w:firstLineChars="200"/>
        <w:rPr>
          <w:rFonts w:ascii="仿宋" w:hAnsi="仿宋" w:eastAsia="仿宋"/>
          <w:sz w:val="28"/>
          <w:szCs w:val="28"/>
        </w:rPr>
      </w:pPr>
      <w:r>
        <w:rPr>
          <w:rFonts w:hint="eastAsia" w:ascii="仿宋" w:hAnsi="仿宋" w:eastAsia="仿宋"/>
          <w:sz w:val="28"/>
          <w:szCs w:val="28"/>
          <w:u w:val="single"/>
        </w:rPr>
        <w:t>本项目符合《中华人民共和国政府采购法》第三十一条第一款“只能从唯一供应商处采购”的情形，拟采用单一来源采购方式。</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北广声动（北京）传媒有限公司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r>
        <w:rPr>
          <w:rFonts w:hint="eastAsia" w:ascii="仿宋" w:hAnsi="仿宋" w:eastAsia="仿宋"/>
          <w:sz w:val="28"/>
          <w:szCs w:val="28"/>
          <w:u w:val="single"/>
          <w:lang w:eastAsia="zh-CN"/>
        </w:rPr>
        <w:t>北京市朝阳区建国门外大街甲</w:t>
      </w:r>
      <w:r>
        <w:rPr>
          <w:rFonts w:hint="eastAsia" w:ascii="仿宋" w:hAnsi="仿宋" w:eastAsia="仿宋"/>
          <w:sz w:val="28"/>
          <w:szCs w:val="28"/>
          <w:u w:val="single"/>
          <w:lang w:val="en-US" w:eastAsia="zh-CN"/>
        </w:rPr>
        <w:t>14号6层</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三、公示期限</w:t>
      </w:r>
    </w:p>
    <w:p>
      <w:pPr>
        <w:pStyle w:val="11"/>
        <w:ind w:left="-10" w:leftChars="-5" w:firstLine="560"/>
        <w:rPr>
          <w:rFonts w:ascii="仿宋" w:hAnsi="仿宋" w:eastAsia="仿宋"/>
          <w:sz w:val="28"/>
          <w:szCs w:val="28"/>
        </w:rPr>
      </w:pP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29</w:t>
      </w:r>
      <w:r>
        <w:rPr>
          <w:rFonts w:hint="eastAsia" w:ascii="仿宋" w:hAnsi="仿宋" w:eastAsia="仿宋"/>
          <w:sz w:val="28"/>
          <w:szCs w:val="28"/>
          <w:highlight w:val="none"/>
          <w:u w:val="single"/>
        </w:rPr>
        <w:t>日</w:t>
      </w:r>
      <w:r>
        <w:rPr>
          <w:rFonts w:hint="eastAsia" w:ascii="仿宋" w:hAnsi="仿宋" w:eastAsia="仿宋"/>
          <w:sz w:val="28"/>
          <w:szCs w:val="28"/>
          <w:highlight w:val="none"/>
        </w:rPr>
        <w:t>至</w:t>
      </w:r>
      <w:r>
        <w:rPr>
          <w:rFonts w:hint="eastAsia" w:ascii="仿宋" w:hAnsi="仿宋" w:eastAsia="仿宋"/>
          <w:sz w:val="28"/>
          <w:szCs w:val="28"/>
          <w:highlight w:val="none"/>
          <w:u w:val="single"/>
        </w:rPr>
        <w:t>202</w:t>
      </w:r>
      <w:r>
        <w:rPr>
          <w:rFonts w:hint="eastAsia" w:ascii="仿宋" w:hAnsi="仿宋" w:eastAsia="仿宋"/>
          <w:sz w:val="28"/>
          <w:szCs w:val="28"/>
          <w:highlight w:val="none"/>
          <w:u w:val="single"/>
          <w:lang w:val="en-US" w:eastAsia="zh-CN"/>
        </w:rPr>
        <w:t>2</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9</w:t>
      </w:r>
      <w:r>
        <w:rPr>
          <w:rFonts w:hint="eastAsia" w:ascii="仿宋" w:hAnsi="仿宋" w:eastAsia="仿宋"/>
          <w:sz w:val="28"/>
          <w:szCs w:val="28"/>
          <w:highlight w:val="none"/>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numPr>
          <w:ilvl w:val="0"/>
          <w:numId w:val="1"/>
        </w:numPr>
        <w:rPr>
          <w:rFonts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pPr>
        <w:numPr>
          <w:ilvl w:val="0"/>
          <w:numId w:val="0"/>
        </w:num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1.如有供应商对本项目采用单一来源采购方式有异议，务必于公示期限内提出书面意见和相关证明材料（加盖本单位公章）提交至采购人和采购代理机构</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lang w:val="en-US" w:eastAsia="zh-CN"/>
        </w:rPr>
        <w:t>2.本项目公示同时在中国政府采购网、北京市政府采购网发布。</w:t>
      </w:r>
    </w:p>
    <w:p>
      <w:pPr>
        <w:rPr>
          <w:rFonts w:ascii="黑体" w:hAnsi="黑体" w:eastAsia="黑体"/>
          <w:sz w:val="28"/>
          <w:szCs w:val="28"/>
        </w:rPr>
      </w:pPr>
      <w:r>
        <w:rPr>
          <w:rFonts w:hint="eastAsia" w:ascii="黑体" w:hAnsi="黑体" w:eastAsia="黑体"/>
          <w:sz w:val="28"/>
          <w:szCs w:val="28"/>
        </w:rPr>
        <w:t>五、联系方式</w:t>
      </w:r>
    </w:p>
    <w:p>
      <w:pPr>
        <w:widowControl/>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北京市应急管理科学技术研究院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北京市通州区潞城镇北京城市副中心行政办公区C2综合物业楼</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bookmarkStart w:id="2" w:name="_Toc28359086"/>
      <w:bookmarkStart w:id="3" w:name="_Toc28359009"/>
      <w:r>
        <w:rPr>
          <w:rFonts w:hint="eastAsia" w:ascii="仿宋" w:hAnsi="仿宋" w:eastAsia="仿宋"/>
          <w:sz w:val="28"/>
          <w:szCs w:val="28"/>
          <w:u w:val="single"/>
        </w:rPr>
        <w:t xml:space="preserve"> </w:t>
      </w:r>
      <w:r>
        <w:rPr>
          <w:rFonts w:ascii="仿宋" w:hAnsi="仿宋" w:eastAsia="仿宋"/>
          <w:sz w:val="28"/>
          <w:szCs w:val="28"/>
          <w:u w:val="single"/>
        </w:rPr>
        <w:t>010-</w:t>
      </w:r>
      <w:r>
        <w:rPr>
          <w:rFonts w:hint="eastAsia" w:ascii="仿宋" w:hAnsi="仿宋" w:eastAsia="仿宋"/>
          <w:sz w:val="28"/>
          <w:szCs w:val="28"/>
          <w:u w:val="single"/>
        </w:rPr>
        <w:t>55575876</w:t>
      </w:r>
    </w:p>
    <w:p>
      <w:pPr>
        <w:ind w:firstLine="565" w:firstLineChars="202"/>
        <w:rPr>
          <w:rFonts w:ascii="仿宋" w:hAnsi="仿宋" w:eastAsia="仿宋"/>
          <w:sz w:val="28"/>
          <w:szCs w:val="28"/>
          <w:u w:val="single"/>
        </w:rPr>
      </w:pPr>
      <w:r>
        <w:rPr>
          <w:rFonts w:hint="eastAsia" w:ascii="仿宋" w:hAnsi="仿宋" w:eastAsia="仿宋"/>
          <w:sz w:val="28"/>
          <w:szCs w:val="28"/>
        </w:rPr>
        <w:t>2.财政部门</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val="en-US" w:eastAsia="zh-CN"/>
        </w:rPr>
        <w:t xml:space="preserve"> 北京市财政局采购处</w:t>
      </w:r>
      <w:r>
        <w:rPr>
          <w:rFonts w:hint="eastAsia" w:ascii="仿宋" w:hAnsi="仿宋" w:eastAsia="仿宋"/>
          <w:sz w:val="28"/>
          <w:szCs w:val="28"/>
          <w:u w:val="single"/>
        </w:rPr>
        <w:t xml:space="preserve"> 　</w:t>
      </w:r>
    </w:p>
    <w:p>
      <w:pPr>
        <w:spacing w:line="360" w:lineRule="auto"/>
        <w:ind w:firstLine="840" w:firstLineChars="300"/>
        <w:rPr>
          <w:rFonts w:hint="default" w:ascii="仿宋" w:hAnsi="仿宋" w:eastAsia="仿宋"/>
          <w:sz w:val="28"/>
          <w:szCs w:val="28"/>
          <w:u w:val="single"/>
          <w:lang w:val="en-US" w:eastAsia="zh-CN"/>
        </w:rPr>
      </w:pPr>
      <w:r>
        <w:rPr>
          <w:rFonts w:hint="eastAsia" w:ascii="仿宋" w:hAnsi="仿宋" w:eastAsia="仿宋"/>
          <w:sz w:val="28"/>
          <w:szCs w:val="28"/>
        </w:rPr>
        <w:t>联系地址：</w:t>
      </w:r>
      <w:r>
        <w:rPr>
          <w:rFonts w:hint="eastAsia" w:ascii="仿宋" w:hAnsi="仿宋" w:eastAsia="仿宋"/>
          <w:sz w:val="28"/>
          <w:szCs w:val="28"/>
          <w:u w:val="single"/>
          <w:lang w:val="en-US" w:eastAsia="zh-CN"/>
        </w:rPr>
        <w:t xml:space="preserve">  北京市通州区承安路3号  </w:t>
      </w:r>
    </w:p>
    <w:p>
      <w:pPr>
        <w:spacing w:line="360" w:lineRule="auto"/>
        <w:ind w:firstLine="840" w:firstLineChars="300"/>
        <w:rPr>
          <w:rFonts w:hint="default" w:eastAsia="仿宋"/>
          <w:lang w:val="en-US" w:eastAsia="zh-CN"/>
        </w:rPr>
      </w:pPr>
      <w:r>
        <w:rPr>
          <w:rFonts w:hint="eastAsia" w:ascii="仿宋" w:hAnsi="仿宋" w:eastAsia="仿宋"/>
          <w:sz w:val="28"/>
          <w:szCs w:val="28"/>
        </w:rPr>
        <w:t>联系电话：</w:t>
      </w:r>
      <w:r>
        <w:rPr>
          <w:rFonts w:hint="eastAsia" w:ascii="仿宋" w:hAnsi="仿宋" w:eastAsia="仿宋"/>
          <w:sz w:val="28"/>
          <w:szCs w:val="28"/>
          <w:u w:val="single"/>
          <w:lang w:val="en-US" w:eastAsia="zh-CN"/>
        </w:rPr>
        <w:t xml:space="preserve">  010-55592405  </w:t>
      </w:r>
    </w:p>
    <w:bookmarkEnd w:id="2"/>
    <w:bookmarkEnd w:id="3"/>
    <w:p>
      <w:pPr>
        <w:ind w:firstLine="565" w:firstLineChars="202"/>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.采购代理机构</w:t>
      </w:r>
    </w:p>
    <w:p>
      <w:pPr>
        <w:ind w:firstLine="842" w:firstLineChars="301"/>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北京诚和远信咨询有限公司</w:t>
      </w:r>
    </w:p>
    <w:p>
      <w:pPr>
        <w:ind w:firstLine="842" w:firstLineChars="301"/>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lang w:eastAsia="zh-CN"/>
        </w:rPr>
        <w:t>尹雪鹏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北京市丰台区丰体时代大厦A座3</w:t>
      </w:r>
      <w:r>
        <w:rPr>
          <w:rFonts w:ascii="仿宋" w:hAnsi="仿宋" w:eastAsia="仿宋"/>
          <w:sz w:val="28"/>
          <w:szCs w:val="28"/>
          <w:u w:val="single"/>
        </w:rPr>
        <w:t>01</w:t>
      </w:r>
      <w:r>
        <w:rPr>
          <w:rFonts w:hint="eastAsia" w:ascii="仿宋" w:hAnsi="仿宋" w:eastAsia="仿宋"/>
          <w:sz w:val="28"/>
          <w:szCs w:val="28"/>
          <w:u w:val="single"/>
        </w:rPr>
        <w:t>室</w:t>
      </w:r>
    </w:p>
    <w:p>
      <w:pPr>
        <w:ind w:firstLine="842" w:firstLineChars="301"/>
        <w:rPr>
          <w:rFonts w:ascii="仿宋" w:hAnsi="仿宋" w:eastAsia="仿宋"/>
          <w:sz w:val="28"/>
          <w:szCs w:val="28"/>
          <w:u w:val="single"/>
        </w:rPr>
      </w:pPr>
      <w:r>
        <w:rPr>
          <w:rFonts w:hint="eastAsia" w:ascii="仿宋" w:hAnsi="仿宋" w:eastAsia="仿宋"/>
          <w:sz w:val="28"/>
          <w:szCs w:val="28"/>
        </w:rPr>
        <w:t>联系电话：</w:t>
      </w:r>
      <w:r>
        <w:rPr>
          <w:rFonts w:ascii="仿宋" w:hAnsi="仿宋" w:eastAsia="仿宋"/>
          <w:sz w:val="28"/>
          <w:szCs w:val="28"/>
          <w:u w:val="single"/>
        </w:rPr>
        <w:t>010-63856788</w:t>
      </w:r>
      <w:r>
        <w:rPr>
          <w:rFonts w:hint="eastAsia" w:ascii="仿宋" w:hAnsi="仿宋" w:eastAsia="仿宋"/>
          <w:sz w:val="28"/>
          <w:szCs w:val="28"/>
          <w:u w:val="single"/>
        </w:rPr>
        <w:t>,</w:t>
      </w:r>
      <w:r>
        <w:rPr>
          <w:rFonts w:ascii="仿宋" w:hAnsi="仿宋" w:eastAsia="仿宋"/>
          <w:sz w:val="28"/>
          <w:szCs w:val="28"/>
          <w:u w:val="single"/>
        </w:rPr>
        <w:t>13261630829</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六、附件</w:t>
      </w:r>
    </w:p>
    <w:p>
      <w:pPr>
        <w:ind w:firstLine="560" w:firstLineChars="200"/>
        <w:rPr>
          <w:rFonts w:ascii="仿宋" w:hAnsi="仿宋" w:eastAsia="仿宋"/>
          <w:sz w:val="28"/>
          <w:szCs w:val="28"/>
        </w:rPr>
      </w:pPr>
      <w:r>
        <w:rPr>
          <w:rFonts w:hint="eastAsia" w:ascii="仿宋" w:hAnsi="仿宋" w:eastAsia="仿宋"/>
          <w:sz w:val="28"/>
          <w:szCs w:val="28"/>
        </w:rPr>
        <w:t>专业</w:t>
      </w:r>
      <w:r>
        <w:rPr>
          <w:rFonts w:ascii="仿宋" w:hAnsi="仿宋" w:eastAsia="仿宋"/>
          <w:sz w:val="28"/>
          <w:szCs w:val="28"/>
        </w:rPr>
        <w:t>人员</w:t>
      </w:r>
      <w:r>
        <w:rPr>
          <w:rFonts w:hint="eastAsia" w:ascii="仿宋" w:hAnsi="仿宋" w:eastAsia="仿宋"/>
          <w:sz w:val="28"/>
          <w:szCs w:val="28"/>
        </w:rPr>
        <w:t>论证</w:t>
      </w:r>
      <w:r>
        <w:rPr>
          <w:rFonts w:ascii="仿宋" w:hAnsi="仿宋" w:eastAsia="仿宋"/>
          <w:sz w:val="28"/>
          <w:szCs w:val="28"/>
        </w:rPr>
        <w:t>意见</w:t>
      </w:r>
    </w:p>
    <w:p>
      <w:pPr>
        <w:pStyle w:val="2"/>
        <w:jc w:val="both"/>
        <w:rPr>
          <w:rFonts w:ascii="仿宋" w:hAnsi="仿宋" w:eastAsia="仿宋"/>
          <w:sz w:val="28"/>
          <w:szCs w:val="28"/>
        </w:rPr>
      </w:pPr>
    </w:p>
    <w:sectPr>
      <w:pgSz w:w="11905" w:h="16838"/>
      <w:pgMar w:top="1077" w:right="1247" w:bottom="1077" w:left="1247" w:header="737" w:footer="73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0CBBF"/>
    <w:multiLevelType w:val="singleLevel"/>
    <w:tmpl w:val="4B10CB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4075F"/>
    <w:rsid w:val="000878CC"/>
    <w:rsid w:val="000C5330"/>
    <w:rsid w:val="000F2F27"/>
    <w:rsid w:val="00166C5B"/>
    <w:rsid w:val="001B3DA4"/>
    <w:rsid w:val="001E37D0"/>
    <w:rsid w:val="00237CEB"/>
    <w:rsid w:val="002B1120"/>
    <w:rsid w:val="00320A3F"/>
    <w:rsid w:val="003367A7"/>
    <w:rsid w:val="003564F3"/>
    <w:rsid w:val="003F20E8"/>
    <w:rsid w:val="004406A1"/>
    <w:rsid w:val="005122F3"/>
    <w:rsid w:val="005225DC"/>
    <w:rsid w:val="00561561"/>
    <w:rsid w:val="005A6AB0"/>
    <w:rsid w:val="00667701"/>
    <w:rsid w:val="007024D0"/>
    <w:rsid w:val="007625C1"/>
    <w:rsid w:val="00776EB9"/>
    <w:rsid w:val="007A141A"/>
    <w:rsid w:val="0082304F"/>
    <w:rsid w:val="008A6C5A"/>
    <w:rsid w:val="008C09C8"/>
    <w:rsid w:val="008E2A43"/>
    <w:rsid w:val="00924825"/>
    <w:rsid w:val="009D6B31"/>
    <w:rsid w:val="00A153A0"/>
    <w:rsid w:val="00A445F3"/>
    <w:rsid w:val="00A5282B"/>
    <w:rsid w:val="00AC1171"/>
    <w:rsid w:val="00AC1E31"/>
    <w:rsid w:val="00B33ED6"/>
    <w:rsid w:val="00B81B06"/>
    <w:rsid w:val="00BB417F"/>
    <w:rsid w:val="00BE1B50"/>
    <w:rsid w:val="00CA7724"/>
    <w:rsid w:val="00CB6AFA"/>
    <w:rsid w:val="00CE62AB"/>
    <w:rsid w:val="00D46A54"/>
    <w:rsid w:val="00D9437A"/>
    <w:rsid w:val="00DD574B"/>
    <w:rsid w:val="00E416F8"/>
    <w:rsid w:val="00E572C7"/>
    <w:rsid w:val="00EF2854"/>
    <w:rsid w:val="00F2755E"/>
    <w:rsid w:val="00F32B1D"/>
    <w:rsid w:val="00F815D9"/>
    <w:rsid w:val="0CBC50B2"/>
    <w:rsid w:val="113A06F4"/>
    <w:rsid w:val="15430F77"/>
    <w:rsid w:val="1688395F"/>
    <w:rsid w:val="1AC023B6"/>
    <w:rsid w:val="21120507"/>
    <w:rsid w:val="236C6F61"/>
    <w:rsid w:val="2E5C551D"/>
    <w:rsid w:val="2F5B3E95"/>
    <w:rsid w:val="33092DC9"/>
    <w:rsid w:val="3FED7D2C"/>
    <w:rsid w:val="526C3085"/>
    <w:rsid w:val="5A4D413E"/>
    <w:rsid w:val="634720C8"/>
    <w:rsid w:val="64561B6F"/>
    <w:rsid w:val="665F7473"/>
    <w:rsid w:val="68307ED4"/>
    <w:rsid w:val="6E6325B5"/>
    <w:rsid w:val="6FA12B5D"/>
    <w:rsid w:val="7644075F"/>
    <w:rsid w:val="7B36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Words>
  <Characters>670</Characters>
  <Lines>5</Lines>
  <Paragraphs>1</Paragraphs>
  <TotalTime>15</TotalTime>
  <ScaleCrop>false</ScaleCrop>
  <LinksUpToDate>false</LinksUpToDate>
  <CharactersWithSpaces>786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2020-06-08T11:31:00Z</dcterms:created>
  <dc:creator>李1同</dc:creator>
  <cp:lastModifiedBy>Will Young</cp:lastModifiedBy>
  <cp:lastPrinted>2021-12-16T06:57:00Z</cp:lastPrinted>
  <dcterms:modified xsi:type="dcterms:W3CDTF">2022-04-27T19:01:37Z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