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321" w:lineRule="auto"/>
        <w:ind w:left="1188" w:right="451" w:hanging="881"/>
        <w:jc w:val="left"/>
        <w:rPr>
          <w:rFonts w:hint="eastAsia" w:ascii="华文中宋" w:eastAsia="华文中宋"/>
          <w:b/>
          <w:sz w:val="44"/>
        </w:rPr>
      </w:pPr>
      <w:r>
        <w:rPr>
          <w:rFonts w:hint="eastAsia" w:ascii="华文中宋" w:eastAsia="华文中宋"/>
          <w:b/>
          <w:w w:val="95"/>
          <w:sz w:val="44"/>
        </w:rPr>
        <w:t>北京市卫生健康委员会</w:t>
      </w:r>
      <w:r>
        <w:rPr>
          <w:rFonts w:hint="eastAsia" w:ascii="华文中宋" w:eastAsia="华文中宋"/>
          <w:b/>
          <w:w w:val="95"/>
          <w:sz w:val="44"/>
          <w:lang w:eastAsia="zh-CN"/>
        </w:rPr>
        <w:t>临床研究项目稽查</w:t>
      </w:r>
      <w:r>
        <w:rPr>
          <w:rFonts w:hint="eastAsia" w:ascii="华文中宋" w:eastAsia="华文中宋"/>
          <w:b/>
          <w:sz w:val="44"/>
        </w:rPr>
        <w:t>采购项目单一来源采购公示</w:t>
      </w:r>
    </w:p>
    <w:p>
      <w:pPr>
        <w:pStyle w:val="2"/>
        <w:spacing w:before="14"/>
        <w:ind w:left="120"/>
        <w:rPr>
          <w:rFonts w:hint="eastAsia" w:ascii="黑体" w:eastAsia="黑体"/>
          <w:u w:val="none"/>
        </w:rPr>
      </w:pPr>
      <w:r>
        <w:rPr>
          <w:rFonts w:hint="eastAsia" w:ascii="黑体" w:eastAsia="黑体"/>
          <w:u w:val="none"/>
        </w:rPr>
        <w:t>一、项目信息</w:t>
      </w:r>
    </w:p>
    <w:p>
      <w:pPr>
        <w:pStyle w:val="2"/>
        <w:spacing w:before="9"/>
        <w:rPr>
          <w:rFonts w:ascii="黑体"/>
          <w:sz w:val="20"/>
          <w:u w:val="none"/>
        </w:rPr>
      </w:pPr>
    </w:p>
    <w:p>
      <w:pPr>
        <w:pStyle w:val="2"/>
        <w:spacing w:before="0"/>
        <w:ind w:left="679"/>
        <w:rPr>
          <w:u w:val="none"/>
        </w:rPr>
      </w:pPr>
      <w:r>
        <w:rPr>
          <w:u w:val="none"/>
        </w:rPr>
        <w:t>采购人：</w:t>
      </w:r>
      <w:r>
        <w:rPr>
          <w:u w:val="single"/>
        </w:rPr>
        <w:t>北京市卫生健康委员会</w:t>
      </w:r>
    </w:p>
    <w:p>
      <w:pPr>
        <w:pStyle w:val="2"/>
        <w:spacing w:before="12"/>
        <w:rPr>
          <w:sz w:val="15"/>
          <w:u w:val="none"/>
        </w:rPr>
      </w:pPr>
    </w:p>
    <w:p>
      <w:pPr>
        <w:pStyle w:val="2"/>
        <w:spacing w:before="62"/>
        <w:ind w:left="679"/>
        <w:rPr>
          <w:u w:val="none"/>
        </w:rPr>
      </w:pPr>
      <w:r>
        <w:rPr>
          <w:spacing w:val="-20"/>
          <w:u w:val="none"/>
        </w:rPr>
        <w:t>项目名称：</w:t>
      </w:r>
      <w:r>
        <w:rPr>
          <w:spacing w:val="-3"/>
          <w:u w:val="single"/>
        </w:rPr>
        <w:t>北京市卫生健康委员会</w:t>
      </w:r>
      <w:r>
        <w:rPr>
          <w:rFonts w:hint="eastAsia"/>
          <w:spacing w:val="-3"/>
          <w:u w:val="single"/>
          <w:lang w:eastAsia="zh-CN"/>
        </w:rPr>
        <w:t>临床研究项目稽查</w:t>
      </w:r>
      <w:r>
        <w:rPr>
          <w:spacing w:val="-3"/>
          <w:u w:val="single"/>
        </w:rPr>
        <w:t>采购项</w:t>
      </w:r>
      <w:r>
        <w:rPr>
          <w:w w:val="100"/>
          <w:u w:val="single"/>
        </w:rPr>
        <w:t>目</w:t>
      </w:r>
    </w:p>
    <w:p>
      <w:pPr>
        <w:pStyle w:val="2"/>
        <w:rPr>
          <w:sz w:val="15"/>
          <w:u w:val="none"/>
        </w:rPr>
      </w:pPr>
    </w:p>
    <w:p>
      <w:pPr>
        <w:pStyle w:val="2"/>
        <w:spacing w:before="62"/>
        <w:ind w:left="679"/>
        <w:rPr>
          <w:u w:val="none"/>
        </w:rPr>
      </w:pPr>
      <w:r>
        <w:rPr>
          <w:spacing w:val="-7"/>
          <w:u w:val="none"/>
        </w:rPr>
        <w:t>拟采购的货物或服务的说明：</w:t>
      </w:r>
      <w:r>
        <w:rPr>
          <w:rFonts w:hint="eastAsia"/>
          <w:spacing w:val="-7"/>
          <w:u w:val="single"/>
          <w:lang w:eastAsia="zh-CN"/>
        </w:rPr>
        <w:t>临床研究项目稽查项目</w:t>
      </w:r>
      <w:r>
        <w:rPr>
          <w:spacing w:val="-7"/>
          <w:u w:val="single"/>
        </w:rPr>
        <w:t>，数量以实</w:t>
      </w:r>
    </w:p>
    <w:p>
      <w:pPr>
        <w:pStyle w:val="2"/>
        <w:rPr>
          <w:sz w:val="15"/>
          <w:u w:val="none"/>
        </w:rPr>
      </w:pPr>
    </w:p>
    <w:p>
      <w:pPr>
        <w:pStyle w:val="2"/>
        <w:spacing w:before="62"/>
        <w:ind w:left="120" w:firstLine="560" w:firstLineChars="200"/>
        <w:rPr>
          <w:u w:val="none"/>
        </w:rPr>
      </w:pPr>
      <w:r>
        <w:rPr>
          <w:u w:val="single"/>
        </w:rPr>
        <w:t>际例数为准</w:t>
      </w:r>
    </w:p>
    <w:p>
      <w:pPr>
        <w:pStyle w:val="2"/>
        <w:spacing w:before="12"/>
        <w:rPr>
          <w:sz w:val="15"/>
          <w:u w:val="none"/>
        </w:rPr>
      </w:pPr>
    </w:p>
    <w:p>
      <w:pPr>
        <w:pStyle w:val="2"/>
        <w:spacing w:before="61" w:line="240" w:lineRule="auto"/>
        <w:ind w:left="679"/>
        <w:rPr>
          <w:u w:val="none"/>
        </w:rPr>
      </w:pPr>
      <w:r>
        <w:rPr>
          <w:u w:val="none"/>
        </w:rPr>
        <w:t>拟采购的货物或服务的预算金额：</w:t>
      </w:r>
      <w:r>
        <w:rPr>
          <w:u w:val="single"/>
        </w:rPr>
        <w:t xml:space="preserve">人民币 </w:t>
      </w:r>
      <w:r>
        <w:rPr>
          <w:rFonts w:hint="eastAsia"/>
          <w:u w:val="single"/>
          <w:lang w:val="en-US" w:eastAsia="zh-CN"/>
        </w:rPr>
        <w:t>144</w:t>
      </w:r>
      <w:r>
        <w:rPr>
          <w:u w:val="single"/>
        </w:rPr>
        <w:t>.</w:t>
      </w:r>
      <w:r>
        <w:rPr>
          <w:rFonts w:hint="eastAsia"/>
          <w:u w:val="single"/>
          <w:lang w:val="en-US" w:eastAsia="zh-CN"/>
        </w:rPr>
        <w:t>00</w:t>
      </w:r>
      <w:r>
        <w:rPr>
          <w:u w:val="single"/>
        </w:rPr>
        <w:t xml:space="preserve"> 万元</w:t>
      </w:r>
    </w:p>
    <w:p>
      <w:pPr>
        <w:pStyle w:val="2"/>
        <w:spacing w:before="12" w:line="240" w:lineRule="auto"/>
        <w:rPr>
          <w:sz w:val="15"/>
          <w:u w:val="none"/>
        </w:rPr>
      </w:pPr>
    </w:p>
    <w:p>
      <w:pPr>
        <w:pStyle w:val="2"/>
        <w:spacing w:before="61" w:line="240" w:lineRule="auto"/>
        <w:ind w:left="679"/>
        <w:rPr>
          <w:u w:val="none"/>
        </w:rPr>
      </w:pPr>
      <w:r>
        <w:rPr>
          <w:u w:val="none"/>
        </w:rPr>
        <w:t>采用单一来源采购方式的原因及说明：</w:t>
      </w:r>
    </w:p>
    <w:p>
      <w:pPr>
        <w:pStyle w:val="2"/>
        <w:spacing w:before="9" w:line="240" w:lineRule="auto"/>
        <w:rPr>
          <w:sz w:val="20"/>
          <w:u w:val="none"/>
        </w:rPr>
      </w:pPr>
    </w:p>
    <w:p>
      <w:pPr>
        <w:pStyle w:val="2"/>
        <w:spacing w:before="61" w:line="360" w:lineRule="auto"/>
        <w:ind w:left="679"/>
        <w:rPr>
          <w:u w:val="none"/>
        </w:rPr>
      </w:pPr>
      <w:r>
        <w:rPr>
          <w:u w:val="single"/>
        </w:rPr>
        <w:t>本项目采购代理机构于202</w:t>
      </w:r>
      <w:r>
        <w:rPr>
          <w:rFonts w:hint="eastAsia"/>
          <w:u w:val="single"/>
          <w:lang w:val="en-US" w:eastAsia="zh-CN"/>
        </w:rPr>
        <w:t>2</w:t>
      </w:r>
      <w:r>
        <w:rPr>
          <w:u w:val="single"/>
        </w:rPr>
        <w:t>年</w:t>
      </w:r>
      <w:r>
        <w:rPr>
          <w:rFonts w:hint="eastAsia"/>
          <w:u w:val="single"/>
          <w:lang w:val="en-US" w:eastAsia="zh-CN"/>
        </w:rPr>
        <w:t>4</w:t>
      </w:r>
      <w:r>
        <w:rPr>
          <w:u w:val="single"/>
        </w:rPr>
        <w:t>月</w:t>
      </w:r>
      <w:r>
        <w:rPr>
          <w:rFonts w:hint="eastAsia"/>
          <w:u w:val="single"/>
          <w:lang w:val="en-US" w:eastAsia="zh-CN"/>
        </w:rPr>
        <w:t>13</w:t>
      </w:r>
      <w:r>
        <w:rPr>
          <w:u w:val="single"/>
        </w:rPr>
        <w:t>日在中国政府采购网和北京市政府采购网刊登了招标公告，招标文件发售时间为202</w:t>
      </w:r>
      <w:r>
        <w:rPr>
          <w:rFonts w:hint="eastAsia"/>
          <w:u w:val="single"/>
          <w:lang w:val="en-US" w:eastAsia="zh-CN"/>
        </w:rPr>
        <w:t>2</w:t>
      </w:r>
      <w:r>
        <w:rPr>
          <w:u w:val="single"/>
        </w:rPr>
        <w:t>年</w:t>
      </w:r>
      <w:r>
        <w:rPr>
          <w:rFonts w:hint="eastAsia"/>
          <w:u w:val="single"/>
          <w:lang w:val="en-US" w:eastAsia="zh-CN"/>
        </w:rPr>
        <w:t>4</w:t>
      </w:r>
      <w:r>
        <w:rPr>
          <w:u w:val="single"/>
        </w:rPr>
        <w:t>月</w:t>
      </w:r>
      <w:r>
        <w:rPr>
          <w:rFonts w:hint="eastAsia"/>
          <w:u w:val="single"/>
          <w:lang w:val="en-US" w:eastAsia="zh-CN"/>
        </w:rPr>
        <w:t>13</w:t>
      </w:r>
      <w:r>
        <w:rPr>
          <w:u w:val="single"/>
        </w:rPr>
        <w:t>日起到202</w:t>
      </w:r>
      <w:r>
        <w:rPr>
          <w:rFonts w:hint="eastAsia"/>
          <w:u w:val="single"/>
          <w:lang w:val="en-US" w:eastAsia="zh-CN"/>
        </w:rPr>
        <w:t>2</w:t>
      </w:r>
      <w:r>
        <w:rPr>
          <w:u w:val="single"/>
        </w:rPr>
        <w:t>年</w:t>
      </w:r>
      <w:r>
        <w:rPr>
          <w:rFonts w:hint="eastAsia"/>
          <w:u w:val="single"/>
          <w:lang w:val="en-US" w:eastAsia="zh-CN"/>
        </w:rPr>
        <w:t>4</w:t>
      </w:r>
      <w:r>
        <w:rPr>
          <w:u w:val="single"/>
        </w:rPr>
        <w:t>月2</w:t>
      </w:r>
      <w:r>
        <w:rPr>
          <w:rFonts w:hint="eastAsia"/>
          <w:u w:val="single"/>
          <w:lang w:val="en-US" w:eastAsia="zh-CN"/>
        </w:rPr>
        <w:t>0</w:t>
      </w:r>
      <w:r>
        <w:rPr>
          <w:u w:val="single"/>
        </w:rPr>
        <w:t>日止，截止招标文件发售截止时间，本项目有</w:t>
      </w:r>
      <w:r>
        <w:rPr>
          <w:rFonts w:hint="eastAsia"/>
          <w:u w:val="single"/>
        </w:rPr>
        <w:t>北京医学教育协会</w:t>
      </w:r>
      <w:r>
        <w:rPr>
          <w:rFonts w:hint="eastAsia"/>
          <w:u w:val="single"/>
          <w:lang w:eastAsia="zh-CN"/>
        </w:rPr>
        <w:t>、北京麦思迪国际医药科技有限公司、北京大大文化中心、四川欧蒂医药科技有限公司</w:t>
      </w:r>
      <w:r>
        <w:rPr>
          <w:u w:val="single"/>
        </w:rPr>
        <w:t xml:space="preserve"> </w:t>
      </w:r>
      <w:r>
        <w:rPr>
          <w:rFonts w:hint="eastAsia"/>
          <w:u w:val="single"/>
          <w:lang w:val="en-US" w:eastAsia="zh-CN"/>
        </w:rPr>
        <w:t>4</w:t>
      </w:r>
      <w:r>
        <w:rPr>
          <w:u w:val="single"/>
        </w:rPr>
        <w:t xml:space="preserve"> 家供应商购买了招标文件。截止到本项目投标截止时间 202</w:t>
      </w:r>
      <w:r>
        <w:rPr>
          <w:rFonts w:hint="eastAsia"/>
          <w:u w:val="single"/>
          <w:lang w:val="en-US" w:eastAsia="zh-CN"/>
        </w:rPr>
        <w:t>2</w:t>
      </w:r>
      <w:r>
        <w:rPr>
          <w:u w:val="single"/>
        </w:rPr>
        <w:t>年</w:t>
      </w:r>
      <w:r>
        <w:rPr>
          <w:rFonts w:hint="eastAsia"/>
          <w:u w:val="single"/>
          <w:lang w:val="en-US" w:eastAsia="zh-CN"/>
        </w:rPr>
        <w:t>5</w:t>
      </w:r>
      <w:r>
        <w:rPr>
          <w:u w:val="single"/>
        </w:rPr>
        <w:t>月1</w:t>
      </w:r>
      <w:r>
        <w:rPr>
          <w:rFonts w:hint="eastAsia"/>
          <w:u w:val="single"/>
          <w:lang w:val="en-US" w:eastAsia="zh-CN"/>
        </w:rPr>
        <w:t>1</w:t>
      </w:r>
      <w:r>
        <w:rPr>
          <w:u w:val="single"/>
        </w:rPr>
        <w:t>日，只有</w:t>
      </w:r>
      <w:r>
        <w:rPr>
          <w:rFonts w:hint="eastAsia"/>
          <w:u w:val="single"/>
        </w:rPr>
        <w:t>北京医学教育协会</w:t>
      </w:r>
      <w:r>
        <w:rPr>
          <w:u w:val="single"/>
        </w:rPr>
        <w:t xml:space="preserve"> 1 家供应商递交了的投标文件。</w:t>
      </w:r>
    </w:p>
    <w:p>
      <w:pPr>
        <w:pStyle w:val="2"/>
        <w:spacing w:before="12" w:line="240" w:lineRule="auto"/>
        <w:rPr>
          <w:sz w:val="15"/>
          <w:u w:val="none"/>
        </w:rPr>
      </w:pPr>
    </w:p>
    <w:p>
      <w:pPr>
        <w:pStyle w:val="2"/>
        <w:spacing w:before="61" w:line="240" w:lineRule="auto"/>
        <w:ind w:left="679"/>
        <w:rPr>
          <w:u w:val="none"/>
        </w:rPr>
      </w:pPr>
      <w:r>
        <w:rPr>
          <w:u w:val="single"/>
        </w:rPr>
        <w:t>经过专家论证：</w:t>
      </w:r>
    </w:p>
    <w:p>
      <w:pPr>
        <w:pStyle w:val="2"/>
        <w:spacing w:before="12" w:line="240" w:lineRule="auto"/>
        <w:rPr>
          <w:sz w:val="15"/>
          <w:u w:val="none"/>
        </w:rPr>
      </w:pPr>
    </w:p>
    <w:p>
      <w:pPr>
        <w:pStyle w:val="2"/>
        <w:spacing w:before="61" w:line="360" w:lineRule="auto"/>
        <w:ind w:left="679"/>
        <w:rPr>
          <w:u w:val="single"/>
        </w:rPr>
      </w:pPr>
      <w:r>
        <w:rPr>
          <w:u w:val="single"/>
        </w:rPr>
        <w:t>本项目招标文件内容合理，</w:t>
      </w:r>
      <w:r>
        <w:rPr>
          <w:rFonts w:hint="eastAsia"/>
          <w:u w:val="single"/>
          <w:lang w:val="en-US" w:eastAsia="zh-CN"/>
        </w:rPr>
        <w:t>无</w:t>
      </w:r>
      <w:r>
        <w:rPr>
          <w:u w:val="single"/>
        </w:rPr>
        <w:t>排他性</w:t>
      </w:r>
      <w:r>
        <w:rPr>
          <w:rFonts w:hint="eastAsia"/>
          <w:u w:val="single"/>
          <w:lang w:eastAsia="zh-CN"/>
        </w:rPr>
        <w:t>、</w:t>
      </w:r>
      <w:r>
        <w:rPr>
          <w:u w:val="single"/>
        </w:rPr>
        <w:t>歧视性条款，采购符合政府采购相关法律法规。本项目</w:t>
      </w:r>
      <w:r>
        <w:rPr>
          <w:rFonts w:hint="eastAsia"/>
          <w:u w:val="single"/>
          <w:lang w:val="en-US" w:eastAsia="zh-CN"/>
        </w:rPr>
        <w:t>第一次公开招标仅有一家供应商投标。鉴于本项目实施时间紧迫，为保证本项目顺利实施建议采用单一来源方式由北京医学教育协会提供相应服务。</w:t>
      </w:r>
    </w:p>
    <w:p>
      <w:pPr>
        <w:pStyle w:val="2"/>
        <w:rPr>
          <w:sz w:val="15"/>
          <w:u w:val="none"/>
        </w:rPr>
      </w:pPr>
    </w:p>
    <w:p>
      <w:pPr>
        <w:pStyle w:val="2"/>
        <w:spacing w:before="62"/>
        <w:ind w:left="120"/>
        <w:rPr>
          <w:rFonts w:hint="eastAsia" w:ascii="黑体" w:eastAsia="黑体"/>
          <w:u w:val="none"/>
        </w:rPr>
      </w:pPr>
      <w:r>
        <w:rPr>
          <w:rFonts w:hint="eastAsia" w:ascii="黑体" w:eastAsia="黑体"/>
          <w:u w:val="none"/>
        </w:rPr>
        <w:t>二、拟定供应商信息</w:t>
      </w:r>
    </w:p>
    <w:p>
      <w:pPr>
        <w:pStyle w:val="2"/>
        <w:spacing w:before="9"/>
        <w:rPr>
          <w:rFonts w:ascii="黑体"/>
          <w:sz w:val="20"/>
          <w:u w:val="none"/>
        </w:rPr>
      </w:pPr>
    </w:p>
    <w:p>
      <w:pPr>
        <w:pStyle w:val="2"/>
        <w:spacing w:before="0"/>
        <w:ind w:left="679"/>
        <w:rPr>
          <w:u w:val="none"/>
        </w:rPr>
      </w:pPr>
      <w:r>
        <w:rPr>
          <w:u w:val="none"/>
        </w:rPr>
        <w:t>名称：</w:t>
      </w:r>
      <w:r>
        <w:rPr>
          <w:rFonts w:hint="eastAsia"/>
          <w:spacing w:val="-20"/>
          <w:u w:val="single"/>
        </w:rPr>
        <w:t>北京医学教育协会</w:t>
      </w:r>
    </w:p>
    <w:p>
      <w:pPr>
        <w:pStyle w:val="2"/>
        <w:spacing w:before="12"/>
        <w:rPr>
          <w:sz w:val="15"/>
          <w:u w:val="none"/>
        </w:rPr>
      </w:pPr>
    </w:p>
    <w:p>
      <w:pPr>
        <w:pStyle w:val="2"/>
        <w:spacing w:before="61"/>
        <w:ind w:left="679"/>
        <w:rPr>
          <w:u w:val="none"/>
        </w:rPr>
      </w:pPr>
      <w:r>
        <w:rPr>
          <w:u w:val="none"/>
        </w:rPr>
        <w:t>地址：</w:t>
      </w:r>
      <w:r>
        <w:rPr>
          <w:u w:val="single" w:color="auto"/>
        </w:rPr>
        <w:t xml:space="preserve">宣武区北纬路59号 </w:t>
      </w:r>
    </w:p>
    <w:p>
      <w:pPr>
        <w:pStyle w:val="2"/>
        <w:spacing w:before="12"/>
        <w:rPr>
          <w:sz w:val="15"/>
          <w:u w:val="none"/>
        </w:rPr>
      </w:pPr>
    </w:p>
    <w:p>
      <w:pPr>
        <w:pStyle w:val="2"/>
        <w:spacing w:before="61"/>
        <w:ind w:left="120"/>
        <w:rPr>
          <w:rFonts w:hint="eastAsia" w:ascii="黑体" w:eastAsia="黑体"/>
          <w:u w:val="none"/>
        </w:rPr>
      </w:pPr>
      <w:r>
        <w:rPr>
          <w:rFonts w:hint="eastAsia" w:ascii="黑体" w:eastAsia="黑体"/>
          <w:u w:val="none"/>
        </w:rPr>
        <w:t>三、公示期限</w:t>
      </w:r>
    </w:p>
    <w:p>
      <w:pPr>
        <w:pStyle w:val="2"/>
        <w:spacing w:before="9"/>
        <w:rPr>
          <w:rFonts w:ascii="黑体"/>
          <w:sz w:val="20"/>
          <w:u w:val="none"/>
        </w:rPr>
      </w:pPr>
    </w:p>
    <w:p>
      <w:pPr>
        <w:pStyle w:val="2"/>
        <w:spacing w:before="0"/>
        <w:ind w:left="670"/>
        <w:rPr>
          <w:u w:val="none"/>
        </w:rPr>
      </w:pPr>
      <w:r>
        <w:rPr>
          <w:u w:val="single"/>
        </w:rPr>
        <w:t>202</w:t>
      </w:r>
      <w:r>
        <w:rPr>
          <w:rFonts w:hint="eastAsia"/>
          <w:u w:val="single"/>
          <w:lang w:val="en-US" w:eastAsia="zh-CN"/>
        </w:rPr>
        <w:t>2</w:t>
      </w:r>
      <w:r>
        <w:rPr>
          <w:u w:val="single"/>
        </w:rPr>
        <w:t xml:space="preserve"> 年 </w:t>
      </w:r>
      <w:r>
        <w:rPr>
          <w:rFonts w:hint="eastAsia"/>
          <w:u w:val="single"/>
          <w:lang w:val="en-US" w:eastAsia="zh-CN"/>
        </w:rPr>
        <w:t>5</w:t>
      </w:r>
      <w:r>
        <w:rPr>
          <w:u w:val="single"/>
        </w:rPr>
        <w:t xml:space="preserve"> 月 1</w:t>
      </w:r>
      <w:r>
        <w:rPr>
          <w:rFonts w:hint="eastAsia"/>
          <w:u w:val="single"/>
          <w:lang w:val="en-US" w:eastAsia="zh-CN"/>
        </w:rPr>
        <w:t>8</w:t>
      </w:r>
      <w:r>
        <w:rPr>
          <w:u w:val="single"/>
        </w:rPr>
        <w:t xml:space="preserve"> 日 </w:t>
      </w:r>
      <w:r>
        <w:rPr>
          <w:u w:val="none"/>
        </w:rPr>
        <w:t xml:space="preserve">至 </w:t>
      </w:r>
      <w:r>
        <w:rPr>
          <w:u w:val="single"/>
        </w:rPr>
        <w:t>202</w:t>
      </w:r>
      <w:r>
        <w:rPr>
          <w:rFonts w:hint="eastAsia"/>
          <w:u w:val="single"/>
          <w:lang w:val="en-US" w:eastAsia="zh-CN"/>
        </w:rPr>
        <w:t>2</w:t>
      </w:r>
      <w:r>
        <w:rPr>
          <w:u w:val="single"/>
        </w:rPr>
        <w:t xml:space="preserve"> 年 </w:t>
      </w:r>
      <w:r>
        <w:rPr>
          <w:rFonts w:hint="eastAsia"/>
          <w:u w:val="single"/>
          <w:lang w:val="en-US" w:eastAsia="zh-CN"/>
        </w:rPr>
        <w:t>5</w:t>
      </w:r>
      <w:r>
        <w:rPr>
          <w:u w:val="single"/>
        </w:rPr>
        <w:t xml:space="preserve"> 月 2</w:t>
      </w:r>
      <w:r>
        <w:rPr>
          <w:rFonts w:hint="eastAsia"/>
          <w:u w:val="single"/>
          <w:lang w:val="en-US" w:eastAsia="zh-CN"/>
        </w:rPr>
        <w:t>5</w:t>
      </w:r>
      <w:r>
        <w:rPr>
          <w:u w:val="single"/>
        </w:rPr>
        <w:t xml:space="preserve"> 日</w:t>
      </w:r>
    </w:p>
    <w:p>
      <w:pPr>
        <w:pStyle w:val="2"/>
        <w:spacing w:before="12"/>
        <w:rPr>
          <w:sz w:val="15"/>
          <w:u w:val="none"/>
        </w:rPr>
      </w:pPr>
    </w:p>
    <w:p>
      <w:pPr>
        <w:pStyle w:val="2"/>
        <w:spacing w:before="62"/>
        <w:ind w:left="120"/>
        <w:rPr>
          <w:rFonts w:hint="eastAsia" w:ascii="黑体" w:eastAsia="黑体"/>
          <w:u w:val="none"/>
        </w:rPr>
      </w:pPr>
      <w:r>
        <w:rPr>
          <w:rFonts w:hint="eastAsia" w:ascii="黑体" w:eastAsia="黑体"/>
          <w:u w:val="none"/>
        </w:rPr>
        <w:t>四、其他补充事宜：</w:t>
      </w:r>
    </w:p>
    <w:p>
      <w:pPr>
        <w:pStyle w:val="2"/>
        <w:spacing w:before="8"/>
        <w:rPr>
          <w:rFonts w:ascii="黑体"/>
          <w:sz w:val="20"/>
          <w:u w:val="none"/>
        </w:rPr>
      </w:pPr>
    </w:p>
    <w:p>
      <w:pPr>
        <w:pStyle w:val="2"/>
        <w:spacing w:before="61" w:line="360" w:lineRule="auto"/>
        <w:ind w:left="679"/>
        <w:rPr>
          <w:u w:val="single"/>
        </w:rPr>
      </w:pPr>
      <w:r>
        <w:rPr>
          <w:u w:val="single"/>
        </w:rPr>
        <w:t>潜在政府采购供应商对公示内容有异议的，请于公示期内以实名</w:t>
      </w:r>
    </w:p>
    <w:p>
      <w:pPr>
        <w:pStyle w:val="2"/>
        <w:spacing w:before="61" w:line="360" w:lineRule="auto"/>
        <w:ind w:left="679"/>
        <w:rPr>
          <w:u w:val="single"/>
        </w:rPr>
      </w:pPr>
      <w:r>
        <w:rPr>
          <w:u w:val="single"/>
        </w:rPr>
        <w:t>书面（包括联系人、地址、联系电话）形式将意见反馈至市级财政有关部门、采购人和采购代理机构。</w:t>
      </w:r>
    </w:p>
    <w:p>
      <w:pPr>
        <w:pStyle w:val="2"/>
        <w:spacing w:before="12"/>
        <w:rPr>
          <w:sz w:val="15"/>
          <w:u w:val="none"/>
        </w:rPr>
      </w:pPr>
    </w:p>
    <w:p>
      <w:pPr>
        <w:pStyle w:val="2"/>
        <w:spacing w:before="61"/>
        <w:ind w:left="120"/>
        <w:rPr>
          <w:rFonts w:hint="eastAsia" w:ascii="黑体" w:eastAsia="黑体"/>
          <w:u w:val="none"/>
        </w:rPr>
      </w:pPr>
      <w:r>
        <w:rPr>
          <w:rFonts w:hint="eastAsia" w:ascii="黑体" w:eastAsia="黑体"/>
          <w:u w:val="none"/>
        </w:rPr>
        <w:t>五、联系方式</w:t>
      </w:r>
    </w:p>
    <w:p>
      <w:pPr>
        <w:pStyle w:val="2"/>
        <w:spacing w:before="9"/>
        <w:rPr>
          <w:rFonts w:ascii="黑体"/>
          <w:sz w:val="20"/>
          <w:u w:val="none"/>
        </w:rPr>
      </w:pPr>
    </w:p>
    <w:p>
      <w:pPr>
        <w:pStyle w:val="6"/>
        <w:numPr>
          <w:ilvl w:val="0"/>
          <w:numId w:val="1"/>
        </w:numPr>
        <w:tabs>
          <w:tab w:val="left" w:pos="970"/>
        </w:tabs>
        <w:spacing w:before="0" w:after="0" w:line="240" w:lineRule="auto"/>
        <w:ind w:left="969" w:right="0" w:hanging="283"/>
        <w:jc w:val="left"/>
        <w:rPr>
          <w:sz w:val="28"/>
        </w:rPr>
      </w:pPr>
      <w:r>
        <w:rPr>
          <w:sz w:val="28"/>
        </w:rPr>
        <w:t>采购人</w:t>
      </w:r>
    </w:p>
    <w:p>
      <w:pPr>
        <w:pStyle w:val="2"/>
        <w:spacing w:before="9"/>
        <w:rPr>
          <w:sz w:val="20"/>
          <w:u w:val="none"/>
        </w:rPr>
      </w:pPr>
    </w:p>
    <w:p>
      <w:pPr>
        <w:pStyle w:val="2"/>
        <w:spacing w:before="0"/>
        <w:ind w:left="686"/>
        <w:rPr>
          <w:u w:val="none"/>
        </w:rPr>
      </w:pPr>
      <w:r>
        <w:rPr>
          <w:u w:val="none"/>
        </w:rPr>
        <w:t>联 系 人：</w:t>
      </w:r>
      <w:r>
        <w:rPr>
          <w:u w:val="single"/>
        </w:rPr>
        <w:t>北京市卫生健康委员会</w:t>
      </w:r>
    </w:p>
    <w:p>
      <w:pPr>
        <w:pStyle w:val="2"/>
        <w:spacing w:before="12"/>
        <w:rPr>
          <w:sz w:val="15"/>
          <w:u w:val="none"/>
        </w:rPr>
      </w:pPr>
    </w:p>
    <w:p>
      <w:pPr>
        <w:pStyle w:val="2"/>
        <w:spacing w:before="62"/>
        <w:ind w:left="686"/>
        <w:rPr>
          <w:u w:val="none"/>
        </w:rPr>
      </w:pPr>
      <w:r>
        <w:rPr>
          <w:u w:val="none"/>
        </w:rPr>
        <w:t>联系地址：</w:t>
      </w:r>
      <w:r>
        <w:rPr>
          <w:rFonts w:hint="eastAsia"/>
          <w:u w:val="single" w:color="auto"/>
        </w:rPr>
        <w:t>北京市西城区枣林前街70号中环办公楼B座</w:t>
      </w:r>
    </w:p>
    <w:p>
      <w:pPr>
        <w:pStyle w:val="2"/>
        <w:rPr>
          <w:sz w:val="15"/>
          <w:u w:val="none"/>
        </w:rPr>
      </w:pPr>
    </w:p>
    <w:p>
      <w:pPr>
        <w:pStyle w:val="2"/>
        <w:spacing w:before="62"/>
        <w:ind w:left="686"/>
        <w:rPr>
          <w:u w:val="none"/>
        </w:rPr>
      </w:pPr>
      <w:r>
        <w:rPr>
          <w:u w:val="none"/>
        </w:rPr>
        <w:t>联系电话：</w:t>
      </w:r>
      <w:r>
        <w:rPr>
          <w:rFonts w:hint="eastAsia"/>
          <w:u w:val="single" w:color="auto"/>
        </w:rPr>
        <w:t xml:space="preserve">白冰 </w:t>
      </w:r>
      <w:r>
        <w:rPr>
          <w:u w:val="single" w:color="auto"/>
        </w:rPr>
        <w:t xml:space="preserve"> </w:t>
      </w:r>
      <w:r>
        <w:rPr>
          <w:rFonts w:hint="eastAsia"/>
          <w:u w:val="single" w:color="auto"/>
        </w:rPr>
        <w:t>010-83970</w:t>
      </w:r>
      <w:r>
        <w:rPr>
          <w:u w:val="single" w:color="auto"/>
        </w:rPr>
        <w:t>737</w:t>
      </w:r>
    </w:p>
    <w:p>
      <w:pPr>
        <w:pStyle w:val="2"/>
        <w:rPr>
          <w:sz w:val="15"/>
          <w:u w:val="none"/>
        </w:rPr>
      </w:pPr>
    </w:p>
    <w:p>
      <w:pPr>
        <w:pStyle w:val="6"/>
        <w:numPr>
          <w:ilvl w:val="0"/>
          <w:numId w:val="1"/>
        </w:numPr>
        <w:tabs>
          <w:tab w:val="left" w:pos="970"/>
        </w:tabs>
        <w:spacing w:before="62" w:after="0" w:line="240" w:lineRule="auto"/>
        <w:ind w:left="969" w:right="0" w:hanging="283"/>
        <w:jc w:val="left"/>
        <w:rPr>
          <w:sz w:val="28"/>
        </w:rPr>
      </w:pPr>
      <w:r>
        <w:rPr>
          <w:spacing w:val="-1"/>
          <w:sz w:val="28"/>
        </w:rPr>
        <w:t>财政部门</w:t>
      </w:r>
    </w:p>
    <w:p>
      <w:pPr>
        <w:pStyle w:val="2"/>
        <w:spacing w:before="9"/>
        <w:rPr>
          <w:sz w:val="20"/>
          <w:u w:val="none"/>
        </w:rPr>
      </w:pPr>
    </w:p>
    <w:p>
      <w:pPr>
        <w:pStyle w:val="2"/>
        <w:spacing w:before="0"/>
        <w:ind w:left="686"/>
        <w:rPr>
          <w:u w:val="none"/>
        </w:rPr>
      </w:pPr>
      <w:r>
        <w:rPr>
          <w:u w:val="none"/>
        </w:rPr>
        <w:t>联 系 人：</w:t>
      </w:r>
      <w:r>
        <w:rPr>
          <w:u w:val="single"/>
        </w:rPr>
        <w:t>北京市财政局采购处</w:t>
      </w:r>
    </w:p>
    <w:p>
      <w:pPr>
        <w:pStyle w:val="2"/>
        <w:rPr>
          <w:sz w:val="15"/>
          <w:u w:val="none"/>
        </w:rPr>
      </w:pPr>
    </w:p>
    <w:p>
      <w:pPr>
        <w:pStyle w:val="2"/>
        <w:spacing w:before="62"/>
        <w:ind w:left="686"/>
        <w:rPr>
          <w:u w:val="none"/>
        </w:rPr>
      </w:pPr>
      <w:r>
        <w:rPr>
          <w:u w:val="none"/>
        </w:rPr>
        <w:t>联系地址：</w:t>
      </w:r>
      <w:r>
        <w:rPr>
          <w:u w:val="single"/>
        </w:rPr>
        <w:t>北京市通州区承安路 3 号</w:t>
      </w:r>
    </w:p>
    <w:p>
      <w:pPr>
        <w:pStyle w:val="2"/>
        <w:spacing w:before="12"/>
        <w:rPr>
          <w:sz w:val="15"/>
          <w:u w:val="none"/>
        </w:rPr>
      </w:pPr>
    </w:p>
    <w:p>
      <w:pPr>
        <w:pStyle w:val="2"/>
        <w:spacing w:before="61"/>
        <w:ind w:left="686"/>
        <w:rPr>
          <w:u w:val="none"/>
        </w:rPr>
      </w:pPr>
      <w:r>
        <w:rPr>
          <w:u w:val="none"/>
        </w:rPr>
        <w:t>联系电话：</w:t>
      </w:r>
      <w:r>
        <w:rPr>
          <w:u w:val="single"/>
        </w:rPr>
        <w:t>010-55592405</w:t>
      </w:r>
    </w:p>
    <w:p>
      <w:pPr>
        <w:spacing w:after="0"/>
        <w:sectPr>
          <w:pgSz w:w="11910" w:h="16840"/>
          <w:pgMar w:top="1520" w:right="1540" w:bottom="280" w:left="1680" w:header="720" w:footer="720" w:gutter="0"/>
          <w:cols w:space="720" w:num="1"/>
        </w:sectPr>
      </w:pPr>
    </w:p>
    <w:p>
      <w:pPr>
        <w:pStyle w:val="6"/>
        <w:numPr>
          <w:ilvl w:val="0"/>
          <w:numId w:val="1"/>
        </w:numPr>
        <w:tabs>
          <w:tab w:val="left" w:pos="970"/>
        </w:tabs>
        <w:spacing w:before="34" w:after="0" w:line="240" w:lineRule="auto"/>
        <w:ind w:left="969" w:right="0" w:hanging="283"/>
        <w:jc w:val="left"/>
        <w:rPr>
          <w:sz w:val="28"/>
        </w:rPr>
      </w:pPr>
      <w:r>
        <w:rPr>
          <w:spacing w:val="-1"/>
          <w:sz w:val="28"/>
        </w:rPr>
        <w:t>采购代理机构</w:t>
      </w:r>
    </w:p>
    <w:p>
      <w:pPr>
        <w:pStyle w:val="2"/>
        <w:spacing w:before="9"/>
        <w:rPr>
          <w:sz w:val="20"/>
          <w:u w:val="none"/>
        </w:rPr>
      </w:pPr>
    </w:p>
    <w:p>
      <w:pPr>
        <w:pStyle w:val="2"/>
        <w:spacing w:before="1"/>
        <w:ind w:left="686"/>
        <w:rPr>
          <w:u w:val="none"/>
        </w:rPr>
      </w:pPr>
      <w:r>
        <w:rPr>
          <w:u w:val="none"/>
        </w:rPr>
        <w:t>联 系 人：</w:t>
      </w:r>
      <w:r>
        <w:rPr>
          <w:rFonts w:hint="eastAsia"/>
          <w:u w:val="single" w:color="auto"/>
        </w:rPr>
        <w:t>华采招标集团有限公司</w:t>
      </w:r>
    </w:p>
    <w:p>
      <w:pPr>
        <w:pStyle w:val="2"/>
        <w:rPr>
          <w:sz w:val="15"/>
          <w:u w:val="none"/>
        </w:rPr>
      </w:pPr>
    </w:p>
    <w:p>
      <w:pPr>
        <w:pStyle w:val="2"/>
        <w:spacing w:before="61" w:line="360" w:lineRule="auto"/>
        <w:ind w:left="679"/>
        <w:rPr>
          <w:u w:val="single"/>
        </w:rPr>
      </w:pPr>
      <w:r>
        <w:rPr>
          <w:u w:val="single"/>
        </w:rPr>
        <w:t>联系地址：</w:t>
      </w:r>
      <w:r>
        <w:rPr>
          <w:rFonts w:hint="eastAsia"/>
          <w:u w:val="single"/>
        </w:rPr>
        <w:t>北京市丰台区广安路9号国投财富广场6号楼1601室</w:t>
      </w:r>
    </w:p>
    <w:p>
      <w:pPr>
        <w:pStyle w:val="2"/>
        <w:spacing w:before="61" w:line="360" w:lineRule="auto"/>
        <w:ind w:left="679"/>
        <w:rPr>
          <w:rFonts w:hint="default" w:eastAsia="仿宋"/>
          <w:u w:val="single"/>
          <w:lang w:val="en-US" w:eastAsia="zh-CN"/>
        </w:rPr>
      </w:pPr>
      <w:r>
        <w:rPr>
          <w:rFonts w:hint="eastAsia"/>
          <w:u w:val="single"/>
        </w:rPr>
        <w:t>联系电话：崔丽洁、孙佳睿、白敏娜、史秀华、赵娜、张树岩 010-63509799-8083</w:t>
      </w:r>
      <w:r>
        <w:rPr>
          <w:rFonts w:hint="eastAsia"/>
          <w:u w:val="single"/>
          <w:lang w:val="en-US" w:eastAsia="zh-CN"/>
        </w:rPr>
        <w:t>/8027/8113</w:t>
      </w:r>
    </w:p>
    <w:p>
      <w:pPr>
        <w:pStyle w:val="2"/>
        <w:spacing w:before="0"/>
        <w:rPr>
          <w:sz w:val="20"/>
          <w:u w:val="single" w:color="auto"/>
        </w:rPr>
      </w:pPr>
    </w:p>
    <w:p>
      <w:pPr>
        <w:pStyle w:val="2"/>
        <w:spacing w:before="0"/>
        <w:rPr>
          <w:sz w:val="20"/>
          <w:u w:val="none"/>
        </w:rPr>
      </w:pPr>
    </w:p>
    <w:p>
      <w:pPr>
        <w:pStyle w:val="2"/>
        <w:spacing w:before="8"/>
        <w:rPr>
          <w:sz w:val="24"/>
          <w:u w:val="none"/>
        </w:rPr>
      </w:pPr>
      <w:bookmarkStart w:id="0" w:name="_GoBack"/>
      <w:bookmarkEnd w:id="0"/>
    </w:p>
    <w:p>
      <w:pPr>
        <w:pStyle w:val="2"/>
        <w:spacing w:before="62"/>
        <w:ind w:left="120"/>
        <w:rPr>
          <w:rFonts w:hint="eastAsia" w:ascii="黑体" w:eastAsia="黑体"/>
          <w:u w:val="none"/>
        </w:rPr>
      </w:pPr>
      <w:r>
        <w:rPr>
          <w:rFonts w:hint="eastAsia" w:ascii="黑体" w:eastAsia="黑体"/>
          <w:u w:val="none"/>
        </w:rPr>
        <w:t>六、附件</w:t>
      </w:r>
    </w:p>
    <w:p>
      <w:pPr>
        <w:pStyle w:val="2"/>
        <w:spacing w:before="8"/>
        <w:rPr>
          <w:rFonts w:ascii="黑体"/>
          <w:sz w:val="20"/>
          <w:u w:val="none"/>
        </w:rPr>
      </w:pPr>
    </w:p>
    <w:p>
      <w:pPr>
        <w:pStyle w:val="2"/>
        <w:spacing w:before="1"/>
        <w:ind w:left="679"/>
        <w:rPr>
          <w:u w:val="none"/>
        </w:rPr>
      </w:pPr>
      <w:r>
        <w:rPr>
          <w:u w:val="none"/>
        </w:rPr>
        <w:t>专业人员论证意见</w:t>
      </w:r>
    </w:p>
    <w:sectPr>
      <w:pgSz w:w="11910" w:h="16840"/>
      <w:pgMar w:top="152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969"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732" w:hanging="283"/>
      </w:pPr>
      <w:rPr>
        <w:rFonts w:hint="default"/>
        <w:lang w:val="zh-CN" w:eastAsia="zh-CN" w:bidi="zh-CN"/>
      </w:rPr>
    </w:lvl>
    <w:lvl w:ilvl="2" w:tentative="0">
      <w:start w:val="0"/>
      <w:numFmt w:val="bullet"/>
      <w:lvlText w:val="•"/>
      <w:lvlJc w:val="left"/>
      <w:pPr>
        <w:ind w:left="2505" w:hanging="283"/>
      </w:pPr>
      <w:rPr>
        <w:rFonts w:hint="default"/>
        <w:lang w:val="zh-CN" w:eastAsia="zh-CN" w:bidi="zh-CN"/>
      </w:rPr>
    </w:lvl>
    <w:lvl w:ilvl="3" w:tentative="0">
      <w:start w:val="0"/>
      <w:numFmt w:val="bullet"/>
      <w:lvlText w:val="•"/>
      <w:lvlJc w:val="left"/>
      <w:pPr>
        <w:ind w:left="3277" w:hanging="283"/>
      </w:pPr>
      <w:rPr>
        <w:rFonts w:hint="default"/>
        <w:lang w:val="zh-CN" w:eastAsia="zh-CN" w:bidi="zh-CN"/>
      </w:rPr>
    </w:lvl>
    <w:lvl w:ilvl="4" w:tentative="0">
      <w:start w:val="0"/>
      <w:numFmt w:val="bullet"/>
      <w:lvlText w:val="•"/>
      <w:lvlJc w:val="left"/>
      <w:pPr>
        <w:ind w:left="4050" w:hanging="283"/>
      </w:pPr>
      <w:rPr>
        <w:rFonts w:hint="default"/>
        <w:lang w:val="zh-CN" w:eastAsia="zh-CN" w:bidi="zh-CN"/>
      </w:rPr>
    </w:lvl>
    <w:lvl w:ilvl="5" w:tentative="0">
      <w:start w:val="0"/>
      <w:numFmt w:val="bullet"/>
      <w:lvlText w:val="•"/>
      <w:lvlJc w:val="left"/>
      <w:pPr>
        <w:ind w:left="4823" w:hanging="283"/>
      </w:pPr>
      <w:rPr>
        <w:rFonts w:hint="default"/>
        <w:lang w:val="zh-CN" w:eastAsia="zh-CN" w:bidi="zh-CN"/>
      </w:rPr>
    </w:lvl>
    <w:lvl w:ilvl="6" w:tentative="0">
      <w:start w:val="0"/>
      <w:numFmt w:val="bullet"/>
      <w:lvlText w:val="•"/>
      <w:lvlJc w:val="left"/>
      <w:pPr>
        <w:ind w:left="5595" w:hanging="283"/>
      </w:pPr>
      <w:rPr>
        <w:rFonts w:hint="default"/>
        <w:lang w:val="zh-CN" w:eastAsia="zh-CN" w:bidi="zh-CN"/>
      </w:rPr>
    </w:lvl>
    <w:lvl w:ilvl="7" w:tentative="0">
      <w:start w:val="0"/>
      <w:numFmt w:val="bullet"/>
      <w:lvlText w:val="•"/>
      <w:lvlJc w:val="left"/>
      <w:pPr>
        <w:ind w:left="636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ZhMTFhMDMzNWYxNDU1MmU1NWMxMTA5OTg5OTk2ZjAifQ=="/>
  </w:docVars>
  <w:rsids>
    <w:rsidRoot w:val="00000000"/>
    <w:rsid w:val="1D45449F"/>
    <w:rsid w:val="379222CF"/>
    <w:rsid w:val="3AAD7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1"/>
    </w:pPr>
    <w:rPr>
      <w:rFonts w:ascii="仿宋" w:hAnsi="仿宋" w:eastAsia="仿宋" w:cs="仿宋"/>
      <w:sz w:val="28"/>
      <w:szCs w:val="28"/>
      <w:u w:val="single" w:color="00000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969" w:hanging="283"/>
    </w:pPr>
    <w:rPr>
      <w:rFonts w:ascii="仿宋" w:hAnsi="仿宋" w:eastAsia="仿宋" w:cs="仿宋"/>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747</Words>
  <Characters>819</Characters>
  <TotalTime>12</TotalTime>
  <ScaleCrop>false</ScaleCrop>
  <LinksUpToDate>false</LinksUpToDate>
  <CharactersWithSpaces>861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2022-04-22T08:03:00Z</dcterms:created>
  <dc:creator>User</dc:creator>
  <cp:lastModifiedBy>Lenovo</cp:lastModifiedBy>
  <dcterms:modified xsi:type="dcterms:W3CDTF">2022-05-18T01:25:32Z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2010</vt:lpwstr>
  </property>
  <property fmtid="{D5CDD505-2E9C-101B-9397-08002B2CF9AE}" pid="4" name="LastSaved">
    <vt:filetime>2022-04-22T00:00:00Z</vt:filetime>
  </property>
  <property fmtid="{D5CDD505-2E9C-101B-9397-08002B2CF9AE}" pid="5" name="KSOProductBuildVer">
    <vt:lpwstr>2052-11.1.0.11636</vt:lpwstr>
  </property>
  <property fmtid="{D5CDD505-2E9C-101B-9397-08002B2CF9AE}" pid="6" name="ICV">
    <vt:lpwstr>0C1C382A3DC9443C81B9F022ACBB1D9A</vt:lpwstr>
  </property>
</Properties>
</file>