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08B" w:rsidRDefault="00FE32D5">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42"/>
      <w:bookmarkStart w:id="1" w:name="_Toc35393832"/>
      <w:r>
        <w:rPr>
          <w:rFonts w:ascii="华文中宋" w:eastAsia="华文中宋" w:hAnsi="华文中宋" w:hint="eastAsia"/>
        </w:rPr>
        <w:t>单一来源采购公示</w:t>
      </w:r>
      <w:bookmarkEnd w:id="0"/>
      <w:bookmarkEnd w:id="1"/>
    </w:p>
    <w:p w:rsidR="0093608B" w:rsidRDefault="0093608B">
      <w:pPr>
        <w:rPr>
          <w:rFonts w:ascii="黑体" w:eastAsia="黑体" w:hAnsi="黑体"/>
          <w:sz w:val="28"/>
          <w:szCs w:val="28"/>
        </w:rPr>
      </w:pPr>
    </w:p>
    <w:p w:rsidR="0093608B" w:rsidRDefault="00FE32D5">
      <w:pPr>
        <w:rPr>
          <w:rFonts w:ascii="黑体" w:eastAsia="黑体" w:hAnsi="黑体"/>
          <w:sz w:val="28"/>
          <w:szCs w:val="28"/>
        </w:rPr>
      </w:pPr>
      <w:r>
        <w:rPr>
          <w:rFonts w:ascii="黑体" w:eastAsia="黑体" w:hAnsi="黑体" w:hint="eastAsia"/>
          <w:sz w:val="28"/>
          <w:szCs w:val="28"/>
        </w:rPr>
        <w:t>一、项目信息</w:t>
      </w:r>
    </w:p>
    <w:p w:rsidR="0093608B" w:rsidRDefault="00FE32D5">
      <w:pPr>
        <w:ind w:firstLineChars="200" w:firstLine="560"/>
        <w:rPr>
          <w:rFonts w:ascii="仿宋" w:eastAsia="仿宋" w:hAnsi="仿宋"/>
          <w:sz w:val="28"/>
          <w:szCs w:val="28"/>
        </w:rPr>
      </w:pPr>
      <w:r>
        <w:rPr>
          <w:rFonts w:ascii="仿宋" w:eastAsia="仿宋" w:hAnsi="仿宋" w:hint="eastAsia"/>
          <w:sz w:val="28"/>
          <w:szCs w:val="28"/>
        </w:rPr>
        <w:t>采</w:t>
      </w:r>
      <w:r>
        <w:rPr>
          <w:rFonts w:ascii="仿宋" w:eastAsia="仿宋" w:hAnsi="仿宋" w:hint="eastAsia"/>
          <w:sz w:val="28"/>
          <w:szCs w:val="28"/>
        </w:rPr>
        <w:t xml:space="preserve"> </w:t>
      </w:r>
      <w:r>
        <w:rPr>
          <w:rFonts w:ascii="仿宋" w:eastAsia="仿宋" w:hAnsi="仿宋" w:hint="eastAsia"/>
          <w:sz w:val="28"/>
          <w:szCs w:val="28"/>
        </w:rPr>
        <w:t>购</w:t>
      </w:r>
      <w:r>
        <w:rPr>
          <w:rFonts w:ascii="仿宋" w:eastAsia="仿宋" w:hAnsi="仿宋" w:hint="eastAsia"/>
          <w:sz w:val="28"/>
          <w:szCs w:val="28"/>
        </w:rPr>
        <w:t xml:space="preserve"> </w:t>
      </w:r>
      <w:r>
        <w:rPr>
          <w:rFonts w:ascii="仿宋" w:eastAsia="仿宋" w:hAnsi="仿宋" w:hint="eastAsia"/>
          <w:sz w:val="28"/>
          <w:szCs w:val="28"/>
        </w:rPr>
        <w:t>人：</w:t>
      </w:r>
      <w:r w:rsidRPr="00FE32D5">
        <w:rPr>
          <w:rFonts w:ascii="仿宋" w:eastAsia="仿宋" w:hAnsi="仿宋" w:hint="eastAsia"/>
          <w:sz w:val="28"/>
          <w:szCs w:val="28"/>
          <w:u w:val="single"/>
        </w:rPr>
        <w:t>北京市应急管理事务中心（北京市突发事件预警信息发布中心、北京市航空应急救援队）</w:t>
      </w:r>
    </w:p>
    <w:p w:rsidR="0093608B" w:rsidRDefault="00FE32D5">
      <w:pPr>
        <w:ind w:firstLineChars="200" w:firstLine="560"/>
        <w:rPr>
          <w:rFonts w:ascii="仿宋" w:eastAsia="仿宋" w:hAnsi="仿宋"/>
          <w:sz w:val="28"/>
          <w:szCs w:val="28"/>
        </w:rPr>
      </w:pPr>
      <w:r>
        <w:rPr>
          <w:rFonts w:ascii="仿宋" w:eastAsia="仿宋" w:hAnsi="仿宋" w:hint="eastAsia"/>
          <w:sz w:val="28"/>
          <w:szCs w:val="28"/>
        </w:rPr>
        <w:t>项目名称：</w:t>
      </w:r>
      <w:r w:rsidR="009B0907" w:rsidRPr="009B0907">
        <w:rPr>
          <w:rFonts w:ascii="仿宋" w:eastAsia="仿宋" w:hAnsi="仿宋" w:hint="eastAsia"/>
          <w:sz w:val="28"/>
          <w:szCs w:val="28"/>
          <w:u w:val="single"/>
        </w:rPr>
        <w:t>预警信息发布渠道对接业务保障和发布效果评估（歌华有线信息发布服务费）</w:t>
      </w:r>
    </w:p>
    <w:p w:rsidR="0093608B" w:rsidRDefault="00FE32D5">
      <w:pPr>
        <w:ind w:firstLineChars="200" w:firstLine="560"/>
        <w:rPr>
          <w:rFonts w:ascii="仿宋" w:eastAsia="仿宋" w:hAnsi="仿宋"/>
          <w:sz w:val="28"/>
          <w:szCs w:val="28"/>
        </w:rPr>
      </w:pPr>
      <w:r>
        <w:rPr>
          <w:rFonts w:ascii="仿宋" w:eastAsia="仿宋" w:hAnsi="仿宋" w:hint="eastAsia"/>
          <w:sz w:val="28"/>
          <w:szCs w:val="28"/>
        </w:rPr>
        <w:t>拟</w:t>
      </w:r>
      <w:r>
        <w:rPr>
          <w:rFonts w:ascii="仿宋" w:eastAsia="仿宋" w:hAnsi="仿宋"/>
          <w:sz w:val="28"/>
          <w:szCs w:val="28"/>
        </w:rPr>
        <w:t>采购的货物或服务的说明</w:t>
      </w:r>
      <w:r>
        <w:rPr>
          <w:rFonts w:ascii="仿宋" w:eastAsia="仿宋" w:hAnsi="仿宋" w:hint="eastAsia"/>
          <w:sz w:val="28"/>
          <w:szCs w:val="28"/>
        </w:rPr>
        <w:t>：</w:t>
      </w:r>
    </w:p>
    <w:p w:rsidR="0093608B" w:rsidRDefault="009B0907" w:rsidP="009B0907">
      <w:pPr>
        <w:ind w:firstLineChars="200" w:firstLine="560"/>
        <w:rPr>
          <w:rFonts w:ascii="仿宋" w:eastAsia="仿宋" w:hAnsi="仿宋"/>
          <w:sz w:val="28"/>
          <w:szCs w:val="28"/>
        </w:rPr>
      </w:pPr>
      <w:r w:rsidRPr="009B0907">
        <w:rPr>
          <w:rFonts w:ascii="仿宋" w:eastAsia="仿宋" w:hAnsi="仿宋" w:hint="eastAsia"/>
          <w:sz w:val="28"/>
          <w:szCs w:val="28"/>
        </w:rPr>
        <w:t>北京市突发事件预警信息发布中心负责对全市性预警信息及其他重要提示性信息的发布、反馈和数据统计分析，并承担本市突发事件预警信息发布平台的建设、运行和维护工作。近年来，为了预防和减少突发事件造成的危害，更好的维护公共安全和社会稳定，对全市性预警信息及其他重要提示性信息的发布进行多种媒体，多渠道的发布。通过大数据精准定位需要相关受众，全方位、多层次地预警信息，提高信息知晓率，达成宣传工作效果最大化。</w:t>
      </w:r>
    </w:p>
    <w:p w:rsidR="0093608B" w:rsidRDefault="00FE32D5">
      <w:pPr>
        <w:ind w:firstLineChars="200" w:firstLine="560"/>
        <w:rPr>
          <w:rFonts w:ascii="仿宋" w:eastAsia="仿宋" w:hAnsi="仿宋"/>
          <w:sz w:val="28"/>
          <w:szCs w:val="28"/>
          <w:u w:val="single"/>
        </w:rPr>
      </w:pPr>
      <w:r>
        <w:rPr>
          <w:rFonts w:ascii="仿宋" w:eastAsia="仿宋" w:hAnsi="仿宋" w:hint="eastAsia"/>
          <w:sz w:val="28"/>
          <w:szCs w:val="28"/>
        </w:rPr>
        <w:t>拟</w:t>
      </w:r>
      <w:r>
        <w:rPr>
          <w:rFonts w:ascii="仿宋" w:eastAsia="仿宋" w:hAnsi="仿宋"/>
          <w:sz w:val="28"/>
          <w:szCs w:val="28"/>
        </w:rPr>
        <w:t>采购的货物或服务的预算金额</w:t>
      </w:r>
      <w:r>
        <w:rPr>
          <w:rFonts w:ascii="仿宋" w:eastAsia="仿宋" w:hAnsi="仿宋" w:hint="eastAsia"/>
          <w:sz w:val="28"/>
          <w:szCs w:val="28"/>
        </w:rPr>
        <w:t>：</w:t>
      </w:r>
      <w:r>
        <w:rPr>
          <w:rFonts w:ascii="仿宋" w:eastAsia="仿宋" w:hAnsi="仿宋" w:hint="eastAsia"/>
          <w:sz w:val="28"/>
          <w:szCs w:val="28"/>
          <w:u w:val="single"/>
        </w:rPr>
        <w:t xml:space="preserve">　</w:t>
      </w:r>
      <w:r w:rsidR="009B0907">
        <w:rPr>
          <w:rFonts w:ascii="仿宋" w:eastAsia="仿宋" w:hAnsi="仿宋" w:hint="eastAsia"/>
          <w:sz w:val="28"/>
          <w:szCs w:val="28"/>
          <w:u w:val="single"/>
        </w:rPr>
        <w:t>37</w:t>
      </w:r>
      <w:r>
        <w:rPr>
          <w:rFonts w:ascii="仿宋" w:eastAsia="仿宋" w:hAnsi="仿宋" w:hint="eastAsia"/>
          <w:sz w:val="28"/>
          <w:szCs w:val="28"/>
          <w:u w:val="single"/>
        </w:rPr>
        <w:t>.00</w:t>
      </w:r>
      <w:r>
        <w:rPr>
          <w:rFonts w:ascii="仿宋" w:eastAsia="仿宋" w:hAnsi="仿宋" w:hint="eastAsia"/>
          <w:sz w:val="28"/>
          <w:szCs w:val="28"/>
          <w:u w:val="single"/>
        </w:rPr>
        <w:t xml:space="preserve">万元　</w:t>
      </w:r>
    </w:p>
    <w:p w:rsidR="0093608B" w:rsidRDefault="00FE32D5">
      <w:pPr>
        <w:ind w:firstLineChars="200" w:firstLine="560"/>
        <w:rPr>
          <w:rFonts w:ascii="仿宋" w:eastAsia="仿宋" w:hAnsi="仿宋"/>
          <w:sz w:val="28"/>
          <w:szCs w:val="28"/>
        </w:rPr>
      </w:pPr>
      <w:r>
        <w:rPr>
          <w:rFonts w:ascii="仿宋" w:eastAsia="仿宋" w:hAnsi="仿宋" w:hint="eastAsia"/>
          <w:sz w:val="28"/>
          <w:szCs w:val="28"/>
        </w:rPr>
        <w:t>采用单一来源采购方式的原因及说明：</w:t>
      </w:r>
    </w:p>
    <w:p w:rsidR="009B0907" w:rsidRPr="009B0907" w:rsidRDefault="009B0907" w:rsidP="009B0907">
      <w:pPr>
        <w:ind w:firstLineChars="200" w:firstLine="560"/>
        <w:rPr>
          <w:rFonts w:ascii="仿宋" w:eastAsia="仿宋" w:hAnsi="仿宋" w:hint="eastAsia"/>
          <w:sz w:val="28"/>
          <w:szCs w:val="28"/>
          <w:u w:val="single"/>
        </w:rPr>
      </w:pPr>
      <w:r w:rsidRPr="009B0907">
        <w:rPr>
          <w:rFonts w:ascii="仿宋" w:eastAsia="仿宋" w:hAnsi="仿宋" w:hint="eastAsia"/>
          <w:sz w:val="28"/>
          <w:szCs w:val="28"/>
          <w:u w:val="single"/>
        </w:rPr>
        <w:t>一是因为本市有线电视滚动字幕发布渠道</w:t>
      </w:r>
      <w:proofErr w:type="gramStart"/>
      <w:r w:rsidRPr="009B0907">
        <w:rPr>
          <w:rFonts w:ascii="仿宋" w:eastAsia="仿宋" w:hAnsi="仿宋" w:hint="eastAsia"/>
          <w:sz w:val="28"/>
          <w:szCs w:val="28"/>
          <w:u w:val="single"/>
        </w:rPr>
        <w:t>唯有由歌华</w:t>
      </w:r>
      <w:proofErr w:type="gramEnd"/>
      <w:r w:rsidRPr="009B0907">
        <w:rPr>
          <w:rFonts w:ascii="仿宋" w:eastAsia="仿宋" w:hAnsi="仿宋" w:hint="eastAsia"/>
          <w:sz w:val="28"/>
          <w:szCs w:val="28"/>
          <w:u w:val="single"/>
        </w:rPr>
        <w:t>有线公司提供，符合《北京市应急管理局采购工作管理办法（试行）》第十条（五）单一来源采购中“只能从唯一供应商处采购”的情况。</w:t>
      </w:r>
    </w:p>
    <w:p w:rsidR="0093608B" w:rsidRPr="009B0907" w:rsidRDefault="009B0907" w:rsidP="009B0907">
      <w:pPr>
        <w:ind w:firstLineChars="200" w:firstLine="560"/>
        <w:rPr>
          <w:rFonts w:ascii="仿宋" w:eastAsia="仿宋" w:hAnsi="仿宋"/>
          <w:sz w:val="28"/>
          <w:szCs w:val="28"/>
          <w:u w:val="single"/>
        </w:rPr>
      </w:pPr>
      <w:r w:rsidRPr="009B0907">
        <w:rPr>
          <w:rFonts w:ascii="仿宋" w:eastAsia="仿宋" w:hAnsi="仿宋" w:hint="eastAsia"/>
          <w:sz w:val="28"/>
          <w:szCs w:val="28"/>
          <w:u w:val="single"/>
        </w:rPr>
        <w:t>二是该项目为延续项目，始终采取单一来源采购。因此，按照《北京市财政局关于市本级政府采购非招标采购方式有关问题的通知》（</w:t>
      </w:r>
      <w:proofErr w:type="gramStart"/>
      <w:r w:rsidRPr="009B0907">
        <w:rPr>
          <w:rFonts w:ascii="仿宋" w:eastAsia="仿宋" w:hAnsi="仿宋" w:hint="eastAsia"/>
          <w:sz w:val="28"/>
          <w:szCs w:val="28"/>
          <w:u w:val="single"/>
        </w:rPr>
        <w:t>京财采购</w:t>
      </w:r>
      <w:proofErr w:type="gramEnd"/>
      <w:r w:rsidRPr="009B0907">
        <w:rPr>
          <w:rFonts w:ascii="仿宋" w:eastAsia="仿宋" w:hAnsi="仿宋" w:hint="eastAsia"/>
          <w:sz w:val="28"/>
          <w:szCs w:val="28"/>
          <w:u w:val="single"/>
        </w:rPr>
        <w:t>〔2017〕143号）有关要求，建议对“歌华有线信息发布费”项目采取单一来源采购方式实施。</w:t>
      </w:r>
    </w:p>
    <w:p w:rsidR="0093608B" w:rsidRDefault="00FE32D5">
      <w:pPr>
        <w:rPr>
          <w:rFonts w:ascii="黑体" w:eastAsia="黑体" w:hAnsi="黑体"/>
          <w:sz w:val="28"/>
          <w:szCs w:val="28"/>
        </w:rPr>
      </w:pPr>
      <w:r>
        <w:rPr>
          <w:rFonts w:ascii="黑体" w:eastAsia="黑体" w:hAnsi="黑体" w:hint="eastAsia"/>
          <w:sz w:val="28"/>
          <w:szCs w:val="28"/>
        </w:rPr>
        <w:lastRenderedPageBreak/>
        <w:t>二、拟定供应商信息</w:t>
      </w:r>
    </w:p>
    <w:p w:rsidR="0093608B" w:rsidRDefault="00FE32D5">
      <w:pPr>
        <w:ind w:firstLineChars="200" w:firstLine="560"/>
        <w:rPr>
          <w:rFonts w:ascii="仿宋" w:eastAsia="仿宋" w:hAnsi="仿宋"/>
          <w:sz w:val="28"/>
          <w:szCs w:val="28"/>
        </w:rPr>
      </w:pPr>
      <w:r>
        <w:rPr>
          <w:rFonts w:ascii="仿宋" w:eastAsia="仿宋" w:hAnsi="仿宋" w:hint="eastAsia"/>
          <w:sz w:val="28"/>
          <w:szCs w:val="28"/>
        </w:rPr>
        <w:t>名称：</w:t>
      </w:r>
      <w:r>
        <w:rPr>
          <w:rFonts w:ascii="仿宋" w:eastAsia="仿宋" w:hAnsi="仿宋" w:hint="eastAsia"/>
          <w:sz w:val="28"/>
          <w:szCs w:val="28"/>
          <w:u w:val="single"/>
        </w:rPr>
        <w:t xml:space="preserve">　</w:t>
      </w:r>
      <w:r w:rsidR="009B0907" w:rsidRPr="009B0907">
        <w:rPr>
          <w:rFonts w:ascii="仿宋" w:eastAsia="仿宋" w:hAnsi="仿宋" w:hint="eastAsia"/>
          <w:sz w:val="28"/>
          <w:szCs w:val="28"/>
          <w:u w:val="single"/>
        </w:rPr>
        <w:t>北京歌华有线电视网络股份有限公司</w:t>
      </w:r>
      <w:r>
        <w:rPr>
          <w:rFonts w:ascii="仿宋" w:eastAsia="仿宋" w:hAnsi="仿宋" w:hint="eastAsia"/>
          <w:sz w:val="28"/>
          <w:szCs w:val="28"/>
          <w:u w:val="single"/>
        </w:rPr>
        <w:t xml:space="preserve">　</w:t>
      </w:r>
    </w:p>
    <w:p w:rsidR="0093608B" w:rsidRDefault="00FE32D5">
      <w:pPr>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sidR="009B0907" w:rsidRPr="009B0907">
        <w:rPr>
          <w:rFonts w:ascii="仿宋" w:eastAsia="仿宋" w:hAnsi="仿宋" w:hint="eastAsia"/>
          <w:sz w:val="28"/>
          <w:szCs w:val="28"/>
          <w:u w:val="single"/>
        </w:rPr>
        <w:t>北京市海淀区西三环北路87号4层</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93608B" w:rsidRDefault="00FE32D5">
      <w:pPr>
        <w:rPr>
          <w:rFonts w:ascii="黑体" w:eastAsia="黑体" w:hAnsi="黑体"/>
          <w:sz w:val="28"/>
          <w:szCs w:val="28"/>
        </w:rPr>
      </w:pPr>
      <w:r>
        <w:rPr>
          <w:rFonts w:ascii="黑体" w:eastAsia="黑体" w:hAnsi="黑体" w:hint="eastAsia"/>
          <w:sz w:val="28"/>
          <w:szCs w:val="28"/>
        </w:rPr>
        <w:t>三、公示期限</w:t>
      </w:r>
    </w:p>
    <w:p w:rsidR="0093608B" w:rsidRDefault="00FE32D5">
      <w:pPr>
        <w:pStyle w:val="a9"/>
        <w:ind w:leftChars="-5" w:left="-10" w:firstLine="560"/>
        <w:rPr>
          <w:rFonts w:ascii="仿宋" w:eastAsia="仿宋" w:hAnsi="仿宋"/>
          <w:sz w:val="28"/>
          <w:szCs w:val="28"/>
        </w:rPr>
      </w:pPr>
      <w:r>
        <w:rPr>
          <w:rFonts w:ascii="仿宋" w:eastAsia="仿宋" w:hAnsi="仿宋" w:hint="eastAsia"/>
          <w:sz w:val="28"/>
          <w:szCs w:val="28"/>
          <w:u w:val="single"/>
        </w:rPr>
        <w:t>202</w:t>
      </w:r>
      <w:r>
        <w:rPr>
          <w:rFonts w:ascii="仿宋" w:eastAsia="仿宋" w:hAnsi="仿宋" w:hint="eastAsia"/>
          <w:sz w:val="28"/>
          <w:szCs w:val="28"/>
          <w:u w:val="single"/>
        </w:rPr>
        <w:t>2</w:t>
      </w:r>
      <w:r>
        <w:rPr>
          <w:rFonts w:ascii="仿宋" w:eastAsia="仿宋" w:hAnsi="仿宋" w:hint="eastAsia"/>
          <w:sz w:val="28"/>
          <w:szCs w:val="28"/>
          <w:u w:val="single"/>
        </w:rPr>
        <w:t>年</w:t>
      </w:r>
      <w:r w:rsidR="009B0907">
        <w:rPr>
          <w:rFonts w:ascii="仿宋" w:eastAsia="仿宋" w:hAnsi="仿宋" w:hint="eastAsia"/>
          <w:sz w:val="28"/>
          <w:szCs w:val="28"/>
          <w:u w:val="single"/>
        </w:rPr>
        <w:t>5</w:t>
      </w:r>
      <w:r>
        <w:rPr>
          <w:rFonts w:ascii="仿宋" w:eastAsia="仿宋" w:hAnsi="仿宋" w:hint="eastAsia"/>
          <w:sz w:val="28"/>
          <w:szCs w:val="28"/>
          <w:u w:val="single"/>
        </w:rPr>
        <w:t>月</w:t>
      </w:r>
      <w:r w:rsidR="009B0907">
        <w:rPr>
          <w:rFonts w:ascii="仿宋" w:eastAsia="仿宋" w:hAnsi="仿宋" w:hint="eastAsia"/>
          <w:sz w:val="28"/>
          <w:szCs w:val="28"/>
          <w:u w:val="single"/>
        </w:rPr>
        <w:t>2</w:t>
      </w:r>
      <w:r w:rsidR="00DA0EC8">
        <w:rPr>
          <w:rFonts w:ascii="仿宋" w:eastAsia="仿宋" w:hAnsi="仿宋" w:hint="eastAsia"/>
          <w:sz w:val="28"/>
          <w:szCs w:val="28"/>
          <w:u w:val="single"/>
        </w:rPr>
        <w:t>3</w:t>
      </w:r>
      <w:r>
        <w:rPr>
          <w:rFonts w:ascii="仿宋" w:eastAsia="仿宋" w:hAnsi="仿宋" w:hint="eastAsia"/>
          <w:sz w:val="28"/>
          <w:szCs w:val="28"/>
          <w:u w:val="single"/>
        </w:rPr>
        <w:t>日</w:t>
      </w:r>
      <w:r>
        <w:rPr>
          <w:rFonts w:ascii="仿宋" w:eastAsia="仿宋" w:hAnsi="仿宋" w:hint="eastAsia"/>
          <w:sz w:val="28"/>
          <w:szCs w:val="28"/>
        </w:rPr>
        <w:t>至</w:t>
      </w:r>
      <w:r>
        <w:rPr>
          <w:rFonts w:ascii="仿宋" w:eastAsia="仿宋" w:hAnsi="仿宋" w:hint="eastAsia"/>
          <w:sz w:val="28"/>
          <w:szCs w:val="28"/>
          <w:u w:val="single"/>
        </w:rPr>
        <w:t>202</w:t>
      </w:r>
      <w:r>
        <w:rPr>
          <w:rFonts w:ascii="仿宋" w:eastAsia="仿宋" w:hAnsi="仿宋" w:hint="eastAsia"/>
          <w:sz w:val="28"/>
          <w:szCs w:val="28"/>
          <w:u w:val="single"/>
        </w:rPr>
        <w:t>2</w:t>
      </w:r>
      <w:r>
        <w:rPr>
          <w:rFonts w:ascii="仿宋" w:eastAsia="仿宋" w:hAnsi="仿宋" w:hint="eastAsia"/>
          <w:sz w:val="28"/>
          <w:szCs w:val="28"/>
          <w:u w:val="single"/>
        </w:rPr>
        <w:t>年</w:t>
      </w:r>
      <w:r w:rsidR="009B0907">
        <w:rPr>
          <w:rFonts w:ascii="仿宋" w:eastAsia="仿宋" w:hAnsi="仿宋" w:hint="eastAsia"/>
          <w:sz w:val="28"/>
          <w:szCs w:val="28"/>
          <w:u w:val="single"/>
        </w:rPr>
        <w:t>5</w:t>
      </w:r>
      <w:r>
        <w:rPr>
          <w:rFonts w:ascii="仿宋" w:eastAsia="仿宋" w:hAnsi="仿宋" w:hint="eastAsia"/>
          <w:sz w:val="28"/>
          <w:szCs w:val="28"/>
          <w:u w:val="single"/>
        </w:rPr>
        <w:t>月</w:t>
      </w:r>
      <w:r>
        <w:rPr>
          <w:rFonts w:ascii="仿宋" w:eastAsia="仿宋" w:hAnsi="仿宋" w:hint="eastAsia"/>
          <w:sz w:val="28"/>
          <w:szCs w:val="28"/>
          <w:u w:val="single"/>
        </w:rPr>
        <w:t>2</w:t>
      </w:r>
      <w:r w:rsidR="009B0907">
        <w:rPr>
          <w:rFonts w:ascii="仿宋" w:eastAsia="仿宋" w:hAnsi="仿宋" w:hint="eastAsia"/>
          <w:sz w:val="28"/>
          <w:szCs w:val="28"/>
          <w:u w:val="single"/>
        </w:rPr>
        <w:t>7</w:t>
      </w:r>
      <w:r>
        <w:rPr>
          <w:rFonts w:ascii="仿宋" w:eastAsia="仿宋" w:hAnsi="仿宋" w:hint="eastAsia"/>
          <w:sz w:val="28"/>
          <w:szCs w:val="28"/>
          <w:u w:val="single"/>
        </w:rPr>
        <w:t>日</w:t>
      </w:r>
      <w:r>
        <w:rPr>
          <w:rFonts w:ascii="仿宋" w:eastAsia="仿宋" w:hAnsi="仿宋" w:hint="eastAsia"/>
          <w:iCs/>
          <w:sz w:val="28"/>
          <w:szCs w:val="28"/>
          <w:u w:val="single"/>
        </w:rPr>
        <w:t>（</w:t>
      </w:r>
      <w:r>
        <w:rPr>
          <w:rFonts w:ascii="仿宋" w:eastAsia="仿宋" w:hAnsi="仿宋" w:hint="eastAsia"/>
          <w:i/>
          <w:sz w:val="28"/>
          <w:szCs w:val="28"/>
          <w:u w:val="single"/>
        </w:rPr>
        <w:t>公示期限不得少于</w:t>
      </w:r>
      <w:r>
        <w:rPr>
          <w:rFonts w:ascii="仿宋" w:eastAsia="仿宋" w:hAnsi="仿宋" w:hint="eastAsia"/>
          <w:i/>
          <w:sz w:val="28"/>
          <w:szCs w:val="28"/>
          <w:u w:val="single"/>
        </w:rPr>
        <w:t>5</w:t>
      </w:r>
      <w:r>
        <w:rPr>
          <w:rFonts w:ascii="仿宋" w:eastAsia="仿宋" w:hAnsi="仿宋" w:hint="eastAsia"/>
          <w:i/>
          <w:sz w:val="28"/>
          <w:szCs w:val="28"/>
          <w:u w:val="single"/>
        </w:rPr>
        <w:t>个工作日</w:t>
      </w:r>
      <w:r>
        <w:rPr>
          <w:rFonts w:ascii="仿宋" w:eastAsia="仿宋" w:hAnsi="仿宋" w:hint="eastAsia"/>
          <w:iCs/>
          <w:sz w:val="28"/>
          <w:szCs w:val="28"/>
          <w:u w:val="single"/>
        </w:rPr>
        <w:t>）</w:t>
      </w:r>
    </w:p>
    <w:p w:rsidR="0093608B" w:rsidRDefault="00FE32D5">
      <w:pPr>
        <w:numPr>
          <w:ilvl w:val="0"/>
          <w:numId w:val="1"/>
        </w:numPr>
        <w:rPr>
          <w:rFonts w:ascii="黑体" w:eastAsia="黑体" w:hAnsi="黑体"/>
          <w:sz w:val="28"/>
          <w:szCs w:val="28"/>
        </w:rPr>
      </w:pPr>
      <w:r>
        <w:rPr>
          <w:rFonts w:ascii="黑体" w:eastAsia="黑体" w:hAnsi="黑体"/>
          <w:sz w:val="28"/>
          <w:szCs w:val="28"/>
        </w:rPr>
        <w:t>其他</w:t>
      </w:r>
      <w:r>
        <w:rPr>
          <w:rFonts w:ascii="黑体" w:eastAsia="黑体" w:hAnsi="黑体" w:hint="eastAsia"/>
          <w:sz w:val="28"/>
          <w:szCs w:val="28"/>
        </w:rPr>
        <w:t>补充事宜：</w:t>
      </w:r>
    </w:p>
    <w:p w:rsidR="0093608B" w:rsidRDefault="00FE32D5">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如有供应商对本项目采用单一来源采购方式有异议，务必于公示期限内提出书面意见和相关证明材料（加盖本单位公章）提交至采购人和采购代理机构</w:t>
      </w:r>
      <w:r>
        <w:rPr>
          <w:rFonts w:ascii="仿宋" w:eastAsia="仿宋" w:hAnsi="仿宋" w:hint="eastAsia"/>
          <w:sz w:val="28"/>
          <w:szCs w:val="28"/>
        </w:rPr>
        <w:t>。</w:t>
      </w:r>
    </w:p>
    <w:p w:rsidR="0093608B" w:rsidRDefault="00FE32D5">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本项目公示同时在中国政府采购网、北京市政府采购网发布。</w:t>
      </w:r>
    </w:p>
    <w:p w:rsidR="0093608B" w:rsidRDefault="00FE32D5">
      <w:pPr>
        <w:rPr>
          <w:rFonts w:ascii="黑体" w:eastAsia="黑体" w:hAnsi="黑体"/>
          <w:sz w:val="28"/>
          <w:szCs w:val="28"/>
        </w:rPr>
      </w:pPr>
      <w:r>
        <w:rPr>
          <w:rFonts w:ascii="黑体" w:eastAsia="黑体" w:hAnsi="黑体" w:hint="eastAsia"/>
          <w:sz w:val="28"/>
          <w:szCs w:val="28"/>
        </w:rPr>
        <w:t>五、联系方式</w:t>
      </w:r>
    </w:p>
    <w:p w:rsidR="0093608B" w:rsidRDefault="00FE32D5">
      <w:pPr>
        <w:widowControl/>
        <w:ind w:firstLineChars="200" w:firstLine="560"/>
        <w:jc w:val="left"/>
        <w:rPr>
          <w:rFonts w:ascii="仿宋_GB2312" w:eastAsia="仿宋_GB2312"/>
          <w:sz w:val="28"/>
          <w:szCs w:val="28"/>
        </w:rPr>
      </w:pPr>
      <w:r>
        <w:rPr>
          <w:rFonts w:ascii="仿宋" w:eastAsia="仿宋" w:hAnsi="仿宋" w:cs="宋体" w:hint="eastAsia"/>
          <w:sz w:val="28"/>
          <w:szCs w:val="28"/>
        </w:rPr>
        <w:t>1.</w:t>
      </w:r>
      <w:r>
        <w:rPr>
          <w:rFonts w:ascii="仿宋" w:eastAsia="仿宋" w:hAnsi="仿宋" w:cs="宋体" w:hint="eastAsia"/>
          <w:sz w:val="28"/>
          <w:szCs w:val="28"/>
        </w:rPr>
        <w:t>采购人信息</w:t>
      </w:r>
    </w:p>
    <w:p w:rsidR="0093608B" w:rsidRDefault="00FE32D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sidRPr="00FE32D5">
        <w:rPr>
          <w:rFonts w:ascii="仿宋" w:eastAsia="仿宋" w:hAnsi="仿宋" w:hint="eastAsia"/>
          <w:sz w:val="28"/>
          <w:szCs w:val="28"/>
          <w:u w:val="single"/>
        </w:rPr>
        <w:t>北京市应急管理事务中心（北京市突发事件预警信息发布中心、北京市航空应急救援队）</w:t>
      </w:r>
      <w:bookmarkStart w:id="2" w:name="_GoBack"/>
      <w:bookmarkEnd w:id="2"/>
    </w:p>
    <w:p w:rsidR="0093608B" w:rsidRDefault="00FE32D5">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北京市通州区运河东大街</w:t>
      </w:r>
      <w:r>
        <w:rPr>
          <w:rFonts w:ascii="仿宋" w:eastAsia="仿宋" w:hAnsi="仿宋" w:hint="eastAsia"/>
          <w:sz w:val="28"/>
          <w:szCs w:val="28"/>
          <w:u w:val="single"/>
        </w:rPr>
        <w:t>57</w:t>
      </w:r>
      <w:r>
        <w:rPr>
          <w:rFonts w:ascii="仿宋" w:eastAsia="仿宋" w:hAnsi="仿宋" w:hint="eastAsia"/>
          <w:sz w:val="28"/>
          <w:szCs w:val="28"/>
          <w:u w:val="single"/>
        </w:rPr>
        <w:t>号院</w:t>
      </w:r>
      <w:r>
        <w:rPr>
          <w:rFonts w:ascii="仿宋" w:eastAsia="仿宋" w:hAnsi="仿宋" w:hint="eastAsia"/>
          <w:sz w:val="28"/>
          <w:szCs w:val="28"/>
          <w:u w:val="single"/>
        </w:rPr>
        <w:t>4</w:t>
      </w:r>
      <w:r>
        <w:rPr>
          <w:rFonts w:ascii="仿宋" w:eastAsia="仿宋" w:hAnsi="仿宋" w:hint="eastAsia"/>
          <w:sz w:val="28"/>
          <w:szCs w:val="28"/>
          <w:u w:val="single"/>
        </w:rPr>
        <w:t>号楼</w:t>
      </w:r>
    </w:p>
    <w:p w:rsidR="0093608B" w:rsidRDefault="00FE32D5">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3" w:name="_Toc28359086"/>
      <w:bookmarkStart w:id="4" w:name="_Toc28359009"/>
      <w:r>
        <w:rPr>
          <w:rFonts w:ascii="仿宋" w:eastAsia="仿宋" w:hAnsi="仿宋" w:hint="eastAsia"/>
          <w:sz w:val="28"/>
          <w:szCs w:val="28"/>
          <w:u w:val="single"/>
        </w:rPr>
        <w:t xml:space="preserve"> 010-55573623</w:t>
      </w:r>
    </w:p>
    <w:p w:rsidR="0093608B" w:rsidRDefault="00FE32D5" w:rsidP="009B0907">
      <w:pPr>
        <w:ind w:firstLineChars="202" w:firstLine="566"/>
        <w:rPr>
          <w:rFonts w:ascii="仿宋" w:eastAsia="仿宋" w:hAnsi="仿宋"/>
          <w:sz w:val="28"/>
          <w:szCs w:val="28"/>
          <w:u w:val="single"/>
        </w:rPr>
      </w:pPr>
      <w:r>
        <w:rPr>
          <w:rFonts w:ascii="仿宋" w:eastAsia="仿宋" w:hAnsi="仿宋" w:hint="eastAsia"/>
          <w:sz w:val="28"/>
          <w:szCs w:val="28"/>
        </w:rPr>
        <w:t>2.</w:t>
      </w:r>
      <w:r>
        <w:rPr>
          <w:rFonts w:ascii="仿宋" w:eastAsia="仿宋" w:hAnsi="仿宋" w:hint="eastAsia"/>
          <w:sz w:val="28"/>
          <w:szCs w:val="28"/>
        </w:rPr>
        <w:t>财政部门</w:t>
      </w:r>
    </w:p>
    <w:p w:rsidR="0093608B" w:rsidRDefault="00FE32D5" w:rsidP="009B0907">
      <w:pPr>
        <w:ind w:firstLineChars="301" w:firstLine="843"/>
        <w:rPr>
          <w:rFonts w:ascii="仿宋" w:eastAsia="仿宋" w:hAnsi="仿宋"/>
          <w:sz w:val="28"/>
          <w:szCs w:val="28"/>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 xml:space="preserve"> </w:t>
      </w:r>
      <w:r>
        <w:rPr>
          <w:rFonts w:ascii="仿宋" w:eastAsia="仿宋" w:hAnsi="仿宋" w:hint="eastAsia"/>
          <w:sz w:val="28"/>
          <w:szCs w:val="28"/>
          <w:u w:val="single"/>
        </w:rPr>
        <w:t>北京市财政局采购处</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93608B" w:rsidRDefault="00FE32D5">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联系地址：</w:t>
      </w:r>
      <w:r>
        <w:rPr>
          <w:rFonts w:ascii="仿宋" w:eastAsia="仿宋" w:hAnsi="仿宋" w:hint="eastAsia"/>
          <w:sz w:val="28"/>
          <w:szCs w:val="28"/>
          <w:u w:val="single"/>
        </w:rPr>
        <w:t xml:space="preserve">  </w:t>
      </w:r>
      <w:r>
        <w:rPr>
          <w:rFonts w:ascii="仿宋" w:eastAsia="仿宋" w:hAnsi="仿宋" w:hint="eastAsia"/>
          <w:sz w:val="28"/>
          <w:szCs w:val="28"/>
          <w:u w:val="single"/>
        </w:rPr>
        <w:t>北京市通州区承安路</w:t>
      </w:r>
      <w:r>
        <w:rPr>
          <w:rFonts w:ascii="仿宋" w:eastAsia="仿宋" w:hAnsi="仿宋" w:hint="eastAsia"/>
          <w:sz w:val="28"/>
          <w:szCs w:val="28"/>
          <w:u w:val="single"/>
        </w:rPr>
        <w:t>3</w:t>
      </w:r>
      <w:r>
        <w:rPr>
          <w:rFonts w:ascii="仿宋" w:eastAsia="仿宋" w:hAnsi="仿宋" w:hint="eastAsia"/>
          <w:sz w:val="28"/>
          <w:szCs w:val="28"/>
          <w:u w:val="single"/>
        </w:rPr>
        <w:t>号</w:t>
      </w:r>
      <w:r>
        <w:rPr>
          <w:rFonts w:ascii="仿宋" w:eastAsia="仿宋" w:hAnsi="仿宋" w:hint="eastAsia"/>
          <w:sz w:val="28"/>
          <w:szCs w:val="28"/>
          <w:u w:val="single"/>
        </w:rPr>
        <w:t xml:space="preserve">  </w:t>
      </w:r>
    </w:p>
    <w:p w:rsidR="0093608B" w:rsidRDefault="00FE32D5">
      <w:pPr>
        <w:spacing w:line="360" w:lineRule="auto"/>
        <w:ind w:firstLineChars="300" w:firstLine="840"/>
        <w:rPr>
          <w:rFonts w:eastAsia="仿宋"/>
        </w:rPr>
      </w:pPr>
      <w:r>
        <w:rPr>
          <w:rFonts w:ascii="仿宋" w:eastAsia="仿宋" w:hAnsi="仿宋" w:hint="eastAsia"/>
          <w:sz w:val="28"/>
          <w:szCs w:val="28"/>
        </w:rPr>
        <w:t>联系电话：</w:t>
      </w:r>
      <w:r>
        <w:rPr>
          <w:rFonts w:ascii="仿宋" w:eastAsia="仿宋" w:hAnsi="仿宋" w:hint="eastAsia"/>
          <w:sz w:val="28"/>
          <w:szCs w:val="28"/>
          <w:u w:val="single"/>
        </w:rPr>
        <w:t xml:space="preserve">  010-55592405  </w:t>
      </w:r>
    </w:p>
    <w:bookmarkEnd w:id="3"/>
    <w:bookmarkEnd w:id="4"/>
    <w:p w:rsidR="0093608B" w:rsidRDefault="00FE32D5" w:rsidP="009B0907">
      <w:pPr>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sz w:val="28"/>
          <w:szCs w:val="28"/>
        </w:rPr>
        <w:t>采购代理机构</w:t>
      </w:r>
    </w:p>
    <w:p w:rsidR="0093608B" w:rsidRDefault="00FE32D5" w:rsidP="009B0907">
      <w:pPr>
        <w:ind w:firstLineChars="301" w:firstLine="843"/>
        <w:rPr>
          <w:rFonts w:ascii="仿宋" w:eastAsia="仿宋" w:hAnsi="仿宋"/>
          <w:sz w:val="28"/>
          <w:szCs w:val="28"/>
          <w:u w:val="single"/>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北京诚和远</w:t>
      </w:r>
      <w:proofErr w:type="gramStart"/>
      <w:r>
        <w:rPr>
          <w:rFonts w:ascii="仿宋" w:eastAsia="仿宋" w:hAnsi="仿宋" w:hint="eastAsia"/>
          <w:sz w:val="28"/>
          <w:szCs w:val="28"/>
          <w:u w:val="single"/>
        </w:rPr>
        <w:t>信咨询</w:t>
      </w:r>
      <w:proofErr w:type="gramEnd"/>
      <w:r>
        <w:rPr>
          <w:rFonts w:ascii="仿宋" w:eastAsia="仿宋" w:hAnsi="仿宋" w:hint="eastAsia"/>
          <w:sz w:val="28"/>
          <w:szCs w:val="28"/>
          <w:u w:val="single"/>
        </w:rPr>
        <w:t>有限公司</w:t>
      </w:r>
    </w:p>
    <w:p w:rsidR="0093608B" w:rsidRDefault="00FE32D5" w:rsidP="009B0907">
      <w:pPr>
        <w:ind w:firstLineChars="301" w:firstLine="843"/>
        <w:rPr>
          <w:rFonts w:ascii="仿宋" w:eastAsia="仿宋" w:hAnsi="仿宋"/>
          <w:sz w:val="28"/>
          <w:szCs w:val="28"/>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尹雪鹏</w:t>
      </w:r>
      <w:r w:rsidR="00256795">
        <w:rPr>
          <w:rFonts w:ascii="仿宋" w:eastAsia="仿宋" w:hAnsi="仿宋" w:hint="eastAsia"/>
          <w:sz w:val="28"/>
          <w:szCs w:val="28"/>
          <w:u w:val="single"/>
        </w:rPr>
        <w:t>、毛大卫</w:t>
      </w:r>
      <w:r>
        <w:rPr>
          <w:rFonts w:ascii="仿宋" w:eastAsia="仿宋" w:hAnsi="仿宋" w:hint="eastAsia"/>
          <w:sz w:val="28"/>
          <w:szCs w:val="28"/>
          <w:u w:val="single"/>
        </w:rPr>
        <w:t xml:space="preserve">　</w:t>
      </w:r>
    </w:p>
    <w:p w:rsidR="0093608B" w:rsidRDefault="00FE32D5">
      <w:pPr>
        <w:spacing w:line="360" w:lineRule="auto"/>
        <w:ind w:firstLineChars="300" w:firstLine="840"/>
        <w:rPr>
          <w:rFonts w:ascii="仿宋" w:eastAsia="仿宋" w:hAnsi="仿宋"/>
          <w:sz w:val="28"/>
          <w:szCs w:val="28"/>
        </w:rPr>
      </w:pPr>
      <w:r>
        <w:rPr>
          <w:rFonts w:ascii="仿宋" w:eastAsia="仿宋" w:hAnsi="仿宋" w:hint="eastAsia"/>
          <w:sz w:val="28"/>
          <w:szCs w:val="28"/>
        </w:rPr>
        <w:lastRenderedPageBreak/>
        <w:t>联系地址：</w:t>
      </w:r>
      <w:r>
        <w:rPr>
          <w:rFonts w:ascii="仿宋" w:eastAsia="仿宋" w:hAnsi="仿宋" w:hint="eastAsia"/>
          <w:sz w:val="28"/>
          <w:szCs w:val="28"/>
          <w:u w:val="single"/>
        </w:rPr>
        <w:t>北京市丰台</w:t>
      </w:r>
      <w:proofErr w:type="gramStart"/>
      <w:r>
        <w:rPr>
          <w:rFonts w:ascii="仿宋" w:eastAsia="仿宋" w:hAnsi="仿宋" w:hint="eastAsia"/>
          <w:sz w:val="28"/>
          <w:szCs w:val="28"/>
          <w:u w:val="single"/>
        </w:rPr>
        <w:t>区丰体时代</w:t>
      </w:r>
      <w:proofErr w:type="gramEnd"/>
      <w:r>
        <w:rPr>
          <w:rFonts w:ascii="仿宋" w:eastAsia="仿宋" w:hAnsi="仿宋" w:hint="eastAsia"/>
          <w:sz w:val="28"/>
          <w:szCs w:val="28"/>
          <w:u w:val="single"/>
        </w:rPr>
        <w:t>大厦</w:t>
      </w:r>
      <w:r>
        <w:rPr>
          <w:rFonts w:ascii="仿宋" w:eastAsia="仿宋" w:hAnsi="仿宋" w:hint="eastAsia"/>
          <w:sz w:val="28"/>
          <w:szCs w:val="28"/>
          <w:u w:val="single"/>
        </w:rPr>
        <w:t>A</w:t>
      </w:r>
      <w:r>
        <w:rPr>
          <w:rFonts w:ascii="仿宋" w:eastAsia="仿宋" w:hAnsi="仿宋" w:hint="eastAsia"/>
          <w:sz w:val="28"/>
          <w:szCs w:val="28"/>
          <w:u w:val="single"/>
        </w:rPr>
        <w:t>座</w:t>
      </w:r>
      <w:r>
        <w:rPr>
          <w:rFonts w:ascii="仿宋" w:eastAsia="仿宋" w:hAnsi="仿宋" w:hint="eastAsia"/>
          <w:sz w:val="28"/>
          <w:szCs w:val="28"/>
          <w:u w:val="single"/>
        </w:rPr>
        <w:t>3</w:t>
      </w:r>
      <w:r>
        <w:rPr>
          <w:rFonts w:ascii="仿宋" w:eastAsia="仿宋" w:hAnsi="仿宋"/>
          <w:sz w:val="28"/>
          <w:szCs w:val="28"/>
          <w:u w:val="single"/>
        </w:rPr>
        <w:t>01</w:t>
      </w:r>
      <w:r>
        <w:rPr>
          <w:rFonts w:ascii="仿宋" w:eastAsia="仿宋" w:hAnsi="仿宋" w:hint="eastAsia"/>
          <w:sz w:val="28"/>
          <w:szCs w:val="28"/>
          <w:u w:val="single"/>
        </w:rPr>
        <w:t>室</w:t>
      </w:r>
    </w:p>
    <w:p w:rsidR="0093608B" w:rsidRDefault="00FE32D5" w:rsidP="009B0907">
      <w:pPr>
        <w:ind w:firstLineChars="301" w:firstLine="843"/>
        <w:rPr>
          <w:rFonts w:ascii="仿宋" w:eastAsia="仿宋" w:hAnsi="仿宋"/>
          <w:sz w:val="28"/>
          <w:szCs w:val="28"/>
          <w:u w:val="single"/>
        </w:rPr>
      </w:pPr>
      <w:r>
        <w:rPr>
          <w:rFonts w:ascii="仿宋" w:eastAsia="仿宋" w:hAnsi="仿宋" w:hint="eastAsia"/>
          <w:sz w:val="28"/>
          <w:szCs w:val="28"/>
        </w:rPr>
        <w:t>联系电话：</w:t>
      </w:r>
      <w:r>
        <w:rPr>
          <w:rFonts w:ascii="仿宋" w:eastAsia="仿宋" w:hAnsi="仿宋"/>
          <w:sz w:val="28"/>
          <w:szCs w:val="28"/>
          <w:u w:val="single"/>
        </w:rPr>
        <w:t>010-63856788</w:t>
      </w:r>
      <w:r>
        <w:rPr>
          <w:rFonts w:ascii="仿宋" w:eastAsia="仿宋" w:hAnsi="仿宋" w:hint="eastAsia"/>
          <w:sz w:val="28"/>
          <w:szCs w:val="28"/>
          <w:u w:val="single"/>
        </w:rPr>
        <w:t>,</w:t>
      </w:r>
      <w:r>
        <w:rPr>
          <w:rFonts w:ascii="仿宋" w:eastAsia="仿宋" w:hAnsi="仿宋"/>
          <w:sz w:val="28"/>
          <w:szCs w:val="28"/>
          <w:u w:val="single"/>
        </w:rPr>
        <w:t>13261630829</w:t>
      </w:r>
      <w:r>
        <w:rPr>
          <w:rFonts w:ascii="仿宋" w:eastAsia="仿宋" w:hAnsi="仿宋" w:hint="eastAsia"/>
          <w:sz w:val="28"/>
          <w:szCs w:val="28"/>
          <w:u w:val="single"/>
        </w:rPr>
        <w:t xml:space="preserve">　　</w:t>
      </w:r>
      <w:proofErr w:type="gramStart"/>
      <w:r>
        <w:rPr>
          <w:rFonts w:ascii="仿宋" w:eastAsia="仿宋" w:hAnsi="仿宋" w:hint="eastAsia"/>
          <w:sz w:val="28"/>
          <w:szCs w:val="28"/>
          <w:u w:val="single"/>
        </w:rPr>
        <w:t xml:space="preserve">　　</w:t>
      </w:r>
      <w:proofErr w:type="gramEnd"/>
    </w:p>
    <w:p w:rsidR="0093608B" w:rsidRDefault="00FE32D5">
      <w:pPr>
        <w:rPr>
          <w:rFonts w:ascii="黑体" w:eastAsia="黑体" w:hAnsi="黑体"/>
          <w:sz w:val="28"/>
          <w:szCs w:val="28"/>
        </w:rPr>
      </w:pPr>
      <w:r>
        <w:rPr>
          <w:rFonts w:ascii="黑体" w:eastAsia="黑体" w:hAnsi="黑体" w:hint="eastAsia"/>
          <w:sz w:val="28"/>
          <w:szCs w:val="28"/>
        </w:rPr>
        <w:t>六、附件</w:t>
      </w:r>
    </w:p>
    <w:p w:rsidR="0093608B" w:rsidRDefault="00FE32D5">
      <w:pPr>
        <w:ind w:firstLineChars="200" w:firstLine="560"/>
        <w:rPr>
          <w:rFonts w:ascii="仿宋" w:eastAsia="仿宋" w:hAnsi="仿宋"/>
          <w:sz w:val="28"/>
          <w:szCs w:val="28"/>
        </w:rPr>
      </w:pPr>
      <w:r>
        <w:rPr>
          <w:rFonts w:ascii="仿宋" w:eastAsia="仿宋" w:hAnsi="仿宋" w:hint="eastAsia"/>
          <w:sz w:val="28"/>
          <w:szCs w:val="28"/>
        </w:rPr>
        <w:t>专业</w:t>
      </w:r>
      <w:r>
        <w:rPr>
          <w:rFonts w:ascii="仿宋" w:eastAsia="仿宋" w:hAnsi="仿宋"/>
          <w:sz w:val="28"/>
          <w:szCs w:val="28"/>
        </w:rPr>
        <w:t>人员</w:t>
      </w:r>
      <w:r>
        <w:rPr>
          <w:rFonts w:ascii="仿宋" w:eastAsia="仿宋" w:hAnsi="仿宋" w:hint="eastAsia"/>
          <w:sz w:val="28"/>
          <w:szCs w:val="28"/>
        </w:rPr>
        <w:t>论证</w:t>
      </w:r>
      <w:r>
        <w:rPr>
          <w:rFonts w:ascii="仿宋" w:eastAsia="仿宋" w:hAnsi="仿宋"/>
          <w:sz w:val="28"/>
          <w:szCs w:val="28"/>
        </w:rPr>
        <w:t>意见</w:t>
      </w:r>
    </w:p>
    <w:sectPr w:rsidR="0093608B">
      <w:pgSz w:w="11905" w:h="16838"/>
      <w:pgMar w:top="1077" w:right="1247" w:bottom="1077" w:left="1247" w:header="737" w:footer="737"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907" w:rsidRDefault="009B0907" w:rsidP="009B0907">
      <w:r>
        <w:separator/>
      </w:r>
    </w:p>
  </w:endnote>
  <w:endnote w:type="continuationSeparator" w:id="0">
    <w:p w:rsidR="009B0907" w:rsidRDefault="009B0907" w:rsidP="009B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907" w:rsidRDefault="009B0907" w:rsidP="009B0907">
      <w:r>
        <w:separator/>
      </w:r>
    </w:p>
  </w:footnote>
  <w:footnote w:type="continuationSeparator" w:id="0">
    <w:p w:rsidR="009B0907" w:rsidRDefault="009B0907" w:rsidP="009B0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0CBBF"/>
    <w:multiLevelType w:val="singleLevel"/>
    <w:tmpl w:val="4B10CBBF"/>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4075F"/>
    <w:rsid w:val="000878CC"/>
    <w:rsid w:val="000C5330"/>
    <w:rsid w:val="000F2F27"/>
    <w:rsid w:val="00166C5B"/>
    <w:rsid w:val="001B3DA4"/>
    <w:rsid w:val="001E37D0"/>
    <w:rsid w:val="00237CEB"/>
    <w:rsid w:val="00256795"/>
    <w:rsid w:val="002B1120"/>
    <w:rsid w:val="00320A3F"/>
    <w:rsid w:val="003367A7"/>
    <w:rsid w:val="003564F3"/>
    <w:rsid w:val="003F20E8"/>
    <w:rsid w:val="004406A1"/>
    <w:rsid w:val="005122F3"/>
    <w:rsid w:val="005225DC"/>
    <w:rsid w:val="00561561"/>
    <w:rsid w:val="005A6AB0"/>
    <w:rsid w:val="00667701"/>
    <w:rsid w:val="007024D0"/>
    <w:rsid w:val="007625C1"/>
    <w:rsid w:val="00776EB9"/>
    <w:rsid w:val="007A141A"/>
    <w:rsid w:val="0082304F"/>
    <w:rsid w:val="008A6C5A"/>
    <w:rsid w:val="008C09C8"/>
    <w:rsid w:val="008E2A43"/>
    <w:rsid w:val="00924825"/>
    <w:rsid w:val="0093608B"/>
    <w:rsid w:val="009B0907"/>
    <w:rsid w:val="009D6B31"/>
    <w:rsid w:val="00A153A0"/>
    <w:rsid w:val="00A445F3"/>
    <w:rsid w:val="00A5282B"/>
    <w:rsid w:val="00AC1171"/>
    <w:rsid w:val="00AC1E31"/>
    <w:rsid w:val="00B33ED6"/>
    <w:rsid w:val="00B81B06"/>
    <w:rsid w:val="00BB417F"/>
    <w:rsid w:val="00BE1B50"/>
    <w:rsid w:val="00CA7724"/>
    <w:rsid w:val="00CB6AFA"/>
    <w:rsid w:val="00CE62AB"/>
    <w:rsid w:val="00D46A54"/>
    <w:rsid w:val="00D9437A"/>
    <w:rsid w:val="00DA0EC8"/>
    <w:rsid w:val="00DD574B"/>
    <w:rsid w:val="00E416F8"/>
    <w:rsid w:val="00E572C7"/>
    <w:rsid w:val="00EF2854"/>
    <w:rsid w:val="00F2755E"/>
    <w:rsid w:val="00F32B1D"/>
    <w:rsid w:val="00F815D9"/>
    <w:rsid w:val="00FE32D5"/>
    <w:rsid w:val="113A06F4"/>
    <w:rsid w:val="1688395F"/>
    <w:rsid w:val="1AC023B6"/>
    <w:rsid w:val="21120507"/>
    <w:rsid w:val="2CAF5C02"/>
    <w:rsid w:val="2E5C551D"/>
    <w:rsid w:val="2F5B3E95"/>
    <w:rsid w:val="33092DC9"/>
    <w:rsid w:val="3ADD703F"/>
    <w:rsid w:val="3FED7D2C"/>
    <w:rsid w:val="526C3085"/>
    <w:rsid w:val="68307ED4"/>
    <w:rsid w:val="6E6325B5"/>
    <w:rsid w:val="7644075F"/>
    <w:rsid w:val="7753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Definition"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tabs>
        <w:tab w:val="left" w:pos="567"/>
      </w:tabs>
      <w:spacing w:before="120" w:line="22" w:lineRule="atLeast"/>
    </w:pPr>
    <w:rPr>
      <w:rFonts w:ascii="宋体" w:hAnsi="宋体"/>
      <w:sz w:val="24"/>
    </w:rPr>
  </w:style>
  <w:style w:type="paragraph" w:styleId="a4">
    <w:name w:val="Plain Text"/>
    <w:basedOn w:val="a"/>
    <w:qFormat/>
    <w:rPr>
      <w:rFonts w:ascii="宋体" w:eastAsiaTheme="minorEastAsia" w:hAnsi="Courier New" w:cstheme="minorBidi"/>
      <w:szCs w:val="22"/>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Char0">
    <w:name w:val="页眉 Char"/>
    <w:basedOn w:val="a1"/>
    <w:link w:val="a6"/>
    <w:qFormat/>
    <w:rPr>
      <w:kern w:val="2"/>
      <w:sz w:val="18"/>
      <w:szCs w:val="18"/>
    </w:rPr>
  </w:style>
  <w:style w:type="character" w:customStyle="1" w:styleId="Char">
    <w:name w:val="页脚 Char"/>
    <w:basedOn w:val="a1"/>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Definition"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tabs>
        <w:tab w:val="left" w:pos="567"/>
      </w:tabs>
      <w:spacing w:before="120" w:line="22" w:lineRule="atLeast"/>
    </w:pPr>
    <w:rPr>
      <w:rFonts w:ascii="宋体" w:hAnsi="宋体"/>
      <w:sz w:val="24"/>
    </w:rPr>
  </w:style>
  <w:style w:type="paragraph" w:styleId="a4">
    <w:name w:val="Plain Text"/>
    <w:basedOn w:val="a"/>
    <w:qFormat/>
    <w:rPr>
      <w:rFonts w:ascii="宋体" w:eastAsiaTheme="minorEastAsia" w:hAnsi="Courier New" w:cstheme="minorBidi"/>
      <w:szCs w:val="22"/>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Char0">
    <w:name w:val="页眉 Char"/>
    <w:basedOn w:val="a1"/>
    <w:link w:val="a6"/>
    <w:qFormat/>
    <w:rPr>
      <w:kern w:val="2"/>
      <w:sz w:val="18"/>
      <w:szCs w:val="18"/>
    </w:rPr>
  </w:style>
  <w:style w:type="character" w:customStyle="1" w:styleId="Char">
    <w:name w:val="页脚 Char"/>
    <w:basedOn w:val="a1"/>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906</Words>
  <Characters>141</Characters>
  <Application>Microsoft Office Word</Application>
  <DocSecurity>0</DocSecurity>
  <Lines>1</Lines>
  <Paragraphs>2</Paragraphs>
  <ScaleCrop>false</ScaleCrop>
  <Company>china</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李1同</dc:creator>
  <cp:lastModifiedBy>大卫</cp:lastModifiedBy>
  <cp:revision>40</cp:revision>
  <cp:lastPrinted>2021-12-16T06:57:00Z</cp:lastPrinted>
  <dcterms:created xsi:type="dcterms:W3CDTF">2020-06-08T11:31:00Z</dcterms:created>
  <dcterms:modified xsi:type="dcterms:W3CDTF">2022-05-20T03:17:00Z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