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4A" w:rsidRDefault="00FA014A" w:rsidP="00FA014A"/>
    <w:p w:rsidR="00FA014A" w:rsidRPr="00FA014A" w:rsidRDefault="00FA014A" w:rsidP="00FA014A">
      <w:pPr>
        <w:jc w:val="center"/>
        <w:rPr>
          <w:rFonts w:ascii="微软雅黑" w:eastAsia="微软雅黑" w:hAnsi="微软雅黑" w:hint="eastAsia"/>
          <w:b/>
          <w:bCs/>
          <w:color w:val="383940"/>
          <w:sz w:val="39"/>
          <w:szCs w:val="39"/>
        </w:rPr>
      </w:pPr>
      <w:r w:rsidRPr="00FA014A">
        <w:rPr>
          <w:rFonts w:ascii="微软雅黑" w:eastAsia="微软雅黑" w:hAnsi="微软雅黑" w:hint="eastAsia"/>
          <w:b/>
          <w:bCs/>
          <w:color w:val="383940"/>
          <w:sz w:val="39"/>
          <w:szCs w:val="39"/>
        </w:rPr>
        <w:t>北京市知识产权公共服务其他专业技术服务采购项目</w:t>
      </w:r>
      <w:r w:rsidRPr="00FA014A">
        <w:rPr>
          <w:rFonts w:ascii="微软雅黑" w:eastAsia="微软雅黑" w:hAnsi="微软雅黑" w:hint="eastAsia"/>
          <w:b/>
          <w:bCs/>
          <w:color w:val="383940"/>
          <w:sz w:val="39"/>
          <w:szCs w:val="39"/>
        </w:rPr>
        <w:t>更正公</w:t>
      </w:r>
      <w:bookmarkStart w:id="0" w:name="_GoBack"/>
      <w:bookmarkEnd w:id="0"/>
      <w:r w:rsidRPr="00FA014A">
        <w:rPr>
          <w:rFonts w:ascii="微软雅黑" w:eastAsia="微软雅黑" w:hAnsi="微软雅黑" w:hint="eastAsia"/>
          <w:b/>
          <w:bCs/>
          <w:color w:val="383940"/>
          <w:sz w:val="39"/>
          <w:szCs w:val="39"/>
        </w:rPr>
        <w:t>告</w:t>
      </w:r>
    </w:p>
    <w:p w:rsidR="00FA014A" w:rsidRPr="00FA014A" w:rsidRDefault="00FA014A" w:rsidP="00FA014A">
      <w:pPr>
        <w:rPr>
          <w:rFonts w:ascii="微软雅黑" w:eastAsia="微软雅黑" w:hAnsi="微软雅黑" w:hint="eastAsia"/>
          <w:b/>
          <w:bCs/>
          <w:color w:val="383838"/>
        </w:rPr>
      </w:pPr>
      <w:r w:rsidRPr="00FA014A">
        <w:rPr>
          <w:rFonts w:ascii="微软雅黑" w:eastAsia="微软雅黑" w:hAnsi="微软雅黑" w:hint="eastAsia"/>
          <w:b/>
          <w:bCs/>
          <w:color w:val="383838"/>
        </w:rPr>
        <w:t>一、项目基本情况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原公告的采购项目编号：</w:t>
      </w:r>
      <w:r w:rsidRPr="00FA014A">
        <w:rPr>
          <w:rFonts w:ascii="微软雅黑" w:eastAsia="微软雅黑" w:hAnsi="微软雅黑" w:cs="宋体"/>
          <w:color w:val="383838"/>
          <w:kern w:val="0"/>
          <w:sz w:val="24"/>
          <w:szCs w:val="24"/>
        </w:rPr>
        <w:t>11000022210200011338-XM001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原公告的采购项目名称：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北京市知识产权公共服务其他专业技术服务采购项目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首次公告日期：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2022年05月09日 12:20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地址：</w:t>
      </w:r>
      <w:r w:rsidRPr="00FA014A">
        <w:rPr>
          <w:rFonts w:ascii="微软雅黑" w:eastAsia="微软雅黑" w:hAnsi="微软雅黑" w:cs="宋体"/>
          <w:color w:val="383838"/>
          <w:kern w:val="0"/>
          <w:sz w:val="24"/>
          <w:szCs w:val="24"/>
        </w:rPr>
        <w:t>http://www.ccgp.gov.cn/cggg/dfgg/gkzb/202205/t20220509_17877276.htm</w:t>
      </w:r>
    </w:p>
    <w:p w:rsidR="00FA014A" w:rsidRDefault="00FA014A" w:rsidP="00FA014A"/>
    <w:p w:rsidR="00FA014A" w:rsidRPr="00FA014A" w:rsidRDefault="00FA014A" w:rsidP="00FA014A">
      <w:pPr>
        <w:rPr>
          <w:rFonts w:ascii="微软雅黑" w:eastAsia="微软雅黑" w:hAnsi="微软雅黑" w:hint="eastAsia"/>
          <w:b/>
          <w:bCs/>
          <w:color w:val="383838"/>
        </w:rPr>
      </w:pPr>
      <w:r w:rsidRPr="00FA014A">
        <w:rPr>
          <w:rFonts w:ascii="微软雅黑" w:eastAsia="微软雅黑" w:hAnsi="微软雅黑" w:hint="eastAsia"/>
          <w:b/>
          <w:bCs/>
          <w:color w:val="383838"/>
        </w:rPr>
        <w:t>二、更正信息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更正事项：采购公告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更正内容：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原公告内容：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递交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投标文件截止时间、开标时间：2022年0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5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月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30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日09点30分（北京时间）</w:t>
      </w:r>
      <w:r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。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更正为：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本项目的投标文件接收截止时间和开标时间待定。具体时间另行通知。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变更原因：因疫情防控原因，本项目延期投标文件递交截止时间及开标时间，其他内容不变。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更正日期：2022-05-2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5</w:t>
      </w: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 xml:space="preserve"> 15:00　</w:t>
      </w:r>
    </w:p>
    <w:p w:rsidR="00FA014A" w:rsidRDefault="00FA014A" w:rsidP="00FA014A"/>
    <w:p w:rsidR="00FA014A" w:rsidRPr="00FA014A" w:rsidRDefault="00FA014A" w:rsidP="00FA014A">
      <w:pPr>
        <w:rPr>
          <w:rFonts w:ascii="微软雅黑" w:eastAsia="微软雅黑" w:hAnsi="微软雅黑" w:hint="eastAsia"/>
          <w:b/>
          <w:bCs/>
          <w:color w:val="383838"/>
        </w:rPr>
      </w:pPr>
      <w:r w:rsidRPr="00FA014A">
        <w:rPr>
          <w:rFonts w:ascii="微软雅黑" w:eastAsia="微软雅黑" w:hAnsi="微软雅黑" w:hint="eastAsia"/>
          <w:b/>
          <w:bCs/>
          <w:color w:val="383838"/>
        </w:rPr>
        <w:t>三、其他补充事宜</w:t>
      </w:r>
    </w:p>
    <w:p w:rsidR="00FA014A" w:rsidRPr="00FA014A" w:rsidRDefault="00FA014A" w:rsidP="00FA014A">
      <w:pPr>
        <w:widowControl/>
        <w:shd w:val="clear" w:color="auto" w:fill="FFFFFF"/>
        <w:spacing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无</w:t>
      </w:r>
    </w:p>
    <w:p w:rsidR="00FA014A" w:rsidRDefault="00FA014A" w:rsidP="00FA014A"/>
    <w:p w:rsidR="00FA014A" w:rsidRPr="00FA014A" w:rsidRDefault="00FA014A" w:rsidP="00FA014A">
      <w:pPr>
        <w:rPr>
          <w:rFonts w:ascii="微软雅黑" w:eastAsia="微软雅黑" w:hAnsi="微软雅黑" w:hint="eastAsia"/>
          <w:b/>
          <w:bCs/>
          <w:color w:val="383838"/>
        </w:rPr>
      </w:pPr>
      <w:r w:rsidRPr="00FA014A">
        <w:rPr>
          <w:rFonts w:ascii="微软雅黑" w:eastAsia="微软雅黑" w:hAnsi="微软雅黑" w:hint="eastAsia"/>
          <w:b/>
          <w:bCs/>
          <w:color w:val="383838"/>
        </w:rPr>
        <w:t>四、凡对本次公告内容提出询问，请按以下方式联系。</w:t>
      </w:r>
    </w:p>
    <w:p w:rsidR="00FA014A" w:rsidRDefault="00FA014A" w:rsidP="00FA014A">
      <w:pPr>
        <w:rPr>
          <w:rFonts w:hint="eastAsia"/>
        </w:rPr>
      </w:pPr>
    </w:p>
    <w:p w:rsidR="00FA014A" w:rsidRPr="00FA014A" w:rsidRDefault="00FA014A" w:rsidP="00FA014A">
      <w:pPr>
        <w:widowControl/>
        <w:shd w:val="clear" w:color="auto" w:fill="FFFFFF"/>
        <w:spacing w:after="330" w:line="480" w:lineRule="atLeast"/>
        <w:jc w:val="left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1.采购人信息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 称：北京市知识产权公共服务中心（北京市知识产权维权援助中心）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地址：北京市西城区德胜门东大街8号东联大厦2层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联系方式：胡欣玥,84084142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2.采购代理机构信息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名 称：中金招标有限责任公司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地　址：北京市海淀区西三环北路21号</w:t>
      </w:r>
      <w:proofErr w:type="gramStart"/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久凌大厦</w:t>
      </w:r>
      <w:proofErr w:type="gramEnd"/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南楼15层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联系方式：张妃，010-68405026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3.项目联系方式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lastRenderedPageBreak/>
        <w:t>项目联系人：张妃</w:t>
      </w:r>
    </w:p>
    <w:p w:rsidR="00FA014A" w:rsidRPr="00FA014A" w:rsidRDefault="00FA014A" w:rsidP="00FA014A">
      <w:pPr>
        <w:widowControl/>
        <w:shd w:val="clear" w:color="auto" w:fill="FFFFFF"/>
        <w:spacing w:before="75" w:after="330" w:line="480" w:lineRule="atLeast"/>
        <w:jc w:val="left"/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</w:pPr>
      <w:r w:rsidRPr="00FA014A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电　话：　　010-68405026</w:t>
      </w:r>
    </w:p>
    <w:p w:rsidR="007013C7" w:rsidRDefault="007013C7" w:rsidP="00FA014A"/>
    <w:sectPr w:rsidR="0070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25"/>
    <w:rsid w:val="00321C25"/>
    <w:rsid w:val="007013C7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249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300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07191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ZF</cp:lastModifiedBy>
  <cp:revision>2</cp:revision>
  <dcterms:created xsi:type="dcterms:W3CDTF">2022-05-25T00:48:00Z</dcterms:created>
  <dcterms:modified xsi:type="dcterms:W3CDTF">2022-05-25T00:55:00Z</dcterms:modified>
</cp:coreProperties>
</file>