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B16E7" w14:textId="77777777" w:rsidR="00CA244F" w:rsidRDefault="00C84B2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Toc35393832"/>
      <w:bookmarkStart w:id="1" w:name="_Toc28359042"/>
      <w:r>
        <w:rPr>
          <w:rFonts w:ascii="Times New Roman" w:hAnsi="Times New Roman" w:cs="Times New Roman"/>
          <w:sz w:val="32"/>
          <w:szCs w:val="32"/>
        </w:rPr>
        <w:t>单一来源采购公示</w:t>
      </w:r>
      <w:bookmarkEnd w:id="0"/>
      <w:bookmarkEnd w:id="1"/>
    </w:p>
    <w:p w14:paraId="024A80DA" w14:textId="77777777" w:rsidR="00CA244F" w:rsidRDefault="00C84B27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一、项目信息</w:t>
      </w:r>
    </w:p>
    <w:p w14:paraId="7F3DD201" w14:textId="13284725" w:rsidR="00CA244F" w:rsidRDefault="00C84B27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采购人：</w:t>
      </w:r>
      <w:r w:rsidR="00C73088" w:rsidRPr="00C73088">
        <w:rPr>
          <w:rFonts w:ascii="Times New Roman" w:eastAsia="宋体" w:hAnsi="Times New Roman" w:hint="eastAsia"/>
          <w:sz w:val="28"/>
          <w:szCs w:val="28"/>
          <w:u w:val="single"/>
        </w:rPr>
        <w:t>北京广播电视台</w:t>
      </w:r>
    </w:p>
    <w:p w14:paraId="01AE7405" w14:textId="2AC5E864" w:rsidR="00CA244F" w:rsidRDefault="00C84B27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项目名称：</w:t>
      </w:r>
      <w:r w:rsidR="00866993">
        <w:rPr>
          <w:rFonts w:ascii="Times New Roman" w:eastAsia="宋体" w:hAnsi="Times New Roman" w:hint="eastAsia"/>
          <w:sz w:val="28"/>
          <w:szCs w:val="28"/>
          <w:u w:val="single"/>
        </w:rPr>
        <w:t>第十二届北京国际电影节开幕红毯及闭幕入场式</w:t>
      </w:r>
    </w:p>
    <w:p w14:paraId="1CA58D67" w14:textId="1E40213A" w:rsidR="00CA244F" w:rsidRDefault="00C84B27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  <w:u w:val="single"/>
        </w:rPr>
      </w:pPr>
      <w:r>
        <w:rPr>
          <w:rFonts w:ascii="Times New Roman" w:eastAsia="宋体" w:hAnsi="Times New Roman"/>
          <w:sz w:val="28"/>
          <w:szCs w:val="28"/>
        </w:rPr>
        <w:t>拟采购的货物或服务的说明：</w:t>
      </w:r>
      <w:r w:rsidR="00866993" w:rsidRPr="00866993">
        <w:rPr>
          <w:rFonts w:ascii="Times New Roman" w:eastAsia="宋体" w:hAnsi="Times New Roman" w:hint="eastAsia"/>
          <w:sz w:val="28"/>
          <w:szCs w:val="28"/>
          <w:u w:val="single"/>
        </w:rPr>
        <w:t>第十二届北京国际电影节开幕红毯及闭幕入场式团队需以高规格、高标准完成以下工作：为红毯活动邀请并接待嘉宾、明星及剧组。同时完成红毯活动场地区域划分、人员动线规划、舞美及明星酒会设计与搭建，现场活动组织执行、粉丝招募与组织、闭幕入场式的舞美设计搭建及现场执行等事宜。</w:t>
      </w:r>
    </w:p>
    <w:p w14:paraId="162E7AFF" w14:textId="71A5E49A" w:rsidR="00CA244F" w:rsidRDefault="00C84B27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  <w:u w:val="single"/>
        </w:rPr>
      </w:pPr>
      <w:r>
        <w:rPr>
          <w:rFonts w:ascii="Times New Roman" w:eastAsia="宋体" w:hAnsi="Times New Roman"/>
          <w:sz w:val="28"/>
          <w:szCs w:val="28"/>
        </w:rPr>
        <w:t>拟采购的货物或服务的预算金额：</w:t>
      </w:r>
      <w:r>
        <w:rPr>
          <w:rFonts w:ascii="Times New Roman" w:eastAsia="宋体" w:hAnsi="Times New Roman"/>
          <w:sz w:val="28"/>
          <w:szCs w:val="28"/>
          <w:u w:val="single"/>
        </w:rPr>
        <w:t>人民币</w:t>
      </w:r>
      <w:r w:rsidR="00866993" w:rsidRPr="00866993">
        <w:rPr>
          <w:rFonts w:ascii="Times New Roman" w:eastAsia="宋体" w:hAnsi="Times New Roman"/>
          <w:sz w:val="28"/>
          <w:szCs w:val="28"/>
          <w:u w:val="single"/>
        </w:rPr>
        <w:t>355</w:t>
      </w:r>
      <w:r>
        <w:rPr>
          <w:rFonts w:ascii="Times New Roman" w:eastAsia="宋体" w:hAnsi="Times New Roman"/>
          <w:sz w:val="28"/>
          <w:szCs w:val="28"/>
          <w:u w:val="single"/>
        </w:rPr>
        <w:t>万元</w:t>
      </w:r>
    </w:p>
    <w:p w14:paraId="10313333" w14:textId="77777777" w:rsidR="00CA244F" w:rsidRDefault="00C84B27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采用单一来源采购方式的原因及说明：</w:t>
      </w:r>
    </w:p>
    <w:p w14:paraId="4A85E599" w14:textId="6A41BB8B" w:rsidR="00CA244F" w:rsidRDefault="00866993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  <w:u w:val="single"/>
        </w:rPr>
      </w:pPr>
      <w:r>
        <w:rPr>
          <w:rFonts w:ascii="Times New Roman" w:eastAsia="宋体" w:hAnsi="Times New Roman" w:hint="eastAsia"/>
          <w:sz w:val="28"/>
          <w:szCs w:val="28"/>
          <w:u w:val="single"/>
        </w:rPr>
        <w:t>第十二届北京国际电影节开幕红毯及闭幕入场式</w:t>
      </w:r>
      <w:r w:rsidR="00C84B27">
        <w:rPr>
          <w:rFonts w:ascii="Times New Roman" w:eastAsia="宋体" w:hAnsi="Times New Roman"/>
          <w:sz w:val="28"/>
          <w:szCs w:val="28"/>
          <w:u w:val="single"/>
        </w:rPr>
        <w:t>招标文件无歧视性、倾向性条款或其他不合理条款。招标公告发布时间及程序符合规定。</w:t>
      </w:r>
    </w:p>
    <w:p w14:paraId="0DC5EFA8" w14:textId="55FB0B61" w:rsidR="00CA244F" w:rsidRPr="009B328A" w:rsidRDefault="009B328A" w:rsidP="009B328A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  <w:u w:val="single"/>
        </w:rPr>
      </w:pPr>
      <w:r w:rsidRPr="009B328A">
        <w:rPr>
          <w:rFonts w:ascii="Times New Roman" w:eastAsia="宋体" w:hAnsi="Times New Roman" w:hint="eastAsia"/>
          <w:sz w:val="28"/>
          <w:szCs w:val="28"/>
          <w:u w:val="single"/>
        </w:rPr>
        <w:t>至投标截止时间止，本项目共有</w:t>
      </w:r>
      <w:r w:rsidR="00540CDA">
        <w:rPr>
          <w:rFonts w:ascii="Times New Roman" w:eastAsia="宋体" w:hAnsi="Times New Roman"/>
          <w:sz w:val="28"/>
          <w:szCs w:val="28"/>
          <w:u w:val="single"/>
        </w:rPr>
        <w:t>1</w:t>
      </w:r>
      <w:r w:rsidRPr="009B328A">
        <w:rPr>
          <w:rFonts w:ascii="Times New Roman" w:eastAsia="宋体" w:hAnsi="Times New Roman"/>
          <w:sz w:val="28"/>
          <w:szCs w:val="28"/>
          <w:u w:val="single"/>
        </w:rPr>
        <w:t>家</w:t>
      </w:r>
      <w:r w:rsidR="00C84B27">
        <w:rPr>
          <w:rFonts w:ascii="Times New Roman" w:eastAsia="宋体" w:hAnsi="Times New Roman" w:hint="eastAsia"/>
          <w:sz w:val="28"/>
          <w:szCs w:val="28"/>
          <w:u w:val="single"/>
        </w:rPr>
        <w:t>供应商</w:t>
      </w:r>
      <w:r w:rsidR="00540CDA" w:rsidRPr="009B328A">
        <w:rPr>
          <w:rFonts w:ascii="Times New Roman" w:eastAsia="宋体" w:hAnsi="Times New Roman"/>
          <w:sz w:val="28"/>
          <w:szCs w:val="28"/>
          <w:u w:val="single"/>
        </w:rPr>
        <w:t>（</w:t>
      </w:r>
      <w:r w:rsidR="001E7D72" w:rsidRPr="001E7D72">
        <w:rPr>
          <w:rFonts w:ascii="Times New Roman" w:eastAsia="宋体" w:hAnsi="Times New Roman" w:hint="eastAsia"/>
          <w:sz w:val="28"/>
          <w:szCs w:val="28"/>
          <w:u w:val="single"/>
        </w:rPr>
        <w:t>北京京视卫星传媒有限责任公司</w:t>
      </w:r>
      <w:r w:rsidR="00540CDA" w:rsidRPr="009B328A">
        <w:rPr>
          <w:rFonts w:ascii="Times New Roman" w:eastAsia="宋体" w:hAnsi="Times New Roman"/>
          <w:sz w:val="28"/>
          <w:szCs w:val="28"/>
          <w:u w:val="single"/>
        </w:rPr>
        <w:t>）</w:t>
      </w:r>
      <w:r w:rsidRPr="009B328A">
        <w:rPr>
          <w:rFonts w:ascii="Times New Roman" w:eastAsia="宋体" w:hAnsi="Times New Roman"/>
          <w:sz w:val="28"/>
          <w:szCs w:val="28"/>
          <w:u w:val="single"/>
        </w:rPr>
        <w:t>递交投标文件</w:t>
      </w:r>
      <w:r>
        <w:rPr>
          <w:rFonts w:ascii="Times New Roman" w:eastAsia="宋体" w:hAnsi="Times New Roman" w:hint="eastAsia"/>
          <w:sz w:val="28"/>
          <w:szCs w:val="28"/>
          <w:u w:val="single"/>
        </w:rPr>
        <w:t>，</w:t>
      </w:r>
      <w:r w:rsidR="00C84B27">
        <w:rPr>
          <w:rFonts w:ascii="Times New Roman" w:eastAsia="宋体" w:hAnsi="Times New Roman" w:hint="eastAsia"/>
          <w:sz w:val="28"/>
          <w:szCs w:val="28"/>
          <w:u w:val="single"/>
        </w:rPr>
        <w:t>故本项目只能从唯一供应商处</w:t>
      </w:r>
      <w:r w:rsidR="00B938E8">
        <w:rPr>
          <w:rFonts w:ascii="Times New Roman" w:eastAsia="宋体" w:hAnsi="Times New Roman" w:hint="eastAsia"/>
          <w:sz w:val="28"/>
          <w:szCs w:val="28"/>
          <w:u w:val="single"/>
        </w:rPr>
        <w:t>采购</w:t>
      </w:r>
      <w:r w:rsidR="00C84B27">
        <w:rPr>
          <w:rFonts w:ascii="Times New Roman" w:eastAsia="宋体" w:hAnsi="Times New Roman"/>
          <w:sz w:val="28"/>
          <w:szCs w:val="28"/>
          <w:u w:val="single"/>
        </w:rPr>
        <w:t>。</w:t>
      </w:r>
      <w:r w:rsidR="000E0101">
        <w:rPr>
          <w:rFonts w:ascii="Times New Roman" w:eastAsia="宋体" w:hAnsi="Times New Roman" w:hint="eastAsia"/>
          <w:sz w:val="28"/>
          <w:szCs w:val="28"/>
          <w:u w:val="single"/>
        </w:rPr>
        <w:t>为保证项目顺利进行，故</w:t>
      </w:r>
      <w:r w:rsidR="00C84B27">
        <w:rPr>
          <w:rFonts w:ascii="Times New Roman" w:eastAsia="宋体" w:hAnsi="Times New Roman"/>
          <w:sz w:val="28"/>
          <w:szCs w:val="28"/>
          <w:u w:val="single"/>
        </w:rPr>
        <w:t>本</w:t>
      </w:r>
      <w:r w:rsidR="00C84B27">
        <w:rPr>
          <w:rFonts w:ascii="Times New Roman" w:eastAsia="宋体" w:hAnsi="Times New Roman" w:hint="eastAsia"/>
          <w:sz w:val="28"/>
          <w:szCs w:val="28"/>
          <w:u w:val="single"/>
        </w:rPr>
        <w:t>项目</w:t>
      </w:r>
      <w:r w:rsidR="00C84B27">
        <w:rPr>
          <w:rFonts w:ascii="Times New Roman" w:eastAsia="宋体" w:hAnsi="Times New Roman"/>
          <w:sz w:val="28"/>
          <w:szCs w:val="28"/>
          <w:u w:val="single"/>
        </w:rPr>
        <w:t>采用单一来源的采购方式。</w:t>
      </w:r>
    </w:p>
    <w:p w14:paraId="7D87C809" w14:textId="77777777" w:rsidR="00CA244F" w:rsidRDefault="00C84B27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二、拟定供应商信息</w:t>
      </w:r>
    </w:p>
    <w:p w14:paraId="5D11F076" w14:textId="7A5F73A0" w:rsidR="00CA244F" w:rsidRDefault="00C84B27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名称：</w:t>
      </w:r>
      <w:r w:rsidR="00770043" w:rsidRPr="00770043">
        <w:rPr>
          <w:rFonts w:ascii="Times New Roman" w:eastAsia="宋体" w:hAnsi="Times New Roman" w:hint="eastAsia"/>
          <w:sz w:val="28"/>
          <w:szCs w:val="28"/>
          <w:u w:val="single"/>
        </w:rPr>
        <w:t>北京京视卫星传媒有限责任公司</w:t>
      </w:r>
    </w:p>
    <w:p w14:paraId="1442CDFD" w14:textId="1D9C21C9" w:rsidR="00CA244F" w:rsidRDefault="00C84B27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617EED">
        <w:rPr>
          <w:rFonts w:ascii="Times New Roman" w:eastAsia="宋体" w:hAnsi="Times New Roman"/>
          <w:sz w:val="28"/>
          <w:szCs w:val="28"/>
        </w:rPr>
        <w:t>地址：</w:t>
      </w:r>
      <w:r w:rsidR="00617EED" w:rsidRPr="00617EED">
        <w:rPr>
          <w:rFonts w:ascii="Times New Roman" w:eastAsia="宋体" w:hAnsi="Times New Roman" w:hint="eastAsia"/>
          <w:sz w:val="28"/>
          <w:szCs w:val="28"/>
          <w:u w:val="single"/>
        </w:rPr>
        <w:t>北京市朝阳区垡头东里</w:t>
      </w:r>
      <w:r w:rsidR="00617EED" w:rsidRPr="00617EED">
        <w:rPr>
          <w:rFonts w:ascii="Times New Roman" w:eastAsia="宋体" w:hAnsi="Times New Roman"/>
          <w:sz w:val="28"/>
          <w:szCs w:val="28"/>
          <w:u w:val="single"/>
        </w:rPr>
        <w:t>4</w:t>
      </w:r>
      <w:r w:rsidR="00617EED" w:rsidRPr="00617EED">
        <w:rPr>
          <w:rFonts w:ascii="Times New Roman" w:eastAsia="宋体" w:hAnsi="Times New Roman"/>
          <w:sz w:val="28"/>
          <w:szCs w:val="28"/>
          <w:u w:val="single"/>
        </w:rPr>
        <w:t>号</w:t>
      </w:r>
      <w:r w:rsidR="00617EED" w:rsidRPr="00617EED">
        <w:rPr>
          <w:rFonts w:ascii="Times New Roman" w:eastAsia="宋体" w:hAnsi="Times New Roman"/>
          <w:sz w:val="28"/>
          <w:szCs w:val="28"/>
          <w:u w:val="single"/>
        </w:rPr>
        <w:t>2</w:t>
      </w:r>
      <w:r w:rsidR="00617EED" w:rsidRPr="00617EED">
        <w:rPr>
          <w:rFonts w:ascii="Times New Roman" w:eastAsia="宋体" w:hAnsi="Times New Roman"/>
          <w:sz w:val="28"/>
          <w:szCs w:val="28"/>
          <w:u w:val="single"/>
        </w:rPr>
        <w:t>幢</w:t>
      </w:r>
      <w:r w:rsidR="00617EED" w:rsidRPr="00617EED">
        <w:rPr>
          <w:rFonts w:ascii="Times New Roman" w:eastAsia="宋体" w:hAnsi="Times New Roman"/>
          <w:sz w:val="28"/>
          <w:szCs w:val="28"/>
          <w:u w:val="single"/>
        </w:rPr>
        <w:t>1</w:t>
      </w:r>
      <w:r w:rsidR="00617EED" w:rsidRPr="00617EED">
        <w:rPr>
          <w:rFonts w:ascii="Times New Roman" w:eastAsia="宋体" w:hAnsi="Times New Roman"/>
          <w:sz w:val="28"/>
          <w:szCs w:val="28"/>
          <w:u w:val="single"/>
        </w:rPr>
        <w:t>层</w:t>
      </w:r>
      <w:r w:rsidR="00617EED" w:rsidRPr="00617EED">
        <w:rPr>
          <w:rFonts w:ascii="Times New Roman" w:eastAsia="宋体" w:hAnsi="Times New Roman"/>
          <w:sz w:val="28"/>
          <w:szCs w:val="28"/>
          <w:u w:val="single"/>
        </w:rPr>
        <w:t>523</w:t>
      </w:r>
      <w:r w:rsidR="00617EED" w:rsidRPr="00617EED">
        <w:rPr>
          <w:rFonts w:ascii="Times New Roman" w:eastAsia="宋体" w:hAnsi="Times New Roman"/>
          <w:sz w:val="28"/>
          <w:szCs w:val="28"/>
          <w:u w:val="single"/>
        </w:rPr>
        <w:t>号</w:t>
      </w:r>
    </w:p>
    <w:p w14:paraId="61E524B2" w14:textId="77777777" w:rsidR="00CA244F" w:rsidRDefault="00C84B27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三、公示期限</w:t>
      </w:r>
    </w:p>
    <w:p w14:paraId="2EBDACF0" w14:textId="28C58089" w:rsidR="00CA244F" w:rsidRPr="00956E2C" w:rsidRDefault="00C84B27">
      <w:pPr>
        <w:pStyle w:val="af0"/>
        <w:spacing w:line="360" w:lineRule="auto"/>
        <w:ind w:leftChars="-5" w:left="-10" w:firstLine="560"/>
        <w:rPr>
          <w:sz w:val="28"/>
          <w:szCs w:val="28"/>
        </w:rPr>
      </w:pPr>
      <w:r w:rsidRPr="00956E2C">
        <w:rPr>
          <w:sz w:val="28"/>
          <w:szCs w:val="28"/>
          <w:u w:val="single"/>
        </w:rPr>
        <w:t>202</w:t>
      </w:r>
      <w:r w:rsidRPr="00956E2C">
        <w:rPr>
          <w:rFonts w:hint="eastAsia"/>
          <w:sz w:val="28"/>
          <w:szCs w:val="28"/>
          <w:u w:val="single"/>
        </w:rPr>
        <w:t>2</w:t>
      </w:r>
      <w:r w:rsidRPr="00956E2C">
        <w:rPr>
          <w:sz w:val="28"/>
          <w:szCs w:val="28"/>
          <w:u w:val="single"/>
        </w:rPr>
        <w:t>年</w:t>
      </w:r>
      <w:r w:rsidR="00617EED" w:rsidRPr="00956E2C">
        <w:rPr>
          <w:sz w:val="28"/>
          <w:szCs w:val="28"/>
          <w:u w:val="single"/>
        </w:rPr>
        <w:t>8</w:t>
      </w:r>
      <w:r w:rsidRPr="00956E2C">
        <w:rPr>
          <w:sz w:val="28"/>
          <w:szCs w:val="28"/>
          <w:u w:val="single"/>
        </w:rPr>
        <w:t>月</w:t>
      </w:r>
      <w:r w:rsidR="00617EED" w:rsidRPr="00956E2C">
        <w:rPr>
          <w:sz w:val="28"/>
          <w:szCs w:val="28"/>
          <w:u w:val="single"/>
        </w:rPr>
        <w:t>1</w:t>
      </w:r>
      <w:r w:rsidRPr="00956E2C">
        <w:rPr>
          <w:sz w:val="28"/>
          <w:szCs w:val="28"/>
          <w:u w:val="single"/>
        </w:rPr>
        <w:t>日</w:t>
      </w:r>
      <w:r w:rsidRPr="00956E2C">
        <w:rPr>
          <w:sz w:val="28"/>
          <w:szCs w:val="28"/>
        </w:rPr>
        <w:t>至</w:t>
      </w:r>
      <w:r w:rsidRPr="00956E2C">
        <w:rPr>
          <w:sz w:val="28"/>
          <w:szCs w:val="28"/>
          <w:u w:val="single"/>
        </w:rPr>
        <w:t>202</w:t>
      </w:r>
      <w:r w:rsidRPr="00956E2C">
        <w:rPr>
          <w:rFonts w:hint="eastAsia"/>
          <w:sz w:val="28"/>
          <w:szCs w:val="28"/>
          <w:u w:val="single"/>
        </w:rPr>
        <w:t>2</w:t>
      </w:r>
      <w:r w:rsidRPr="00956E2C">
        <w:rPr>
          <w:sz w:val="28"/>
          <w:szCs w:val="28"/>
          <w:u w:val="single"/>
        </w:rPr>
        <w:t>年</w:t>
      </w:r>
      <w:r w:rsidR="00617EED" w:rsidRPr="00956E2C">
        <w:rPr>
          <w:sz w:val="28"/>
          <w:szCs w:val="28"/>
          <w:u w:val="single"/>
        </w:rPr>
        <w:t>8</w:t>
      </w:r>
      <w:r w:rsidRPr="00956E2C">
        <w:rPr>
          <w:sz w:val="28"/>
          <w:szCs w:val="28"/>
          <w:u w:val="single"/>
        </w:rPr>
        <w:t>月</w:t>
      </w:r>
      <w:r w:rsidR="00956E2C" w:rsidRPr="00956E2C">
        <w:rPr>
          <w:sz w:val="28"/>
          <w:szCs w:val="28"/>
          <w:u w:val="single"/>
        </w:rPr>
        <w:t>8</w:t>
      </w:r>
      <w:r w:rsidRPr="00956E2C">
        <w:rPr>
          <w:sz w:val="28"/>
          <w:szCs w:val="28"/>
          <w:u w:val="single"/>
        </w:rPr>
        <w:t>日</w:t>
      </w:r>
    </w:p>
    <w:p w14:paraId="3DA038B9" w14:textId="77777777" w:rsidR="00CA244F" w:rsidRDefault="00CA244F">
      <w:pPr>
        <w:spacing w:line="360" w:lineRule="auto"/>
        <w:rPr>
          <w:rFonts w:ascii="Times New Roman" w:eastAsia="宋体" w:hAnsi="Times New Roman"/>
          <w:sz w:val="28"/>
          <w:szCs w:val="28"/>
        </w:rPr>
      </w:pPr>
    </w:p>
    <w:p w14:paraId="46ACDA43" w14:textId="77777777" w:rsidR="00CA244F" w:rsidRDefault="00C84B27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四、其他补充事宜：</w:t>
      </w:r>
    </w:p>
    <w:p w14:paraId="703E19FF" w14:textId="77777777" w:rsidR="00CA244F" w:rsidRDefault="00C84B27">
      <w:pPr>
        <w:spacing w:line="360" w:lineRule="auto"/>
        <w:ind w:firstLineChars="200" w:firstLine="560"/>
        <w:rPr>
          <w:rFonts w:ascii="Times New Roman" w:eastAsia="宋体" w:hAnsi="Times New Roman"/>
          <w:kern w:val="0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4.1</w:t>
      </w:r>
      <w:r>
        <w:rPr>
          <w:rFonts w:ascii="Times New Roman" w:eastAsia="宋体" w:hAnsi="Times New Roman"/>
          <w:kern w:val="0"/>
          <w:sz w:val="28"/>
          <w:szCs w:val="28"/>
        </w:rPr>
        <w:t>本公告同时在中国政府采购网（</w:t>
      </w:r>
      <w:r>
        <w:rPr>
          <w:rFonts w:ascii="Times New Roman" w:eastAsia="宋体" w:hAnsi="Times New Roman"/>
          <w:kern w:val="0"/>
          <w:sz w:val="28"/>
          <w:szCs w:val="28"/>
        </w:rPr>
        <w:t>http://www.ccgp.gov.cn</w:t>
      </w:r>
      <w:r>
        <w:rPr>
          <w:rFonts w:ascii="Times New Roman" w:eastAsia="宋体" w:hAnsi="Times New Roman"/>
          <w:kern w:val="0"/>
          <w:sz w:val="28"/>
          <w:szCs w:val="28"/>
        </w:rPr>
        <w:t>）、北京市政府采购网（</w:t>
      </w:r>
      <w:r>
        <w:rPr>
          <w:rFonts w:ascii="Times New Roman" w:eastAsia="宋体" w:hAnsi="Times New Roman"/>
          <w:kern w:val="0"/>
          <w:sz w:val="28"/>
          <w:szCs w:val="28"/>
        </w:rPr>
        <w:t>http://www.ccgp-beijing.gov.cn/</w:t>
      </w:r>
      <w:r>
        <w:rPr>
          <w:rFonts w:ascii="Times New Roman" w:eastAsia="宋体" w:hAnsi="Times New Roman"/>
          <w:kern w:val="0"/>
          <w:sz w:val="28"/>
          <w:szCs w:val="28"/>
        </w:rPr>
        <w:t>）以及北京汇诚金桥国际招标咨询有限公司网站（</w:t>
      </w:r>
      <w:r>
        <w:rPr>
          <w:rFonts w:ascii="Times New Roman" w:eastAsia="宋体" w:hAnsi="Times New Roman"/>
          <w:kern w:val="0"/>
          <w:sz w:val="28"/>
          <w:szCs w:val="28"/>
        </w:rPr>
        <w:t>http://www.hcjq.net/</w:t>
      </w:r>
      <w:r>
        <w:rPr>
          <w:rFonts w:ascii="Times New Roman" w:eastAsia="宋体" w:hAnsi="Times New Roman"/>
          <w:kern w:val="0"/>
          <w:sz w:val="28"/>
          <w:szCs w:val="28"/>
        </w:rPr>
        <w:t>）发布。</w:t>
      </w:r>
    </w:p>
    <w:p w14:paraId="19784DCA" w14:textId="2AA94EA5" w:rsidR="00CA244F" w:rsidRDefault="00C84B27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4.2</w:t>
      </w:r>
      <w:r>
        <w:rPr>
          <w:rFonts w:ascii="Times New Roman" w:eastAsia="宋体" w:hAnsi="Times New Roman"/>
          <w:sz w:val="28"/>
          <w:szCs w:val="28"/>
        </w:rPr>
        <w:t>有关单位和个人如对公示内容有异议，请</w:t>
      </w:r>
      <w:r w:rsidRPr="00956E2C">
        <w:rPr>
          <w:rFonts w:ascii="Times New Roman" w:eastAsia="宋体" w:hAnsi="Times New Roman"/>
          <w:sz w:val="28"/>
          <w:szCs w:val="28"/>
        </w:rPr>
        <w:t>在</w:t>
      </w:r>
      <w:r w:rsidRPr="00956E2C">
        <w:rPr>
          <w:rFonts w:ascii="Times New Roman" w:eastAsia="宋体" w:hAnsi="Times New Roman"/>
          <w:sz w:val="28"/>
          <w:szCs w:val="28"/>
        </w:rPr>
        <w:t>202</w:t>
      </w:r>
      <w:r w:rsidR="000020B5" w:rsidRPr="00956E2C">
        <w:rPr>
          <w:rFonts w:ascii="Times New Roman" w:eastAsia="宋体" w:hAnsi="Times New Roman"/>
          <w:sz w:val="28"/>
          <w:szCs w:val="28"/>
        </w:rPr>
        <w:t>2</w:t>
      </w:r>
      <w:r w:rsidRPr="00956E2C">
        <w:rPr>
          <w:rFonts w:ascii="Times New Roman" w:eastAsia="宋体" w:hAnsi="Times New Roman"/>
          <w:sz w:val="28"/>
          <w:szCs w:val="28"/>
        </w:rPr>
        <w:t>年</w:t>
      </w:r>
      <w:r w:rsidR="00EB40D8" w:rsidRPr="00956E2C">
        <w:rPr>
          <w:rFonts w:ascii="Times New Roman" w:eastAsia="宋体" w:hAnsi="Times New Roman"/>
          <w:sz w:val="28"/>
          <w:szCs w:val="28"/>
        </w:rPr>
        <w:t>8</w:t>
      </w:r>
      <w:r w:rsidRPr="00956E2C">
        <w:rPr>
          <w:rFonts w:ascii="Times New Roman" w:eastAsia="宋体" w:hAnsi="Times New Roman"/>
          <w:sz w:val="28"/>
          <w:szCs w:val="28"/>
        </w:rPr>
        <w:t>月</w:t>
      </w:r>
      <w:r w:rsidR="00956E2C" w:rsidRPr="00956E2C">
        <w:rPr>
          <w:rFonts w:ascii="Times New Roman" w:eastAsia="宋体" w:hAnsi="Times New Roman"/>
          <w:sz w:val="28"/>
          <w:szCs w:val="28"/>
        </w:rPr>
        <w:t>8</w:t>
      </w:r>
      <w:r w:rsidRPr="00956E2C">
        <w:rPr>
          <w:rFonts w:ascii="Times New Roman" w:eastAsia="宋体" w:hAnsi="Times New Roman"/>
          <w:sz w:val="28"/>
          <w:szCs w:val="28"/>
        </w:rPr>
        <w:t>日</w:t>
      </w:r>
      <w:r>
        <w:rPr>
          <w:rFonts w:ascii="Times New Roman" w:eastAsia="宋体" w:hAnsi="Times New Roman"/>
          <w:sz w:val="28"/>
          <w:szCs w:val="28"/>
        </w:rPr>
        <w:t>17:00</w:t>
      </w:r>
      <w:r>
        <w:rPr>
          <w:rFonts w:ascii="Times New Roman" w:eastAsia="宋体" w:hAnsi="Times New Roman"/>
          <w:sz w:val="28"/>
          <w:szCs w:val="28"/>
        </w:rPr>
        <w:t>（北京时间）之前以实名书面（包括联系人、地址、联系电话）形式向采购人、采购代理机构反馈。</w:t>
      </w:r>
    </w:p>
    <w:p w14:paraId="374D057E" w14:textId="77777777" w:rsidR="00CA244F" w:rsidRDefault="00CA244F">
      <w:pPr>
        <w:spacing w:line="360" w:lineRule="auto"/>
        <w:rPr>
          <w:rFonts w:ascii="Times New Roman" w:eastAsia="宋体" w:hAnsi="Times New Roman"/>
          <w:sz w:val="28"/>
          <w:szCs w:val="28"/>
        </w:rPr>
      </w:pPr>
    </w:p>
    <w:p w14:paraId="20D874B6" w14:textId="77777777" w:rsidR="00CA244F" w:rsidRDefault="00C84B27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五、联系方式</w:t>
      </w:r>
    </w:p>
    <w:p w14:paraId="2B023DF7" w14:textId="77777777" w:rsidR="00CA244F" w:rsidRDefault="00C84B27">
      <w:pPr>
        <w:spacing w:line="360" w:lineRule="auto"/>
        <w:ind w:firstLineChars="202" w:firstLine="566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1.</w:t>
      </w:r>
      <w:r>
        <w:rPr>
          <w:rFonts w:ascii="Times New Roman" w:eastAsia="宋体" w:hAnsi="Times New Roman"/>
          <w:sz w:val="28"/>
          <w:szCs w:val="28"/>
        </w:rPr>
        <w:t>采购人</w:t>
      </w:r>
    </w:p>
    <w:p w14:paraId="100FEA06" w14:textId="47DBCD75" w:rsidR="00CA244F" w:rsidRDefault="00C84B27">
      <w:pPr>
        <w:spacing w:line="360" w:lineRule="auto"/>
        <w:ind w:firstLineChars="202" w:firstLine="566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联</w:t>
      </w:r>
      <w:r>
        <w:rPr>
          <w:rFonts w:ascii="Times New Roman" w:eastAsia="宋体" w:hAnsi="Times New Roman"/>
          <w:sz w:val="28"/>
          <w:szCs w:val="28"/>
        </w:rPr>
        <w:t xml:space="preserve"> </w:t>
      </w:r>
      <w:r>
        <w:rPr>
          <w:rFonts w:ascii="Times New Roman" w:eastAsia="宋体" w:hAnsi="Times New Roman"/>
          <w:sz w:val="28"/>
          <w:szCs w:val="28"/>
        </w:rPr>
        <w:t>系</w:t>
      </w:r>
      <w:r>
        <w:rPr>
          <w:rFonts w:ascii="Times New Roman" w:eastAsia="宋体" w:hAnsi="Times New Roman"/>
          <w:sz w:val="28"/>
          <w:szCs w:val="28"/>
        </w:rPr>
        <w:t xml:space="preserve"> </w:t>
      </w:r>
      <w:r>
        <w:rPr>
          <w:rFonts w:ascii="Times New Roman" w:eastAsia="宋体" w:hAnsi="Times New Roman"/>
          <w:sz w:val="28"/>
          <w:szCs w:val="28"/>
        </w:rPr>
        <w:t>人：</w:t>
      </w:r>
      <w:r w:rsidR="00EB40D8" w:rsidRPr="00EB40D8">
        <w:rPr>
          <w:rFonts w:ascii="Times New Roman" w:eastAsia="宋体" w:hAnsi="Times New Roman" w:hint="eastAsia"/>
          <w:sz w:val="28"/>
          <w:szCs w:val="28"/>
          <w:u w:val="single"/>
        </w:rPr>
        <w:t>袁老师</w:t>
      </w:r>
    </w:p>
    <w:p w14:paraId="4D91B1FC" w14:textId="1F5C513F" w:rsidR="00CA244F" w:rsidRDefault="00C84B27">
      <w:pPr>
        <w:spacing w:line="360" w:lineRule="auto"/>
        <w:ind w:firstLineChars="202" w:firstLine="566"/>
        <w:rPr>
          <w:rFonts w:ascii="Times New Roman" w:eastAsia="宋体" w:hAnsi="Times New Roman"/>
          <w:sz w:val="28"/>
          <w:szCs w:val="28"/>
          <w:u w:val="single"/>
        </w:rPr>
      </w:pPr>
      <w:r>
        <w:rPr>
          <w:rFonts w:ascii="Times New Roman" w:eastAsia="宋体" w:hAnsi="Times New Roman"/>
          <w:sz w:val="28"/>
          <w:szCs w:val="28"/>
        </w:rPr>
        <w:t>联系地址：</w:t>
      </w:r>
      <w:r w:rsidR="00EB40D8" w:rsidRPr="00EB40D8">
        <w:rPr>
          <w:rFonts w:ascii="Times New Roman" w:eastAsia="宋体" w:hAnsi="Times New Roman" w:hint="eastAsia"/>
          <w:sz w:val="28"/>
          <w:szCs w:val="28"/>
          <w:u w:val="single"/>
        </w:rPr>
        <w:t>北京市朝阳区建国路甲</w:t>
      </w:r>
      <w:r w:rsidR="00EB40D8" w:rsidRPr="00EB40D8">
        <w:rPr>
          <w:rFonts w:ascii="Times New Roman" w:eastAsia="宋体" w:hAnsi="Times New Roman"/>
          <w:sz w:val="28"/>
          <w:szCs w:val="28"/>
          <w:u w:val="single"/>
        </w:rPr>
        <w:t>98</w:t>
      </w:r>
      <w:r w:rsidR="00EB40D8" w:rsidRPr="00EB40D8">
        <w:rPr>
          <w:rFonts w:ascii="Times New Roman" w:eastAsia="宋体" w:hAnsi="Times New Roman"/>
          <w:sz w:val="28"/>
          <w:szCs w:val="28"/>
          <w:u w:val="single"/>
        </w:rPr>
        <w:t>号</w:t>
      </w:r>
    </w:p>
    <w:p w14:paraId="6965E729" w14:textId="2D611692" w:rsidR="00CA244F" w:rsidRDefault="00C84B27">
      <w:pPr>
        <w:spacing w:line="360" w:lineRule="auto"/>
        <w:ind w:firstLineChars="202" w:firstLine="566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联系电话：</w:t>
      </w:r>
      <w:r w:rsidR="00EB40D8" w:rsidRPr="00EB40D8">
        <w:rPr>
          <w:rFonts w:ascii="Times New Roman" w:eastAsia="宋体" w:hAnsi="Times New Roman"/>
          <w:sz w:val="28"/>
          <w:szCs w:val="28"/>
          <w:u w:val="single"/>
        </w:rPr>
        <w:t>010-85336474</w:t>
      </w:r>
    </w:p>
    <w:p w14:paraId="05620F34" w14:textId="77777777" w:rsidR="00CA244F" w:rsidRDefault="00C84B27">
      <w:pPr>
        <w:spacing w:line="360" w:lineRule="auto"/>
        <w:ind w:firstLineChars="202" w:firstLine="566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2.</w:t>
      </w:r>
      <w:r>
        <w:rPr>
          <w:rFonts w:ascii="Times New Roman" w:eastAsia="宋体" w:hAnsi="Times New Roman"/>
          <w:sz w:val="28"/>
          <w:szCs w:val="28"/>
        </w:rPr>
        <w:t>财政部门</w:t>
      </w:r>
    </w:p>
    <w:p w14:paraId="1DEDE24F" w14:textId="77777777" w:rsidR="00CA244F" w:rsidRDefault="00C84B27">
      <w:pPr>
        <w:spacing w:line="360" w:lineRule="auto"/>
        <w:ind w:firstLineChars="202" w:firstLine="566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联</w:t>
      </w:r>
      <w:r>
        <w:rPr>
          <w:rFonts w:ascii="Times New Roman" w:eastAsia="宋体" w:hAnsi="Times New Roman"/>
          <w:sz w:val="28"/>
          <w:szCs w:val="28"/>
        </w:rPr>
        <w:t xml:space="preserve"> </w:t>
      </w:r>
      <w:r>
        <w:rPr>
          <w:rFonts w:ascii="Times New Roman" w:eastAsia="宋体" w:hAnsi="Times New Roman"/>
          <w:sz w:val="28"/>
          <w:szCs w:val="28"/>
        </w:rPr>
        <w:t>系</w:t>
      </w:r>
      <w:r>
        <w:rPr>
          <w:rFonts w:ascii="Times New Roman" w:eastAsia="宋体" w:hAnsi="Times New Roman"/>
          <w:sz w:val="28"/>
          <w:szCs w:val="28"/>
        </w:rPr>
        <w:t xml:space="preserve"> </w:t>
      </w:r>
      <w:r>
        <w:rPr>
          <w:rFonts w:ascii="Times New Roman" w:eastAsia="宋体" w:hAnsi="Times New Roman"/>
          <w:sz w:val="28"/>
          <w:szCs w:val="28"/>
        </w:rPr>
        <w:t>人：</w:t>
      </w:r>
      <w:r>
        <w:rPr>
          <w:rFonts w:ascii="Times New Roman" w:eastAsia="宋体" w:hAnsi="Times New Roman"/>
          <w:sz w:val="28"/>
          <w:szCs w:val="28"/>
          <w:u w:val="single"/>
        </w:rPr>
        <w:t>采购处</w:t>
      </w:r>
    </w:p>
    <w:p w14:paraId="4A0FAED1" w14:textId="77777777" w:rsidR="00CA244F" w:rsidRDefault="00C84B27">
      <w:pPr>
        <w:spacing w:line="360" w:lineRule="auto"/>
        <w:ind w:firstLineChars="202" w:firstLine="566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联系地址：</w:t>
      </w:r>
      <w:r>
        <w:rPr>
          <w:rFonts w:ascii="Times New Roman" w:eastAsia="宋体" w:hAnsi="Times New Roman"/>
          <w:sz w:val="28"/>
          <w:szCs w:val="28"/>
          <w:u w:val="single"/>
        </w:rPr>
        <w:t>北京市通州区承安路</w:t>
      </w:r>
      <w:r>
        <w:rPr>
          <w:rFonts w:ascii="Times New Roman" w:eastAsia="宋体" w:hAnsi="Times New Roman"/>
          <w:sz w:val="28"/>
          <w:szCs w:val="28"/>
          <w:u w:val="single"/>
        </w:rPr>
        <w:t>3</w:t>
      </w:r>
      <w:r>
        <w:rPr>
          <w:rFonts w:ascii="Times New Roman" w:eastAsia="宋体" w:hAnsi="Times New Roman"/>
          <w:sz w:val="28"/>
          <w:szCs w:val="28"/>
          <w:u w:val="single"/>
        </w:rPr>
        <w:t>号</w:t>
      </w:r>
    </w:p>
    <w:p w14:paraId="56B251A7" w14:textId="77777777" w:rsidR="00CA244F" w:rsidRDefault="00C84B27">
      <w:pPr>
        <w:spacing w:line="360" w:lineRule="auto"/>
        <w:ind w:firstLineChars="202" w:firstLine="566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联系电话：</w:t>
      </w:r>
      <w:r>
        <w:rPr>
          <w:rFonts w:ascii="Times New Roman" w:eastAsia="宋体" w:hAnsi="Times New Roman"/>
          <w:sz w:val="28"/>
          <w:szCs w:val="28"/>
          <w:u w:val="single"/>
        </w:rPr>
        <w:t>010-55592405</w:t>
      </w:r>
    </w:p>
    <w:p w14:paraId="11F369AF" w14:textId="77777777" w:rsidR="00CA244F" w:rsidRDefault="00C84B27">
      <w:pPr>
        <w:spacing w:line="360" w:lineRule="auto"/>
        <w:ind w:firstLineChars="202" w:firstLine="566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3.</w:t>
      </w:r>
      <w:r>
        <w:rPr>
          <w:rFonts w:ascii="Times New Roman" w:eastAsia="宋体" w:hAnsi="Times New Roman"/>
          <w:sz w:val="28"/>
          <w:szCs w:val="28"/>
        </w:rPr>
        <w:t>采购代理机构</w:t>
      </w:r>
    </w:p>
    <w:p w14:paraId="422A1546" w14:textId="179BDC05" w:rsidR="00CA244F" w:rsidRDefault="00C84B27">
      <w:pPr>
        <w:spacing w:line="360" w:lineRule="auto"/>
        <w:ind w:firstLineChars="202" w:firstLine="566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联</w:t>
      </w:r>
      <w:r>
        <w:rPr>
          <w:rFonts w:ascii="Times New Roman" w:eastAsia="宋体" w:hAnsi="Times New Roman"/>
          <w:sz w:val="28"/>
          <w:szCs w:val="28"/>
        </w:rPr>
        <w:t xml:space="preserve"> </w:t>
      </w:r>
      <w:r>
        <w:rPr>
          <w:rFonts w:ascii="Times New Roman" w:eastAsia="宋体" w:hAnsi="Times New Roman"/>
          <w:sz w:val="28"/>
          <w:szCs w:val="28"/>
        </w:rPr>
        <w:t>系</w:t>
      </w:r>
      <w:r>
        <w:rPr>
          <w:rFonts w:ascii="Times New Roman" w:eastAsia="宋体" w:hAnsi="Times New Roman"/>
          <w:sz w:val="28"/>
          <w:szCs w:val="28"/>
        </w:rPr>
        <w:t xml:space="preserve"> </w:t>
      </w:r>
      <w:r>
        <w:rPr>
          <w:rFonts w:ascii="Times New Roman" w:eastAsia="宋体" w:hAnsi="Times New Roman"/>
          <w:sz w:val="28"/>
          <w:szCs w:val="28"/>
        </w:rPr>
        <w:t>人：</w:t>
      </w:r>
      <w:r w:rsidR="00EB40D8" w:rsidRPr="00EB40D8">
        <w:rPr>
          <w:rFonts w:ascii="Times New Roman" w:eastAsia="宋体" w:hAnsi="Times New Roman" w:hint="eastAsia"/>
          <w:sz w:val="28"/>
          <w:szCs w:val="28"/>
          <w:u w:val="single"/>
        </w:rPr>
        <w:t>苑鑫</w:t>
      </w:r>
    </w:p>
    <w:p w14:paraId="637EE8D5" w14:textId="77777777" w:rsidR="00CA244F" w:rsidRDefault="00C84B27">
      <w:pPr>
        <w:spacing w:line="360" w:lineRule="auto"/>
        <w:ind w:firstLineChars="202" w:firstLine="566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联系地址：</w:t>
      </w:r>
      <w:r>
        <w:rPr>
          <w:rFonts w:ascii="Times New Roman" w:eastAsia="宋体" w:hAnsi="Times New Roman"/>
          <w:sz w:val="28"/>
          <w:szCs w:val="28"/>
          <w:u w:val="single"/>
        </w:rPr>
        <w:t>北京市东城区朝内大街南竹杆胡同</w:t>
      </w:r>
      <w:r>
        <w:rPr>
          <w:rFonts w:ascii="Times New Roman" w:eastAsia="宋体" w:hAnsi="Times New Roman"/>
          <w:sz w:val="28"/>
          <w:szCs w:val="28"/>
          <w:u w:val="single"/>
        </w:rPr>
        <w:t>6</w:t>
      </w:r>
      <w:r>
        <w:rPr>
          <w:rFonts w:ascii="Times New Roman" w:eastAsia="宋体" w:hAnsi="Times New Roman"/>
          <w:sz w:val="28"/>
          <w:szCs w:val="28"/>
          <w:u w:val="single"/>
        </w:rPr>
        <w:t>号北京</w:t>
      </w:r>
      <w:r>
        <w:rPr>
          <w:rFonts w:ascii="Times New Roman" w:eastAsia="宋体" w:hAnsi="Times New Roman"/>
          <w:sz w:val="28"/>
          <w:szCs w:val="28"/>
          <w:u w:val="single"/>
        </w:rPr>
        <w:t>INN3</w:t>
      </w:r>
      <w:r>
        <w:rPr>
          <w:rFonts w:ascii="Times New Roman" w:eastAsia="宋体" w:hAnsi="Times New Roman"/>
          <w:sz w:val="28"/>
          <w:szCs w:val="28"/>
          <w:u w:val="single"/>
        </w:rPr>
        <w:t>号楼</w:t>
      </w:r>
      <w:r>
        <w:rPr>
          <w:rFonts w:ascii="Times New Roman" w:eastAsia="宋体" w:hAnsi="Times New Roman"/>
          <w:sz w:val="28"/>
          <w:szCs w:val="28"/>
          <w:u w:val="single"/>
        </w:rPr>
        <w:t>9</w:t>
      </w:r>
      <w:r>
        <w:rPr>
          <w:rFonts w:ascii="Times New Roman" w:eastAsia="宋体" w:hAnsi="Times New Roman"/>
          <w:sz w:val="28"/>
          <w:szCs w:val="28"/>
          <w:u w:val="single"/>
        </w:rPr>
        <w:t>层</w:t>
      </w:r>
    </w:p>
    <w:p w14:paraId="16B71B62" w14:textId="5C90B59B" w:rsidR="00CA244F" w:rsidRDefault="00C84B27">
      <w:pPr>
        <w:spacing w:line="360" w:lineRule="auto"/>
        <w:ind w:firstLineChars="202" w:firstLine="566"/>
        <w:rPr>
          <w:rFonts w:ascii="Times New Roman" w:eastAsia="宋体" w:hAnsi="Times New Roman"/>
          <w:sz w:val="28"/>
          <w:szCs w:val="28"/>
          <w:u w:val="single"/>
        </w:rPr>
      </w:pPr>
      <w:r>
        <w:rPr>
          <w:rFonts w:ascii="Times New Roman" w:eastAsia="宋体" w:hAnsi="Times New Roman"/>
          <w:sz w:val="28"/>
          <w:szCs w:val="28"/>
        </w:rPr>
        <w:lastRenderedPageBreak/>
        <w:t>联系电话：</w:t>
      </w:r>
      <w:r w:rsidR="00EB40D8" w:rsidRPr="00EB40D8">
        <w:rPr>
          <w:rFonts w:ascii="Times New Roman" w:eastAsia="宋体" w:hAnsi="Times New Roman"/>
          <w:sz w:val="28"/>
          <w:szCs w:val="28"/>
          <w:u w:val="single"/>
        </w:rPr>
        <w:t>010-65173261</w:t>
      </w:r>
      <w:r w:rsidR="00EB40D8" w:rsidRPr="00EB40D8">
        <w:rPr>
          <w:rFonts w:ascii="Times New Roman" w:eastAsia="宋体" w:hAnsi="Times New Roman"/>
          <w:sz w:val="28"/>
          <w:szCs w:val="28"/>
          <w:u w:val="single"/>
        </w:rPr>
        <w:t>、</w:t>
      </w:r>
      <w:r w:rsidR="00EB40D8" w:rsidRPr="00EB40D8">
        <w:rPr>
          <w:rFonts w:ascii="Times New Roman" w:eastAsia="宋体" w:hAnsi="Times New Roman"/>
          <w:sz w:val="28"/>
          <w:szCs w:val="28"/>
          <w:u w:val="single"/>
        </w:rPr>
        <w:t>65244879</w:t>
      </w:r>
    </w:p>
    <w:p w14:paraId="09A23694" w14:textId="77777777" w:rsidR="00CA244F" w:rsidRDefault="00CA244F">
      <w:pPr>
        <w:spacing w:line="360" w:lineRule="auto"/>
        <w:rPr>
          <w:rFonts w:ascii="Times New Roman" w:eastAsia="宋体" w:hAnsi="Times New Roman"/>
          <w:sz w:val="28"/>
          <w:szCs w:val="28"/>
        </w:rPr>
      </w:pPr>
    </w:p>
    <w:p w14:paraId="2F14732E" w14:textId="77777777" w:rsidR="00CA244F" w:rsidRDefault="00C84B27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六、附件</w:t>
      </w:r>
    </w:p>
    <w:p w14:paraId="3E937404" w14:textId="77777777" w:rsidR="00CA244F" w:rsidRDefault="00C84B27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1</w:t>
      </w:r>
      <w:r>
        <w:rPr>
          <w:rFonts w:ascii="Times New Roman" w:eastAsia="宋体" w:hAnsi="Times New Roman" w:hint="eastAsia"/>
          <w:sz w:val="28"/>
          <w:szCs w:val="28"/>
        </w:rPr>
        <w:t>、</w:t>
      </w:r>
      <w:r>
        <w:rPr>
          <w:rFonts w:ascii="Times New Roman" w:eastAsia="宋体" w:hAnsi="Times New Roman"/>
          <w:sz w:val="28"/>
          <w:szCs w:val="28"/>
        </w:rPr>
        <w:t>专业人员论证意见</w:t>
      </w:r>
    </w:p>
    <w:p w14:paraId="39D6A228" w14:textId="77777777" w:rsidR="00CA244F" w:rsidRDefault="00C84B27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2</w:t>
      </w:r>
      <w:r>
        <w:rPr>
          <w:rFonts w:ascii="Times New Roman" w:eastAsia="宋体" w:hAnsi="Times New Roman" w:hint="eastAsia"/>
          <w:sz w:val="28"/>
          <w:szCs w:val="28"/>
        </w:rPr>
        <w:t>、单一来源采购公示公告</w:t>
      </w:r>
    </w:p>
    <w:sectPr w:rsidR="00CA244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A936" w14:textId="77777777" w:rsidR="00090715" w:rsidRDefault="00090715">
      <w:r>
        <w:separator/>
      </w:r>
    </w:p>
  </w:endnote>
  <w:endnote w:type="continuationSeparator" w:id="0">
    <w:p w14:paraId="31C754B4" w14:textId="77777777" w:rsidR="00090715" w:rsidRDefault="0009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5073" w14:textId="77777777" w:rsidR="00CA244F" w:rsidRDefault="00C84B2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25F11" wp14:editId="1BD5E68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A3464" w14:textId="77777777" w:rsidR="00CA244F" w:rsidRDefault="00C84B27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25F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75pt;height:12.2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" filled="f" stroked="f">
              <v:textbox style="mso-fit-shape-to-text:t" inset="0,0,0,0">
                <w:txbxContent>
                  <w:p w14:paraId="77FA3464" w14:textId="77777777" w:rsidR="00CA244F" w:rsidRDefault="00C84B27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0EF09" w14:textId="77777777" w:rsidR="00090715" w:rsidRDefault="00090715">
      <w:r>
        <w:separator/>
      </w:r>
    </w:p>
  </w:footnote>
  <w:footnote w:type="continuationSeparator" w:id="0">
    <w:p w14:paraId="69A8299F" w14:textId="77777777" w:rsidR="00090715" w:rsidRDefault="00090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A0"/>
    <w:rsid w:val="000020B5"/>
    <w:rsid w:val="00084D02"/>
    <w:rsid w:val="0008715F"/>
    <w:rsid w:val="00090715"/>
    <w:rsid w:val="000D3C35"/>
    <w:rsid w:val="000E0101"/>
    <w:rsid w:val="001E7D72"/>
    <w:rsid w:val="00276863"/>
    <w:rsid w:val="002B1153"/>
    <w:rsid w:val="003C3DC2"/>
    <w:rsid w:val="004556CF"/>
    <w:rsid w:val="00466DE2"/>
    <w:rsid w:val="00492E40"/>
    <w:rsid w:val="004E7C8A"/>
    <w:rsid w:val="004F646B"/>
    <w:rsid w:val="00540CDA"/>
    <w:rsid w:val="00617EED"/>
    <w:rsid w:val="00644D4D"/>
    <w:rsid w:val="006608AB"/>
    <w:rsid w:val="007473C3"/>
    <w:rsid w:val="00770043"/>
    <w:rsid w:val="007D3DF8"/>
    <w:rsid w:val="007E68BB"/>
    <w:rsid w:val="00866993"/>
    <w:rsid w:val="00956E2C"/>
    <w:rsid w:val="009B328A"/>
    <w:rsid w:val="00A42D63"/>
    <w:rsid w:val="00AF48BD"/>
    <w:rsid w:val="00B938E8"/>
    <w:rsid w:val="00BC4B00"/>
    <w:rsid w:val="00C73088"/>
    <w:rsid w:val="00C84B27"/>
    <w:rsid w:val="00CA244F"/>
    <w:rsid w:val="00CB483B"/>
    <w:rsid w:val="00E018A0"/>
    <w:rsid w:val="00E938AB"/>
    <w:rsid w:val="00EB40D8"/>
    <w:rsid w:val="0DA96B36"/>
    <w:rsid w:val="13B9068B"/>
    <w:rsid w:val="18F428E6"/>
    <w:rsid w:val="1EB07FA8"/>
    <w:rsid w:val="26FF1F23"/>
    <w:rsid w:val="2DC242BE"/>
    <w:rsid w:val="38B35BC1"/>
    <w:rsid w:val="470E18B5"/>
    <w:rsid w:val="4861447D"/>
    <w:rsid w:val="49761F7E"/>
    <w:rsid w:val="4ABC32F4"/>
    <w:rsid w:val="4CD86E50"/>
    <w:rsid w:val="512C72CB"/>
    <w:rsid w:val="54BE3D06"/>
    <w:rsid w:val="56DC1A51"/>
    <w:rsid w:val="5851471C"/>
    <w:rsid w:val="5D4076C3"/>
    <w:rsid w:val="66980AE7"/>
    <w:rsid w:val="6F06269E"/>
    <w:rsid w:val="7556166D"/>
    <w:rsid w:val="768326CE"/>
    <w:rsid w:val="7A442450"/>
    <w:rsid w:val="7B356058"/>
    <w:rsid w:val="7DE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0CFDCC"/>
  <w15:docId w15:val="{1114CC45-D95B-4F9D-9AA9-342C3B16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c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qFormat/>
    <w:rPr>
      <w:rFonts w:ascii="微软雅黑" w:eastAsia="微软雅黑" w:hAnsi="微软雅黑" w:cs="微软雅黑" w:hint="eastAsia"/>
      <w:color w:val="02396F"/>
      <w:u w:val="single"/>
    </w:rPr>
  </w:style>
  <w:style w:type="character" w:styleId="ae">
    <w:name w:val="Hyperlink"/>
    <w:basedOn w:val="a0"/>
    <w:uiPriority w:val="99"/>
    <w:semiHidden/>
    <w:unhideWhenUsed/>
    <w:qFormat/>
    <w:rPr>
      <w:rFonts w:ascii="微软雅黑" w:eastAsia="微软雅黑" w:hAnsi="微软雅黑" w:cs="微软雅黑" w:hint="eastAsia"/>
      <w:color w:val="02396F"/>
      <w:u w:val="single"/>
    </w:rPr>
  </w:style>
  <w:style w:type="character" w:styleId="af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paragraph" w:styleId="af0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0"/>
      <w:szCs w:val="0"/>
    </w:rPr>
  </w:style>
  <w:style w:type="character" w:customStyle="1" w:styleId="prev2">
    <w:name w:val="prev2"/>
    <w:basedOn w:val="a0"/>
    <w:qFormat/>
    <w:rPr>
      <w:color w:val="888888"/>
    </w:rPr>
  </w:style>
  <w:style w:type="character" w:customStyle="1" w:styleId="prev3">
    <w:name w:val="prev3"/>
    <w:basedOn w:val="a0"/>
    <w:qFormat/>
    <w:rPr>
      <w:rFonts w:ascii="微软雅黑" w:eastAsia="微软雅黑" w:hAnsi="微软雅黑" w:cs="微软雅黑"/>
      <w:sz w:val="21"/>
      <w:szCs w:val="21"/>
    </w:rPr>
  </w:style>
  <w:style w:type="character" w:customStyle="1" w:styleId="gjfg">
    <w:name w:val="gjfg"/>
    <w:basedOn w:val="a0"/>
  </w:style>
  <w:style w:type="character" w:customStyle="1" w:styleId="redfilefwwh">
    <w:name w:val="redfilefwwh"/>
    <w:basedOn w:val="a0"/>
    <w:qFormat/>
    <w:rPr>
      <w:color w:val="BA2636"/>
      <w:sz w:val="18"/>
      <w:szCs w:val="18"/>
    </w:rPr>
  </w:style>
  <w:style w:type="character" w:customStyle="1" w:styleId="cfdate">
    <w:name w:val="cfdate"/>
    <w:basedOn w:val="a0"/>
    <w:qFormat/>
    <w:rPr>
      <w:color w:val="333333"/>
      <w:sz w:val="18"/>
      <w:szCs w:val="18"/>
    </w:rPr>
  </w:style>
  <w:style w:type="character" w:customStyle="1" w:styleId="next">
    <w:name w:val="next"/>
    <w:basedOn w:val="a0"/>
    <w:qFormat/>
    <w:rPr>
      <w:color w:val="888888"/>
    </w:rPr>
  </w:style>
  <w:style w:type="character" w:customStyle="1" w:styleId="next1">
    <w:name w:val="next1"/>
    <w:basedOn w:val="a0"/>
    <w:qFormat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displayarti">
    <w:name w:val="displayarti"/>
    <w:basedOn w:val="a0"/>
    <w:qFormat/>
    <w:rPr>
      <w:color w:val="FFFFFF"/>
      <w:shd w:val="clear" w:color="auto" w:fill="A00000"/>
    </w:rPr>
  </w:style>
  <w:style w:type="character" w:customStyle="1" w:styleId="redfilenumber">
    <w:name w:val="redfilenumber"/>
    <w:basedOn w:val="a0"/>
    <w:qFormat/>
    <w:rPr>
      <w:color w:val="BA2636"/>
      <w:sz w:val="18"/>
      <w:szCs w:val="18"/>
    </w:rPr>
  </w:style>
  <w:style w:type="character" w:customStyle="1" w:styleId="qxdate">
    <w:name w:val="qxdate"/>
    <w:basedOn w:val="a0"/>
    <w:qFormat/>
    <w:rPr>
      <w:color w:val="333333"/>
      <w:sz w:val="18"/>
      <w:szCs w:val="18"/>
    </w:rPr>
  </w:style>
  <w:style w:type="character" w:customStyle="1" w:styleId="next2">
    <w:name w:val="next2"/>
    <w:basedOn w:val="a0"/>
    <w:qFormat/>
    <w:rPr>
      <w:rFonts w:ascii="微软雅黑" w:eastAsia="微软雅黑" w:hAnsi="微软雅黑" w:cs="微软雅黑"/>
      <w:sz w:val="21"/>
      <w:szCs w:val="21"/>
    </w:rPr>
  </w:style>
  <w:style w:type="character" w:customStyle="1" w:styleId="prev">
    <w:name w:val="prev"/>
    <w:basedOn w:val="a0"/>
    <w:qFormat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prev1">
    <w:name w:val="prev1"/>
    <w:basedOn w:val="a0"/>
    <w:qFormat/>
    <w:rPr>
      <w:color w:val="888888"/>
    </w:rPr>
  </w:style>
  <w:style w:type="character" w:customStyle="1" w:styleId="aa">
    <w:name w:val="页眉 字符"/>
    <w:basedOn w:val="a0"/>
    <w:link w:val="a9"/>
    <w:uiPriority w:val="99"/>
    <w:rPr>
      <w:rFonts w:ascii="等线" w:eastAsia="等线" w:hAnsi="等线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郭彬铖</cp:lastModifiedBy>
  <cp:revision>19</cp:revision>
  <cp:lastPrinted>2021-03-31T06:22:00Z</cp:lastPrinted>
  <dcterms:created xsi:type="dcterms:W3CDTF">2021-07-26T08:27:00Z</dcterms:created>
  <dcterms:modified xsi:type="dcterms:W3CDTF">2022-08-01T07:50:00Z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FEE722AF8347421BA2D5AC76F535F54A</vt:lpwstr>
  </property>
</Properties>
</file>